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F71B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F71B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4971C9">
        <w:rPr>
          <w:rFonts w:ascii="Arial" w:hAnsi="Arial" w:cs="Arial"/>
          <w:b/>
          <w:sz w:val="24"/>
          <w:szCs w:val="24"/>
        </w:rPr>
        <w:t>12</w:t>
      </w:r>
      <w:proofErr w:type="gramEnd"/>
      <w:r w:rsidR="00DE770D">
        <w:rPr>
          <w:rFonts w:ascii="Arial" w:hAnsi="Arial" w:cs="Arial"/>
          <w:b/>
          <w:sz w:val="24"/>
          <w:szCs w:val="24"/>
        </w:rPr>
        <w:t>-8</w:t>
      </w:r>
      <w:r w:rsidR="00273303">
        <w:rPr>
          <w:rFonts w:ascii="Arial" w:hAnsi="Arial" w:cs="Arial"/>
          <w:b/>
          <w:sz w:val="24"/>
          <w:szCs w:val="24"/>
        </w:rPr>
        <w:t>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66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0A66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667A">
        <w:rPr>
          <w:rFonts w:ascii="Arial" w:hAnsi="Arial" w:cs="Arial"/>
          <w:b/>
          <w:sz w:val="24"/>
          <w:szCs w:val="24"/>
        </w:rPr>
        <w:t>Sangita</w:t>
      </w:r>
      <w:proofErr w:type="spellEnd"/>
      <w:r w:rsidR="000A66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667A">
        <w:rPr>
          <w:rFonts w:ascii="Arial" w:hAnsi="Arial" w:cs="Arial"/>
          <w:b/>
          <w:sz w:val="24"/>
          <w:szCs w:val="24"/>
        </w:rPr>
        <w:t>Karnasaheb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0A667A">
        <w:rPr>
          <w:rFonts w:ascii="Arial" w:hAnsi="Arial" w:cs="Arial"/>
          <w:b/>
          <w:sz w:val="24"/>
          <w:szCs w:val="24"/>
        </w:rPr>
        <w:t>6-7-13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0A667A">
        <w:rPr>
          <w:rFonts w:ascii="Arial" w:hAnsi="Arial" w:cs="Arial"/>
          <w:b/>
          <w:sz w:val="24"/>
          <w:szCs w:val="24"/>
        </w:rPr>
        <w:t>11-4-14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0A667A">
        <w:rPr>
          <w:rFonts w:ascii="Arial" w:hAnsi="Arial" w:cs="Arial"/>
          <w:b/>
          <w:sz w:val="24"/>
          <w:szCs w:val="24"/>
        </w:rPr>
        <w:t>11-4-14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A667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0A667A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 w:rsidRPr="00882F69">
        <w:rPr>
          <w:rFonts w:ascii="Arial" w:hAnsi="Arial" w:cs="Arial"/>
          <w:sz w:val="24"/>
          <w:szCs w:val="24"/>
        </w:rPr>
        <w:tab/>
      </w:r>
      <w:r w:rsidR="000A667A">
        <w:rPr>
          <w:rFonts w:ascii="Arial" w:hAnsi="Arial" w:cs="Arial"/>
          <w:sz w:val="24"/>
          <w:szCs w:val="24"/>
        </w:rPr>
        <w:t>Not seen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0A667A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0A667A">
        <w:rPr>
          <w:rFonts w:ascii="Arial" w:hAnsi="Arial" w:cs="Arial"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0A667A">
        <w:rPr>
          <w:rFonts w:ascii="Arial" w:hAnsi="Arial" w:cs="Arial"/>
          <w:b/>
        </w:rPr>
        <w:t>0.3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</w:t>
      </w:r>
      <w:r w:rsidR="000A667A">
        <w:rPr>
          <w:rFonts w:ascii="Arial" w:hAnsi="Arial" w:cs="Arial"/>
          <w:b/>
        </w:rPr>
        <w:t>5.4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0A667A">
        <w:rPr>
          <w:rFonts w:ascii="Arial" w:hAnsi="Arial" w:cs="Arial"/>
          <w:b/>
        </w:rPr>
        <w:t>1.2</w:t>
      </w:r>
      <w:r w:rsidR="00A571DB" w:rsidRPr="00B72BAC">
        <w:rPr>
          <w:rFonts w:ascii="Arial" w:hAnsi="Arial" w:cs="Arial"/>
        </w:rPr>
        <w:t xml:space="preserve">            cm.</w:t>
      </w:r>
      <w:r w:rsidR="000A667A">
        <w:rPr>
          <w:rFonts w:ascii="Arial" w:hAnsi="Arial" w:cs="Arial"/>
          <w:b/>
        </w:rPr>
        <w:t>5.2</w:t>
      </w:r>
      <w:r w:rsidR="00A571DB" w:rsidRPr="00B72BAC">
        <w:rPr>
          <w:rFonts w:ascii="Arial" w:hAnsi="Arial" w:cs="Arial"/>
        </w:rPr>
        <w:t xml:space="preserve">   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A667A">
        <w:rPr>
          <w:rFonts w:ascii="Arial" w:hAnsi="Arial" w:cs="Arial"/>
          <w:b/>
          <w:sz w:val="24"/>
          <w:szCs w:val="24"/>
        </w:rPr>
        <w:t>5-6</w:t>
      </w:r>
      <w:r w:rsidRPr="00882F69">
        <w:rPr>
          <w:rFonts w:ascii="Arial" w:hAnsi="Arial" w:cs="Arial"/>
          <w:sz w:val="24"/>
          <w:szCs w:val="24"/>
        </w:rPr>
        <w:t xml:space="preserve">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0A667A">
        <w:rPr>
          <w:rFonts w:ascii="Arial" w:hAnsi="Arial" w:cs="Arial"/>
          <w:sz w:val="24"/>
          <w:szCs w:val="24"/>
        </w:rPr>
        <w:t>Follow up for fetal viability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F71B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F71B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A667A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4971C9"/>
    <w:rsid w:val="005129D7"/>
    <w:rsid w:val="00556F61"/>
    <w:rsid w:val="005865C0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71BE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DE770D"/>
    <w:rsid w:val="00E83587"/>
    <w:rsid w:val="00F74FA4"/>
    <w:rsid w:val="00F933EA"/>
    <w:rsid w:val="00FB076E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04E3D"/>
    <w:rsid w:val="002A668A"/>
    <w:rsid w:val="0030284B"/>
    <w:rsid w:val="00706FFC"/>
    <w:rsid w:val="0091213F"/>
    <w:rsid w:val="009354C8"/>
    <w:rsid w:val="00A940A9"/>
    <w:rsid w:val="00B8744A"/>
    <w:rsid w:val="00C5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2014-08-12T13:56:00Z</cp:lastPrinted>
  <dcterms:created xsi:type="dcterms:W3CDTF">2014-08-12T13:57:00Z</dcterms:created>
  <dcterms:modified xsi:type="dcterms:W3CDTF">2014-08-12T13:57:00Z</dcterms:modified>
</cp:coreProperties>
</file>