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058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058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058A7" w:rsidRPr="008058A7">
        <w:rPr>
          <w:rFonts w:ascii="Arial" w:hAnsi="Arial" w:cs="Arial"/>
          <w:b/>
          <w:sz w:val="24"/>
          <w:szCs w:val="24"/>
        </w:rPr>
        <w:t>17-3-17</w:t>
      </w:r>
    </w:p>
    <w:p w:rsidR="00D86F58" w:rsidRPr="008058A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058A7">
        <w:rPr>
          <w:rFonts w:ascii="Arial" w:hAnsi="Arial" w:cs="Arial"/>
          <w:b/>
          <w:sz w:val="24"/>
          <w:szCs w:val="24"/>
        </w:rPr>
        <w:t>Kharabe Rajashri Sachin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8058A7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8058A7" w:rsidRPr="008058A7">
        <w:rPr>
          <w:rFonts w:ascii="Arial" w:hAnsi="Arial" w:cs="Arial"/>
          <w:b/>
          <w:sz w:val="24"/>
          <w:szCs w:val="24"/>
        </w:rPr>
        <w:t>1-1-17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8058A7">
        <w:rPr>
          <w:rFonts w:ascii="Arial" w:hAnsi="Arial" w:cs="Arial"/>
          <w:b/>
          <w:sz w:val="24"/>
          <w:szCs w:val="24"/>
        </w:rPr>
        <w:t>8-10-17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8058A7" w:rsidRPr="008058A7">
        <w:rPr>
          <w:rFonts w:ascii="Arial" w:hAnsi="Arial" w:cs="Arial"/>
          <w:b/>
          <w:sz w:val="24"/>
          <w:szCs w:val="24"/>
        </w:rPr>
        <w:t>24-10-17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8058A7">
        <w:rPr>
          <w:rFonts w:ascii="Arial" w:hAnsi="Arial" w:cs="Arial"/>
          <w:b/>
        </w:rPr>
        <w:t>1.9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8058A7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8058A7">
        <w:rPr>
          <w:rFonts w:ascii="Arial" w:hAnsi="Arial" w:cs="Arial"/>
          <w:b/>
        </w:rPr>
        <w:t>3.6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8058A7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8058A7">
        <w:rPr>
          <w:rFonts w:ascii="Arial" w:hAnsi="Arial" w:cs="Arial"/>
          <w:b/>
          <w:sz w:val="24"/>
          <w:szCs w:val="24"/>
        </w:rPr>
        <w:t xml:space="preserve">8-9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8058A7" w:rsidRDefault="008058A7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058A7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58A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8058A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58A7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8DE20B-8935-4F86-800A-AB730881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2017-03-17T06:36:00Z</cp:lastPrinted>
  <dcterms:created xsi:type="dcterms:W3CDTF">2017-03-17T06:36:00Z</dcterms:created>
  <dcterms:modified xsi:type="dcterms:W3CDTF">2017-03-17T06:36:00Z</dcterms:modified>
</cp:coreProperties>
</file>