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2C1A3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C1A3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3C0C8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C0C8A">
        <w:rPr>
          <w:rFonts w:ascii="Arial" w:hAnsi="Arial" w:cs="Arial"/>
          <w:b/>
          <w:sz w:val="24"/>
          <w:szCs w:val="24"/>
        </w:rPr>
        <w:t>23-02-15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D2D88">
        <w:rPr>
          <w:rFonts w:ascii="Arial" w:hAnsi="Arial" w:cs="Arial"/>
          <w:b/>
          <w:sz w:val="24"/>
          <w:szCs w:val="24"/>
        </w:rPr>
        <w:t>Khatun</w:t>
      </w:r>
      <w:proofErr w:type="spellEnd"/>
      <w:r w:rsidR="003D2D8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D2D88">
        <w:rPr>
          <w:rFonts w:ascii="Arial" w:hAnsi="Arial" w:cs="Arial"/>
          <w:b/>
          <w:sz w:val="24"/>
          <w:szCs w:val="24"/>
        </w:rPr>
        <w:t>Rijwana</w:t>
      </w:r>
      <w:proofErr w:type="spellEnd"/>
      <w:r w:rsidR="003D2D88">
        <w:rPr>
          <w:rFonts w:ascii="Arial" w:hAnsi="Arial" w:cs="Arial"/>
          <w:b/>
          <w:sz w:val="24"/>
          <w:szCs w:val="24"/>
        </w:rPr>
        <w:t xml:space="preserve"> Hajrat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3C0C8A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C0C8A">
        <w:rPr>
          <w:rFonts w:ascii="Arial" w:hAnsi="Arial" w:cs="Arial"/>
          <w:sz w:val="24"/>
          <w:szCs w:val="24"/>
        </w:rPr>
        <w:t>/To diagnose intra-uterine and/or ectopic pregnancy and confirm viability</w:t>
      </w:r>
    </w:p>
    <w:p w:rsidR="00A571DB" w:rsidRPr="00882F69" w:rsidRDefault="003D2D88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</w:t>
      </w:r>
      <w:r w:rsidR="003C0C8A">
        <w:rPr>
          <w:rFonts w:ascii="Arial" w:hAnsi="Arial" w:cs="Arial"/>
          <w:sz w:val="24"/>
          <w:szCs w:val="24"/>
        </w:rPr>
        <w:t>Vaginal bleeding / leaking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3C0C8A">
        <w:rPr>
          <w:rFonts w:ascii="Arial" w:hAnsi="Arial" w:cs="Arial"/>
          <w:b/>
          <w:sz w:val="24"/>
          <w:szCs w:val="24"/>
        </w:rPr>
        <w:t>15-01-15</w:t>
      </w:r>
      <w:r w:rsidR="00CD1C55">
        <w:rPr>
          <w:rFonts w:ascii="Arial" w:hAnsi="Arial" w:cs="Arial"/>
          <w:sz w:val="24"/>
          <w:szCs w:val="24"/>
        </w:rPr>
        <w:t xml:space="preserve">        EDD:  </w:t>
      </w:r>
      <w:r w:rsidR="003C0C8A">
        <w:rPr>
          <w:rFonts w:ascii="Arial" w:hAnsi="Arial" w:cs="Arial"/>
          <w:b/>
          <w:sz w:val="24"/>
          <w:szCs w:val="24"/>
        </w:rPr>
        <w:t>22-10-15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3C0C8A">
        <w:rPr>
          <w:rFonts w:ascii="Arial" w:hAnsi="Arial" w:cs="Arial"/>
          <w:b/>
          <w:sz w:val="24"/>
          <w:szCs w:val="24"/>
        </w:rPr>
        <w:t>22-10-15</w:t>
      </w:r>
      <w:r w:rsidR="005129D7">
        <w:rPr>
          <w:rFonts w:ascii="Arial" w:hAnsi="Arial" w:cs="Arial"/>
          <w:sz w:val="24"/>
          <w:szCs w:val="24"/>
        </w:rPr>
        <w:t xml:space="preserve">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C0C8A">
        <w:rPr>
          <w:rFonts w:ascii="Arial" w:hAnsi="Arial" w:cs="Arial"/>
          <w:b/>
          <w:sz w:val="24"/>
          <w:szCs w:val="24"/>
        </w:rPr>
        <w:t>Not seen at present examination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C0C8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r w:rsidR="003C0C8A">
        <w:rPr>
          <w:rFonts w:ascii="Arial" w:hAnsi="Arial" w:cs="Arial"/>
          <w:b/>
          <w:sz w:val="24"/>
          <w:szCs w:val="24"/>
        </w:rPr>
        <w:t>Not seen at present examination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3C0C8A">
        <w:rPr>
          <w:rFonts w:ascii="Arial" w:hAnsi="Arial" w:cs="Arial"/>
          <w:b/>
        </w:rPr>
        <w:t>0.8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</w:t>
      </w:r>
      <w:r w:rsidR="002A1B85" w:rsidRPr="003C0C8A">
        <w:rPr>
          <w:rFonts w:ascii="Arial" w:hAnsi="Arial" w:cs="Arial"/>
          <w:b/>
        </w:rPr>
        <w:t xml:space="preserve"> </w:t>
      </w:r>
      <w:r w:rsidR="00A571DB" w:rsidRPr="003C0C8A">
        <w:rPr>
          <w:rFonts w:ascii="Arial" w:hAnsi="Arial" w:cs="Arial"/>
          <w:b/>
        </w:rPr>
        <w:t xml:space="preserve">  </w:t>
      </w:r>
      <w:r w:rsidR="003C0C8A" w:rsidRPr="003C0C8A">
        <w:rPr>
          <w:rFonts w:ascii="Arial" w:hAnsi="Arial" w:cs="Arial"/>
          <w:b/>
        </w:rPr>
        <w:t>6.5</w:t>
      </w:r>
      <w:r w:rsidR="00CD1C55" w:rsidRPr="003C0C8A">
        <w:rPr>
          <w:rFonts w:ascii="Arial" w:hAnsi="Arial" w:cs="Arial"/>
          <w:b/>
        </w:rPr>
        <w:t xml:space="preserve">       </w:t>
      </w:r>
      <w:r w:rsidR="00A571DB" w:rsidRPr="003C0C8A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3C0C8A">
        <w:rPr>
          <w:rFonts w:ascii="Arial" w:hAnsi="Arial" w:cs="Arial"/>
          <w:b/>
        </w:rPr>
        <w:t>1.9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3C0C8A">
        <w:rPr>
          <w:rFonts w:ascii="Arial" w:hAnsi="Arial" w:cs="Arial"/>
          <w:b/>
        </w:rPr>
        <w:t>6.6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3C0C8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="003C0C8A">
        <w:rPr>
          <w:rFonts w:ascii="Arial" w:hAnsi="Arial" w:cs="Arial"/>
          <w:sz w:val="24"/>
          <w:szCs w:val="24"/>
        </w:rPr>
        <w:t xml:space="preserve">A single intrauterine </w:t>
      </w:r>
      <w:r w:rsidRPr="00882F69">
        <w:rPr>
          <w:rFonts w:ascii="Arial" w:hAnsi="Arial" w:cs="Arial"/>
          <w:sz w:val="24"/>
          <w:szCs w:val="24"/>
        </w:rPr>
        <w:t xml:space="preserve">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3C0C8A" w:rsidRPr="003C0C8A">
        <w:rPr>
          <w:rFonts w:ascii="Arial" w:hAnsi="Arial" w:cs="Arial"/>
          <w:b/>
          <w:sz w:val="24"/>
          <w:szCs w:val="24"/>
        </w:rPr>
        <w:t>6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Pr="003C0C8A" w:rsidRDefault="003C0C8A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3C0C8A">
        <w:rPr>
          <w:rFonts w:ascii="Arial" w:hAnsi="Arial" w:cs="Arial"/>
          <w:b/>
          <w:sz w:val="24"/>
          <w:szCs w:val="24"/>
        </w:rPr>
        <w:t>Adv-follow up for fetal viability</w:t>
      </w:r>
      <w:r w:rsidR="00016E84" w:rsidRPr="003C0C8A">
        <w:rPr>
          <w:rFonts w:ascii="Arial" w:hAnsi="Arial" w:cs="Arial"/>
          <w:b/>
          <w:sz w:val="24"/>
          <w:szCs w:val="24"/>
        </w:rPr>
        <w:tab/>
      </w:r>
      <w:r w:rsidR="00016E84" w:rsidRPr="003C0C8A">
        <w:rPr>
          <w:rFonts w:ascii="Arial" w:hAnsi="Arial" w:cs="Arial"/>
          <w:b/>
          <w:sz w:val="24"/>
          <w:szCs w:val="24"/>
        </w:rPr>
        <w:tab/>
      </w:r>
      <w:r w:rsidR="00016E84" w:rsidRPr="003C0C8A">
        <w:rPr>
          <w:rFonts w:ascii="Arial" w:hAnsi="Arial" w:cs="Arial"/>
          <w:b/>
          <w:sz w:val="24"/>
          <w:szCs w:val="24"/>
        </w:rPr>
        <w:tab/>
      </w:r>
    </w:p>
    <w:p w:rsidR="006A25F5" w:rsidRDefault="002C1A3B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2C1A3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C1A3B"/>
    <w:rsid w:val="002D5829"/>
    <w:rsid w:val="00300AC9"/>
    <w:rsid w:val="00354943"/>
    <w:rsid w:val="003666AA"/>
    <w:rsid w:val="003A3684"/>
    <w:rsid w:val="003B43F6"/>
    <w:rsid w:val="003C0C8A"/>
    <w:rsid w:val="003D1FA5"/>
    <w:rsid w:val="003D2D88"/>
    <w:rsid w:val="003F38FC"/>
    <w:rsid w:val="00443E3B"/>
    <w:rsid w:val="0046323E"/>
    <w:rsid w:val="004F6464"/>
    <w:rsid w:val="00501EB7"/>
    <w:rsid w:val="005129D7"/>
    <w:rsid w:val="00540B10"/>
    <w:rsid w:val="0054593F"/>
    <w:rsid w:val="00546BC7"/>
    <w:rsid w:val="00556F61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2015-02-23T12:43:00Z</cp:lastPrinted>
  <dcterms:created xsi:type="dcterms:W3CDTF">2015-02-23T12:44:00Z</dcterms:created>
  <dcterms:modified xsi:type="dcterms:W3CDTF">2015-02-23T12:44:00Z</dcterms:modified>
</cp:coreProperties>
</file>