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B62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B62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F07D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F07D4">
        <w:rPr>
          <w:b/>
          <w:sz w:val="28"/>
          <w:szCs w:val="28"/>
        </w:rPr>
        <w:t>22-1-16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F07D4">
        <w:rPr>
          <w:rFonts w:ascii="Arial" w:hAnsi="Arial" w:cs="Arial"/>
          <w:sz w:val="24"/>
          <w:szCs w:val="24"/>
        </w:rPr>
        <w:t xml:space="preserve"> </w:t>
      </w:r>
      <w:r w:rsidR="004F07D4">
        <w:rPr>
          <w:rFonts w:ascii="Arial" w:hAnsi="Arial" w:cs="Arial"/>
          <w:b/>
          <w:sz w:val="24"/>
          <w:szCs w:val="24"/>
        </w:rPr>
        <w:t>Khedekar  Seema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F07D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F07D4">
        <w:rPr>
          <w:rFonts w:ascii="Arial" w:hAnsi="Arial" w:cs="Arial"/>
          <w:b/>
          <w:sz w:val="24"/>
          <w:szCs w:val="24"/>
        </w:rPr>
        <w:t>2-5-15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4F07D4">
        <w:rPr>
          <w:rFonts w:ascii="Arial" w:hAnsi="Arial" w:cs="Arial"/>
          <w:b/>
          <w:sz w:val="24"/>
          <w:szCs w:val="24"/>
        </w:rPr>
        <w:t>10-2-16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F07D4">
        <w:rPr>
          <w:rFonts w:ascii="Arial" w:hAnsi="Arial" w:cs="Arial"/>
          <w:b/>
          <w:sz w:val="24"/>
          <w:szCs w:val="24"/>
        </w:rPr>
        <w:t>10-2-16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B62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B6289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B6289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B6289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B6289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B6289">
        <w:rPr>
          <w:rFonts w:ascii="Arial" w:hAnsi="Arial" w:cs="Arial"/>
          <w:b/>
        </w:rPr>
        <w:t>33.5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BB6289">
        <w:rPr>
          <w:rFonts w:ascii="Arial" w:hAnsi="Arial" w:cs="Arial"/>
          <w:b/>
        </w:rPr>
        <w:t>37.3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B6289">
        <w:rPr>
          <w:rFonts w:ascii="Arial" w:hAnsi="Arial" w:cs="Arial"/>
          <w:b/>
        </w:rPr>
        <w:t>3178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B6289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62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B628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F07D4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B6289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B23E4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4B1C9-B8D1-4F06-8AD4-2277C327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2016-01-22T13:47:00Z</cp:lastPrinted>
  <dcterms:created xsi:type="dcterms:W3CDTF">2016-01-22T13:47:00Z</dcterms:created>
  <dcterms:modified xsi:type="dcterms:W3CDTF">2016-01-22T13:47:00Z</dcterms:modified>
</cp:coreProperties>
</file>