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DC479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DC479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C479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C479C">
        <w:rPr>
          <w:rFonts w:ascii="Arial" w:hAnsi="Arial" w:cs="Arial"/>
          <w:b/>
          <w:sz w:val="24"/>
          <w:szCs w:val="24"/>
        </w:rPr>
        <w:t>11-3-17</w:t>
      </w:r>
    </w:p>
    <w:p w:rsidR="00D86F58" w:rsidRPr="00DC479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DC479C">
        <w:rPr>
          <w:rFonts w:ascii="Arial" w:hAnsi="Arial" w:cs="Arial"/>
          <w:b/>
          <w:sz w:val="24"/>
          <w:szCs w:val="24"/>
        </w:rPr>
        <w:t>Kulkarni Snehal Rushikesh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C479C">
        <w:rPr>
          <w:rFonts w:ascii="Arial" w:hAnsi="Arial" w:cs="Arial"/>
          <w:b/>
          <w:sz w:val="24"/>
          <w:szCs w:val="24"/>
        </w:rPr>
        <w:t>10-1-17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DC479C">
        <w:rPr>
          <w:rFonts w:ascii="Arial" w:hAnsi="Arial" w:cs="Arial"/>
          <w:b/>
          <w:sz w:val="24"/>
          <w:szCs w:val="24"/>
        </w:rPr>
        <w:t>17-10-17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DC479C">
        <w:rPr>
          <w:rFonts w:ascii="Arial" w:hAnsi="Arial" w:cs="Arial"/>
          <w:b/>
          <w:sz w:val="24"/>
          <w:szCs w:val="24"/>
        </w:rPr>
        <w:t>19-10-17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DC479C">
        <w:rPr>
          <w:rFonts w:ascii="Arial" w:hAnsi="Arial" w:cs="Arial"/>
          <w:b/>
        </w:rPr>
        <w:t>1.8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DC479C" w:rsidRPr="00DC479C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DC479C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DC479C">
        <w:rPr>
          <w:rFonts w:ascii="Arial" w:hAnsi="Arial" w:cs="Arial"/>
          <w:b/>
        </w:rPr>
        <w:t>8.2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DC479C" w:rsidRPr="00DC479C">
        <w:rPr>
          <w:rFonts w:ascii="Arial" w:hAnsi="Arial" w:cs="Arial"/>
          <w:b/>
          <w:sz w:val="24"/>
          <w:szCs w:val="24"/>
        </w:rPr>
        <w:t>8-9</w:t>
      </w:r>
      <w:r w:rsidR="00DC479C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DC479C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479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DC479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C479C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55B890-1A8D-4B2B-BC75-2A52B848A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2017-03-11T07:15:00Z</cp:lastPrinted>
  <dcterms:created xsi:type="dcterms:W3CDTF">2017-03-11T07:15:00Z</dcterms:created>
  <dcterms:modified xsi:type="dcterms:W3CDTF">2017-03-11T07:15:00Z</dcterms:modified>
</cp:coreProperties>
</file>