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CD110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D110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D110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D1107">
        <w:rPr>
          <w:rFonts w:ascii="Arial" w:hAnsi="Arial" w:cs="Arial"/>
          <w:b/>
          <w:sz w:val="24"/>
          <w:szCs w:val="24"/>
        </w:rPr>
        <w:t>5-7-16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D1107">
        <w:rPr>
          <w:rFonts w:ascii="Arial" w:hAnsi="Arial" w:cs="Arial"/>
          <w:b/>
          <w:sz w:val="24"/>
          <w:szCs w:val="24"/>
        </w:rPr>
        <w:t>Kute Komal Mahendra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CD1107">
        <w:rPr>
          <w:rFonts w:ascii="Arial" w:hAnsi="Arial" w:cs="Arial"/>
          <w:b/>
          <w:sz w:val="24"/>
          <w:szCs w:val="24"/>
        </w:rPr>
        <w:t>1-5-16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CD1107">
        <w:rPr>
          <w:rFonts w:ascii="Arial" w:hAnsi="Arial" w:cs="Arial"/>
          <w:b/>
          <w:sz w:val="24"/>
          <w:szCs w:val="24"/>
        </w:rPr>
        <w:t>6-2-16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CD1107">
        <w:rPr>
          <w:rFonts w:ascii="Arial" w:hAnsi="Arial" w:cs="Arial"/>
          <w:b/>
          <w:sz w:val="24"/>
          <w:szCs w:val="24"/>
        </w:rPr>
        <w:t>6-2-16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CD1107">
        <w:rPr>
          <w:rFonts w:ascii="Arial" w:hAnsi="Arial" w:cs="Arial"/>
          <w:b/>
        </w:rPr>
        <w:t>2.5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CD1107">
        <w:rPr>
          <w:rFonts w:ascii="Arial" w:hAnsi="Arial" w:cs="Arial"/>
          <w:b/>
        </w:rPr>
        <w:t>9.1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CD1107">
        <w:rPr>
          <w:rFonts w:ascii="Arial" w:hAnsi="Arial" w:cs="Arial"/>
          <w:b/>
        </w:rPr>
        <w:t>4.2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CD1107">
        <w:rPr>
          <w:rFonts w:ascii="Arial" w:hAnsi="Arial" w:cs="Arial"/>
          <w:b/>
        </w:rPr>
        <w:t>9.0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D1107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Pr="00CD1107" w:rsidRDefault="00CD1107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D1107">
        <w:rPr>
          <w:rFonts w:ascii="Arial" w:hAnsi="Arial" w:cs="Arial"/>
          <w:b/>
          <w:sz w:val="24"/>
          <w:szCs w:val="24"/>
        </w:rPr>
        <w:t>A small retroplacenta bleed seen/Adv-follow up</w:t>
      </w:r>
      <w:r>
        <w:rPr>
          <w:rFonts w:ascii="Arial" w:hAnsi="Arial" w:cs="Arial"/>
          <w:b/>
          <w:sz w:val="24"/>
          <w:szCs w:val="24"/>
        </w:rPr>
        <w:t xml:space="preserve"> for fetal viability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D110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D110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107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EADA9-E804-49CF-BECF-18B19FD1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2016-07-05T07:41:00Z</cp:lastPrinted>
  <dcterms:created xsi:type="dcterms:W3CDTF">2016-07-05T07:41:00Z</dcterms:created>
  <dcterms:modified xsi:type="dcterms:W3CDTF">2016-07-05T07:41:00Z</dcterms:modified>
</cp:coreProperties>
</file>