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A37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A376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A376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A3762">
        <w:rPr>
          <w:b/>
          <w:sz w:val="28"/>
          <w:szCs w:val="28"/>
        </w:rPr>
        <w:t>6-3-17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A3762">
        <w:rPr>
          <w:rFonts w:ascii="Arial" w:hAnsi="Arial" w:cs="Arial"/>
          <w:b/>
          <w:sz w:val="24"/>
          <w:szCs w:val="24"/>
        </w:rPr>
        <w:t>Mengawade Nilam Balasaheb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A376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A3762">
        <w:rPr>
          <w:rFonts w:ascii="Arial" w:hAnsi="Arial" w:cs="Arial"/>
          <w:b/>
          <w:sz w:val="24"/>
          <w:szCs w:val="24"/>
        </w:rPr>
        <w:t>15-8-16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A3762">
        <w:rPr>
          <w:rFonts w:ascii="Arial" w:hAnsi="Arial" w:cs="Arial"/>
          <w:b/>
          <w:sz w:val="24"/>
          <w:szCs w:val="24"/>
        </w:rPr>
        <w:t>22-5-17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A3762">
        <w:rPr>
          <w:rFonts w:ascii="Arial" w:hAnsi="Arial" w:cs="Arial"/>
          <w:b/>
          <w:sz w:val="24"/>
          <w:szCs w:val="24"/>
        </w:rPr>
        <w:t>25-5-17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A376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A3762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A3762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A3762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A3762">
        <w:rPr>
          <w:rFonts w:ascii="Arial" w:hAnsi="Arial" w:cs="Arial"/>
          <w:b/>
        </w:rPr>
        <w:t>28.2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3A3762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3A3762">
        <w:rPr>
          <w:rFonts w:ascii="Arial" w:hAnsi="Arial" w:cs="Arial"/>
          <w:b/>
        </w:rPr>
        <w:t>23.6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A3762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A3762">
        <w:rPr>
          <w:rFonts w:ascii="Arial" w:hAnsi="Arial" w:cs="Arial"/>
          <w:b/>
        </w:rPr>
        <w:t xml:space="preserve">1190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A3762">
        <w:rPr>
          <w:rFonts w:ascii="Arial" w:hAnsi="Arial" w:cs="Arial"/>
          <w:b/>
          <w:sz w:val="24"/>
          <w:szCs w:val="24"/>
        </w:rPr>
        <w:t xml:space="preserve">28-29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A376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A376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A3762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4712E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39442-F175-4FBA-874B-573D63C9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2017-03-06T05:58:00Z</cp:lastPrinted>
  <dcterms:created xsi:type="dcterms:W3CDTF">2017-03-06T05:59:00Z</dcterms:created>
  <dcterms:modified xsi:type="dcterms:W3CDTF">2017-03-06T05:59:00Z</dcterms:modified>
</cp:coreProperties>
</file>