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1B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7T00:00:00Z">
            <w:dateFormat w:val="d-M-yyyy"/>
            <w:lid w:val="en-US"/>
            <w:storeMappedDataAs w:val="dat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</w:rPr>
            <w:t>27-9-2017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952F4">
            <w:rPr>
              <w:rFonts w:ascii="Arial" w:hAnsi="Arial" w:cs="Arial"/>
              <w:b/>
              <w:sz w:val="24"/>
              <w:szCs w:val="24"/>
            </w:rPr>
            <w:t>Mohangekar</w:t>
          </w:r>
          <w:proofErr w:type="spellEnd"/>
          <w:r w:rsidR="007952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52F4">
            <w:rPr>
              <w:rFonts w:ascii="Arial" w:hAnsi="Arial" w:cs="Arial"/>
              <w:b/>
              <w:sz w:val="24"/>
              <w:szCs w:val="24"/>
            </w:rPr>
            <w:t>Sarvashri</w:t>
          </w:r>
          <w:proofErr w:type="spellEnd"/>
          <w:r w:rsidR="007952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52F4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  <w:r w:rsidR="007952F4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  <w:lang w:val="en-IN"/>
            </w:rPr>
            <w:t>27-07-2017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7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  <w:lang w:val="en-IN"/>
            </w:rPr>
            <w:t>03-05-2017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7952F4" w:rsidRDefault="007952F4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collection is seen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952F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952F4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1405879"/>
          <w:placeholder>
            <w:docPart w:val="8E68C91C21FB44F8A7A6DC23FE63968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952F4">
            <w:rPr>
              <w:rFonts w:ascii="Arial" w:hAnsi="Arial" w:cs="Arial"/>
              <w:b/>
              <w:sz w:val="24"/>
              <w:szCs w:val="24"/>
              <w:lang w:val="en-IN"/>
            </w:rPr>
            <w:t>7</w:t>
          </w:r>
        </w:sdtContent>
      </w:sdt>
      <w:r w:rsidR="00E65D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5E15">
        <w:rPr>
          <w:rFonts w:ascii="Arial" w:hAnsi="Arial" w:cs="Arial"/>
          <w:sz w:val="24"/>
          <w:szCs w:val="24"/>
        </w:rPr>
        <w:t>weeks.</w:t>
      </w:r>
      <w:r w:rsidR="007952F4">
        <w:rPr>
          <w:rFonts w:ascii="Arial" w:hAnsi="Arial" w:cs="Arial"/>
          <w:sz w:val="24"/>
          <w:szCs w:val="24"/>
        </w:rPr>
        <w:t>along</w:t>
      </w:r>
      <w:proofErr w:type="spellEnd"/>
      <w:r w:rsidR="007952F4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="007952F4">
        <w:rPr>
          <w:rFonts w:ascii="Arial" w:hAnsi="Arial" w:cs="Arial"/>
          <w:sz w:val="24"/>
          <w:szCs w:val="24"/>
        </w:rPr>
        <w:t>retroplacental</w:t>
      </w:r>
      <w:proofErr w:type="spellEnd"/>
      <w:r w:rsidR="007952F4">
        <w:rPr>
          <w:rFonts w:ascii="Arial" w:hAnsi="Arial" w:cs="Arial"/>
          <w:sz w:val="24"/>
          <w:szCs w:val="24"/>
        </w:rPr>
        <w:t xml:space="preserve"> collection seen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D25EC2">
        <w:rPr>
          <w:rFonts w:ascii="Arial" w:hAnsi="Arial" w:cs="Arial"/>
          <w:b/>
          <w:sz w:val="24"/>
          <w:szCs w:val="24"/>
        </w:rPr>
        <w:t xml:space="preserve">Adv- Follow up for fetal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viability.</w:t>
      </w:r>
      <w:r w:rsidR="007952F4">
        <w:rPr>
          <w:rFonts w:ascii="Arial" w:hAnsi="Arial" w:cs="Arial"/>
          <w:b/>
          <w:sz w:val="24"/>
          <w:szCs w:val="24"/>
        </w:rPr>
        <w:t>?</w:t>
      </w:r>
      <w:proofErr w:type="gramEnd"/>
      <w:r w:rsidR="007952F4">
        <w:rPr>
          <w:rFonts w:ascii="Arial" w:hAnsi="Arial" w:cs="Arial"/>
          <w:b/>
          <w:sz w:val="24"/>
          <w:szCs w:val="24"/>
        </w:rPr>
        <w:t>Delayed conception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1BE1" w:rsidRPr="00B81B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1B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1B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D7339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09CE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68C91C21FB44F8A7A6DC23FE63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63FF-B8E8-46FE-B731-72FFAF6992FE}"/>
      </w:docPartPr>
      <w:docPartBody>
        <w:p w:rsidR="00680F18" w:rsidRDefault="00D538C0" w:rsidP="00D538C0">
          <w:pPr>
            <w:pStyle w:val="8E68C91C21FB44F8A7A6DC23FE63968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2017-09-27T05:58:00Z</cp:lastPrinted>
  <dcterms:created xsi:type="dcterms:W3CDTF">2017-09-27T06:07:00Z</dcterms:created>
  <dcterms:modified xsi:type="dcterms:W3CDTF">2017-09-27T06:07:00Z</dcterms:modified>
</cp:coreProperties>
</file>