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A23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A23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A232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A2324">
        <w:rPr>
          <w:b/>
          <w:sz w:val="28"/>
          <w:szCs w:val="28"/>
        </w:rPr>
        <w:t>11-2-16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A2324">
        <w:rPr>
          <w:rFonts w:ascii="Arial" w:hAnsi="Arial" w:cs="Arial"/>
          <w:sz w:val="24"/>
          <w:szCs w:val="24"/>
        </w:rPr>
        <w:t xml:space="preserve"> </w:t>
      </w:r>
      <w:r w:rsidR="004A2324">
        <w:rPr>
          <w:rFonts w:ascii="Arial" w:hAnsi="Arial" w:cs="Arial"/>
          <w:b/>
          <w:sz w:val="24"/>
          <w:szCs w:val="24"/>
        </w:rPr>
        <w:t>Nagargoje Jyoti Ramesh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A232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A2324">
        <w:rPr>
          <w:rFonts w:ascii="Arial" w:hAnsi="Arial" w:cs="Arial"/>
          <w:b/>
          <w:sz w:val="24"/>
          <w:szCs w:val="24"/>
        </w:rPr>
        <w:t>3-6-15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4A2324">
        <w:rPr>
          <w:rFonts w:ascii="Arial" w:hAnsi="Arial" w:cs="Arial"/>
          <w:b/>
          <w:sz w:val="24"/>
          <w:szCs w:val="24"/>
        </w:rPr>
        <w:t>11-3-16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4A2324">
        <w:rPr>
          <w:rFonts w:ascii="Arial" w:hAnsi="Arial" w:cs="Arial"/>
          <w:b/>
          <w:sz w:val="24"/>
          <w:szCs w:val="24"/>
        </w:rPr>
        <w:t>11-3-16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A232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4A2324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4A2324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A2324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4A2324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A2324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4A2324">
        <w:rPr>
          <w:rFonts w:ascii="Arial" w:hAnsi="Arial" w:cs="Arial"/>
          <w:b/>
        </w:rPr>
        <w:t>31.3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4A2324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A2324">
        <w:rPr>
          <w:rFonts w:ascii="Arial" w:hAnsi="Arial" w:cs="Arial"/>
          <w:b/>
        </w:rPr>
        <w:t>2596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A2324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A23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A232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A2324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5D1B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D19D1-0DAC-4CA9-967F-08F6E6E4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2016-02-11T15:25:00Z</cp:lastPrinted>
  <dcterms:created xsi:type="dcterms:W3CDTF">2016-02-11T15:26:00Z</dcterms:created>
  <dcterms:modified xsi:type="dcterms:W3CDTF">2016-02-11T15:26:00Z</dcterms:modified>
</cp:coreProperties>
</file>