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17B3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17B3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92D4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592D4C">
        <w:rPr>
          <w:b/>
          <w:sz w:val="28"/>
          <w:szCs w:val="28"/>
        </w:rPr>
        <w:t>1-10-15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92D4C">
        <w:rPr>
          <w:rFonts w:ascii="Arial" w:hAnsi="Arial" w:cs="Arial"/>
          <w:b/>
          <w:sz w:val="24"/>
          <w:szCs w:val="24"/>
        </w:rPr>
        <w:t>Patil</w:t>
      </w:r>
      <w:proofErr w:type="spellEnd"/>
      <w:r w:rsidR="00592D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92D4C">
        <w:rPr>
          <w:rFonts w:ascii="Arial" w:hAnsi="Arial" w:cs="Arial"/>
          <w:b/>
          <w:sz w:val="24"/>
          <w:szCs w:val="24"/>
        </w:rPr>
        <w:t>Archan</w:t>
      </w:r>
      <w:proofErr w:type="spellEnd"/>
      <w:r w:rsidR="00592D4C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592D4C">
        <w:rPr>
          <w:rFonts w:ascii="Arial" w:hAnsi="Arial" w:cs="Arial"/>
          <w:b/>
          <w:sz w:val="24"/>
          <w:szCs w:val="24"/>
        </w:rPr>
        <w:t>Nitin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92D4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592D4C" w:rsidRPr="00592D4C">
        <w:rPr>
          <w:rFonts w:ascii="Arial" w:hAnsi="Arial" w:cs="Arial"/>
          <w:b/>
          <w:sz w:val="24"/>
          <w:szCs w:val="24"/>
        </w:rPr>
        <w:t>26-5-15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592D4C">
        <w:rPr>
          <w:rFonts w:ascii="Arial" w:hAnsi="Arial" w:cs="Arial"/>
          <w:b/>
          <w:sz w:val="24"/>
          <w:szCs w:val="24"/>
        </w:rPr>
        <w:t>4-3-16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92D4C">
        <w:rPr>
          <w:rFonts w:ascii="Arial" w:hAnsi="Arial" w:cs="Arial"/>
          <w:b/>
          <w:sz w:val="24"/>
          <w:szCs w:val="24"/>
        </w:rPr>
        <w:t>11-3-16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92D4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592D4C">
        <w:rPr>
          <w:rFonts w:ascii="Arial" w:hAnsi="Arial" w:cs="Arial"/>
          <w:b/>
        </w:rPr>
        <w:t>3.5</w:t>
      </w:r>
      <w:r>
        <w:rPr>
          <w:rFonts w:ascii="Arial" w:hAnsi="Arial" w:cs="Arial"/>
        </w:rPr>
        <w:t xml:space="preserve">       cm.  </w:t>
      </w:r>
      <w:r w:rsidR="00592D4C">
        <w:rPr>
          <w:rFonts w:ascii="Arial" w:hAnsi="Arial" w:cs="Arial"/>
          <w:b/>
        </w:rPr>
        <w:t>16.6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592D4C">
        <w:rPr>
          <w:rFonts w:ascii="Arial" w:hAnsi="Arial" w:cs="Arial"/>
          <w:b/>
        </w:rPr>
        <w:t>2.2</w:t>
      </w:r>
      <w:r>
        <w:rPr>
          <w:rFonts w:ascii="Arial" w:hAnsi="Arial" w:cs="Arial"/>
        </w:rPr>
        <w:t xml:space="preserve">      cm.    </w:t>
      </w:r>
      <w:r w:rsidR="00592D4C">
        <w:rPr>
          <w:rFonts w:ascii="Arial" w:hAnsi="Arial" w:cs="Arial"/>
          <w:b/>
        </w:rPr>
        <w:t>16.3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92D4C">
        <w:rPr>
          <w:rFonts w:ascii="Arial" w:hAnsi="Arial" w:cs="Arial"/>
          <w:b/>
        </w:rPr>
        <w:t>11.8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592D4C">
        <w:rPr>
          <w:rFonts w:ascii="Arial" w:hAnsi="Arial" w:cs="Arial"/>
          <w:b/>
        </w:rPr>
        <w:t>17.4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592D4C">
        <w:rPr>
          <w:rFonts w:ascii="Arial" w:hAnsi="Arial" w:cs="Arial"/>
          <w:b/>
        </w:rPr>
        <w:t>178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592D4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</w:t>
      </w:r>
      <w:r w:rsidR="00592D4C">
        <w:rPr>
          <w:rFonts w:ascii="Arial" w:hAnsi="Arial" w:cs="Arial"/>
          <w:sz w:val="24"/>
          <w:szCs w:val="24"/>
        </w:rPr>
        <w:t xml:space="preserve">ntrauterine live pregnancy of </w:t>
      </w:r>
      <w:r w:rsidR="00592D4C" w:rsidRPr="00592D4C">
        <w:rPr>
          <w:rFonts w:ascii="Arial" w:hAnsi="Arial" w:cs="Arial"/>
          <w:b/>
          <w:sz w:val="24"/>
          <w:szCs w:val="24"/>
        </w:rPr>
        <w:t>17-18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17B3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17B3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A01B0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92D4C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17B3D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3377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1FB7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2015-09-30T15:56:00Z</cp:lastPrinted>
  <dcterms:created xsi:type="dcterms:W3CDTF">2015-09-30T16:04:00Z</dcterms:created>
  <dcterms:modified xsi:type="dcterms:W3CDTF">2015-09-30T16:04:00Z</dcterms:modified>
</cp:coreProperties>
</file>