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771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771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165F1">
        <w:rPr>
          <w:rFonts w:ascii="Arial" w:hAnsi="Arial" w:cs="Arial"/>
          <w:b/>
          <w:sz w:val="24"/>
          <w:szCs w:val="24"/>
        </w:rPr>
        <w:t>27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165F1">
        <w:rPr>
          <w:rFonts w:ascii="Arial" w:hAnsi="Arial" w:cs="Arial"/>
          <w:b/>
          <w:sz w:val="24"/>
          <w:szCs w:val="24"/>
        </w:rPr>
        <w:t>Patil</w:t>
      </w:r>
      <w:proofErr w:type="spellEnd"/>
      <w:r w:rsidR="000165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65F1">
        <w:rPr>
          <w:rFonts w:ascii="Arial" w:hAnsi="Arial" w:cs="Arial"/>
          <w:b/>
          <w:sz w:val="24"/>
          <w:szCs w:val="24"/>
        </w:rPr>
        <w:t>Shivani</w:t>
      </w:r>
      <w:proofErr w:type="spellEnd"/>
      <w:r w:rsidR="000165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65F1">
        <w:rPr>
          <w:rFonts w:ascii="Arial" w:hAnsi="Arial" w:cs="Arial"/>
          <w:b/>
          <w:sz w:val="24"/>
          <w:szCs w:val="24"/>
        </w:rPr>
        <w:t>Ramesh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165F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165F1">
        <w:rPr>
          <w:rFonts w:ascii="Arial" w:hAnsi="Arial" w:cs="Arial"/>
          <w:sz w:val="24"/>
          <w:szCs w:val="24"/>
        </w:rPr>
        <w:t>/To diagnose intra-uterine and/or ectopic pregnancy and confirm viability/</w:t>
      </w:r>
    </w:p>
    <w:p w:rsidR="00A571DB" w:rsidRPr="00882F69" w:rsidRDefault="000165F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165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165F1">
        <w:rPr>
          <w:rFonts w:ascii="Arial" w:hAnsi="Arial" w:cs="Arial"/>
          <w:b/>
          <w:sz w:val="24"/>
          <w:szCs w:val="24"/>
        </w:rPr>
        <w:t>30-4-15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0165F1">
        <w:rPr>
          <w:rFonts w:ascii="Arial" w:hAnsi="Arial" w:cs="Arial"/>
          <w:b/>
          <w:sz w:val="24"/>
          <w:szCs w:val="24"/>
        </w:rPr>
        <w:t>10-2-16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165F1">
        <w:rPr>
          <w:rFonts w:ascii="Arial" w:hAnsi="Arial" w:cs="Arial"/>
          <w:b/>
          <w:sz w:val="24"/>
          <w:szCs w:val="24"/>
        </w:rPr>
        <w:t>10-2-16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165F1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165F1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165F1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165F1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5F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165F1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0165F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714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7714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5F1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87460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7714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2015-06-27T06:34:00Z</cp:lastPrinted>
  <dcterms:created xsi:type="dcterms:W3CDTF">2015-06-27T06:37:00Z</dcterms:created>
  <dcterms:modified xsi:type="dcterms:W3CDTF">2015-06-27T06:37:00Z</dcterms:modified>
</cp:coreProperties>
</file>