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06A2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06A2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06A2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06A2A">
        <w:rPr>
          <w:rFonts w:ascii="Arial" w:hAnsi="Arial" w:cs="Arial"/>
          <w:b/>
          <w:sz w:val="24"/>
          <w:szCs w:val="24"/>
        </w:rPr>
        <w:t>13-04-17</w:t>
      </w:r>
    </w:p>
    <w:p w:rsidR="00D86F58" w:rsidRPr="00B06A2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06A2A">
        <w:rPr>
          <w:rFonts w:ascii="Arial" w:hAnsi="Arial" w:cs="Arial"/>
          <w:b/>
          <w:sz w:val="24"/>
          <w:szCs w:val="24"/>
        </w:rPr>
        <w:t>Ramteke Jyotsna Upendra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06A2A">
        <w:rPr>
          <w:rFonts w:ascii="Arial" w:hAnsi="Arial" w:cs="Arial"/>
          <w:b/>
          <w:sz w:val="24"/>
          <w:szCs w:val="24"/>
        </w:rPr>
        <w:t>12-02-17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06A2A">
        <w:rPr>
          <w:rFonts w:ascii="Arial" w:hAnsi="Arial" w:cs="Arial"/>
          <w:b/>
          <w:sz w:val="24"/>
          <w:szCs w:val="24"/>
        </w:rPr>
        <w:t>19-11-17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06A2A">
        <w:rPr>
          <w:rFonts w:ascii="Arial" w:hAnsi="Arial" w:cs="Arial"/>
          <w:b/>
          <w:sz w:val="24"/>
          <w:szCs w:val="24"/>
        </w:rPr>
        <w:t>24-11-17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06A2A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B06A2A">
        <w:rPr>
          <w:rFonts w:ascii="Arial" w:hAnsi="Arial" w:cs="Arial"/>
          <w:b/>
        </w:rPr>
        <w:t>7.6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06A2A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B06A2A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06A2A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B06A2A" w:rsidRDefault="00B06A2A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06A2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06A2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06A2A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39B50-31CD-4366-BDCA-D21FBC85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2017-04-13T13:45:00Z</cp:lastPrinted>
  <dcterms:created xsi:type="dcterms:W3CDTF">2017-04-13T13:45:00Z</dcterms:created>
  <dcterms:modified xsi:type="dcterms:W3CDTF">2017-04-13T13:45:00Z</dcterms:modified>
</cp:coreProperties>
</file>