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473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473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B777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B777C">
        <w:rPr>
          <w:rFonts w:ascii="Arial" w:hAnsi="Arial" w:cs="Arial"/>
          <w:b/>
          <w:sz w:val="24"/>
          <w:szCs w:val="24"/>
        </w:rPr>
        <w:t>3-9-15</w:t>
      </w:r>
    </w:p>
    <w:p w:rsidR="00A571DB" w:rsidRPr="00FB777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77C">
        <w:rPr>
          <w:rFonts w:ascii="Arial" w:hAnsi="Arial" w:cs="Arial"/>
          <w:b/>
          <w:sz w:val="24"/>
          <w:szCs w:val="24"/>
        </w:rPr>
        <w:t>Rathod</w:t>
      </w:r>
      <w:proofErr w:type="spellEnd"/>
      <w:r w:rsidR="00FB777C">
        <w:rPr>
          <w:rFonts w:ascii="Arial" w:hAnsi="Arial" w:cs="Arial"/>
          <w:b/>
          <w:sz w:val="24"/>
          <w:szCs w:val="24"/>
        </w:rPr>
        <w:t xml:space="preserve"> Nanda </w:t>
      </w:r>
      <w:proofErr w:type="spellStart"/>
      <w:r w:rsidR="00FB777C">
        <w:rPr>
          <w:rFonts w:ascii="Arial" w:hAnsi="Arial" w:cs="Arial"/>
          <w:b/>
          <w:sz w:val="24"/>
          <w:szCs w:val="24"/>
        </w:rPr>
        <w:t>Sampat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B777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FB777C">
        <w:rPr>
          <w:rFonts w:ascii="Arial" w:hAnsi="Arial" w:cs="Arial"/>
          <w:b/>
          <w:sz w:val="24"/>
          <w:szCs w:val="24"/>
        </w:rPr>
        <w:t xml:space="preserve">   3-7-15 </w:t>
      </w:r>
      <w:r w:rsidR="00E86F25">
        <w:rPr>
          <w:rFonts w:ascii="Arial" w:hAnsi="Arial" w:cs="Arial"/>
          <w:b/>
          <w:sz w:val="24"/>
          <w:szCs w:val="24"/>
        </w:rPr>
        <w:t xml:space="preserve">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FB777C">
        <w:rPr>
          <w:rFonts w:ascii="Arial" w:hAnsi="Arial" w:cs="Arial"/>
          <w:b/>
          <w:sz w:val="24"/>
          <w:szCs w:val="24"/>
        </w:rPr>
        <w:t>13-4-16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B777C">
        <w:rPr>
          <w:rFonts w:ascii="Arial" w:hAnsi="Arial" w:cs="Arial"/>
          <w:b/>
          <w:sz w:val="24"/>
          <w:szCs w:val="24"/>
        </w:rPr>
        <w:t>23-4-16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B777C">
        <w:rPr>
          <w:rFonts w:ascii="Arial" w:hAnsi="Arial" w:cs="Arial"/>
          <w:b/>
          <w:sz w:val="24"/>
          <w:szCs w:val="24"/>
        </w:rPr>
        <w:t>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B777C">
        <w:rPr>
          <w:rFonts w:ascii="Arial" w:hAnsi="Arial" w:cs="Arial"/>
          <w:b/>
          <w:sz w:val="24"/>
          <w:szCs w:val="24"/>
        </w:rPr>
        <w:t>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FB777C">
        <w:rPr>
          <w:rFonts w:ascii="Arial" w:hAnsi="Arial" w:cs="Arial"/>
          <w:b/>
        </w:rPr>
        <w:t>0.7</w:t>
      </w:r>
      <w:r w:rsidR="00CD1C55" w:rsidRPr="005265DB">
        <w:rPr>
          <w:rFonts w:ascii="Arial" w:hAnsi="Arial" w:cs="Arial"/>
          <w:b/>
        </w:rPr>
        <w:t xml:space="preserve">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FB777C">
        <w:rPr>
          <w:rFonts w:ascii="Arial" w:hAnsi="Arial" w:cs="Arial"/>
          <w:b/>
        </w:rPr>
        <w:t>6.5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B777C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FB777C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FB777C">
        <w:rPr>
          <w:rFonts w:ascii="Arial" w:hAnsi="Arial" w:cs="Arial"/>
          <w:b/>
          <w:sz w:val="24"/>
          <w:szCs w:val="24"/>
        </w:rPr>
        <w:t>6-7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FB777C" w:rsidRDefault="00016E84" w:rsidP="005D0E2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777C">
        <w:rPr>
          <w:rFonts w:ascii="Arial" w:hAnsi="Arial" w:cs="Arial"/>
          <w:b/>
          <w:sz w:val="24"/>
          <w:szCs w:val="24"/>
        </w:rPr>
        <w:t>A small retro placental bleed seen./ Delayed Conception.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777C">
        <w:rPr>
          <w:rFonts w:ascii="Arial" w:hAnsi="Arial" w:cs="Arial"/>
          <w:b/>
          <w:sz w:val="24"/>
          <w:szCs w:val="24"/>
        </w:rPr>
        <w:t>Adv-Follow up.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739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4739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9C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D3A64"/>
    <w:rsid w:val="00DF7646"/>
    <w:rsid w:val="00E85A0F"/>
    <w:rsid w:val="00E86F25"/>
    <w:rsid w:val="00EC0036"/>
    <w:rsid w:val="00F32950"/>
    <w:rsid w:val="00F6684E"/>
    <w:rsid w:val="00F74FA4"/>
    <w:rsid w:val="00FA0036"/>
    <w:rsid w:val="00FB2B05"/>
    <w:rsid w:val="00FB777C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2015-09-02T14:59:00Z</cp:lastPrinted>
  <dcterms:created xsi:type="dcterms:W3CDTF">2015-09-02T14:59:00Z</dcterms:created>
  <dcterms:modified xsi:type="dcterms:W3CDTF">2015-09-02T14:59:00Z</dcterms:modified>
</cp:coreProperties>
</file>