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9545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9545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9545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9545F">
        <w:rPr>
          <w:rFonts w:ascii="Arial" w:hAnsi="Arial" w:cs="Arial"/>
          <w:b/>
          <w:sz w:val="24"/>
          <w:szCs w:val="24"/>
        </w:rPr>
        <w:t>18-4-16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29545F">
        <w:rPr>
          <w:rFonts w:ascii="Arial" w:hAnsi="Arial" w:cs="Arial"/>
          <w:b/>
          <w:sz w:val="24"/>
          <w:szCs w:val="24"/>
        </w:rPr>
        <w:t>Salunke Manisha Nitin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29545F">
        <w:rPr>
          <w:rFonts w:ascii="Arial" w:hAnsi="Arial" w:cs="Arial"/>
          <w:b/>
          <w:sz w:val="24"/>
          <w:szCs w:val="24"/>
        </w:rPr>
        <w:t>16-1-16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29545F">
        <w:rPr>
          <w:rFonts w:ascii="Arial" w:hAnsi="Arial" w:cs="Arial"/>
          <w:b/>
          <w:sz w:val="24"/>
          <w:szCs w:val="24"/>
        </w:rPr>
        <w:t>30-10-16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29545F">
        <w:rPr>
          <w:rFonts w:ascii="Arial" w:hAnsi="Arial" w:cs="Arial"/>
          <w:b/>
          <w:sz w:val="24"/>
          <w:szCs w:val="24"/>
        </w:rPr>
        <w:t>30-10-16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29545F">
        <w:rPr>
          <w:rFonts w:ascii="Arial" w:hAnsi="Arial" w:cs="Arial"/>
          <w:b/>
        </w:rPr>
        <w:t>5.5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29545F">
        <w:rPr>
          <w:rFonts w:ascii="Arial" w:hAnsi="Arial" w:cs="Arial"/>
          <w:b/>
        </w:rPr>
        <w:t>12.2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29545F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29545F">
        <w:rPr>
          <w:rFonts w:ascii="Arial" w:hAnsi="Arial" w:cs="Arial"/>
          <w:b/>
        </w:rPr>
        <w:t>7.0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29545F">
        <w:rPr>
          <w:rFonts w:ascii="Arial" w:hAnsi="Arial" w:cs="Arial"/>
          <w:b/>
        </w:rPr>
        <w:t>12.2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29545F">
        <w:rPr>
          <w:rFonts w:ascii="Arial" w:hAnsi="Arial" w:cs="Arial"/>
          <w:b/>
          <w:sz w:val="24"/>
          <w:szCs w:val="24"/>
        </w:rPr>
        <w:t>12-13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545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9545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545F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B6EE0-CDF5-40EE-95BF-92F0F969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2016-04-18T06:02:00Z</cp:lastPrinted>
  <dcterms:created xsi:type="dcterms:W3CDTF">2016-04-18T06:02:00Z</dcterms:created>
  <dcterms:modified xsi:type="dcterms:W3CDTF">2016-04-18T06:02:00Z</dcterms:modified>
</cp:coreProperties>
</file>