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774F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774F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774F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774F2">
        <w:rPr>
          <w:rFonts w:ascii="Arial" w:hAnsi="Arial" w:cs="Arial"/>
          <w:b/>
          <w:sz w:val="24"/>
          <w:szCs w:val="24"/>
        </w:rPr>
        <w:t>18-2-17</w:t>
      </w:r>
    </w:p>
    <w:p w:rsidR="00D86F58" w:rsidRPr="005774F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774F2">
        <w:rPr>
          <w:rFonts w:ascii="Arial" w:hAnsi="Arial" w:cs="Arial"/>
          <w:b/>
          <w:sz w:val="24"/>
          <w:szCs w:val="24"/>
        </w:rPr>
        <w:t>Sangale Shilpa Dnyaneshwar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5774F2">
        <w:rPr>
          <w:rFonts w:ascii="Arial" w:hAnsi="Arial" w:cs="Arial"/>
          <w:b/>
          <w:sz w:val="24"/>
          <w:szCs w:val="24"/>
        </w:rPr>
        <w:t>15-12-16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5774F2">
        <w:rPr>
          <w:rFonts w:ascii="Arial" w:hAnsi="Arial" w:cs="Arial"/>
          <w:b/>
          <w:sz w:val="24"/>
          <w:szCs w:val="24"/>
        </w:rPr>
        <w:t>22-9-17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774F2">
        <w:rPr>
          <w:rFonts w:ascii="Arial" w:hAnsi="Arial" w:cs="Arial"/>
          <w:b/>
          <w:sz w:val="24"/>
          <w:szCs w:val="24"/>
        </w:rPr>
        <w:t>27-9-17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5774F2">
        <w:rPr>
          <w:rFonts w:ascii="Arial" w:hAnsi="Arial" w:cs="Arial"/>
          <w:b/>
        </w:rPr>
        <w:t>1.9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5774F2">
        <w:rPr>
          <w:rFonts w:ascii="Arial" w:hAnsi="Arial" w:cs="Arial"/>
          <w:b/>
        </w:rPr>
        <w:t>8.3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5774F2">
        <w:rPr>
          <w:rFonts w:ascii="Arial" w:hAnsi="Arial" w:cs="Arial"/>
          <w:b/>
        </w:rPr>
        <w:t>3.4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5774F2">
        <w:rPr>
          <w:rFonts w:ascii="Arial" w:hAnsi="Arial" w:cs="Arial"/>
          <w:b/>
        </w:rPr>
        <w:t>8.3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774F2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774F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774F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774F2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97A23E-AA50-460C-920A-438ED40C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2017-02-18T12:30:00Z</cp:lastPrinted>
  <dcterms:created xsi:type="dcterms:W3CDTF">2017-02-18T12:30:00Z</dcterms:created>
  <dcterms:modified xsi:type="dcterms:W3CDTF">2017-02-18T12:30:00Z</dcterms:modified>
</cp:coreProperties>
</file>