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242A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242A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5AF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75AF4">
        <w:rPr>
          <w:rFonts w:ascii="Arial" w:hAnsi="Arial" w:cs="Arial"/>
          <w:b/>
          <w:sz w:val="24"/>
          <w:szCs w:val="24"/>
        </w:rPr>
        <w:t>28-01-15</w:t>
      </w:r>
    </w:p>
    <w:p w:rsidR="00A571DB" w:rsidRPr="00275AF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5AF4">
        <w:rPr>
          <w:rFonts w:ascii="Arial" w:hAnsi="Arial" w:cs="Arial"/>
          <w:b/>
          <w:sz w:val="24"/>
          <w:szCs w:val="24"/>
        </w:rPr>
        <w:t>Sangmore</w:t>
      </w:r>
      <w:proofErr w:type="spellEnd"/>
      <w:r w:rsidR="00275A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75AF4">
        <w:rPr>
          <w:rFonts w:ascii="Arial" w:hAnsi="Arial" w:cs="Arial"/>
          <w:b/>
          <w:sz w:val="24"/>
          <w:szCs w:val="24"/>
        </w:rPr>
        <w:t>Pooja</w:t>
      </w:r>
      <w:proofErr w:type="spellEnd"/>
      <w:r w:rsidR="00275A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75AF4">
        <w:rPr>
          <w:rFonts w:ascii="Arial" w:hAnsi="Arial" w:cs="Arial"/>
          <w:b/>
          <w:sz w:val="24"/>
          <w:szCs w:val="24"/>
        </w:rPr>
        <w:t>Dhanraj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75AF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275AF4">
        <w:rPr>
          <w:rFonts w:ascii="Arial" w:hAnsi="Arial" w:cs="Arial"/>
          <w:b/>
          <w:sz w:val="24"/>
          <w:szCs w:val="24"/>
        </w:rPr>
        <w:t>28-11-14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275AF4">
        <w:rPr>
          <w:rFonts w:ascii="Arial" w:hAnsi="Arial" w:cs="Arial"/>
          <w:b/>
          <w:sz w:val="24"/>
          <w:szCs w:val="24"/>
        </w:rPr>
        <w:t>05-09-15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275AF4">
        <w:rPr>
          <w:rFonts w:ascii="Arial" w:hAnsi="Arial" w:cs="Arial"/>
          <w:b/>
          <w:sz w:val="24"/>
          <w:szCs w:val="24"/>
        </w:rPr>
        <w:t>05-09-15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75AF4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275AF4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275AF4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275AF4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275AF4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242A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242A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75AF4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42A9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0943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2015-01-28T14:53:00Z</cp:lastPrinted>
  <dcterms:created xsi:type="dcterms:W3CDTF">2015-01-28T14:53:00Z</dcterms:created>
  <dcterms:modified xsi:type="dcterms:W3CDTF">2015-01-28T14:53:00Z</dcterms:modified>
</cp:coreProperties>
</file>