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31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31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E48">
            <w:rPr>
              <w:rFonts w:ascii="Arial" w:hAnsi="Arial" w:cs="Arial"/>
              <w:b/>
              <w:sz w:val="24"/>
              <w:szCs w:val="24"/>
              <w:lang w:val="en-IN"/>
            </w:rPr>
            <w:t>26-02-2018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60E48">
            <w:rPr>
              <w:rFonts w:ascii="Arial" w:hAnsi="Arial" w:cs="Arial"/>
              <w:b/>
              <w:sz w:val="24"/>
              <w:szCs w:val="24"/>
            </w:rPr>
            <w:t>Sathe</w:t>
          </w:r>
          <w:proofErr w:type="spellEnd"/>
          <w:r w:rsidR="00760E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E48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60E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E4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E48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E48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E48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60E4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760E48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60E48">
            <w:rPr>
              <w:rFonts w:ascii="Arial" w:hAnsi="Arial" w:cs="Arial"/>
              <w:b/>
              <w:sz w:val="24"/>
              <w:szCs w:val="24"/>
            </w:rPr>
            <w:t>28-30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60E48" w:rsidRPr="00760E48" w:rsidRDefault="00760E4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60E48">
        <w:rPr>
          <w:rFonts w:ascii="Arial" w:hAnsi="Arial" w:cs="Arial"/>
          <w:b/>
          <w:sz w:val="24"/>
          <w:szCs w:val="24"/>
        </w:rPr>
        <w:t>Liquor on higher side.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431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431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431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31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312B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7051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0E48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4073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2018-02-27T04:31:00Z</cp:lastPrinted>
  <dcterms:created xsi:type="dcterms:W3CDTF">2018-02-27T04:32:00Z</dcterms:created>
  <dcterms:modified xsi:type="dcterms:W3CDTF">2018-02-27T04:32:00Z</dcterms:modified>
</cp:coreProperties>
</file>