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C854C9" w:rsidP="0023728A">
      <w:r>
        <w:t>mmmmmmmmmmmmmmmmmmmmmm</w:t>
      </w:r>
    </w:p>
    <w:p w:rsidR="00167BCF" w:rsidRDefault="008929A3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</w:p>
                          <w:p w:rsidR="00C854C9" w:rsidRPr="008C1F66" w:rsidRDefault="004A6760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                                                                                       </w:t>
                            </w:r>
                            <w:r w:rsidR="00C854C9"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 w:rsidR="00C854C9"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</w:p>
                    <w:p w:rsidR="00C854C9" w:rsidRPr="008C1F66" w:rsidRDefault="004A6760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                                                                                       </w:t>
                      </w:r>
                      <w:r w:rsidR="00C854C9"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 w:rsidR="00C854C9"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</w:p>
    <w:p w:rsidR="0023728A" w:rsidRDefault="008929A3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8929A3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8929A3" w:rsidRPr="008929A3">
        <w:rPr>
          <w:rFonts w:ascii="Arial" w:hAnsi="Arial" w:cs="Arial"/>
          <w:b/>
          <w:sz w:val="24"/>
          <w:szCs w:val="24"/>
        </w:rPr>
        <w:t>15-3-17</w:t>
      </w:r>
    </w:p>
    <w:p w:rsidR="00D86F58" w:rsidRPr="00C051C8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8929A3" w:rsidRPr="008929A3">
        <w:rPr>
          <w:rFonts w:ascii="Arial" w:hAnsi="Arial" w:cs="Arial"/>
          <w:b/>
          <w:sz w:val="24"/>
          <w:szCs w:val="24"/>
        </w:rPr>
        <w:t>Shururkar Reshma Manjunath</w:t>
      </w:r>
      <w:r w:rsidR="008929A3">
        <w:rPr>
          <w:rFonts w:ascii="Arial" w:hAnsi="Arial" w:cs="Arial"/>
          <w:sz w:val="24"/>
          <w:szCs w:val="24"/>
        </w:rPr>
        <w:t xml:space="preserve">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6F4B0A">
        <w:rPr>
          <w:rFonts w:ascii="Arial" w:hAnsi="Arial" w:cs="Arial"/>
          <w:sz w:val="24"/>
          <w:szCs w:val="24"/>
        </w:rPr>
        <w:t>Dr. Shraddha</w:t>
      </w:r>
      <w:r w:rsidR="00345AFA">
        <w:rPr>
          <w:rFonts w:ascii="Arial" w:hAnsi="Arial" w:cs="Arial"/>
          <w:sz w:val="24"/>
          <w:szCs w:val="24"/>
        </w:rPr>
        <w:t xml:space="preserve"> </w:t>
      </w:r>
      <w:r w:rsidR="006F4B0A">
        <w:rPr>
          <w:rFonts w:ascii="Arial" w:hAnsi="Arial" w:cs="Arial"/>
          <w:sz w:val="24"/>
          <w:szCs w:val="24"/>
        </w:rPr>
        <w:t>Jadhav</w:t>
      </w:r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143834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</w:t>
      </w:r>
      <w:r w:rsidR="005C0D46">
        <w:rPr>
          <w:rFonts w:ascii="Arial" w:hAnsi="Arial" w:cs="Arial"/>
          <w:sz w:val="24"/>
          <w:szCs w:val="24"/>
        </w:rPr>
        <w:t xml:space="preserve"> viability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0206BB">
        <w:rPr>
          <w:rFonts w:ascii="Arial" w:hAnsi="Arial" w:cs="Arial"/>
          <w:b/>
          <w:sz w:val="24"/>
          <w:szCs w:val="24"/>
        </w:rPr>
        <w:t xml:space="preserve"> </w:t>
      </w:r>
      <w:r w:rsidR="008929A3">
        <w:rPr>
          <w:rFonts w:ascii="Arial" w:hAnsi="Arial" w:cs="Arial"/>
          <w:b/>
          <w:sz w:val="24"/>
          <w:szCs w:val="24"/>
        </w:rPr>
        <w:t xml:space="preserve"> 16-12-17</w:t>
      </w:r>
      <w:r w:rsidR="000206BB">
        <w:rPr>
          <w:rFonts w:ascii="Arial" w:hAnsi="Arial" w:cs="Arial"/>
          <w:b/>
          <w:sz w:val="24"/>
          <w:szCs w:val="24"/>
        </w:rPr>
        <w:t xml:space="preserve"> </w:t>
      </w:r>
      <w:r w:rsidR="00D07D15">
        <w:rPr>
          <w:rFonts w:ascii="Arial" w:hAnsi="Arial" w:cs="Arial"/>
          <w:b/>
          <w:sz w:val="24"/>
          <w:szCs w:val="24"/>
        </w:rPr>
        <w:t xml:space="preserve">      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0206BB">
        <w:rPr>
          <w:rFonts w:ascii="Arial" w:hAnsi="Arial" w:cs="Arial"/>
          <w:sz w:val="24"/>
          <w:szCs w:val="24"/>
        </w:rPr>
        <w:t xml:space="preserve">  </w:t>
      </w:r>
      <w:r w:rsidR="004B413E">
        <w:rPr>
          <w:rFonts w:ascii="Arial" w:hAnsi="Arial" w:cs="Arial"/>
          <w:b/>
          <w:sz w:val="24"/>
          <w:szCs w:val="24"/>
        </w:rPr>
        <w:t xml:space="preserve"> </w:t>
      </w:r>
      <w:r w:rsidR="008929A3">
        <w:rPr>
          <w:rFonts w:ascii="Arial" w:hAnsi="Arial" w:cs="Arial"/>
          <w:b/>
          <w:sz w:val="24"/>
          <w:szCs w:val="24"/>
        </w:rPr>
        <w:t xml:space="preserve">22-9-17        </w:t>
      </w:r>
      <w:bookmarkStart w:id="0" w:name="_GoBack"/>
      <w:bookmarkEnd w:id="0"/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1C14B9">
        <w:rPr>
          <w:rFonts w:ascii="Arial" w:hAnsi="Arial" w:cs="Arial"/>
          <w:b/>
          <w:sz w:val="24"/>
          <w:szCs w:val="24"/>
        </w:rPr>
        <w:t xml:space="preserve"> </w:t>
      </w:r>
      <w:r w:rsidR="008929A3">
        <w:rPr>
          <w:rFonts w:ascii="Arial" w:hAnsi="Arial" w:cs="Arial"/>
          <w:b/>
          <w:sz w:val="24"/>
          <w:szCs w:val="24"/>
        </w:rPr>
        <w:t>22-9-17</w:t>
      </w:r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Pr="003666AA" w:rsidRDefault="00345AFA" w:rsidP="00345AFA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041EBA">
        <w:rPr>
          <w:rFonts w:ascii="Arial" w:hAnsi="Arial" w:cs="Arial"/>
          <w:sz w:val="24"/>
          <w:szCs w:val="24"/>
        </w:rPr>
        <w:t>Fetal pole seen with good cardiac activity. Fetal movement good</w:t>
      </w:r>
    </w:p>
    <w:p w:rsidR="00A571DB" w:rsidRPr="002D1D6C" w:rsidRDefault="00345AFA" w:rsidP="00345AFA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206BB">
        <w:rPr>
          <w:rFonts w:ascii="Arial" w:hAnsi="Arial" w:cs="Arial"/>
        </w:rPr>
        <w:t xml:space="preserve"> </w:t>
      </w:r>
      <w:r w:rsidR="004B413E">
        <w:rPr>
          <w:rFonts w:ascii="Arial" w:hAnsi="Arial" w:cs="Arial"/>
          <w:b/>
        </w:rPr>
        <w:t xml:space="preserve">  </w:t>
      </w:r>
      <w:r w:rsidR="008929A3">
        <w:rPr>
          <w:rFonts w:ascii="Arial" w:hAnsi="Arial" w:cs="Arial"/>
          <w:b/>
        </w:rPr>
        <w:t>6.3</w:t>
      </w:r>
      <w:r w:rsidR="004B413E">
        <w:rPr>
          <w:rFonts w:ascii="Arial" w:hAnsi="Arial" w:cs="Arial"/>
          <w:b/>
        </w:rPr>
        <w:t xml:space="preserve">      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 xml:space="preserve">.  </w:t>
      </w:r>
      <w:r w:rsidR="004B413E">
        <w:rPr>
          <w:rFonts w:ascii="Arial" w:hAnsi="Arial" w:cs="Arial"/>
          <w:b/>
        </w:rPr>
        <w:t xml:space="preserve">    </w:t>
      </w:r>
      <w:r w:rsidR="008929A3">
        <w:rPr>
          <w:rFonts w:ascii="Arial" w:hAnsi="Arial" w:cs="Arial"/>
          <w:b/>
        </w:rPr>
        <w:t xml:space="preserve">   12.5        </w:t>
      </w:r>
      <w:r w:rsidR="00A571DB" w:rsidRPr="00C924B0">
        <w:rPr>
          <w:rFonts w:ascii="Arial" w:hAnsi="Arial" w:cs="Arial"/>
        </w:rPr>
        <w:t>Wks.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206BB">
        <w:rPr>
          <w:rFonts w:ascii="Arial" w:hAnsi="Arial" w:cs="Arial"/>
        </w:rPr>
        <w:t xml:space="preserve">   </w:t>
      </w:r>
      <w:r w:rsidR="008929A3">
        <w:rPr>
          <w:rFonts w:ascii="Arial" w:hAnsi="Arial" w:cs="Arial"/>
        </w:rPr>
        <w:t xml:space="preserve"> </w:t>
      </w:r>
      <w:r w:rsidR="008929A3" w:rsidRPr="008929A3">
        <w:rPr>
          <w:rFonts w:ascii="Arial" w:hAnsi="Arial" w:cs="Arial"/>
          <w:b/>
        </w:rPr>
        <w:t>10.3</w:t>
      </w:r>
      <w:r w:rsidR="004B413E">
        <w:rPr>
          <w:rFonts w:ascii="Arial" w:hAnsi="Arial" w:cs="Arial"/>
          <w:b/>
        </w:rPr>
        <w:t xml:space="preserve">      </w:t>
      </w:r>
      <w:r w:rsidR="004B413E" w:rsidRPr="008929A3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4B413E">
        <w:rPr>
          <w:rFonts w:ascii="Arial" w:hAnsi="Arial" w:cs="Arial"/>
          <w:b/>
        </w:rPr>
        <w:t xml:space="preserve">      </w:t>
      </w:r>
      <w:r w:rsidR="008929A3">
        <w:rPr>
          <w:rFonts w:ascii="Arial" w:hAnsi="Arial" w:cs="Arial"/>
          <w:b/>
        </w:rPr>
        <w:t xml:space="preserve">12.6      </w:t>
      </w:r>
      <w:r w:rsidR="004B413E">
        <w:rPr>
          <w:rFonts w:ascii="Arial" w:hAnsi="Arial" w:cs="Arial"/>
          <w:b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3E3C9C" w:rsidRDefault="008E5748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of  </w:t>
      </w:r>
      <w:r w:rsidR="004B413E">
        <w:rPr>
          <w:rFonts w:ascii="Arial" w:hAnsi="Arial" w:cs="Arial"/>
          <w:b/>
          <w:sz w:val="24"/>
          <w:szCs w:val="24"/>
        </w:rPr>
        <w:t xml:space="preserve">  </w:t>
      </w:r>
      <w:r w:rsidR="008929A3">
        <w:rPr>
          <w:rFonts w:ascii="Arial" w:hAnsi="Arial" w:cs="Arial"/>
          <w:b/>
          <w:sz w:val="24"/>
          <w:szCs w:val="24"/>
        </w:rPr>
        <w:t>12-13</w:t>
      </w:r>
      <w:r w:rsidR="004B413E">
        <w:rPr>
          <w:rFonts w:ascii="Arial" w:hAnsi="Arial" w:cs="Arial"/>
          <w:b/>
          <w:sz w:val="24"/>
          <w:szCs w:val="24"/>
        </w:rPr>
        <w:t xml:space="preserve">  </w:t>
      </w:r>
      <w:r w:rsidR="001C14B9">
        <w:rPr>
          <w:rFonts w:ascii="Arial" w:hAnsi="Arial" w:cs="Arial"/>
          <w:sz w:val="24"/>
          <w:szCs w:val="24"/>
        </w:rPr>
        <w:t xml:space="preserve">   </w:t>
      </w:r>
      <w:r w:rsidR="004B413E">
        <w:rPr>
          <w:rFonts w:ascii="Arial" w:hAnsi="Arial" w:cs="Arial"/>
          <w:sz w:val="24"/>
          <w:szCs w:val="24"/>
        </w:rPr>
        <w:t xml:space="preserve"> weeks </w:t>
      </w:r>
      <w:r w:rsidR="00345AFA">
        <w:rPr>
          <w:rFonts w:ascii="Arial" w:hAnsi="Arial" w:cs="Arial"/>
          <w:sz w:val="24"/>
          <w:szCs w:val="24"/>
        </w:rPr>
        <w:t>,</w:t>
      </w:r>
      <w:r w:rsidR="004B413E">
        <w:rPr>
          <w:rFonts w:ascii="Arial" w:hAnsi="Arial" w:cs="Arial"/>
          <w:sz w:val="24"/>
          <w:szCs w:val="24"/>
        </w:rPr>
        <w:t xml:space="preserve">          </w:t>
      </w:r>
    </w:p>
    <w:p w:rsidR="004B413E" w:rsidRPr="004B413E" w:rsidRDefault="004B413E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8929A3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r w:rsidR="00656ECB">
        <w:rPr>
          <w:rFonts w:ascii="Arial" w:hAnsi="Arial" w:cs="Arial"/>
          <w:i/>
          <w:sz w:val="18"/>
          <w:szCs w:val="32"/>
        </w:rPr>
        <w:t xml:space="preserve">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D2654D" w:rsidRPr="00D2654D" w:rsidRDefault="008929A3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0206BB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F550A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0206BB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854C9" w:rsidRPr="00C3746D" w:rsidRDefault="000206BB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0206BB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F550A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0206BB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854C9" w:rsidRPr="00C3746D" w:rsidRDefault="000206BB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0206BB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</w:rPr>
        <w:t xml:space="preserve">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C3746D" w:rsidRDefault="00FB2B05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C3746D" w:rsidRDefault="00FB2B05" w:rsidP="00FB2B05">
      <w:pPr>
        <w:ind w:left="270"/>
        <w:rPr>
          <w:rFonts w:ascii="Shivaji02" w:hAnsi="Shivaji02" w:cs="Arial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299D"/>
    <w:rsid w:val="00016E84"/>
    <w:rsid w:val="0002055B"/>
    <w:rsid w:val="000206BB"/>
    <w:rsid w:val="000267A6"/>
    <w:rsid w:val="00041EBA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23BEA"/>
    <w:rsid w:val="00130837"/>
    <w:rsid w:val="001350A3"/>
    <w:rsid w:val="00143834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C14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6759"/>
    <w:rsid w:val="002C14B8"/>
    <w:rsid w:val="002C3250"/>
    <w:rsid w:val="002D1D6C"/>
    <w:rsid w:val="002D5829"/>
    <w:rsid w:val="002D5D93"/>
    <w:rsid w:val="002F55B5"/>
    <w:rsid w:val="00300AC9"/>
    <w:rsid w:val="00302487"/>
    <w:rsid w:val="0030660B"/>
    <w:rsid w:val="00313675"/>
    <w:rsid w:val="003214BB"/>
    <w:rsid w:val="003362E6"/>
    <w:rsid w:val="0034164C"/>
    <w:rsid w:val="00343B56"/>
    <w:rsid w:val="00345AFA"/>
    <w:rsid w:val="00352CF5"/>
    <w:rsid w:val="00354943"/>
    <w:rsid w:val="00364EE4"/>
    <w:rsid w:val="003666AA"/>
    <w:rsid w:val="00371641"/>
    <w:rsid w:val="00371B6D"/>
    <w:rsid w:val="00376ADF"/>
    <w:rsid w:val="003A309A"/>
    <w:rsid w:val="003A3684"/>
    <w:rsid w:val="003A708A"/>
    <w:rsid w:val="003B19E5"/>
    <w:rsid w:val="003B301C"/>
    <w:rsid w:val="003B43F6"/>
    <w:rsid w:val="003B5859"/>
    <w:rsid w:val="003B74A5"/>
    <w:rsid w:val="003C6FE2"/>
    <w:rsid w:val="003D1FA5"/>
    <w:rsid w:val="003E3C9C"/>
    <w:rsid w:val="003F04EA"/>
    <w:rsid w:val="003F4035"/>
    <w:rsid w:val="00443E3B"/>
    <w:rsid w:val="0046323E"/>
    <w:rsid w:val="004634D0"/>
    <w:rsid w:val="004904E4"/>
    <w:rsid w:val="00495CC6"/>
    <w:rsid w:val="004A6760"/>
    <w:rsid w:val="004B413E"/>
    <w:rsid w:val="004C1A86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A4226"/>
    <w:rsid w:val="005B520E"/>
    <w:rsid w:val="005B71C7"/>
    <w:rsid w:val="005C0D46"/>
    <w:rsid w:val="005D0E2A"/>
    <w:rsid w:val="005D1107"/>
    <w:rsid w:val="005F5887"/>
    <w:rsid w:val="00613CAA"/>
    <w:rsid w:val="00626417"/>
    <w:rsid w:val="00634C6E"/>
    <w:rsid w:val="00654F91"/>
    <w:rsid w:val="00656ECB"/>
    <w:rsid w:val="0068231B"/>
    <w:rsid w:val="006863F9"/>
    <w:rsid w:val="00686A45"/>
    <w:rsid w:val="006933C7"/>
    <w:rsid w:val="0069369D"/>
    <w:rsid w:val="006A095C"/>
    <w:rsid w:val="006A0F87"/>
    <w:rsid w:val="006A25F5"/>
    <w:rsid w:val="006D7511"/>
    <w:rsid w:val="006E06C9"/>
    <w:rsid w:val="006E73D4"/>
    <w:rsid w:val="006F4B0A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D1692"/>
    <w:rsid w:val="00803B70"/>
    <w:rsid w:val="00805195"/>
    <w:rsid w:val="00807521"/>
    <w:rsid w:val="008129B7"/>
    <w:rsid w:val="00817496"/>
    <w:rsid w:val="008312BB"/>
    <w:rsid w:val="008412CE"/>
    <w:rsid w:val="0085263B"/>
    <w:rsid w:val="00852680"/>
    <w:rsid w:val="00884FC9"/>
    <w:rsid w:val="008929A3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241AF"/>
    <w:rsid w:val="009313A8"/>
    <w:rsid w:val="00952C33"/>
    <w:rsid w:val="00953373"/>
    <w:rsid w:val="00970FB2"/>
    <w:rsid w:val="00994275"/>
    <w:rsid w:val="009A4879"/>
    <w:rsid w:val="009C1CA4"/>
    <w:rsid w:val="009C36DA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121E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1E16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051C8"/>
    <w:rsid w:val="00C21D20"/>
    <w:rsid w:val="00C3474E"/>
    <w:rsid w:val="00C3746D"/>
    <w:rsid w:val="00C409D4"/>
    <w:rsid w:val="00C719BF"/>
    <w:rsid w:val="00C85269"/>
    <w:rsid w:val="00C854C9"/>
    <w:rsid w:val="00C924B0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654D"/>
    <w:rsid w:val="00D365A7"/>
    <w:rsid w:val="00D5285A"/>
    <w:rsid w:val="00D733B2"/>
    <w:rsid w:val="00D7441E"/>
    <w:rsid w:val="00D86F58"/>
    <w:rsid w:val="00D937E9"/>
    <w:rsid w:val="00D97865"/>
    <w:rsid w:val="00DA1787"/>
    <w:rsid w:val="00DA3336"/>
    <w:rsid w:val="00DB50E1"/>
    <w:rsid w:val="00DF7646"/>
    <w:rsid w:val="00E03276"/>
    <w:rsid w:val="00E16F48"/>
    <w:rsid w:val="00E63C31"/>
    <w:rsid w:val="00E85A0F"/>
    <w:rsid w:val="00E86F25"/>
    <w:rsid w:val="00EA1A18"/>
    <w:rsid w:val="00EE5CD7"/>
    <w:rsid w:val="00F03E66"/>
    <w:rsid w:val="00F32950"/>
    <w:rsid w:val="00F550AA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B194AAA-6AC6-4B53-A9B0-88FD4B1451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2017-03-15T08:48:00Z</cp:lastPrinted>
  <dcterms:created xsi:type="dcterms:W3CDTF">2017-03-15T08:49:00Z</dcterms:created>
  <dcterms:modified xsi:type="dcterms:W3CDTF">2017-03-15T08:49:00Z</dcterms:modified>
</cp:coreProperties>
</file>