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860B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860B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E252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DE252C">
        <w:rPr>
          <w:rFonts w:ascii="Arial" w:hAnsi="Arial" w:cs="Arial"/>
          <w:b/>
          <w:sz w:val="24"/>
          <w:szCs w:val="24"/>
        </w:rPr>
        <w:t>23-01-15</w:t>
      </w:r>
    </w:p>
    <w:p w:rsidR="00A571DB" w:rsidRPr="00DE252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252C">
        <w:rPr>
          <w:rFonts w:ascii="Arial" w:hAnsi="Arial" w:cs="Arial"/>
          <w:b/>
          <w:sz w:val="24"/>
          <w:szCs w:val="24"/>
        </w:rPr>
        <w:t>Suryavanshi</w:t>
      </w:r>
      <w:proofErr w:type="spellEnd"/>
      <w:r w:rsidR="00DE252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E252C">
        <w:rPr>
          <w:rFonts w:ascii="Arial" w:hAnsi="Arial" w:cs="Arial"/>
          <w:b/>
          <w:sz w:val="24"/>
          <w:szCs w:val="24"/>
        </w:rPr>
        <w:t>Gita</w:t>
      </w:r>
      <w:proofErr w:type="spellEnd"/>
      <w:r w:rsidR="00DE252C">
        <w:rPr>
          <w:rFonts w:ascii="Arial" w:hAnsi="Arial" w:cs="Arial"/>
          <w:b/>
          <w:sz w:val="24"/>
          <w:szCs w:val="24"/>
        </w:rPr>
        <w:t xml:space="preserve"> Sonerao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DE252C">
        <w:rPr>
          <w:rFonts w:ascii="Arial" w:hAnsi="Arial" w:cs="Arial"/>
          <w:sz w:val="24"/>
          <w:szCs w:val="24"/>
        </w:rPr>
        <w:t xml:space="preserve">/c/o </w:t>
      </w:r>
      <w:proofErr w:type="spellStart"/>
      <w:r w:rsidR="00DE252C">
        <w:rPr>
          <w:rFonts w:ascii="Arial" w:hAnsi="Arial" w:cs="Arial"/>
          <w:sz w:val="24"/>
          <w:szCs w:val="24"/>
        </w:rPr>
        <w:t>pv</w:t>
      </w:r>
      <w:proofErr w:type="spellEnd"/>
      <w:r w:rsidR="00DE252C">
        <w:rPr>
          <w:rFonts w:ascii="Arial" w:hAnsi="Arial" w:cs="Arial"/>
          <w:sz w:val="24"/>
          <w:szCs w:val="24"/>
        </w:rPr>
        <w:t xml:space="preserve"> bleeding/To diagnose intra-uterine and/or ectopic pregnancy and</w:t>
      </w:r>
    </w:p>
    <w:p w:rsidR="00DE252C" w:rsidRPr="00882F69" w:rsidRDefault="00DE252C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Confirm viability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DE252C">
        <w:rPr>
          <w:rFonts w:ascii="Arial" w:hAnsi="Arial" w:cs="Arial"/>
          <w:b/>
          <w:sz w:val="24"/>
          <w:szCs w:val="24"/>
        </w:rPr>
        <w:t>10-12-14</w:t>
      </w:r>
      <w:r w:rsidR="00CD1C55">
        <w:rPr>
          <w:rFonts w:ascii="Arial" w:hAnsi="Arial" w:cs="Arial"/>
          <w:sz w:val="24"/>
          <w:szCs w:val="24"/>
        </w:rPr>
        <w:t xml:space="preserve">      EDD:   </w:t>
      </w:r>
      <w:r w:rsidR="00DE252C">
        <w:rPr>
          <w:rFonts w:ascii="Arial" w:hAnsi="Arial" w:cs="Arial"/>
          <w:b/>
          <w:sz w:val="24"/>
          <w:szCs w:val="24"/>
        </w:rPr>
        <w:t>12-09-15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DE252C">
        <w:rPr>
          <w:rFonts w:ascii="Arial" w:hAnsi="Arial" w:cs="Arial"/>
          <w:b/>
          <w:sz w:val="24"/>
          <w:szCs w:val="24"/>
        </w:rPr>
        <w:t>12-09-15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DE252C">
        <w:rPr>
          <w:rFonts w:ascii="Arial" w:hAnsi="Arial" w:cs="Arial"/>
          <w:b/>
        </w:rPr>
        <w:t>1.1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DE252C">
        <w:rPr>
          <w:rFonts w:ascii="Arial" w:hAnsi="Arial" w:cs="Arial"/>
          <w:b/>
        </w:rPr>
        <w:t>7.2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DE252C">
        <w:rPr>
          <w:rFonts w:ascii="Arial" w:hAnsi="Arial" w:cs="Arial"/>
          <w:b/>
        </w:rPr>
        <w:t>2.2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DE252C">
        <w:rPr>
          <w:rFonts w:ascii="Arial" w:hAnsi="Arial" w:cs="Arial"/>
          <w:b/>
        </w:rPr>
        <w:t>7.1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DE252C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DE252C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DE252C" w:rsidRDefault="00DE252C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DE252C">
        <w:rPr>
          <w:rFonts w:ascii="Arial" w:hAnsi="Arial" w:cs="Arial"/>
          <w:b/>
          <w:sz w:val="24"/>
          <w:szCs w:val="24"/>
        </w:rPr>
        <w:t>Adv-follow up for fetal viability</w:t>
      </w:r>
      <w:r w:rsidR="00016E84" w:rsidRPr="00DE252C">
        <w:rPr>
          <w:rFonts w:ascii="Arial" w:hAnsi="Arial" w:cs="Arial"/>
          <w:b/>
          <w:sz w:val="24"/>
          <w:szCs w:val="24"/>
        </w:rPr>
        <w:tab/>
      </w:r>
      <w:r w:rsidR="00016E84" w:rsidRPr="00DE252C">
        <w:rPr>
          <w:rFonts w:ascii="Arial" w:hAnsi="Arial" w:cs="Arial"/>
          <w:b/>
          <w:sz w:val="24"/>
          <w:szCs w:val="24"/>
        </w:rPr>
        <w:tab/>
      </w:r>
      <w:r w:rsidR="00016E84" w:rsidRPr="00DE252C">
        <w:rPr>
          <w:rFonts w:ascii="Arial" w:hAnsi="Arial" w:cs="Arial"/>
          <w:b/>
          <w:sz w:val="24"/>
          <w:szCs w:val="24"/>
        </w:rPr>
        <w:tab/>
      </w:r>
    </w:p>
    <w:p w:rsidR="006A25F5" w:rsidRDefault="000860B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0860B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860B0"/>
    <w:rsid w:val="000C2915"/>
    <w:rsid w:val="000E07EC"/>
    <w:rsid w:val="000E4434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DE252C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2015-01-23T14:29:00Z</cp:lastPrinted>
  <dcterms:created xsi:type="dcterms:W3CDTF">2015-01-23T14:31:00Z</dcterms:created>
  <dcterms:modified xsi:type="dcterms:W3CDTF">2015-01-23T14:31:00Z</dcterms:modified>
</cp:coreProperties>
</file>