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1DAAA" w14:textId="77777777" w:rsidR="005D6A32" w:rsidRPr="009502C2" w:rsidRDefault="00000000">
      <w:pPr>
        <w:spacing w:after="120"/>
        <w:jc w:val="center"/>
        <w:rPr>
          <w:rFonts w:asciiTheme="majorHAnsi" w:hAnsiTheme="majorHAnsi" w:cstheme="majorHAnsi"/>
        </w:rPr>
      </w:pPr>
      <w:r w:rsidRPr="009502C2">
        <w:rPr>
          <w:rFonts w:asciiTheme="majorHAnsi" w:hAnsiTheme="majorHAnsi" w:cstheme="majorHAnsi"/>
          <w:b/>
          <w:sz w:val="32"/>
        </w:rPr>
        <w:t>CHAPTER – 1</w:t>
      </w:r>
    </w:p>
    <w:p w14:paraId="2D1CDD64" w14:textId="21E07A65" w:rsidR="005D6A32" w:rsidRPr="009502C2" w:rsidRDefault="00000000" w:rsidP="00825A99">
      <w:pPr>
        <w:spacing w:after="120"/>
        <w:jc w:val="center"/>
        <w:rPr>
          <w:rFonts w:asciiTheme="majorHAnsi" w:hAnsiTheme="majorHAnsi" w:cstheme="majorHAnsi"/>
        </w:rPr>
      </w:pPr>
      <w:r w:rsidRPr="009502C2">
        <w:rPr>
          <w:rFonts w:asciiTheme="majorHAnsi" w:hAnsiTheme="majorHAnsi" w:cstheme="majorHAnsi"/>
          <w:b/>
          <w:color w:val="B91C1C"/>
          <w:sz w:val="36"/>
        </w:rPr>
        <w:t>INTRODUCTION</w:t>
      </w:r>
    </w:p>
    <w:p w14:paraId="47660B29" w14:textId="0019C90D" w:rsidR="005D6A32" w:rsidRPr="009502C2" w:rsidRDefault="00571E2A">
      <w:pPr>
        <w:spacing w:before="280" w:after="160"/>
        <w:rPr>
          <w:rFonts w:asciiTheme="majorHAnsi" w:hAnsiTheme="majorHAnsi" w:cstheme="majorHAnsi"/>
        </w:rPr>
      </w:pPr>
      <w:r w:rsidRPr="009502C2">
        <w:rPr>
          <w:rFonts w:asciiTheme="majorHAnsi" w:hAnsiTheme="majorHAnsi" w:cstheme="majorHAnsi"/>
          <w:b/>
          <w:color w:val="B91C1C"/>
          <w:sz w:val="28"/>
        </w:rPr>
        <w:t>1.1 Project Profile</w:t>
      </w:r>
    </w:p>
    <w:tbl>
      <w:tblPr>
        <w:tblW w:w="0" w:type="auto"/>
        <w:jc w:val="center"/>
        <w:tblLayout w:type="fixed"/>
        <w:tblLook w:val="04A0" w:firstRow="1" w:lastRow="0" w:firstColumn="1" w:lastColumn="0" w:noHBand="0" w:noVBand="1"/>
      </w:tblPr>
      <w:tblGrid>
        <w:gridCol w:w="2880"/>
        <w:gridCol w:w="6480"/>
      </w:tblGrid>
      <w:tr w:rsidR="005D6A32" w:rsidRPr="009502C2" w14:paraId="475EC94D"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30C708D3"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Project Title</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5EAA53D4" w14:textId="77777777" w:rsidR="005D6A32" w:rsidRPr="009502C2" w:rsidRDefault="00000000">
            <w:pPr>
              <w:rPr>
                <w:rFonts w:asciiTheme="majorHAnsi" w:hAnsiTheme="majorHAnsi" w:cstheme="majorHAnsi"/>
              </w:rPr>
            </w:pPr>
            <w:r w:rsidRPr="009502C2">
              <w:rPr>
                <w:rFonts w:asciiTheme="majorHAnsi" w:hAnsiTheme="majorHAnsi" w:cstheme="majorHAnsi"/>
                <w:sz w:val="24"/>
              </w:rPr>
              <w:t>StreamHub – Full-Stack Video Streaming Platform</w:t>
            </w:r>
          </w:p>
        </w:tc>
      </w:tr>
      <w:tr w:rsidR="005D6A32" w:rsidRPr="009502C2" w14:paraId="34D19A35"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1A5D6E49"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Project Type</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0D5C9BCC" w14:textId="77777777" w:rsidR="005D6A32" w:rsidRPr="009502C2" w:rsidRDefault="00000000">
            <w:pPr>
              <w:rPr>
                <w:rFonts w:asciiTheme="majorHAnsi" w:hAnsiTheme="majorHAnsi" w:cstheme="majorHAnsi"/>
              </w:rPr>
            </w:pPr>
            <w:r w:rsidRPr="009502C2">
              <w:rPr>
                <w:rFonts w:asciiTheme="majorHAnsi" w:hAnsiTheme="majorHAnsi" w:cstheme="majorHAnsi"/>
                <w:sz w:val="24"/>
              </w:rPr>
              <w:t>Web-Based Full-Stack Application</w:t>
            </w:r>
          </w:p>
        </w:tc>
      </w:tr>
      <w:tr w:rsidR="005D6A32" w:rsidRPr="009502C2" w14:paraId="1157D1BE"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6815A676"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Front-End Technology</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219FFA73" w14:textId="77777777" w:rsidR="005D6A32" w:rsidRPr="009502C2" w:rsidRDefault="00000000">
            <w:pPr>
              <w:rPr>
                <w:rFonts w:asciiTheme="majorHAnsi" w:hAnsiTheme="majorHAnsi" w:cstheme="majorHAnsi"/>
              </w:rPr>
            </w:pPr>
            <w:r w:rsidRPr="009502C2">
              <w:rPr>
                <w:rFonts w:asciiTheme="majorHAnsi" w:hAnsiTheme="majorHAnsi" w:cstheme="majorHAnsi"/>
                <w:sz w:val="24"/>
              </w:rPr>
              <w:t>React.js, TypeScript, Vite, Tailwind CSS</w:t>
            </w:r>
          </w:p>
        </w:tc>
      </w:tr>
      <w:tr w:rsidR="005D6A32" w:rsidRPr="009502C2" w14:paraId="6606B68D"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71160FD5"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Back-End Technology</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766A45DA" w14:textId="77777777" w:rsidR="005D6A32" w:rsidRPr="009502C2" w:rsidRDefault="00000000">
            <w:pPr>
              <w:rPr>
                <w:rFonts w:asciiTheme="majorHAnsi" w:hAnsiTheme="majorHAnsi" w:cstheme="majorHAnsi"/>
              </w:rPr>
            </w:pPr>
            <w:r w:rsidRPr="009502C2">
              <w:rPr>
                <w:rFonts w:asciiTheme="majorHAnsi" w:hAnsiTheme="majorHAnsi" w:cstheme="majorHAnsi"/>
                <w:sz w:val="24"/>
              </w:rPr>
              <w:t>Java, Spring Boot, Spring Security, Spring Data JPA</w:t>
            </w:r>
          </w:p>
        </w:tc>
      </w:tr>
      <w:tr w:rsidR="005D6A32" w:rsidRPr="009502C2" w14:paraId="149693AC"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2A9630E4"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Database</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5EDE635B" w14:textId="77777777" w:rsidR="005D6A32" w:rsidRPr="009502C2" w:rsidRDefault="00000000">
            <w:pPr>
              <w:rPr>
                <w:rFonts w:asciiTheme="majorHAnsi" w:hAnsiTheme="majorHAnsi" w:cstheme="majorHAnsi"/>
              </w:rPr>
            </w:pPr>
            <w:r w:rsidRPr="009502C2">
              <w:rPr>
                <w:rFonts w:asciiTheme="majorHAnsi" w:hAnsiTheme="majorHAnsi" w:cstheme="majorHAnsi"/>
                <w:sz w:val="24"/>
              </w:rPr>
              <w:t>MySQL</w:t>
            </w:r>
          </w:p>
        </w:tc>
      </w:tr>
      <w:tr w:rsidR="005D6A32" w:rsidRPr="009502C2" w14:paraId="0CA00525"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6FABD964"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Video Streaming Technology</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2EBFBC1A" w14:textId="77777777" w:rsidR="005D6A32" w:rsidRPr="009502C2" w:rsidRDefault="00000000">
            <w:pPr>
              <w:rPr>
                <w:rFonts w:asciiTheme="majorHAnsi" w:hAnsiTheme="majorHAnsi" w:cstheme="majorHAnsi"/>
              </w:rPr>
            </w:pPr>
            <w:r w:rsidRPr="009502C2">
              <w:rPr>
                <w:rFonts w:asciiTheme="majorHAnsi" w:hAnsiTheme="majorHAnsi" w:cstheme="majorHAnsi"/>
                <w:sz w:val="24"/>
              </w:rPr>
              <w:t>HTTP Live Streaming (HLS) – Adaptive Bitrate Streaming</w:t>
            </w:r>
          </w:p>
        </w:tc>
      </w:tr>
      <w:tr w:rsidR="005D6A32" w:rsidRPr="009502C2" w14:paraId="48D7CB79"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71F20BCB"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Authentication</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6DBB6327" w14:textId="77777777" w:rsidR="005D6A32" w:rsidRPr="009502C2" w:rsidRDefault="00000000">
            <w:pPr>
              <w:rPr>
                <w:rFonts w:asciiTheme="majorHAnsi" w:hAnsiTheme="majorHAnsi" w:cstheme="majorHAnsi"/>
              </w:rPr>
            </w:pPr>
            <w:r w:rsidRPr="009502C2">
              <w:rPr>
                <w:rFonts w:asciiTheme="majorHAnsi" w:hAnsiTheme="majorHAnsi" w:cstheme="majorHAnsi"/>
                <w:sz w:val="24"/>
              </w:rPr>
              <w:t>JWT (JSON Web Token) based Authentication with OAuth2 Login Support</w:t>
            </w:r>
          </w:p>
        </w:tc>
      </w:tr>
      <w:tr w:rsidR="005D6A32" w:rsidRPr="009502C2" w14:paraId="7E799FCD"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19A5C7FC"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API Documentation</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07F5DF06" w14:textId="77777777" w:rsidR="005D6A32" w:rsidRPr="009502C2" w:rsidRDefault="00000000">
            <w:pPr>
              <w:rPr>
                <w:rFonts w:asciiTheme="majorHAnsi" w:hAnsiTheme="majorHAnsi" w:cstheme="majorHAnsi"/>
              </w:rPr>
            </w:pPr>
            <w:r w:rsidRPr="009502C2">
              <w:rPr>
                <w:rFonts w:asciiTheme="majorHAnsi" w:hAnsiTheme="majorHAnsi" w:cstheme="majorHAnsi"/>
                <w:sz w:val="24"/>
              </w:rPr>
              <w:t>Swagger / OpenAPI</w:t>
            </w:r>
          </w:p>
        </w:tc>
      </w:tr>
      <w:tr w:rsidR="005D6A32" w:rsidRPr="009502C2" w14:paraId="59EDB365"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1AF46546"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IDE / Tools Used</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2CDDF430" w14:textId="77777777" w:rsidR="005D6A32" w:rsidRPr="009502C2" w:rsidRDefault="00000000">
            <w:pPr>
              <w:rPr>
                <w:rFonts w:asciiTheme="majorHAnsi" w:hAnsiTheme="majorHAnsi" w:cstheme="majorHAnsi"/>
              </w:rPr>
            </w:pPr>
            <w:r w:rsidRPr="009502C2">
              <w:rPr>
                <w:rFonts w:asciiTheme="majorHAnsi" w:hAnsiTheme="majorHAnsi" w:cstheme="majorHAnsi"/>
                <w:sz w:val="24"/>
              </w:rPr>
              <w:t>IntelliJ IDEA / VS Code, Postman, Maven, Git &amp; GitHub</w:t>
            </w:r>
          </w:p>
        </w:tc>
      </w:tr>
      <w:tr w:rsidR="005D6A32" w:rsidRPr="009502C2" w14:paraId="49AB5B24"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0F08215B"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Operating System</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45F4569B" w14:textId="77777777" w:rsidR="005D6A32" w:rsidRPr="009502C2" w:rsidRDefault="00000000">
            <w:pPr>
              <w:rPr>
                <w:rFonts w:asciiTheme="majorHAnsi" w:hAnsiTheme="majorHAnsi" w:cstheme="majorHAnsi"/>
              </w:rPr>
            </w:pPr>
            <w:r w:rsidRPr="009502C2">
              <w:rPr>
                <w:rFonts w:asciiTheme="majorHAnsi" w:hAnsiTheme="majorHAnsi" w:cstheme="majorHAnsi"/>
                <w:sz w:val="24"/>
              </w:rPr>
              <w:t>Windows</w:t>
            </w:r>
          </w:p>
        </w:tc>
      </w:tr>
      <w:tr w:rsidR="005D6A32" w:rsidRPr="009502C2" w14:paraId="27CB1EAD"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4DD43DF5"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Project Duration</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6259BD96" w14:textId="77777777" w:rsidR="005D6A32" w:rsidRPr="009502C2" w:rsidRDefault="00000000">
            <w:pPr>
              <w:rPr>
                <w:rFonts w:asciiTheme="majorHAnsi" w:hAnsiTheme="majorHAnsi" w:cstheme="majorHAnsi"/>
              </w:rPr>
            </w:pPr>
            <w:r w:rsidRPr="009502C2">
              <w:rPr>
                <w:rFonts w:asciiTheme="majorHAnsi" w:hAnsiTheme="majorHAnsi" w:cstheme="majorHAnsi"/>
                <w:sz w:val="24"/>
              </w:rPr>
              <w:t>MCA Semester – III  (2025 – 2027)</w:t>
            </w:r>
          </w:p>
        </w:tc>
      </w:tr>
      <w:tr w:rsidR="005D6A32" w:rsidRPr="009502C2" w14:paraId="37C5007E"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36649E00"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Project Guide</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4D0E46F5" w14:textId="77777777" w:rsidR="005D6A32" w:rsidRPr="009502C2" w:rsidRDefault="00000000">
            <w:pPr>
              <w:rPr>
                <w:rFonts w:asciiTheme="majorHAnsi" w:hAnsiTheme="majorHAnsi" w:cstheme="majorHAnsi"/>
              </w:rPr>
            </w:pPr>
            <w:r w:rsidRPr="009502C2">
              <w:rPr>
                <w:rFonts w:asciiTheme="majorHAnsi" w:hAnsiTheme="majorHAnsi" w:cstheme="majorHAnsi"/>
                <w:sz w:val="24"/>
              </w:rPr>
              <w:t>Neha Kaneriya (External / Internal Guide)</w:t>
            </w:r>
          </w:p>
        </w:tc>
      </w:tr>
      <w:tr w:rsidR="005D6A32" w:rsidRPr="009502C2" w14:paraId="48B5DA48"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1BB0B34C"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Project Co-ordinator</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64DB360F" w14:textId="77777777" w:rsidR="005D6A32" w:rsidRPr="009502C2" w:rsidRDefault="00000000">
            <w:pPr>
              <w:rPr>
                <w:rFonts w:asciiTheme="majorHAnsi" w:hAnsiTheme="majorHAnsi" w:cstheme="majorHAnsi"/>
              </w:rPr>
            </w:pPr>
            <w:r w:rsidRPr="009502C2">
              <w:rPr>
                <w:rFonts w:asciiTheme="majorHAnsi" w:hAnsiTheme="majorHAnsi" w:cstheme="majorHAnsi"/>
                <w:sz w:val="24"/>
              </w:rPr>
              <w:t>Prof. C. D. Patel</w:t>
            </w:r>
          </w:p>
        </w:tc>
      </w:tr>
      <w:tr w:rsidR="005D6A32" w:rsidRPr="009502C2" w14:paraId="471FEEBD"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0383C72A"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Principal</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717C42EA" w14:textId="77777777" w:rsidR="005D6A32" w:rsidRPr="009502C2" w:rsidRDefault="00000000">
            <w:pPr>
              <w:rPr>
                <w:rFonts w:asciiTheme="majorHAnsi" w:hAnsiTheme="majorHAnsi" w:cstheme="majorHAnsi"/>
              </w:rPr>
            </w:pPr>
            <w:r w:rsidRPr="009502C2">
              <w:rPr>
                <w:rFonts w:asciiTheme="majorHAnsi" w:hAnsiTheme="majorHAnsi" w:cstheme="majorHAnsi"/>
                <w:sz w:val="24"/>
              </w:rPr>
              <w:t>Dr. Nirbhay Chaubey</w:t>
            </w:r>
          </w:p>
        </w:tc>
      </w:tr>
      <w:tr w:rsidR="005D6A32" w:rsidRPr="009502C2" w14:paraId="1111007F"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2F169982"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Submitted By</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110BE9B2" w14:textId="77777777" w:rsidR="005D6A32" w:rsidRPr="009502C2" w:rsidRDefault="00000000">
            <w:pPr>
              <w:rPr>
                <w:rFonts w:asciiTheme="majorHAnsi" w:hAnsiTheme="majorHAnsi" w:cstheme="majorHAnsi"/>
              </w:rPr>
            </w:pPr>
            <w:r w:rsidRPr="009502C2">
              <w:rPr>
                <w:rFonts w:asciiTheme="majorHAnsi" w:hAnsiTheme="majorHAnsi" w:cstheme="majorHAnsi"/>
                <w:sz w:val="24"/>
              </w:rPr>
              <w:t>Neha V. Kaneriya, Vidhi K. Kansagara</w:t>
            </w:r>
          </w:p>
        </w:tc>
      </w:tr>
    </w:tbl>
    <w:p w14:paraId="544CCFC4" w14:textId="77777777" w:rsidR="005D6A32" w:rsidRPr="009502C2" w:rsidRDefault="005D6A32">
      <w:pPr>
        <w:rPr>
          <w:rFonts w:asciiTheme="majorHAnsi" w:hAnsiTheme="majorHAnsi" w:cstheme="majorHAnsi"/>
        </w:rPr>
      </w:pPr>
    </w:p>
    <w:p w14:paraId="73EEB59F" w14:textId="77777777" w:rsidR="00825A99" w:rsidRPr="009502C2" w:rsidRDefault="00825A99">
      <w:pPr>
        <w:rPr>
          <w:rFonts w:asciiTheme="majorHAnsi" w:hAnsiTheme="majorHAnsi" w:cstheme="majorHAnsi"/>
        </w:rPr>
      </w:pPr>
    </w:p>
    <w:p w14:paraId="21CB84EC" w14:textId="77777777" w:rsidR="005D6A32" w:rsidRPr="009502C2" w:rsidRDefault="00000000">
      <w:pPr>
        <w:spacing w:before="280" w:after="160"/>
        <w:rPr>
          <w:rFonts w:asciiTheme="majorHAnsi" w:hAnsiTheme="majorHAnsi" w:cstheme="majorHAnsi"/>
        </w:rPr>
      </w:pPr>
      <w:r w:rsidRPr="009502C2">
        <w:rPr>
          <w:rFonts w:asciiTheme="majorHAnsi" w:hAnsiTheme="majorHAnsi" w:cstheme="majorHAnsi"/>
          <w:b/>
          <w:color w:val="B91C1C"/>
          <w:sz w:val="28"/>
        </w:rPr>
        <w:t>1.2  About the Project</w:t>
      </w:r>
    </w:p>
    <w:p w14:paraId="17B708BC" w14:textId="77777777" w:rsidR="005D6A32" w:rsidRPr="009502C2" w:rsidRDefault="00000000">
      <w:pPr>
        <w:spacing w:after="160" w:line="300" w:lineRule="auto"/>
        <w:jc w:val="both"/>
        <w:rPr>
          <w:rFonts w:asciiTheme="majorHAnsi" w:hAnsiTheme="majorHAnsi" w:cstheme="majorHAnsi"/>
        </w:rPr>
      </w:pPr>
      <w:r w:rsidRPr="009502C2">
        <w:rPr>
          <w:rFonts w:asciiTheme="majorHAnsi" w:hAnsiTheme="majorHAnsi" w:cstheme="majorHAnsi"/>
          <w:sz w:val="24"/>
        </w:rPr>
        <w:t>“StreamHub” is a full-stack, web-based video streaming application that enables users to upload, manage, and stream video content in a secure and efficient manner. The system is designed to closely resemble real-world streaming platforms by combining a modern, responsive front-end with a robust and scalable back-end. It focuses on providing smooth video playback through adaptive bitrate streaming, along with secure user authentication, role-based access control, and a complete administrative module for managing users, videos, and feedback.</w:t>
      </w:r>
    </w:p>
    <w:p w14:paraId="63D6D435" w14:textId="77777777" w:rsidR="005D6A32" w:rsidRPr="009502C2" w:rsidRDefault="00000000">
      <w:pPr>
        <w:spacing w:after="160" w:line="300" w:lineRule="auto"/>
        <w:jc w:val="both"/>
        <w:rPr>
          <w:rFonts w:asciiTheme="majorHAnsi" w:hAnsiTheme="majorHAnsi" w:cstheme="majorHAnsi"/>
        </w:rPr>
      </w:pPr>
      <w:r w:rsidRPr="009502C2">
        <w:rPr>
          <w:rFonts w:asciiTheme="majorHAnsi" w:hAnsiTheme="majorHAnsi" w:cstheme="majorHAnsi"/>
          <w:sz w:val="24"/>
        </w:rPr>
        <w:t>The front-end of the application is built using React.js, TypeScript, Vite, and Tailwind CSS, providing a fast, responsive, and modern user interface. The back-end is developed using Java and Spring Boot, following a layered architecture with RESTful APIs, Spring Security, and Spring Data JPA for database operations. Uploaded videos are converted into HTTP Live Streaming (HLS) format, which allows the platform to deliver adaptive bitrate streaming – automatically adjusting video quality based on the user's device and network conditions.</w:t>
      </w:r>
    </w:p>
    <w:p w14:paraId="4397F322" w14:textId="77777777" w:rsidR="005D6A32" w:rsidRPr="009502C2" w:rsidRDefault="00000000">
      <w:pPr>
        <w:spacing w:after="160" w:line="300" w:lineRule="auto"/>
        <w:jc w:val="both"/>
        <w:rPr>
          <w:rFonts w:asciiTheme="majorHAnsi" w:hAnsiTheme="majorHAnsi" w:cstheme="majorHAnsi"/>
        </w:rPr>
      </w:pPr>
      <w:r w:rsidRPr="009502C2">
        <w:rPr>
          <w:rFonts w:asciiTheme="majorHAnsi" w:hAnsiTheme="majorHAnsi" w:cstheme="majorHAnsi"/>
          <w:sz w:val="24"/>
        </w:rPr>
        <w:t>The application supports two types of users – regular users and administrators – each with role-based access to different features. Regular users can register, log in, upload their own videos, browse and watch videos uploaded by other users, manage their profile, and submit feedback. Administrators have access to a dedicated dashboard from which they can manage users, monitor and moderate uploaded videos, and review user feedback, ensuring smooth and secure operation of the platform.</w:t>
      </w:r>
    </w:p>
    <w:p w14:paraId="37573F30" w14:textId="77777777" w:rsidR="005D6A32" w:rsidRPr="009502C2" w:rsidRDefault="005D6A32">
      <w:pPr>
        <w:rPr>
          <w:rFonts w:asciiTheme="majorHAnsi" w:hAnsiTheme="majorHAnsi" w:cstheme="majorHAnsi"/>
        </w:rPr>
      </w:pPr>
    </w:p>
    <w:p w14:paraId="291FD421" w14:textId="77777777" w:rsidR="005D6A32" w:rsidRPr="009502C2" w:rsidRDefault="00000000">
      <w:pPr>
        <w:spacing w:before="280" w:after="160"/>
        <w:rPr>
          <w:rFonts w:asciiTheme="majorHAnsi" w:hAnsiTheme="majorHAnsi" w:cstheme="majorHAnsi"/>
        </w:rPr>
      </w:pPr>
      <w:r w:rsidRPr="009502C2">
        <w:rPr>
          <w:rFonts w:asciiTheme="majorHAnsi" w:hAnsiTheme="majorHAnsi" w:cstheme="majorHAnsi"/>
          <w:b/>
          <w:color w:val="B91C1C"/>
          <w:sz w:val="28"/>
        </w:rPr>
        <w:t>1.3  Objectives</w:t>
      </w:r>
    </w:p>
    <w:p w14:paraId="4519B899" w14:textId="77777777" w:rsidR="005D6A32" w:rsidRPr="009502C2" w:rsidRDefault="00000000">
      <w:pPr>
        <w:spacing w:after="160" w:line="300" w:lineRule="auto"/>
        <w:jc w:val="both"/>
        <w:rPr>
          <w:rFonts w:asciiTheme="majorHAnsi" w:hAnsiTheme="majorHAnsi" w:cstheme="majorHAnsi"/>
        </w:rPr>
      </w:pPr>
      <w:r w:rsidRPr="009502C2">
        <w:rPr>
          <w:rFonts w:asciiTheme="majorHAnsi" w:hAnsiTheme="majorHAnsi" w:cstheme="majorHAnsi"/>
          <w:sz w:val="24"/>
        </w:rPr>
        <w:t>The main objectives of the “StreamHub” project are as follows:</w:t>
      </w:r>
    </w:p>
    <w:p w14:paraId="06CBB1C8" w14:textId="77777777" w:rsidR="005D6A32" w:rsidRPr="009502C2" w:rsidRDefault="00000000">
      <w:pPr>
        <w:spacing w:after="120" w:line="300" w:lineRule="auto"/>
        <w:ind w:left="432"/>
        <w:jc w:val="both"/>
        <w:rPr>
          <w:rFonts w:asciiTheme="majorHAnsi" w:hAnsiTheme="majorHAnsi" w:cstheme="majorHAnsi"/>
        </w:rPr>
      </w:pPr>
      <w:r w:rsidRPr="009502C2">
        <w:rPr>
          <w:rFonts w:asciiTheme="majorHAnsi" w:hAnsiTheme="majorHAnsi" w:cstheme="majorHAnsi"/>
          <w:b/>
          <w:color w:val="B91C1C"/>
          <w:sz w:val="24"/>
        </w:rPr>
        <w:t xml:space="preserve">•  </w:t>
      </w:r>
      <w:r w:rsidRPr="009502C2">
        <w:rPr>
          <w:rFonts w:asciiTheme="majorHAnsi" w:hAnsiTheme="majorHAnsi" w:cstheme="majorHAnsi"/>
          <w:sz w:val="24"/>
        </w:rPr>
        <w:t>To design and develop a full-stack web application for uploading, managing, and streaming video content.</w:t>
      </w:r>
    </w:p>
    <w:p w14:paraId="4F700439" w14:textId="77777777" w:rsidR="005D6A32" w:rsidRPr="009502C2" w:rsidRDefault="00000000">
      <w:pPr>
        <w:spacing w:after="120" w:line="300" w:lineRule="auto"/>
        <w:ind w:left="432"/>
        <w:jc w:val="both"/>
        <w:rPr>
          <w:rFonts w:asciiTheme="majorHAnsi" w:hAnsiTheme="majorHAnsi" w:cstheme="majorHAnsi"/>
        </w:rPr>
      </w:pPr>
      <w:r w:rsidRPr="009502C2">
        <w:rPr>
          <w:rFonts w:asciiTheme="majorHAnsi" w:hAnsiTheme="majorHAnsi" w:cstheme="majorHAnsi"/>
          <w:b/>
          <w:color w:val="B91C1C"/>
          <w:sz w:val="24"/>
        </w:rPr>
        <w:t xml:space="preserve">•  </w:t>
      </w:r>
      <w:r w:rsidRPr="009502C2">
        <w:rPr>
          <w:rFonts w:asciiTheme="majorHAnsi" w:hAnsiTheme="majorHAnsi" w:cstheme="majorHAnsi"/>
          <w:sz w:val="24"/>
        </w:rPr>
        <w:t>To implement adaptive video streaming using HTTP Live Streaming (HLS) technology, ensuring smooth playback across different devices and varying network speeds.</w:t>
      </w:r>
    </w:p>
    <w:p w14:paraId="175ECBE3" w14:textId="77777777" w:rsidR="005D6A32" w:rsidRPr="009502C2" w:rsidRDefault="00000000">
      <w:pPr>
        <w:spacing w:after="120" w:line="300" w:lineRule="auto"/>
        <w:ind w:left="432"/>
        <w:jc w:val="both"/>
        <w:rPr>
          <w:rFonts w:asciiTheme="majorHAnsi" w:hAnsiTheme="majorHAnsi" w:cstheme="majorHAnsi"/>
        </w:rPr>
      </w:pPr>
      <w:r w:rsidRPr="009502C2">
        <w:rPr>
          <w:rFonts w:asciiTheme="majorHAnsi" w:hAnsiTheme="majorHAnsi" w:cstheme="majorHAnsi"/>
          <w:b/>
          <w:color w:val="B91C1C"/>
          <w:sz w:val="24"/>
        </w:rPr>
        <w:t xml:space="preserve">•  </w:t>
      </w:r>
      <w:r w:rsidRPr="009502C2">
        <w:rPr>
          <w:rFonts w:asciiTheme="majorHAnsi" w:hAnsiTheme="majorHAnsi" w:cstheme="majorHAnsi"/>
          <w:sz w:val="24"/>
        </w:rPr>
        <w:t>To provide secure user authentication and authorization using JWT (JSON Web Token) and OAuth2, protecting user data and restricting access based on user roles.</w:t>
      </w:r>
    </w:p>
    <w:p w14:paraId="2AC07A64" w14:textId="77777777" w:rsidR="005D6A32" w:rsidRPr="009502C2" w:rsidRDefault="00000000">
      <w:pPr>
        <w:spacing w:after="120" w:line="300" w:lineRule="auto"/>
        <w:ind w:left="432"/>
        <w:jc w:val="both"/>
        <w:rPr>
          <w:rFonts w:asciiTheme="majorHAnsi" w:hAnsiTheme="majorHAnsi" w:cstheme="majorHAnsi"/>
        </w:rPr>
      </w:pPr>
      <w:r w:rsidRPr="009502C2">
        <w:rPr>
          <w:rFonts w:asciiTheme="majorHAnsi" w:hAnsiTheme="majorHAnsi" w:cstheme="majorHAnsi"/>
          <w:b/>
          <w:color w:val="B91C1C"/>
          <w:sz w:val="24"/>
        </w:rPr>
        <w:t xml:space="preserve">•  </w:t>
      </w:r>
      <w:r w:rsidRPr="009502C2">
        <w:rPr>
          <w:rFonts w:asciiTheme="majorHAnsi" w:hAnsiTheme="majorHAnsi" w:cstheme="majorHAnsi"/>
          <w:sz w:val="24"/>
        </w:rPr>
        <w:t>To implement role-based access control, distinguishing between regular users and administrators, each having access to features relevant to their role.</w:t>
      </w:r>
    </w:p>
    <w:p w14:paraId="35240746" w14:textId="77777777" w:rsidR="005D6A32" w:rsidRPr="009502C2" w:rsidRDefault="00000000">
      <w:pPr>
        <w:spacing w:after="120" w:line="300" w:lineRule="auto"/>
        <w:ind w:left="432"/>
        <w:jc w:val="both"/>
        <w:rPr>
          <w:rFonts w:asciiTheme="majorHAnsi" w:hAnsiTheme="majorHAnsi" w:cstheme="majorHAnsi"/>
        </w:rPr>
      </w:pPr>
      <w:r w:rsidRPr="009502C2">
        <w:rPr>
          <w:rFonts w:asciiTheme="majorHAnsi" w:hAnsiTheme="majorHAnsi" w:cstheme="majorHAnsi"/>
          <w:b/>
          <w:color w:val="B91C1C"/>
          <w:sz w:val="24"/>
        </w:rPr>
        <w:lastRenderedPageBreak/>
        <w:t xml:space="preserve">•  </w:t>
      </w:r>
      <w:r w:rsidRPr="009502C2">
        <w:rPr>
          <w:rFonts w:asciiTheme="majorHAnsi" w:hAnsiTheme="majorHAnsi" w:cstheme="majorHAnsi"/>
          <w:sz w:val="24"/>
        </w:rPr>
        <w:t>To develop a user-friendly interface using React.js, TypeScript, and Tailwind CSS that allows users to easily browse, search, and watch videos.</w:t>
      </w:r>
    </w:p>
    <w:p w14:paraId="4237E411" w14:textId="40EE1D90" w:rsidR="005D6A32" w:rsidRPr="009502C2" w:rsidRDefault="00000000">
      <w:pPr>
        <w:spacing w:after="120" w:line="300" w:lineRule="auto"/>
        <w:ind w:left="432"/>
        <w:jc w:val="both"/>
        <w:rPr>
          <w:rFonts w:asciiTheme="majorHAnsi" w:hAnsiTheme="majorHAnsi" w:cstheme="majorHAnsi"/>
        </w:rPr>
      </w:pPr>
      <w:r w:rsidRPr="009502C2">
        <w:rPr>
          <w:rFonts w:asciiTheme="majorHAnsi" w:hAnsiTheme="majorHAnsi" w:cstheme="majorHAnsi"/>
          <w:b/>
          <w:color w:val="B91C1C"/>
          <w:sz w:val="24"/>
        </w:rPr>
        <w:t xml:space="preserve">• </w:t>
      </w:r>
      <w:r w:rsidRPr="009502C2">
        <w:rPr>
          <w:rFonts w:asciiTheme="majorHAnsi" w:hAnsiTheme="majorHAnsi" w:cstheme="majorHAnsi"/>
          <w:sz w:val="24"/>
        </w:rPr>
        <w:t>To build a dedicated administrative dashboard for managing registered users, monitoring and moderating uploaded videos, and reviewing user feedback.</w:t>
      </w:r>
    </w:p>
    <w:p w14:paraId="75353FA2" w14:textId="77777777" w:rsidR="005D6A32" w:rsidRPr="009502C2" w:rsidRDefault="00000000">
      <w:pPr>
        <w:spacing w:after="120" w:line="300" w:lineRule="auto"/>
        <w:ind w:left="432"/>
        <w:jc w:val="both"/>
        <w:rPr>
          <w:rFonts w:asciiTheme="majorHAnsi" w:hAnsiTheme="majorHAnsi" w:cstheme="majorHAnsi"/>
        </w:rPr>
      </w:pPr>
      <w:r w:rsidRPr="009502C2">
        <w:rPr>
          <w:rFonts w:asciiTheme="majorHAnsi" w:hAnsiTheme="majorHAnsi" w:cstheme="majorHAnsi"/>
          <w:b/>
          <w:color w:val="B91C1C"/>
          <w:sz w:val="24"/>
        </w:rPr>
        <w:t xml:space="preserve">•  </w:t>
      </w:r>
      <w:r w:rsidRPr="009502C2">
        <w:rPr>
          <w:rFonts w:asciiTheme="majorHAnsi" w:hAnsiTheme="majorHAnsi" w:cstheme="majorHAnsi"/>
          <w:sz w:val="24"/>
        </w:rPr>
        <w:t>To design a well-structured back-end using Java and Spring Boot, following industry-standard practices such as layered architecture, RESTful APIs, and proper exception handling.</w:t>
      </w:r>
    </w:p>
    <w:p w14:paraId="16D7136E" w14:textId="09F103BE" w:rsidR="005D6A32" w:rsidRPr="009502C2" w:rsidRDefault="00000000">
      <w:pPr>
        <w:spacing w:after="120" w:line="300" w:lineRule="auto"/>
        <w:ind w:left="432"/>
        <w:jc w:val="both"/>
        <w:rPr>
          <w:rFonts w:asciiTheme="majorHAnsi" w:hAnsiTheme="majorHAnsi" w:cstheme="majorHAnsi"/>
        </w:rPr>
      </w:pPr>
      <w:r w:rsidRPr="009502C2">
        <w:rPr>
          <w:rFonts w:asciiTheme="majorHAnsi" w:hAnsiTheme="majorHAnsi" w:cstheme="majorHAnsi"/>
          <w:b/>
          <w:color w:val="B91C1C"/>
          <w:sz w:val="24"/>
        </w:rPr>
        <w:t xml:space="preserve">• </w:t>
      </w:r>
      <w:r w:rsidRPr="009502C2">
        <w:rPr>
          <w:rFonts w:asciiTheme="majorHAnsi" w:hAnsiTheme="majorHAnsi" w:cstheme="majorHAnsi"/>
          <w:sz w:val="24"/>
        </w:rPr>
        <w:t>To ensure that the application is scalable, maintainable, and secure, making it suitable for real-world deployment and future enhancement.</w:t>
      </w:r>
    </w:p>
    <w:p w14:paraId="541113E3" w14:textId="77777777" w:rsidR="005D6A32" w:rsidRPr="009502C2" w:rsidRDefault="005D6A32">
      <w:pPr>
        <w:rPr>
          <w:rFonts w:asciiTheme="majorHAnsi" w:hAnsiTheme="majorHAnsi" w:cstheme="majorHAnsi"/>
        </w:rPr>
      </w:pPr>
    </w:p>
    <w:p w14:paraId="2E34DCC2" w14:textId="77777777" w:rsidR="005D6A32" w:rsidRPr="009502C2" w:rsidRDefault="00000000">
      <w:pPr>
        <w:spacing w:after="160" w:line="300" w:lineRule="auto"/>
        <w:jc w:val="both"/>
        <w:rPr>
          <w:rFonts w:asciiTheme="majorHAnsi" w:hAnsiTheme="majorHAnsi" w:cstheme="majorHAnsi"/>
        </w:rPr>
      </w:pPr>
      <w:r w:rsidRPr="009502C2">
        <w:rPr>
          <w:rFonts w:asciiTheme="majorHAnsi" w:hAnsiTheme="majorHAnsi" w:cstheme="majorHAnsi"/>
          <w:sz w:val="24"/>
        </w:rPr>
        <w:t>Overall, the “StreamHub” project aims to provide hands-on experience in building a complete, production-style full-stack application, while reinforcing key concepts of modern web development, secure authentication, adaptive media streaming, and role-based system design learned during the MCA program.</w:t>
      </w:r>
    </w:p>
    <w:sectPr w:rsidR="005D6A32" w:rsidRPr="009502C2" w:rsidSect="00034616">
      <w:headerReference w:type="default" r:id="rId8"/>
      <w:footerReference w:type="default" r:id="rId9"/>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2289E" w14:textId="77777777" w:rsidR="00ED4A78" w:rsidRDefault="00ED4A78">
      <w:pPr>
        <w:spacing w:after="0" w:line="240" w:lineRule="auto"/>
      </w:pPr>
      <w:r>
        <w:separator/>
      </w:r>
    </w:p>
  </w:endnote>
  <w:endnote w:type="continuationSeparator" w:id="0">
    <w:p w14:paraId="52B049CB" w14:textId="77777777" w:rsidR="00ED4A78" w:rsidRDefault="00ED4A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D97AE" w14:textId="77777777" w:rsidR="005D6A32" w:rsidRDefault="00000000">
    <w:pPr>
      <w:pStyle w:val="Footer"/>
    </w:pPr>
    <w:r>
      <w:rPr>
        <w:rFonts w:ascii="Times New Roman" w:hAnsi="Times New Roman"/>
        <w:b/>
      </w:rPr>
      <w:t>Group No – StreamHub Project</w:t>
    </w:r>
    <w:r>
      <w:tab/>
    </w:r>
    <w:r>
      <w:tab/>
    </w:r>
    <w:r>
      <w:rPr>
        <w:rFonts w:ascii="Times New Roman" w:hAnsi="Times New Roman"/>
      </w:rPr>
      <w:t xml:space="preserve">Page | </w:t>
    </w: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825A99">
      <w:rPr>
        <w:rFonts w:ascii="Times New Roman" w:hAnsi="Times New Roman"/>
        <w:noProof/>
      </w:rPr>
      <w:t>1</w:t>
    </w:r>
    <w:r>
      <w:rPr>
        <w:rFonts w:ascii="Times New Roman" w:hAnsi="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251E0" w14:textId="77777777" w:rsidR="00ED4A78" w:rsidRDefault="00ED4A78">
      <w:pPr>
        <w:spacing w:after="0" w:line="240" w:lineRule="auto"/>
      </w:pPr>
      <w:r>
        <w:separator/>
      </w:r>
    </w:p>
  </w:footnote>
  <w:footnote w:type="continuationSeparator" w:id="0">
    <w:p w14:paraId="1D690A3E" w14:textId="77777777" w:rsidR="00ED4A78" w:rsidRDefault="00ED4A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914C0" w14:textId="77777777" w:rsidR="005D6A32" w:rsidRDefault="00000000">
    <w:pPr>
      <w:pStyle w:val="Header"/>
      <w:pBdr>
        <w:bottom w:val="single" w:sz="24" w:space="1" w:color="622423"/>
      </w:pBdr>
      <w:jc w:val="center"/>
    </w:pPr>
    <w:r>
      <w:rPr>
        <w:rFonts w:ascii="Cambria" w:hAnsi="Cambria"/>
        <w:b/>
        <w:color w:val="000000"/>
        <w:sz w:val="24"/>
      </w:rPr>
      <w:t>Acharya Motibhai Patel Institute of Computer Studies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165768">
    <w:abstractNumId w:val="8"/>
  </w:num>
  <w:num w:numId="2" w16cid:durableId="1377467149">
    <w:abstractNumId w:val="6"/>
  </w:num>
  <w:num w:numId="3" w16cid:durableId="1691449863">
    <w:abstractNumId w:val="5"/>
  </w:num>
  <w:num w:numId="4" w16cid:durableId="1791361119">
    <w:abstractNumId w:val="4"/>
  </w:num>
  <w:num w:numId="5" w16cid:durableId="277414034">
    <w:abstractNumId w:val="7"/>
  </w:num>
  <w:num w:numId="6" w16cid:durableId="2046518640">
    <w:abstractNumId w:val="3"/>
  </w:num>
  <w:num w:numId="7" w16cid:durableId="1653212009">
    <w:abstractNumId w:val="2"/>
  </w:num>
  <w:num w:numId="8" w16cid:durableId="122428577">
    <w:abstractNumId w:val="1"/>
  </w:num>
  <w:num w:numId="9" w16cid:durableId="6851359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4182"/>
    <w:rsid w:val="004A593D"/>
    <w:rsid w:val="00571E2A"/>
    <w:rsid w:val="005D6A32"/>
    <w:rsid w:val="00825A99"/>
    <w:rsid w:val="009502C2"/>
    <w:rsid w:val="009B04D6"/>
    <w:rsid w:val="00AA1D8D"/>
    <w:rsid w:val="00B47730"/>
    <w:rsid w:val="00CB0664"/>
    <w:rsid w:val="00ED4A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9C9CE3"/>
  <w14:defaultImageDpi w14:val="300"/>
  <w15:docId w15:val="{0FA6862E-A40C-4F56-87F7-AD9771AC9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602</Words>
  <Characters>3433</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kaneriyaneha29@outlook.com</cp:lastModifiedBy>
  <cp:revision>4</cp:revision>
  <dcterms:created xsi:type="dcterms:W3CDTF">2013-12-23T23:15:00Z</dcterms:created>
  <dcterms:modified xsi:type="dcterms:W3CDTF">2026-07-20T05:00:00Z</dcterms:modified>
  <cp:category/>
</cp:coreProperties>
</file>