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BFB4B" w14:textId="77777777" w:rsidR="00E55987" w:rsidRPr="00832738" w:rsidRDefault="00000000">
      <w:pPr>
        <w:spacing w:after="280"/>
        <w:jc w:val="center"/>
        <w:rPr>
          <w:rFonts w:asciiTheme="majorHAnsi" w:hAnsiTheme="majorHAnsi" w:cstheme="majorHAnsi"/>
          <w:color w:val="EE0000"/>
        </w:rPr>
      </w:pPr>
      <w:r w:rsidRPr="00832738">
        <w:rPr>
          <w:rFonts w:asciiTheme="majorHAnsi" w:hAnsiTheme="majorHAnsi" w:cstheme="majorHAnsi"/>
          <w:b/>
          <w:color w:val="EE0000"/>
          <w:sz w:val="30"/>
        </w:rPr>
        <w:t>PREFACE</w:t>
      </w:r>
    </w:p>
    <w:p w14:paraId="27043501" w14:textId="77777777" w:rsidR="00E55987" w:rsidRPr="004A04C9" w:rsidRDefault="00000000">
      <w:pPr>
        <w:jc w:val="both"/>
        <w:rPr>
          <w:rFonts w:asciiTheme="majorHAnsi" w:hAnsiTheme="majorHAnsi" w:cstheme="majorHAnsi"/>
        </w:rPr>
      </w:pPr>
      <w:r w:rsidRPr="004A04C9">
        <w:rPr>
          <w:rFonts w:asciiTheme="majorHAnsi" w:hAnsiTheme="majorHAnsi" w:cstheme="majorHAnsi"/>
          <w:sz w:val="24"/>
        </w:rPr>
        <w:t>In today's digital era, video content has become one of the most popular and effective mediums of communication, education, and entertainment. With the rapid growth of internet usage and the increasing demand for on-demand content, video streaming platforms have become an integral part of everyday life. This project, “StreamHub – Full-Stack Video Streaming Platform,” has been developed with the objective of designing and implementing a full-fledged web-based application that allows users to upload, manage, and stream video content efficiently and securely.</w:t>
      </w:r>
    </w:p>
    <w:p w14:paraId="67722926" w14:textId="77777777" w:rsidR="00E55987" w:rsidRPr="004A04C9" w:rsidRDefault="00000000">
      <w:pPr>
        <w:jc w:val="both"/>
        <w:rPr>
          <w:rFonts w:asciiTheme="majorHAnsi" w:hAnsiTheme="majorHAnsi" w:cstheme="majorHAnsi"/>
        </w:rPr>
      </w:pPr>
      <w:r w:rsidRPr="004A04C9">
        <w:rPr>
          <w:rFonts w:asciiTheme="majorHAnsi" w:hAnsiTheme="majorHAnsi" w:cstheme="majorHAnsi"/>
          <w:sz w:val="24"/>
        </w:rPr>
        <w:t>The primary motivation behind choosing this project topic was to gain practical, hands-on experience in building a real-world, scalable application that integrates modern web technologies with robust backend architecture. The project covers the complete development lifecycle – right from requirement analysis and system design to implementation, testing, and deployment – thereby providing an opportunity to apply the theoretical concepts learned during the course of the Master of Computer Applications (MCA) program in a practical setting.</w:t>
      </w:r>
    </w:p>
    <w:p w14:paraId="21A18314" w14:textId="77777777" w:rsidR="00E55987" w:rsidRPr="004A04C9" w:rsidRDefault="00000000">
      <w:pPr>
        <w:jc w:val="both"/>
        <w:rPr>
          <w:rFonts w:asciiTheme="majorHAnsi" w:hAnsiTheme="majorHAnsi" w:cstheme="majorHAnsi"/>
        </w:rPr>
      </w:pPr>
      <w:r w:rsidRPr="004A04C9">
        <w:rPr>
          <w:rFonts w:asciiTheme="majorHAnsi" w:hAnsiTheme="majorHAnsi" w:cstheme="majorHAnsi"/>
          <w:sz w:val="24"/>
        </w:rPr>
        <w:t>The application is built using a modern technology stack, comprising React.js, Vite, TypeScript, and Tailwind CSS on the front-end, and Java with Spring Boot, Spring Security, and JPA on the back-end. Video content is processed and delivered using adaptive HTTP Live Streaming (HLS) technology, which ensures smooth playback across different devices and varying network conditions. The system also implements secure authentication and role-based access control, distinguishing between regular users and administrators, along with features such as video upload, video management, user feedback, and an administrative dashboard for monitoring platform activity.</w:t>
      </w:r>
    </w:p>
    <w:p w14:paraId="4C2E5BCC" w14:textId="77777777" w:rsidR="00E55987" w:rsidRPr="004A04C9" w:rsidRDefault="00000000">
      <w:pPr>
        <w:jc w:val="both"/>
        <w:rPr>
          <w:rFonts w:asciiTheme="majorHAnsi" w:hAnsiTheme="majorHAnsi" w:cstheme="majorHAnsi"/>
        </w:rPr>
      </w:pPr>
      <w:r w:rsidRPr="004A04C9">
        <w:rPr>
          <w:rFonts w:asciiTheme="majorHAnsi" w:hAnsiTheme="majorHAnsi" w:cstheme="majorHAnsi"/>
          <w:sz w:val="24"/>
        </w:rPr>
        <w:t>This report presents a detailed account of the “StreamHub” project, including the problem statement, system analysis, design methodology, development environment, implementation details, testing procedures, and the conclusions drawn from the project, along with the challenges faced during development and the possible future enhancements that can be made to further improve its functionality and scalability. It is hoped that this report will provide a clear and comprehensive understanding of the project and serve as a useful reference for anyone seeking to understand the design and implementation of a modern video streaming application.</w:t>
      </w:r>
    </w:p>
    <w:sectPr w:rsidR="00E55987" w:rsidRPr="004A04C9"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26E28" w14:textId="77777777" w:rsidR="007B028C" w:rsidRDefault="007B028C" w:rsidP="00226E9D">
      <w:pPr>
        <w:spacing w:after="0" w:line="240" w:lineRule="auto"/>
      </w:pPr>
      <w:r>
        <w:separator/>
      </w:r>
    </w:p>
  </w:endnote>
  <w:endnote w:type="continuationSeparator" w:id="0">
    <w:p w14:paraId="3288D299" w14:textId="77777777" w:rsidR="007B028C" w:rsidRDefault="007B028C" w:rsidP="00226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3B6D" w14:textId="77777777" w:rsidR="00404ABE" w:rsidRDefault="00404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D614" w14:textId="307638F0" w:rsidR="00226E9D" w:rsidRDefault="00226E9D">
    <w:pPr>
      <w:pStyle w:val="Footer"/>
    </w:pPr>
    <w:r>
      <w:rPr>
        <w:rFonts w:ascii="Times New Roman" w:hAnsi="Times New Roman"/>
        <w:b/>
      </w:rPr>
      <w:t xml:space="preserve">Group No – </w:t>
    </w:r>
    <w:proofErr w:type="spellStart"/>
    <w:r>
      <w:rPr>
        <w:rFonts w:ascii="Times New Roman" w:hAnsi="Times New Roman"/>
        <w:b/>
      </w:rPr>
      <w:t>StreamHub</w:t>
    </w:r>
    <w:proofErr w:type="spellEnd"/>
    <w:r>
      <w:rPr>
        <w:rFonts w:ascii="Times New Roman" w:hAnsi="Times New Roman"/>
        <w:b/>
      </w:rPr>
      <w:t xml:space="preserve"> Project</w:t>
    </w:r>
    <w:r>
      <w:tab/>
    </w:r>
    <w:r>
      <w:tab/>
    </w:r>
    <w:r>
      <w:rPr>
        <w:rFonts w:ascii="Times New Roman" w:hAnsi="Times New Roman"/>
      </w:rPr>
      <w:t xml:space="preserve">Page | </w:t>
    </w: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p>
  <w:p w14:paraId="72BD9F61" w14:textId="77777777" w:rsidR="00226E9D" w:rsidRDefault="00226E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E2FE" w14:textId="77777777" w:rsidR="00404ABE" w:rsidRDefault="00404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8034" w14:textId="77777777" w:rsidR="007B028C" w:rsidRDefault="007B028C" w:rsidP="00226E9D">
      <w:pPr>
        <w:spacing w:after="0" w:line="240" w:lineRule="auto"/>
      </w:pPr>
      <w:r>
        <w:separator/>
      </w:r>
    </w:p>
  </w:footnote>
  <w:footnote w:type="continuationSeparator" w:id="0">
    <w:p w14:paraId="712A2A09" w14:textId="77777777" w:rsidR="007B028C" w:rsidRDefault="007B028C" w:rsidP="00226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D037" w14:textId="77777777" w:rsidR="00404ABE" w:rsidRDefault="00404A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D43B" w14:textId="77777777" w:rsidR="00404ABE" w:rsidRDefault="00404ABE" w:rsidP="00404ABE">
    <w:pPr>
      <w:pStyle w:val="Header"/>
      <w:pBdr>
        <w:bottom w:val="single" w:sz="24" w:space="1" w:color="622423"/>
      </w:pBdr>
      <w:jc w:val="center"/>
    </w:pPr>
    <w:r>
      <w:rPr>
        <w:rFonts w:ascii="Cambria" w:hAnsi="Cambria"/>
        <w:b/>
        <w:color w:val="000000"/>
        <w:sz w:val="24"/>
      </w:rPr>
      <w:t>ACHARYA MOTIBHAI PATEL INSTITUTE OF COMPUTER STUDIES</w:t>
    </w:r>
  </w:p>
  <w:p w14:paraId="5A9268CB" w14:textId="77777777" w:rsidR="00226E9D" w:rsidRDefault="00226E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E8A3" w14:textId="77777777" w:rsidR="00404ABE" w:rsidRDefault="00404A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946760">
    <w:abstractNumId w:val="8"/>
  </w:num>
  <w:num w:numId="2" w16cid:durableId="1912739063">
    <w:abstractNumId w:val="6"/>
  </w:num>
  <w:num w:numId="3" w16cid:durableId="425076202">
    <w:abstractNumId w:val="5"/>
  </w:num>
  <w:num w:numId="4" w16cid:durableId="323629800">
    <w:abstractNumId w:val="4"/>
  </w:num>
  <w:num w:numId="5" w16cid:durableId="1975939550">
    <w:abstractNumId w:val="7"/>
  </w:num>
  <w:num w:numId="6" w16cid:durableId="574515098">
    <w:abstractNumId w:val="3"/>
  </w:num>
  <w:num w:numId="7" w16cid:durableId="430007340">
    <w:abstractNumId w:val="2"/>
  </w:num>
  <w:num w:numId="8" w16cid:durableId="1768118021">
    <w:abstractNumId w:val="1"/>
  </w:num>
  <w:num w:numId="9" w16cid:durableId="89057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E9D"/>
    <w:rsid w:val="0029639D"/>
    <w:rsid w:val="00326F90"/>
    <w:rsid w:val="00404ABE"/>
    <w:rsid w:val="004A04C9"/>
    <w:rsid w:val="007A4E68"/>
    <w:rsid w:val="007B028C"/>
    <w:rsid w:val="00832738"/>
    <w:rsid w:val="00AA1D8D"/>
    <w:rsid w:val="00B47730"/>
    <w:rsid w:val="00B65F56"/>
    <w:rsid w:val="00CB0664"/>
    <w:rsid w:val="00E5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F4B4BF"/>
  <w14:defaultImageDpi w14:val="300"/>
  <w15:docId w15:val="{04933F8A-53F4-43F3-A71C-85C3AC5E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kaneriyaneha29@outlook.com</cp:lastModifiedBy>
  <cp:revision>5</cp:revision>
  <dcterms:created xsi:type="dcterms:W3CDTF">2013-12-23T23:15:00Z</dcterms:created>
  <dcterms:modified xsi:type="dcterms:W3CDTF">2026-09-19T15:20:00Z</dcterms:modified>
  <cp:category/>
</cp:coreProperties>
</file>