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B0" w:rsidRDefault="00954BB0">
      <w:pPr>
        <w:rPr>
          <w:b/>
          <w:sz w:val="44"/>
          <w:szCs w:val="44"/>
        </w:rPr>
      </w:pPr>
      <w:r w:rsidRPr="00163AAD">
        <w:rPr>
          <w:b/>
          <w:sz w:val="44"/>
          <w:szCs w:val="44"/>
        </w:rPr>
        <w:t>Problem Statement</w:t>
      </w:r>
      <w:r w:rsidR="00163AAD">
        <w:rPr>
          <w:b/>
          <w:sz w:val="44"/>
          <w:szCs w:val="44"/>
        </w:rPr>
        <w:t xml:space="preserve"> 1</w:t>
      </w:r>
      <w:r w:rsidRPr="00163AAD">
        <w:rPr>
          <w:b/>
          <w:sz w:val="44"/>
          <w:szCs w:val="44"/>
        </w:rPr>
        <w:t>:</w:t>
      </w:r>
    </w:p>
    <w:p w:rsidR="00607AE0" w:rsidRPr="00163AAD" w:rsidRDefault="00607AE0">
      <w:pPr>
        <w:rPr>
          <w:b/>
          <w:sz w:val="44"/>
          <w:szCs w:val="44"/>
        </w:rPr>
      </w:pPr>
    </w:p>
    <w:p w:rsidR="00954BB0" w:rsidRDefault="00954BB0">
      <w:pPr>
        <w:rPr>
          <w:b/>
          <w:color w:val="FF0000"/>
          <w:sz w:val="36"/>
          <w:szCs w:val="36"/>
        </w:rPr>
      </w:pPr>
      <w:r w:rsidRPr="00163AAD">
        <w:rPr>
          <w:b/>
          <w:color w:val="FF0000"/>
          <w:sz w:val="36"/>
          <w:szCs w:val="36"/>
        </w:rPr>
        <w:t>● Perform word count in Hive for above given dataset.</w:t>
      </w:r>
    </w:p>
    <w:p w:rsidR="00607AE0" w:rsidRPr="00163AAD" w:rsidRDefault="00607AE0">
      <w:pPr>
        <w:rPr>
          <w:b/>
          <w:color w:val="FF0000"/>
          <w:sz w:val="36"/>
          <w:szCs w:val="36"/>
        </w:rPr>
      </w:pPr>
    </w:p>
    <w:p w:rsidR="00163AAD" w:rsidRPr="00163AAD" w:rsidRDefault="00163AAD">
      <w:pPr>
        <w:rPr>
          <w:b/>
          <w:color w:val="7030A0"/>
          <w:sz w:val="40"/>
          <w:szCs w:val="40"/>
        </w:rPr>
      </w:pPr>
      <w:r w:rsidRPr="00163AAD">
        <w:rPr>
          <w:b/>
          <w:color w:val="7030A0"/>
          <w:sz w:val="40"/>
          <w:szCs w:val="40"/>
        </w:rPr>
        <w:t>INPUT FILE</w:t>
      </w:r>
    </w:p>
    <w:p w:rsidR="00163AAD" w:rsidRDefault="00163AAD">
      <w:r w:rsidRPr="00163AAD">
        <w:rPr>
          <w:noProof/>
        </w:rPr>
        <w:drawing>
          <wp:inline distT="0" distB="0" distL="0" distR="0">
            <wp:extent cx="5943600" cy="2174828"/>
            <wp:effectExtent l="0" t="0" r="0" b="0"/>
            <wp:docPr id="1" name="Picture 1" descr="C:\Users\613044\Documents\26.1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26.1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4828"/>
                    </a:xfrm>
                    <a:prstGeom prst="rect">
                      <a:avLst/>
                    </a:prstGeom>
                    <a:noFill/>
                    <a:ln>
                      <a:noFill/>
                    </a:ln>
                  </pic:spPr>
                </pic:pic>
              </a:graphicData>
            </a:graphic>
          </wp:inline>
        </w:drawing>
      </w:r>
    </w:p>
    <w:p w:rsidR="00607AE0" w:rsidRDefault="00607AE0"/>
    <w:p w:rsidR="00163AAD" w:rsidRDefault="00163AAD"/>
    <w:p w:rsidR="00163AAD" w:rsidRPr="00163AAD" w:rsidRDefault="00163AAD">
      <w:pPr>
        <w:rPr>
          <w:b/>
          <w:color w:val="7030A0"/>
          <w:sz w:val="40"/>
          <w:szCs w:val="40"/>
        </w:rPr>
      </w:pPr>
      <w:r w:rsidRPr="00163AAD">
        <w:rPr>
          <w:b/>
          <w:color w:val="7030A0"/>
          <w:sz w:val="40"/>
          <w:szCs w:val="40"/>
        </w:rPr>
        <w:t>CREATING A TABLE AND LOADING THE FILE</w:t>
      </w:r>
    </w:p>
    <w:p w:rsidR="00163AAD" w:rsidRDefault="00163AAD">
      <w:r w:rsidRPr="00163AAD">
        <w:rPr>
          <w:noProof/>
        </w:rPr>
        <w:drawing>
          <wp:inline distT="0" distB="0" distL="0" distR="0">
            <wp:extent cx="5943600" cy="1882063"/>
            <wp:effectExtent l="0" t="0" r="0" b="4445"/>
            <wp:docPr id="2" name="Picture 2" descr="C:\Users\613044\Documents\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6.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2063"/>
                    </a:xfrm>
                    <a:prstGeom prst="rect">
                      <a:avLst/>
                    </a:prstGeom>
                    <a:noFill/>
                    <a:ln>
                      <a:noFill/>
                    </a:ln>
                  </pic:spPr>
                </pic:pic>
              </a:graphicData>
            </a:graphic>
          </wp:inline>
        </w:drawing>
      </w:r>
    </w:p>
    <w:p w:rsidR="00163AAD" w:rsidRDefault="00163AAD"/>
    <w:p w:rsidR="00163AAD" w:rsidRDefault="00163AAD"/>
    <w:p w:rsidR="00163AAD" w:rsidRDefault="00163AAD"/>
    <w:p w:rsidR="00163AAD" w:rsidRPr="00163AAD" w:rsidRDefault="00163AAD">
      <w:pPr>
        <w:rPr>
          <w:b/>
          <w:color w:val="7030A0"/>
          <w:sz w:val="40"/>
          <w:szCs w:val="40"/>
        </w:rPr>
      </w:pPr>
      <w:r w:rsidRPr="00163AAD">
        <w:rPr>
          <w:b/>
          <w:color w:val="7030A0"/>
          <w:sz w:val="40"/>
          <w:szCs w:val="40"/>
        </w:rPr>
        <w:lastRenderedPageBreak/>
        <w:t>SPLIT COMMAND</w:t>
      </w:r>
    </w:p>
    <w:p w:rsidR="00163AAD" w:rsidRDefault="00163AAD">
      <w:r>
        <w:rPr>
          <w:noProof/>
        </w:rPr>
        <w:drawing>
          <wp:inline distT="0" distB="0" distL="0" distR="0">
            <wp:extent cx="5962650" cy="1819275"/>
            <wp:effectExtent l="0" t="0" r="0" b="9525"/>
            <wp:docPr id="3" name="Picture 3" descr="C:\Users\613044\Documents\2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819275"/>
                    </a:xfrm>
                    <a:prstGeom prst="rect">
                      <a:avLst/>
                    </a:prstGeom>
                    <a:noFill/>
                    <a:ln>
                      <a:noFill/>
                    </a:ln>
                  </pic:spPr>
                </pic:pic>
              </a:graphicData>
            </a:graphic>
          </wp:inline>
        </w:drawing>
      </w:r>
    </w:p>
    <w:p w:rsidR="00607AE0" w:rsidRDefault="00607AE0"/>
    <w:p w:rsidR="00163AAD" w:rsidRDefault="00163AAD"/>
    <w:p w:rsidR="00163AAD" w:rsidRPr="00163AAD" w:rsidRDefault="00163AAD">
      <w:pPr>
        <w:rPr>
          <w:b/>
          <w:color w:val="7030A0"/>
          <w:sz w:val="40"/>
          <w:szCs w:val="40"/>
        </w:rPr>
      </w:pPr>
      <w:r w:rsidRPr="00163AAD">
        <w:rPr>
          <w:b/>
          <w:color w:val="7030A0"/>
          <w:sz w:val="40"/>
          <w:szCs w:val="40"/>
        </w:rPr>
        <w:t>EXPLODE COMMAND</w:t>
      </w:r>
    </w:p>
    <w:p w:rsidR="00163AAD" w:rsidRDefault="00163AAD">
      <w:r>
        <w:rPr>
          <w:noProof/>
        </w:rPr>
        <w:drawing>
          <wp:inline distT="0" distB="0" distL="0" distR="0">
            <wp:extent cx="5934075" cy="4276725"/>
            <wp:effectExtent l="0" t="0" r="9525" b="9525"/>
            <wp:docPr id="4" name="Picture 4" descr="C:\Users\613044\Documents\2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6.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rsidR="00163AAD" w:rsidRDefault="00163AAD"/>
    <w:p w:rsidR="00163AAD" w:rsidRPr="00163AAD" w:rsidRDefault="00163AAD">
      <w:pPr>
        <w:rPr>
          <w:b/>
          <w:color w:val="7030A0"/>
          <w:sz w:val="40"/>
          <w:szCs w:val="40"/>
        </w:rPr>
      </w:pPr>
      <w:r w:rsidRPr="00163AAD">
        <w:rPr>
          <w:b/>
          <w:color w:val="7030A0"/>
          <w:sz w:val="40"/>
          <w:szCs w:val="40"/>
        </w:rPr>
        <w:lastRenderedPageBreak/>
        <w:t>COUNTING EACH WORD</w:t>
      </w:r>
    </w:p>
    <w:p w:rsidR="00163AAD" w:rsidRDefault="00163AAD">
      <w:r>
        <w:rPr>
          <w:noProof/>
        </w:rPr>
        <w:drawing>
          <wp:inline distT="0" distB="0" distL="0" distR="0">
            <wp:extent cx="5943600" cy="2762250"/>
            <wp:effectExtent l="0" t="0" r="0" b="0"/>
            <wp:docPr id="5" name="Picture 5" descr="C:\Users\613044\Documents\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6.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163AAD" w:rsidRPr="00163AAD" w:rsidRDefault="00163AAD">
      <w:pPr>
        <w:rPr>
          <w:b/>
          <w:color w:val="7030A0"/>
          <w:sz w:val="40"/>
          <w:szCs w:val="40"/>
        </w:rPr>
      </w:pPr>
      <w:r w:rsidRPr="00163AAD">
        <w:rPr>
          <w:b/>
          <w:color w:val="7030A0"/>
          <w:sz w:val="40"/>
          <w:szCs w:val="40"/>
        </w:rPr>
        <w:t>OUTPUT</w:t>
      </w:r>
    </w:p>
    <w:p w:rsidR="00163AAD" w:rsidRDefault="00163AAD" w:rsidP="00163AAD">
      <w:pPr>
        <w:jc w:val="both"/>
      </w:pPr>
      <w:r>
        <w:rPr>
          <w:noProof/>
        </w:rPr>
        <w:drawing>
          <wp:inline distT="0" distB="0" distL="0" distR="0">
            <wp:extent cx="5743575" cy="4391025"/>
            <wp:effectExtent l="0" t="0" r="9525" b="9525"/>
            <wp:docPr id="6" name="Picture 6" descr="C:\Users\613044\Documents\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6.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391025"/>
                    </a:xfrm>
                    <a:prstGeom prst="rect">
                      <a:avLst/>
                    </a:prstGeom>
                    <a:noFill/>
                    <a:ln>
                      <a:noFill/>
                    </a:ln>
                  </pic:spPr>
                </pic:pic>
              </a:graphicData>
            </a:graphic>
          </wp:inline>
        </w:drawing>
      </w:r>
    </w:p>
    <w:p w:rsidR="00163AAD" w:rsidRDefault="00163AAD"/>
    <w:p w:rsidR="00954BB0" w:rsidRPr="00163AAD" w:rsidRDefault="00954BB0">
      <w:pPr>
        <w:rPr>
          <w:b/>
          <w:sz w:val="44"/>
          <w:szCs w:val="44"/>
        </w:rPr>
      </w:pPr>
      <w:r w:rsidRPr="00163AAD">
        <w:rPr>
          <w:b/>
          <w:sz w:val="44"/>
          <w:szCs w:val="44"/>
        </w:rPr>
        <w:t>Problem Statement</w:t>
      </w:r>
      <w:r w:rsidR="00163AAD" w:rsidRPr="00163AAD">
        <w:rPr>
          <w:b/>
          <w:sz w:val="44"/>
          <w:szCs w:val="44"/>
        </w:rPr>
        <w:t xml:space="preserve"> 2</w:t>
      </w:r>
      <w:r w:rsidRPr="00163AAD">
        <w:rPr>
          <w:b/>
          <w:sz w:val="44"/>
          <w:szCs w:val="44"/>
        </w:rPr>
        <w:t>:</w:t>
      </w:r>
    </w:p>
    <w:p w:rsidR="00954BB0" w:rsidRPr="00163AAD" w:rsidRDefault="00954BB0">
      <w:pPr>
        <w:rPr>
          <w:color w:val="FF0000"/>
          <w:sz w:val="36"/>
          <w:szCs w:val="36"/>
        </w:rPr>
      </w:pPr>
      <w:r>
        <w:t xml:space="preserve"> </w:t>
      </w:r>
      <w:r w:rsidRPr="00163AAD">
        <w:rPr>
          <w:color w:val="FF0000"/>
          <w:sz w:val="36"/>
          <w:szCs w:val="36"/>
        </w:rPr>
        <w:t>● Explain the working of Partitioning in brief.</w:t>
      </w:r>
    </w:p>
    <w:p w:rsidR="00163AAD" w:rsidRPr="00163AAD" w:rsidRDefault="00163AAD" w:rsidP="00163AAD">
      <w:pPr>
        <w:spacing w:before="180" w:after="0" w:line="240" w:lineRule="auto"/>
        <w:outlineLvl w:val="2"/>
        <w:rPr>
          <w:rFonts w:eastAsia="Times New Roman" w:cs="Times New Roman"/>
          <w:b/>
          <w:bCs/>
          <w:iCs/>
          <w:sz w:val="32"/>
          <w:szCs w:val="32"/>
        </w:rPr>
      </w:pPr>
      <w:r w:rsidRPr="00163AAD">
        <w:rPr>
          <w:rFonts w:eastAsia="Times New Roman" w:cs="Times New Roman"/>
          <w:b/>
          <w:bCs/>
          <w:iCs/>
          <w:sz w:val="32"/>
          <w:szCs w:val="32"/>
        </w:rPr>
        <w:t>Hive Partitioning</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Hive organizes tables into partitions. It is a way of dividing a table into related parts based on the values of partitioned columns such as date, city, and department. Using partition, it is easy to query a portion of the data.</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Tables or partitions are sub-divided into</w:t>
      </w:r>
      <w:r w:rsidRPr="00607AE0">
        <w:rPr>
          <w:rStyle w:val="apple-converted-space"/>
          <w:rFonts w:asciiTheme="minorHAnsi" w:hAnsiTheme="minorHAnsi"/>
          <w:color w:val="000000"/>
        </w:rPr>
        <w:t> </w:t>
      </w:r>
      <w:r w:rsidRPr="00607AE0">
        <w:rPr>
          <w:rFonts w:asciiTheme="minorHAnsi" w:hAnsiTheme="minorHAnsi"/>
          <w:b/>
          <w:bCs/>
          <w:color w:val="000000"/>
        </w:rPr>
        <w:t>buckets,</w:t>
      </w:r>
      <w:r w:rsidRPr="00607AE0">
        <w:rPr>
          <w:rStyle w:val="apple-converted-space"/>
          <w:rFonts w:asciiTheme="minorHAnsi" w:hAnsiTheme="minorHAnsi"/>
          <w:color w:val="000000"/>
        </w:rPr>
        <w:t> </w:t>
      </w:r>
      <w:r w:rsidRPr="00607AE0">
        <w:rPr>
          <w:rFonts w:asciiTheme="minorHAnsi" w:hAnsiTheme="minorHAnsi"/>
          <w:color w:val="000000"/>
        </w:rPr>
        <w:t>to provide extra structure to the data that may be used for more efficient querying. Bucketing works based on the value of hash function of some column of a table.</w:t>
      </w:r>
    </w:p>
    <w:p w:rsidR="00163AAD" w:rsidRPr="00163AAD"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For example, a table named</w:t>
      </w:r>
      <w:r w:rsidRPr="00607AE0">
        <w:rPr>
          <w:rStyle w:val="apple-converted-space"/>
          <w:rFonts w:asciiTheme="minorHAnsi" w:hAnsiTheme="minorHAnsi"/>
          <w:color w:val="000000"/>
        </w:rPr>
        <w:t> </w:t>
      </w:r>
      <w:r w:rsidRPr="00607AE0">
        <w:rPr>
          <w:rFonts w:asciiTheme="minorHAnsi" w:hAnsiTheme="minorHAnsi"/>
          <w:b/>
          <w:bCs/>
          <w:color w:val="000000"/>
        </w:rPr>
        <w:t>Tab1</w:t>
      </w:r>
      <w:r w:rsidRPr="00607AE0">
        <w:rPr>
          <w:rStyle w:val="apple-converted-space"/>
          <w:rFonts w:asciiTheme="minorHAnsi" w:hAnsiTheme="minorHAnsi"/>
          <w:color w:val="000000"/>
        </w:rPr>
        <w:t> </w:t>
      </w:r>
      <w:r w:rsidRPr="00607AE0">
        <w:rPr>
          <w:rFonts w:asciiTheme="minorHAnsi" w:hAnsiTheme="minorHAnsi"/>
          <w:color w:val="000000"/>
        </w:rPr>
        <w:t xml:space="preserve">contains employee data such as id, name, </w:t>
      </w:r>
      <w:proofErr w:type="spellStart"/>
      <w:r w:rsidRPr="00607AE0">
        <w:rPr>
          <w:rFonts w:asciiTheme="minorHAnsi" w:hAnsiTheme="minorHAnsi"/>
          <w:color w:val="000000"/>
        </w:rPr>
        <w:t>dept</w:t>
      </w:r>
      <w:proofErr w:type="spellEnd"/>
      <w:r w:rsidRPr="00607AE0">
        <w:rPr>
          <w:rFonts w:asciiTheme="minorHAnsi" w:hAnsiTheme="minorHAnsi"/>
          <w:color w:val="000000"/>
        </w:rPr>
        <w:t xml:space="preserve">, and </w:t>
      </w:r>
      <w:proofErr w:type="spellStart"/>
      <w:r w:rsidRPr="00607AE0">
        <w:rPr>
          <w:rFonts w:asciiTheme="minorHAnsi" w:hAnsiTheme="minorHAnsi"/>
          <w:color w:val="000000"/>
        </w:rPr>
        <w:t>yoj</w:t>
      </w:r>
      <w:proofErr w:type="spellEnd"/>
      <w:r w:rsidRPr="00607AE0">
        <w:rPr>
          <w:rFonts w:asciiTheme="minorHAnsi" w:hAnsiTheme="minorHAnsi"/>
          <w:color w:val="000000"/>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p w:rsidR="00163AAD" w:rsidRPr="00607AE0" w:rsidRDefault="00163AAD" w:rsidP="00607AE0">
      <w:pPr>
        <w:pStyle w:val="ListParagraph"/>
        <w:numPr>
          <w:ilvl w:val="0"/>
          <w:numId w:val="2"/>
        </w:numPr>
        <w:shd w:val="clear" w:color="auto" w:fill="FFFFFF"/>
        <w:spacing w:after="60" w:line="240" w:lineRule="auto"/>
        <w:jc w:val="both"/>
        <w:rPr>
          <w:rFonts w:eastAsia="Times New Roman" w:cs="Arial"/>
          <w:b/>
          <w:bCs/>
          <w:color w:val="222222"/>
          <w:sz w:val="24"/>
          <w:szCs w:val="24"/>
        </w:rPr>
      </w:pPr>
      <w:r w:rsidRPr="00607AE0">
        <w:rPr>
          <w:rFonts w:eastAsia="Times New Roman" w:cs="Times"/>
          <w:b/>
          <w:bCs/>
          <w:color w:val="222222"/>
          <w:sz w:val="24"/>
          <w:szCs w:val="24"/>
        </w:rPr>
        <w:t>Load data into HDFS</w:t>
      </w:r>
    </w:p>
    <w:p w:rsidR="00163AAD" w:rsidRPr="00607AE0" w:rsidRDefault="00163AAD" w:rsidP="00607AE0">
      <w:pPr>
        <w:pStyle w:val="ListParagraph"/>
        <w:numPr>
          <w:ilvl w:val="0"/>
          <w:numId w:val="2"/>
        </w:numPr>
        <w:spacing w:line="240" w:lineRule="auto"/>
        <w:jc w:val="both"/>
        <w:rPr>
          <w:rFonts w:cs="Times"/>
          <w:b/>
          <w:bCs/>
          <w:color w:val="222222"/>
          <w:sz w:val="24"/>
          <w:szCs w:val="24"/>
          <w:shd w:val="clear" w:color="auto" w:fill="FFFFFF"/>
        </w:rPr>
      </w:pPr>
      <w:r w:rsidRPr="00607AE0">
        <w:rPr>
          <w:rFonts w:cs="Times"/>
          <w:b/>
          <w:bCs/>
          <w:color w:val="222222"/>
          <w:sz w:val="24"/>
          <w:szCs w:val="24"/>
          <w:shd w:val="clear" w:color="auto" w:fill="FFFFFF"/>
        </w:rPr>
        <w:t>Create Partitioned hive table</w:t>
      </w:r>
    </w:p>
    <w:p w:rsidR="00163AAD" w:rsidRPr="00607AE0" w:rsidRDefault="00163AAD" w:rsidP="00607AE0">
      <w:pPr>
        <w:pStyle w:val="Heading4"/>
        <w:numPr>
          <w:ilvl w:val="0"/>
          <w:numId w:val="2"/>
        </w:numPr>
        <w:shd w:val="clear" w:color="auto" w:fill="FFFFFF"/>
        <w:spacing w:before="0" w:beforeAutospacing="0" w:after="0" w:afterAutospacing="0"/>
        <w:jc w:val="both"/>
        <w:rPr>
          <w:rFonts w:asciiTheme="minorHAnsi" w:hAnsiTheme="minorHAnsi" w:cs="Arial"/>
          <w:color w:val="222222"/>
        </w:rPr>
      </w:pPr>
      <w:r w:rsidRPr="00607AE0">
        <w:rPr>
          <w:rFonts w:asciiTheme="minorHAnsi" w:hAnsiTheme="minorHAnsi" w:cs="Times"/>
          <w:color w:val="222222"/>
        </w:rPr>
        <w:t>Insert data into Partitioned table, by using select clause</w:t>
      </w:r>
    </w:p>
    <w:p w:rsidR="00607AE0" w:rsidRPr="00607AE0" w:rsidRDefault="00607AE0" w:rsidP="00607AE0">
      <w:pPr>
        <w:pStyle w:val="Heading2"/>
        <w:spacing w:before="48" w:after="48" w:line="360" w:lineRule="atLeast"/>
        <w:ind w:right="48"/>
        <w:rPr>
          <w:rFonts w:asciiTheme="minorHAnsi" w:hAnsiTheme="minorHAnsi"/>
          <w:color w:val="121214"/>
          <w:spacing w:val="-15"/>
          <w:sz w:val="24"/>
          <w:szCs w:val="24"/>
        </w:rPr>
      </w:pPr>
      <w:r w:rsidRPr="00607AE0">
        <w:rPr>
          <w:rFonts w:asciiTheme="minorHAnsi" w:hAnsiTheme="minorHAnsi"/>
          <w:bCs/>
          <w:color w:val="121214"/>
          <w:spacing w:val="-15"/>
          <w:sz w:val="24"/>
          <w:szCs w:val="24"/>
        </w:rPr>
        <w:t>Adding a Partition</w:t>
      </w: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t>We can add partitions to a table by altering the table. Let us assume we have a table called</w:t>
      </w:r>
      <w:r w:rsidRPr="00607AE0">
        <w:rPr>
          <w:rStyle w:val="apple-converted-space"/>
          <w:rFonts w:asciiTheme="minorHAnsi" w:hAnsiTheme="minorHAnsi"/>
          <w:color w:val="000000"/>
        </w:rPr>
        <w:t> </w:t>
      </w:r>
      <w:r w:rsidRPr="00607AE0">
        <w:rPr>
          <w:rFonts w:asciiTheme="minorHAnsi" w:hAnsiTheme="minorHAnsi"/>
          <w:b/>
          <w:bCs/>
          <w:color w:val="000000"/>
        </w:rPr>
        <w:t>employee</w:t>
      </w:r>
      <w:r w:rsidRPr="00607AE0">
        <w:rPr>
          <w:rStyle w:val="apple-converted-space"/>
          <w:rFonts w:asciiTheme="minorHAnsi" w:hAnsiTheme="minorHAnsi"/>
          <w:color w:val="000000"/>
        </w:rPr>
        <w:t> </w:t>
      </w:r>
      <w:r w:rsidRPr="00607AE0">
        <w:rPr>
          <w:rFonts w:asciiTheme="minorHAnsi" w:hAnsiTheme="minorHAnsi"/>
          <w:color w:val="000000"/>
        </w:rPr>
        <w:t xml:space="preserve">with fields such as Id, Name, Salary, Designation, </w:t>
      </w:r>
      <w:proofErr w:type="spellStart"/>
      <w:r w:rsidRPr="00607AE0">
        <w:rPr>
          <w:rFonts w:asciiTheme="minorHAnsi" w:hAnsiTheme="minorHAnsi"/>
          <w:color w:val="000000"/>
        </w:rPr>
        <w:t>Dept</w:t>
      </w:r>
      <w:proofErr w:type="spellEnd"/>
      <w:r w:rsidRPr="00607AE0">
        <w:rPr>
          <w:rFonts w:asciiTheme="minorHAnsi" w:hAnsiTheme="minorHAnsi"/>
          <w:color w:val="000000"/>
        </w:rPr>
        <w:t xml:space="preserve">, and </w:t>
      </w:r>
      <w:proofErr w:type="spellStart"/>
      <w:r w:rsidRPr="00607AE0">
        <w:rPr>
          <w:rFonts w:asciiTheme="minorHAnsi" w:hAnsiTheme="minorHAnsi"/>
          <w:color w:val="000000"/>
        </w:rPr>
        <w:t>yoj.</w:t>
      </w:r>
      <w:proofErr w:type="spellEnd"/>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sz w:val="28"/>
          <w:szCs w:val="28"/>
        </w:rPr>
      </w:pPr>
      <w:r w:rsidRPr="00607AE0">
        <w:rPr>
          <w:rFonts w:asciiTheme="minorHAnsi" w:hAnsiTheme="minorHAnsi"/>
          <w:b/>
          <w:bCs/>
          <w:color w:val="000000"/>
          <w:sz w:val="28"/>
          <w:szCs w:val="28"/>
        </w:rPr>
        <w:t>Syntax:</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ln"/>
          <w:rFonts w:asciiTheme="minorHAnsi" w:eastAsiaTheme="majorEastAsia" w:hAnsiTheme="minorHAnsi" w:cs="Consolas"/>
          <w:color w:val="313131"/>
          <w:sz w:val="28"/>
          <w:szCs w:val="28"/>
        </w:rPr>
        <w:t xml:space="preserve">ALTER TABLE </w:t>
      </w:r>
      <w:proofErr w:type="spellStart"/>
      <w:r w:rsidRPr="00607AE0">
        <w:rPr>
          <w:rStyle w:val="pln"/>
          <w:rFonts w:asciiTheme="minorHAnsi" w:eastAsiaTheme="majorEastAsia" w:hAnsiTheme="minorHAnsi" w:cs="Consolas"/>
          <w:color w:val="313131"/>
          <w:sz w:val="28"/>
          <w:szCs w:val="28"/>
        </w:rPr>
        <w:t>table_name</w:t>
      </w:r>
      <w:proofErr w:type="spellEnd"/>
      <w:r w:rsidRPr="00607AE0">
        <w:rPr>
          <w:rStyle w:val="pln"/>
          <w:rFonts w:asciiTheme="minorHAnsi" w:eastAsiaTheme="majorEastAsia" w:hAnsiTheme="minorHAnsi" w:cs="Consolas"/>
          <w:color w:val="313131"/>
          <w:sz w:val="28"/>
          <w:szCs w:val="28"/>
        </w:rPr>
        <w:t xml:space="preserve"> ADD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IF NOT EXISTS</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PARTITION </w:t>
      </w:r>
      <w:proofErr w:type="spellStart"/>
      <w:r w:rsidRPr="00607AE0">
        <w:rPr>
          <w:rStyle w:val="pln"/>
          <w:rFonts w:asciiTheme="minorHAnsi" w:eastAsiaTheme="majorEastAsia" w:hAnsiTheme="minorHAnsi" w:cs="Consolas"/>
          <w:color w:val="313131"/>
          <w:sz w:val="28"/>
          <w:szCs w:val="28"/>
        </w:rPr>
        <w:t>partition_spec</w:t>
      </w:r>
      <w:proofErr w:type="spellEnd"/>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LOCATION </w:t>
      </w:r>
      <w:r w:rsidRPr="00607AE0">
        <w:rPr>
          <w:rStyle w:val="str"/>
          <w:rFonts w:asciiTheme="minorHAnsi" w:hAnsiTheme="minorHAnsi" w:cs="Consolas"/>
          <w:color w:val="008800"/>
          <w:sz w:val="28"/>
          <w:szCs w:val="28"/>
        </w:rPr>
        <w:t>'location1'</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proofErr w:type="spellStart"/>
      <w:r w:rsidRPr="00607AE0">
        <w:rPr>
          <w:rStyle w:val="pln"/>
          <w:rFonts w:asciiTheme="minorHAnsi" w:eastAsiaTheme="majorEastAsia" w:hAnsiTheme="minorHAnsi" w:cs="Consolas"/>
          <w:color w:val="313131"/>
          <w:sz w:val="28"/>
          <w:szCs w:val="28"/>
        </w:rPr>
        <w:t>partition_spec</w:t>
      </w:r>
      <w:proofErr w:type="spellEnd"/>
      <w:r w:rsidRPr="00607AE0">
        <w:rPr>
          <w:rStyle w:val="pln"/>
          <w:rFonts w:asciiTheme="minorHAnsi" w:eastAsiaTheme="majorEastAsia" w:hAnsiTheme="minorHAnsi" w:cs="Consolas"/>
          <w:color w:val="313131"/>
          <w:sz w:val="28"/>
          <w:szCs w:val="28"/>
        </w:rPr>
        <w:t xml:space="preserve">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LOCATION </w:t>
      </w:r>
      <w:r w:rsidRPr="00607AE0">
        <w:rPr>
          <w:rStyle w:val="str"/>
          <w:rFonts w:asciiTheme="minorHAnsi" w:hAnsiTheme="minorHAnsi" w:cs="Consolas"/>
          <w:color w:val="008800"/>
          <w:sz w:val="28"/>
          <w:szCs w:val="28"/>
        </w:rPr>
        <w:t>'location2'</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r w:rsidRPr="00607AE0">
        <w:rPr>
          <w:rStyle w:val="pun"/>
          <w:rFonts w:asciiTheme="minorHAnsi" w:hAnsiTheme="minorHAnsi" w:cs="Consolas"/>
          <w:color w:val="6666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
    <w:p w:rsid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roofErr w:type="spellStart"/>
      <w:r w:rsidRPr="00607AE0">
        <w:rPr>
          <w:rStyle w:val="pln"/>
          <w:rFonts w:asciiTheme="minorHAnsi" w:eastAsiaTheme="majorEastAsia" w:hAnsiTheme="minorHAnsi" w:cs="Consolas"/>
          <w:color w:val="313131"/>
          <w:sz w:val="28"/>
          <w:szCs w:val="28"/>
        </w:rPr>
        <w:t>partition_spec</w:t>
      </w:r>
      <w:proofErr w:type="spellEnd"/>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inorHAnsi" w:eastAsiaTheme="majorEastAsia" w:hAnsiTheme="minorHAnsi" w:cs="Consolas"/>
          <w:color w:val="313131"/>
          <w:sz w:val="28"/>
          <w:szCs w:val="28"/>
        </w:rPr>
      </w:pPr>
      <w:r>
        <w:rPr>
          <w:rStyle w:val="pln"/>
          <w:rFonts w:asciiTheme="minorHAnsi" w:eastAsiaTheme="majorEastAsia" w:hAnsiTheme="minorHAnsi" w:cs="Consolas"/>
          <w:color w:val="313131"/>
          <w:sz w:val="28"/>
          <w:szCs w:val="28"/>
        </w:rPr>
        <w:t>:</w:t>
      </w:r>
      <w:proofErr w:type="gramStart"/>
      <w:r w:rsidRPr="00607AE0">
        <w:rPr>
          <w:rStyle w:val="pun"/>
          <w:rFonts w:asciiTheme="minorHAnsi" w:hAnsiTheme="minorHAnsi" w:cs="Consolas"/>
          <w:color w:val="666600"/>
          <w:sz w:val="28"/>
          <w:szCs w:val="28"/>
        </w:rPr>
        <w:t>(</w:t>
      </w:r>
      <w:proofErr w:type="spellStart"/>
      <w:r w:rsidRPr="00607AE0">
        <w:rPr>
          <w:rStyle w:val="pln"/>
          <w:rFonts w:asciiTheme="minorHAnsi" w:eastAsiaTheme="majorEastAsia" w:hAnsiTheme="minorHAnsi" w:cs="Consolas"/>
          <w:color w:val="313131"/>
          <w:sz w:val="28"/>
          <w:szCs w:val="28"/>
        </w:rPr>
        <w:t>p</w:t>
      </w:r>
      <w:proofErr w:type="gramEnd"/>
      <w:r w:rsidRPr="00607AE0">
        <w:rPr>
          <w:rStyle w:val="pln"/>
          <w:rFonts w:asciiTheme="minorHAnsi" w:eastAsiaTheme="majorEastAsia" w:hAnsiTheme="minorHAnsi" w:cs="Consolas"/>
          <w:color w:val="313131"/>
          <w:sz w:val="28"/>
          <w:szCs w:val="28"/>
        </w:rPr>
        <w:t>_column</w:t>
      </w:r>
      <w:proofErr w:type="spellEnd"/>
      <w:r w:rsidRPr="00607AE0">
        <w:rPr>
          <w:rStyle w:val="pln"/>
          <w:rFonts w:asciiTheme="minorHAnsi" w:eastAsiaTheme="majorEastAsia" w:hAnsiTheme="minorHAnsi" w:cs="Consolas"/>
          <w:color w:val="313131"/>
          <w:sz w:val="28"/>
          <w:szCs w:val="28"/>
        </w:rPr>
        <w:t xml:space="preserve">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proofErr w:type="spellStart"/>
      <w:r w:rsidRPr="00607AE0">
        <w:rPr>
          <w:rStyle w:val="pln"/>
          <w:rFonts w:asciiTheme="minorHAnsi" w:eastAsiaTheme="majorEastAsia" w:hAnsiTheme="minorHAnsi" w:cs="Consolas"/>
          <w:color w:val="313131"/>
          <w:sz w:val="28"/>
          <w:szCs w:val="28"/>
        </w:rPr>
        <w:t>p_col_value</w:t>
      </w:r>
      <w:proofErr w:type="spellEnd"/>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proofErr w:type="spellStart"/>
      <w:r w:rsidRPr="00607AE0">
        <w:rPr>
          <w:rStyle w:val="pln"/>
          <w:rFonts w:asciiTheme="minorHAnsi" w:eastAsiaTheme="majorEastAsia" w:hAnsiTheme="minorHAnsi" w:cs="Consolas"/>
          <w:color w:val="313131"/>
          <w:sz w:val="28"/>
          <w:szCs w:val="28"/>
        </w:rPr>
        <w:t>p_column</w:t>
      </w:r>
      <w:proofErr w:type="spellEnd"/>
      <w:r w:rsidRPr="00607AE0">
        <w:rPr>
          <w:rStyle w:val="pln"/>
          <w:rFonts w:asciiTheme="minorHAnsi" w:eastAsiaTheme="majorEastAsia" w:hAnsiTheme="minorHAnsi" w:cs="Consolas"/>
          <w:color w:val="313131"/>
          <w:sz w:val="28"/>
          <w:szCs w:val="28"/>
        </w:rPr>
        <w:t xml:space="preserve">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proofErr w:type="spellStart"/>
      <w:r w:rsidRPr="00607AE0">
        <w:rPr>
          <w:rStyle w:val="pln"/>
          <w:rFonts w:asciiTheme="minorHAnsi" w:eastAsiaTheme="majorEastAsia" w:hAnsiTheme="minorHAnsi" w:cs="Consolas"/>
          <w:color w:val="313131"/>
          <w:sz w:val="28"/>
          <w:szCs w:val="28"/>
        </w:rPr>
        <w:t>p_col_value</w:t>
      </w:r>
      <w:proofErr w:type="spellEnd"/>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 xml:space="preserve"> </w:t>
      </w:r>
      <w:r w:rsidRPr="00607AE0">
        <w:rPr>
          <w:rStyle w:val="pun"/>
          <w:rFonts w:asciiTheme="minorHAnsi" w:hAnsiTheme="minorHAnsi" w:cs="Consolas"/>
          <w:color w:val="666600"/>
          <w:sz w:val="28"/>
          <w:szCs w:val="28"/>
        </w:rPr>
        <w:t>...)</w:t>
      </w:r>
    </w:p>
    <w:p w:rsid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p>
    <w:p w:rsidR="00607AE0" w:rsidRPr="00607AE0" w:rsidRDefault="00607AE0" w:rsidP="00607AE0">
      <w:pPr>
        <w:pStyle w:val="NormalWeb"/>
        <w:spacing w:before="0" w:beforeAutospacing="0" w:after="240" w:afterAutospacing="0" w:line="360" w:lineRule="atLeast"/>
        <w:ind w:left="48" w:right="48"/>
        <w:jc w:val="both"/>
        <w:rPr>
          <w:rFonts w:asciiTheme="minorHAnsi" w:hAnsiTheme="minorHAnsi"/>
          <w:color w:val="000000"/>
        </w:rPr>
      </w:pPr>
      <w:r w:rsidRPr="00607AE0">
        <w:rPr>
          <w:rFonts w:asciiTheme="minorHAnsi" w:hAnsiTheme="minorHAnsi"/>
          <w:color w:val="000000"/>
        </w:rPr>
        <w:lastRenderedPageBreak/>
        <w:t>The following query is used to add a partition to the employee table.</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proofErr w:type="gramStart"/>
      <w:r w:rsidRPr="00607AE0">
        <w:rPr>
          <w:rStyle w:val="pln"/>
          <w:rFonts w:asciiTheme="minorHAnsi" w:eastAsiaTheme="majorEastAsia" w:hAnsiTheme="minorHAnsi" w:cs="Consolas"/>
          <w:color w:val="313131"/>
          <w:sz w:val="28"/>
          <w:szCs w:val="28"/>
        </w:rPr>
        <w:t>hive</w:t>
      </w:r>
      <w:proofErr w:type="gramEnd"/>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 xml:space="preserve"> ALTER TABLE employee</w:t>
      </w:r>
      <w:bookmarkStart w:id="0" w:name="_GoBack"/>
      <w:bookmarkEnd w:id="0"/>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heme="minorHAnsi" w:eastAsiaTheme="majorEastAsia" w:hAnsiTheme="minorHAnsi" w:cs="Consolas"/>
          <w:color w:val="313131"/>
          <w:sz w:val="28"/>
          <w:szCs w:val="28"/>
        </w:rPr>
      </w:pPr>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 xml:space="preserve"> ADD PARTITION </w:t>
      </w:r>
      <w:r w:rsidRPr="00607AE0">
        <w:rPr>
          <w:rStyle w:val="pun"/>
          <w:rFonts w:asciiTheme="minorHAnsi" w:hAnsiTheme="minorHAnsi" w:cs="Consolas"/>
          <w:color w:val="666600"/>
          <w:sz w:val="28"/>
          <w:szCs w:val="28"/>
        </w:rPr>
        <w:t>(</w:t>
      </w:r>
      <w:r w:rsidRPr="00607AE0">
        <w:rPr>
          <w:rStyle w:val="pln"/>
          <w:rFonts w:asciiTheme="minorHAnsi" w:eastAsiaTheme="majorEastAsia" w:hAnsiTheme="minorHAnsi" w:cs="Consolas"/>
          <w:color w:val="313131"/>
          <w:sz w:val="28"/>
          <w:szCs w:val="28"/>
        </w:rPr>
        <w:t>year</w:t>
      </w:r>
      <w:r w:rsidRPr="00607AE0">
        <w:rPr>
          <w:rStyle w:val="pun"/>
          <w:rFonts w:asciiTheme="minorHAnsi" w:hAnsiTheme="minorHAnsi" w:cs="Consolas"/>
          <w:color w:val="666600"/>
          <w:sz w:val="28"/>
          <w:szCs w:val="28"/>
        </w:rPr>
        <w:t>=’</w:t>
      </w:r>
      <w:r w:rsidRPr="00607AE0">
        <w:rPr>
          <w:rStyle w:val="lit"/>
          <w:rFonts w:asciiTheme="minorHAnsi" w:hAnsiTheme="minorHAnsi" w:cs="Consolas"/>
          <w:color w:val="006666"/>
          <w:sz w:val="28"/>
          <w:szCs w:val="28"/>
        </w:rPr>
        <w:t>2013</w:t>
      </w:r>
      <w:r w:rsidRPr="00607AE0">
        <w:rPr>
          <w:rStyle w:val="pun"/>
          <w:rFonts w:asciiTheme="minorHAnsi" w:hAnsiTheme="minorHAnsi" w:cs="Consolas"/>
          <w:color w:val="666600"/>
          <w:sz w:val="28"/>
          <w:szCs w:val="28"/>
        </w:rPr>
        <w:t>’)</w:t>
      </w:r>
    </w:p>
    <w:p w:rsidR="00607AE0" w:rsidRPr="00607AE0" w:rsidRDefault="00607AE0" w:rsidP="00607A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heme="minorHAnsi" w:hAnsiTheme="minorHAnsi" w:cs="Consolas"/>
          <w:color w:val="313131"/>
          <w:sz w:val="28"/>
          <w:szCs w:val="28"/>
        </w:rPr>
      </w:pPr>
      <w:r w:rsidRPr="00607AE0">
        <w:rPr>
          <w:rStyle w:val="pun"/>
          <w:rFonts w:asciiTheme="minorHAnsi" w:hAnsiTheme="minorHAnsi" w:cs="Consolas"/>
          <w:color w:val="666600"/>
          <w:sz w:val="28"/>
          <w:szCs w:val="28"/>
        </w:rPr>
        <w:t>&gt;</w:t>
      </w:r>
      <w:r w:rsidRPr="00607AE0">
        <w:rPr>
          <w:rStyle w:val="pln"/>
          <w:rFonts w:asciiTheme="minorHAnsi" w:eastAsiaTheme="majorEastAsia" w:hAnsiTheme="minorHAnsi" w:cs="Consolas"/>
          <w:color w:val="313131"/>
          <w:sz w:val="28"/>
          <w:szCs w:val="28"/>
        </w:rPr>
        <w:t xml:space="preserve"> </w:t>
      </w:r>
      <w:proofErr w:type="gramStart"/>
      <w:r w:rsidRPr="00607AE0">
        <w:rPr>
          <w:rStyle w:val="pln"/>
          <w:rFonts w:asciiTheme="minorHAnsi" w:eastAsiaTheme="majorEastAsia" w:hAnsiTheme="minorHAnsi" w:cs="Consolas"/>
          <w:color w:val="313131"/>
          <w:sz w:val="28"/>
          <w:szCs w:val="28"/>
        </w:rPr>
        <w:t>location</w:t>
      </w:r>
      <w:proofErr w:type="gramEnd"/>
      <w:r w:rsidRPr="00607AE0">
        <w:rPr>
          <w:rStyle w:val="pln"/>
          <w:rFonts w:asciiTheme="minorHAnsi" w:eastAsiaTheme="majorEastAsia" w:hAnsiTheme="minorHAnsi" w:cs="Consolas"/>
          <w:color w:val="313131"/>
          <w:sz w:val="28"/>
          <w:szCs w:val="28"/>
        </w:rPr>
        <w:t xml:space="preserve"> </w:t>
      </w:r>
      <w:r w:rsidRPr="00607AE0">
        <w:rPr>
          <w:rStyle w:val="str"/>
          <w:rFonts w:asciiTheme="minorHAnsi" w:hAnsiTheme="minorHAnsi" w:cs="Consolas"/>
          <w:color w:val="008800"/>
          <w:sz w:val="28"/>
          <w:szCs w:val="28"/>
        </w:rPr>
        <w:t>'/2012/part2012'</w:t>
      </w:r>
      <w:r w:rsidRPr="00607AE0">
        <w:rPr>
          <w:rStyle w:val="pun"/>
          <w:rFonts w:asciiTheme="minorHAnsi" w:hAnsiTheme="minorHAnsi" w:cs="Consolas"/>
          <w:color w:val="666600"/>
          <w:sz w:val="28"/>
          <w:szCs w:val="28"/>
        </w:rPr>
        <w:t>;</w:t>
      </w:r>
    </w:p>
    <w:p w:rsidR="00607AE0" w:rsidRPr="00607AE0" w:rsidRDefault="00607AE0" w:rsidP="00607AE0">
      <w:pPr>
        <w:pStyle w:val="Heading4"/>
        <w:shd w:val="clear" w:color="auto" w:fill="FFFFFF"/>
        <w:spacing w:before="0" w:beforeAutospacing="0" w:after="0" w:afterAutospacing="0"/>
        <w:ind w:left="720"/>
        <w:jc w:val="both"/>
        <w:rPr>
          <w:rFonts w:asciiTheme="minorHAnsi" w:hAnsiTheme="minorHAnsi" w:cs="Arial"/>
          <w:color w:val="222222"/>
          <w:sz w:val="28"/>
          <w:szCs w:val="28"/>
        </w:rPr>
      </w:pPr>
    </w:p>
    <w:p w:rsidR="00163AAD" w:rsidRPr="00607AE0" w:rsidRDefault="00163AAD" w:rsidP="00607AE0">
      <w:pPr>
        <w:jc w:val="both"/>
        <w:rPr>
          <w:sz w:val="28"/>
          <w:szCs w:val="28"/>
        </w:rPr>
      </w:pPr>
    </w:p>
    <w:p w:rsidR="005859C5" w:rsidRPr="00607AE0" w:rsidRDefault="00954BB0" w:rsidP="00607AE0">
      <w:pPr>
        <w:pStyle w:val="ListParagraph"/>
        <w:numPr>
          <w:ilvl w:val="0"/>
          <w:numId w:val="3"/>
        </w:numPr>
        <w:jc w:val="both"/>
        <w:rPr>
          <w:color w:val="FF0000"/>
          <w:sz w:val="36"/>
          <w:szCs w:val="36"/>
        </w:rPr>
      </w:pPr>
      <w:r w:rsidRPr="00607AE0">
        <w:rPr>
          <w:color w:val="FF0000"/>
          <w:sz w:val="36"/>
          <w:szCs w:val="36"/>
        </w:rPr>
        <w:t>Explain the difference between Static and Dynamic Partitioning in Hive with an example.</w:t>
      </w:r>
    </w:p>
    <w:p w:rsidR="00607AE0" w:rsidRDefault="00607AE0" w:rsidP="00607AE0">
      <w:pPr>
        <w:jc w:val="both"/>
      </w:pPr>
    </w:p>
    <w:p w:rsidR="00954BB0" w:rsidRPr="00607AE0" w:rsidRDefault="00954BB0">
      <w:pPr>
        <w:rPr>
          <w:b/>
          <w:sz w:val="28"/>
          <w:szCs w:val="28"/>
        </w:rPr>
      </w:pPr>
      <w:r w:rsidRPr="00607AE0">
        <w:rPr>
          <w:b/>
          <w:sz w:val="28"/>
          <w:szCs w:val="28"/>
        </w:rPr>
        <w:t xml:space="preserve">When to use static partitioning </w:t>
      </w:r>
    </w:p>
    <w:p w:rsidR="00954BB0" w:rsidRPr="00607AE0" w:rsidRDefault="00954BB0" w:rsidP="00607AE0">
      <w:pPr>
        <w:jc w:val="both"/>
        <w:rPr>
          <w:sz w:val="24"/>
          <w:szCs w:val="24"/>
        </w:rPr>
      </w:pPr>
      <w:r w:rsidRPr="00607AE0">
        <w:rPr>
          <w:sz w:val="24"/>
          <w:szCs w:val="24"/>
        </w:rPr>
        <w:t>Static partitioning needs to be applied when we know data (supposed to be inserted) belongs to which partition.</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 xml:space="preserve">Static Partition saves your time in loading data compared to dynamic partition </w:t>
      </w:r>
      <w:proofErr w:type="gramStart"/>
      <w:r w:rsidRPr="00607AE0">
        <w:rPr>
          <w:rFonts w:asciiTheme="minorHAnsi" w:hAnsiTheme="minorHAnsi" w:cs="Arial"/>
          <w:color w:val="242729"/>
        </w:rPr>
        <w:t>You</w:t>
      </w:r>
      <w:proofErr w:type="gramEnd"/>
      <w:r w:rsidRPr="00607AE0">
        <w:rPr>
          <w:rFonts w:asciiTheme="minorHAnsi" w:hAnsiTheme="minorHAnsi" w:cs="Arial"/>
          <w:color w:val="242729"/>
        </w:rPr>
        <w:t xml:space="preserve"> “statically” add a partition in table and move the file into the partition of the table.</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We can alter the partition in static partition</w:t>
      </w:r>
    </w:p>
    <w:p w:rsidR="00954BB0" w:rsidRPr="00607AE0" w:rsidRDefault="00954BB0" w:rsidP="00607AE0">
      <w:pPr>
        <w:pStyle w:val="NormalWeb"/>
        <w:shd w:val="clear" w:color="auto" w:fill="FFFFFF"/>
        <w:spacing w:before="0" w:beforeAutospacing="0" w:after="240" w:afterAutospacing="0"/>
        <w:jc w:val="both"/>
        <w:rPr>
          <w:rFonts w:asciiTheme="minorHAnsi" w:hAnsiTheme="minorHAnsi" w:cs="Arial"/>
          <w:color w:val="242729"/>
        </w:rPr>
      </w:pPr>
      <w:r w:rsidRPr="00607AE0">
        <w:rPr>
          <w:rFonts w:asciiTheme="minorHAnsi" w:hAnsiTheme="minorHAnsi" w:cs="Arial"/>
          <w:color w:val="242729"/>
        </w:rPr>
        <w:t xml:space="preserve">You can get the partition column value form the filename, day of date </w:t>
      </w:r>
      <w:proofErr w:type="spellStart"/>
      <w:r w:rsidRPr="00607AE0">
        <w:rPr>
          <w:rFonts w:asciiTheme="minorHAnsi" w:hAnsiTheme="minorHAnsi" w:cs="Arial"/>
          <w:color w:val="242729"/>
        </w:rPr>
        <w:t>etc</w:t>
      </w:r>
      <w:proofErr w:type="spellEnd"/>
      <w:r w:rsidRPr="00607AE0">
        <w:rPr>
          <w:rFonts w:asciiTheme="minorHAnsi" w:hAnsiTheme="minorHAnsi" w:cs="Arial"/>
          <w:color w:val="242729"/>
        </w:rPr>
        <w:t xml:space="preserve"> without reading the whole big file. If you want to use Static partition in hive you should set property</w:t>
      </w:r>
    </w:p>
    <w:p w:rsidR="00954BB0" w:rsidRPr="00607AE0" w:rsidRDefault="00954BB0" w:rsidP="00607AE0">
      <w:pPr>
        <w:pStyle w:val="NormalWeb"/>
        <w:shd w:val="clear" w:color="auto" w:fill="FFFFFF"/>
        <w:spacing w:after="0" w:afterAutospacing="0"/>
        <w:jc w:val="both"/>
        <w:rPr>
          <w:rStyle w:val="HTMLCode"/>
          <w:rFonts w:asciiTheme="minorHAnsi" w:hAnsiTheme="minorHAnsi" w:cs="Consolas"/>
          <w:color w:val="242729"/>
          <w:sz w:val="24"/>
          <w:szCs w:val="24"/>
          <w:bdr w:val="none" w:sz="0" w:space="0" w:color="auto" w:frame="1"/>
          <w:shd w:val="clear" w:color="auto" w:fill="EFF0F1"/>
        </w:rPr>
      </w:pPr>
    </w:p>
    <w:p w:rsidR="00954BB0" w:rsidRPr="00607AE0" w:rsidRDefault="00954BB0" w:rsidP="00607AE0">
      <w:pPr>
        <w:pStyle w:val="NormalWeb"/>
        <w:shd w:val="clear" w:color="auto" w:fill="FFFFFF"/>
        <w:spacing w:after="0" w:afterAutospacing="0" w:line="120" w:lineRule="auto"/>
        <w:jc w:val="both"/>
        <w:rPr>
          <w:rStyle w:val="HTMLCode"/>
          <w:rFonts w:asciiTheme="minorHAnsi" w:hAnsiTheme="minorHAnsi" w:cs="Consolas"/>
          <w:color w:val="242729"/>
          <w:sz w:val="24"/>
          <w:szCs w:val="24"/>
          <w:bdr w:val="none" w:sz="0" w:space="0" w:color="auto" w:frame="1"/>
          <w:shd w:val="clear" w:color="auto" w:fill="EFF0F1"/>
        </w:rPr>
      </w:pPr>
      <w:proofErr w:type="gramStart"/>
      <w:r w:rsidRPr="00607AE0">
        <w:rPr>
          <w:rStyle w:val="HTMLCode"/>
          <w:rFonts w:asciiTheme="minorHAnsi" w:hAnsiTheme="minorHAnsi" w:cs="Consolas"/>
          <w:color w:val="242729"/>
          <w:sz w:val="24"/>
          <w:szCs w:val="24"/>
          <w:bdr w:val="none" w:sz="0" w:space="0" w:color="auto" w:frame="1"/>
          <w:shd w:val="clear" w:color="auto" w:fill="EFF0F1"/>
        </w:rPr>
        <w:t>hive</w:t>
      </w:r>
      <w:proofErr w:type="gramEnd"/>
      <w:r w:rsidRPr="00607AE0">
        <w:rPr>
          <w:rStyle w:val="HTMLCode"/>
          <w:rFonts w:asciiTheme="minorHAnsi" w:hAnsiTheme="minorHAnsi" w:cs="Consolas"/>
          <w:color w:val="242729"/>
          <w:sz w:val="24"/>
          <w:szCs w:val="24"/>
          <w:bdr w:val="none" w:sz="0" w:space="0" w:color="auto" w:frame="1"/>
          <w:shd w:val="clear" w:color="auto" w:fill="EFF0F1"/>
        </w:rPr>
        <w:t>&gt; LOAD DATA LOCAL INPATH '${</w:t>
      </w:r>
      <w:proofErr w:type="spellStart"/>
      <w:r w:rsidRPr="00607AE0">
        <w:rPr>
          <w:rStyle w:val="HTMLCode"/>
          <w:rFonts w:asciiTheme="minorHAnsi" w:hAnsiTheme="minorHAnsi" w:cs="Consolas"/>
          <w:color w:val="242729"/>
          <w:sz w:val="24"/>
          <w:szCs w:val="24"/>
          <w:bdr w:val="none" w:sz="0" w:space="0" w:color="auto" w:frame="1"/>
          <w:shd w:val="clear" w:color="auto" w:fill="EFF0F1"/>
        </w:rPr>
        <w:t>env:HOME</w:t>
      </w:r>
      <w:proofErr w:type="spellEnd"/>
      <w:r w:rsidRPr="00607AE0">
        <w:rPr>
          <w:rStyle w:val="HTMLCode"/>
          <w:rFonts w:asciiTheme="minorHAnsi" w:hAnsiTheme="minorHAnsi" w:cs="Consolas"/>
          <w:color w:val="242729"/>
          <w:sz w:val="24"/>
          <w:szCs w:val="24"/>
          <w:bdr w:val="none" w:sz="0" w:space="0" w:color="auto" w:frame="1"/>
          <w:shd w:val="clear" w:color="auto" w:fill="EFF0F1"/>
        </w:rPr>
        <w:t>}/staticinput.txt'</w:t>
      </w:r>
    </w:p>
    <w:p w:rsidR="00954BB0" w:rsidRPr="00607AE0" w:rsidRDefault="00954BB0" w:rsidP="00607AE0">
      <w:pPr>
        <w:pStyle w:val="NormalWeb"/>
        <w:shd w:val="clear" w:color="auto" w:fill="FFFFFF"/>
        <w:spacing w:after="0" w:afterAutospacing="0" w:line="120" w:lineRule="auto"/>
        <w:jc w:val="both"/>
        <w:rPr>
          <w:rStyle w:val="HTMLCode"/>
          <w:rFonts w:asciiTheme="minorHAnsi" w:hAnsiTheme="minorHAnsi" w:cs="Consolas"/>
          <w:color w:val="242729"/>
          <w:sz w:val="24"/>
          <w:szCs w:val="24"/>
          <w:bdr w:val="none" w:sz="0" w:space="0" w:color="auto" w:frame="1"/>
          <w:shd w:val="clear" w:color="auto" w:fill="EFF0F1"/>
        </w:rPr>
      </w:pPr>
      <w:r w:rsidRPr="00607AE0">
        <w:rPr>
          <w:rStyle w:val="HTMLCode"/>
          <w:rFonts w:asciiTheme="minorHAnsi" w:hAnsiTheme="minorHAnsi" w:cs="Consolas"/>
          <w:color w:val="242729"/>
          <w:sz w:val="24"/>
          <w:szCs w:val="24"/>
          <w:bdr w:val="none" w:sz="0" w:space="0" w:color="auto" w:frame="1"/>
          <w:shd w:val="clear" w:color="auto" w:fill="EFF0F1"/>
        </w:rPr>
        <w:t xml:space="preserve">      INTO TABLE </w:t>
      </w:r>
      <w:proofErr w:type="spellStart"/>
      <w:r w:rsidRPr="00607AE0">
        <w:rPr>
          <w:rStyle w:val="HTMLCode"/>
          <w:rFonts w:asciiTheme="minorHAnsi" w:hAnsiTheme="minorHAnsi" w:cs="Consolas"/>
          <w:color w:val="242729"/>
          <w:sz w:val="24"/>
          <w:szCs w:val="24"/>
          <w:bdr w:val="none" w:sz="0" w:space="0" w:color="auto" w:frame="1"/>
          <w:shd w:val="clear" w:color="auto" w:fill="EFF0F1"/>
        </w:rPr>
        <w:t>partitioned_user</w:t>
      </w:r>
      <w:proofErr w:type="spellEnd"/>
    </w:p>
    <w:p w:rsidR="00954BB0" w:rsidRPr="00607AE0" w:rsidRDefault="00954BB0" w:rsidP="00607AE0">
      <w:pPr>
        <w:pStyle w:val="NormalWeb"/>
        <w:shd w:val="clear" w:color="auto" w:fill="FFFFFF"/>
        <w:spacing w:before="0" w:beforeAutospacing="0" w:after="0" w:afterAutospacing="0"/>
        <w:jc w:val="both"/>
        <w:rPr>
          <w:rStyle w:val="HTMLCode"/>
          <w:rFonts w:asciiTheme="minorHAnsi" w:hAnsiTheme="minorHAnsi" w:cs="Consolas"/>
          <w:color w:val="242729"/>
          <w:sz w:val="24"/>
          <w:szCs w:val="24"/>
          <w:bdr w:val="none" w:sz="0" w:space="0" w:color="auto" w:frame="1"/>
          <w:shd w:val="clear" w:color="auto" w:fill="EFF0F1"/>
        </w:rPr>
      </w:pPr>
      <w:r w:rsidRPr="00607AE0">
        <w:rPr>
          <w:rStyle w:val="HTMLCode"/>
          <w:rFonts w:asciiTheme="minorHAnsi" w:hAnsiTheme="minorHAnsi" w:cs="Consolas"/>
          <w:color w:val="242729"/>
          <w:sz w:val="24"/>
          <w:szCs w:val="24"/>
          <w:bdr w:val="none" w:sz="0" w:space="0" w:color="auto" w:frame="1"/>
          <w:shd w:val="clear" w:color="auto" w:fill="EFF0F1"/>
        </w:rPr>
        <w:t xml:space="preserve">      PARTITION (country = 'US', state = 'CA'); </w:t>
      </w:r>
    </w:p>
    <w:p w:rsidR="00954BB0" w:rsidRPr="00607AE0" w:rsidRDefault="00954BB0" w:rsidP="00607AE0">
      <w:pPr>
        <w:pStyle w:val="NormalWeb"/>
        <w:shd w:val="clear" w:color="auto" w:fill="FFFFFF"/>
        <w:spacing w:before="0" w:beforeAutospacing="0" w:after="0" w:afterAutospacing="0"/>
        <w:jc w:val="both"/>
        <w:rPr>
          <w:rStyle w:val="HTMLCode"/>
          <w:rFonts w:asciiTheme="minorHAnsi" w:hAnsiTheme="minorHAnsi" w:cs="Consolas"/>
          <w:color w:val="242729"/>
          <w:sz w:val="24"/>
          <w:szCs w:val="24"/>
          <w:bdr w:val="none" w:sz="0" w:space="0" w:color="auto" w:frame="1"/>
          <w:shd w:val="clear" w:color="auto" w:fill="EFF0F1"/>
        </w:rPr>
      </w:pPr>
    </w:p>
    <w:p w:rsidR="00954BB0" w:rsidRDefault="00954BB0" w:rsidP="00607AE0">
      <w:pPr>
        <w:pStyle w:val="NormalWeb"/>
        <w:shd w:val="clear" w:color="auto" w:fill="FFFFFF"/>
        <w:spacing w:before="0" w:beforeAutospacing="0" w:after="0" w:afterAutospacing="0"/>
        <w:jc w:val="both"/>
        <w:rPr>
          <w:rFonts w:asciiTheme="minorHAnsi" w:hAnsiTheme="minorHAnsi" w:cs="Arial"/>
          <w:color w:val="242729"/>
        </w:rPr>
      </w:pPr>
      <w:r w:rsidRPr="00607AE0">
        <w:rPr>
          <w:rFonts w:asciiTheme="minorHAnsi" w:hAnsiTheme="minorHAnsi" w:cs="Arial"/>
          <w:color w:val="242729"/>
        </w:rPr>
        <w:t xml:space="preserve">This property set by default in hive-site.xml Static partition is in Strict Mode </w:t>
      </w:r>
      <w:proofErr w:type="gramStart"/>
      <w:r w:rsidRPr="00607AE0">
        <w:rPr>
          <w:rFonts w:asciiTheme="minorHAnsi" w:hAnsiTheme="minorHAnsi" w:cs="Arial"/>
          <w:color w:val="242729"/>
        </w:rPr>
        <w:t>You</w:t>
      </w:r>
      <w:proofErr w:type="gramEnd"/>
      <w:r w:rsidRPr="00607AE0">
        <w:rPr>
          <w:rFonts w:asciiTheme="minorHAnsi" w:hAnsiTheme="minorHAnsi" w:cs="Arial"/>
          <w:color w:val="242729"/>
        </w:rPr>
        <w:t xml:space="preserve"> should use where clause to use limit in static partition You can perform Static partition on Hive Manage table or external table.</w:t>
      </w: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607AE0" w:rsidRPr="00607AE0" w:rsidRDefault="00607AE0" w:rsidP="00607AE0">
      <w:pPr>
        <w:pStyle w:val="NormalWeb"/>
        <w:shd w:val="clear" w:color="auto" w:fill="FFFFFF"/>
        <w:spacing w:before="0" w:beforeAutospacing="0" w:after="0" w:afterAutospacing="0"/>
        <w:jc w:val="both"/>
        <w:rPr>
          <w:rFonts w:asciiTheme="minorHAnsi" w:hAnsiTheme="minorHAnsi" w:cs="Arial"/>
          <w:color w:val="242729"/>
        </w:rPr>
      </w:pPr>
    </w:p>
    <w:p w:rsidR="00954BB0" w:rsidRDefault="00954BB0">
      <w:pPr>
        <w:rPr>
          <w:b/>
          <w:sz w:val="28"/>
          <w:szCs w:val="28"/>
        </w:rPr>
      </w:pPr>
      <w:r>
        <w:t xml:space="preserve"> </w:t>
      </w:r>
      <w:r w:rsidRPr="00607AE0">
        <w:rPr>
          <w:b/>
          <w:sz w:val="28"/>
          <w:szCs w:val="28"/>
        </w:rPr>
        <w:t xml:space="preserve">When to use dynamic partitioning </w:t>
      </w:r>
    </w:p>
    <w:p w:rsidR="00607AE0" w:rsidRPr="00607AE0" w:rsidRDefault="00607AE0">
      <w:pPr>
        <w:rPr>
          <w:b/>
          <w:sz w:val="28"/>
          <w:szCs w:val="28"/>
        </w:rPr>
      </w:pPr>
    </w:p>
    <w:p w:rsidR="00954BB0" w:rsidRPr="00607AE0" w:rsidRDefault="00954BB0" w:rsidP="00607AE0">
      <w:pPr>
        <w:jc w:val="both"/>
        <w:rPr>
          <w:sz w:val="24"/>
          <w:szCs w:val="24"/>
        </w:rPr>
      </w:pPr>
      <w:r w:rsidRPr="00607AE0">
        <w:rPr>
          <w:sz w:val="24"/>
          <w:szCs w:val="24"/>
        </w:rPr>
        <w:t xml:space="preserve"> In static partitioning, every partitioning needs to be backed with individual hive statement which is not feasible for large number of partitions as it will require writing of lot of hive statements.</w:t>
      </w:r>
    </w:p>
    <w:p w:rsidR="00954BB0" w:rsidRPr="00607AE0" w:rsidRDefault="00607AE0" w:rsidP="00607AE0">
      <w:pPr>
        <w:jc w:val="both"/>
        <w:rPr>
          <w:sz w:val="24"/>
          <w:szCs w:val="24"/>
        </w:rPr>
      </w:pPr>
      <w:r w:rsidRPr="00607AE0">
        <w:rPr>
          <w:sz w:val="24"/>
          <w:szCs w:val="24"/>
        </w:rPr>
        <w:t xml:space="preserve"> </w:t>
      </w:r>
      <w:r w:rsidR="00954BB0" w:rsidRPr="00607AE0">
        <w:rPr>
          <w:sz w:val="24"/>
          <w:szCs w:val="24"/>
        </w:rPr>
        <w:t>In that scenario dynamic partitioning is suggested as we can create as many number of partitions with single hive statement.</w:t>
      </w:r>
    </w:p>
    <w:p w:rsidR="00163AAD" w:rsidRPr="00607AE0" w:rsidRDefault="00163AAD" w:rsidP="00607AE0">
      <w:pPr>
        <w:jc w:val="both"/>
        <w:rPr>
          <w:sz w:val="24"/>
          <w:szCs w:val="24"/>
        </w:rPr>
      </w:pPr>
    </w:p>
    <w:p w:rsidR="00163AAD" w:rsidRPr="00607AE0" w:rsidRDefault="00163AAD" w:rsidP="00607AE0">
      <w:pPr>
        <w:jc w:val="both"/>
        <w:rPr>
          <w:sz w:val="24"/>
          <w:szCs w:val="24"/>
        </w:rPr>
      </w:pPr>
      <w:proofErr w:type="gramStart"/>
      <w:r w:rsidRPr="00607AE0">
        <w:rPr>
          <w:sz w:val="24"/>
          <w:szCs w:val="24"/>
        </w:rPr>
        <w:t>hive&gt;</w:t>
      </w:r>
      <w:proofErr w:type="gramEnd"/>
      <w:r w:rsidRPr="00607AE0">
        <w:rPr>
          <w:sz w:val="24"/>
          <w:szCs w:val="24"/>
        </w:rPr>
        <w:t xml:space="preserve">INSERT INTO TABLE </w:t>
      </w:r>
      <w:proofErr w:type="spellStart"/>
      <w:r w:rsidRPr="00607AE0">
        <w:rPr>
          <w:sz w:val="24"/>
          <w:szCs w:val="24"/>
        </w:rPr>
        <w:t>partitioned_user</w:t>
      </w:r>
      <w:proofErr w:type="spellEnd"/>
    </w:p>
    <w:p w:rsidR="00163AAD" w:rsidRPr="00607AE0" w:rsidRDefault="00163AAD" w:rsidP="00607AE0">
      <w:pPr>
        <w:jc w:val="both"/>
        <w:rPr>
          <w:sz w:val="24"/>
          <w:szCs w:val="24"/>
        </w:rPr>
      </w:pPr>
      <w:r w:rsidRPr="00607AE0">
        <w:rPr>
          <w:sz w:val="24"/>
          <w:szCs w:val="24"/>
        </w:rPr>
        <w:t>PARTITION (country, stat</w:t>
      </w:r>
      <w:r w:rsidRPr="00607AE0">
        <w:rPr>
          <w:sz w:val="24"/>
          <w:szCs w:val="24"/>
        </w:rPr>
        <w:t>e)</w:t>
      </w:r>
    </w:p>
    <w:p w:rsidR="00163AAD" w:rsidRPr="00607AE0" w:rsidRDefault="00163AAD" w:rsidP="00607AE0">
      <w:pPr>
        <w:jc w:val="both"/>
        <w:rPr>
          <w:sz w:val="24"/>
          <w:szCs w:val="24"/>
        </w:rPr>
      </w:pPr>
      <w:r w:rsidRPr="00607AE0">
        <w:rPr>
          <w:sz w:val="24"/>
          <w:szCs w:val="24"/>
        </w:rPr>
        <w:t xml:space="preserve"> SELECT  </w:t>
      </w:r>
      <w:proofErr w:type="spellStart"/>
      <w:r w:rsidRPr="00607AE0">
        <w:rPr>
          <w:sz w:val="24"/>
          <w:szCs w:val="24"/>
        </w:rPr>
        <w:t>firstname</w:t>
      </w:r>
      <w:proofErr w:type="spellEnd"/>
      <w:r w:rsidRPr="00607AE0">
        <w:rPr>
          <w:sz w:val="24"/>
          <w:szCs w:val="24"/>
        </w:rPr>
        <w:t xml:space="preserve"> ,</w:t>
      </w:r>
      <w:proofErr w:type="spellStart"/>
      <w:r w:rsidRPr="00607AE0">
        <w:rPr>
          <w:sz w:val="24"/>
          <w:szCs w:val="24"/>
        </w:rPr>
        <w:t>lastname</w:t>
      </w:r>
      <w:proofErr w:type="spellEnd"/>
      <w:r w:rsidRPr="00607AE0">
        <w:rPr>
          <w:sz w:val="24"/>
          <w:szCs w:val="24"/>
        </w:rPr>
        <w:t xml:space="preserve"> ,address</w:t>
      </w:r>
      <w:r w:rsidRPr="00607AE0">
        <w:rPr>
          <w:sz w:val="24"/>
          <w:szCs w:val="24"/>
        </w:rPr>
        <w:t xml:space="preserve"> ,</w:t>
      </w:r>
      <w:r w:rsidRPr="00607AE0">
        <w:rPr>
          <w:sz w:val="24"/>
          <w:szCs w:val="24"/>
        </w:rPr>
        <w:t xml:space="preserve">  city  ,post ,phone1 ,phone2 ,email  ,web ,country,</w:t>
      </w:r>
      <w:r w:rsidRPr="00607AE0">
        <w:rPr>
          <w:sz w:val="24"/>
          <w:szCs w:val="24"/>
        </w:rPr>
        <w:t xml:space="preserve">  state     </w:t>
      </w:r>
    </w:p>
    <w:p w:rsidR="00954BB0" w:rsidRDefault="00163AAD" w:rsidP="00607AE0">
      <w:pPr>
        <w:jc w:val="both"/>
      </w:pPr>
      <w:r w:rsidRPr="00607AE0">
        <w:rPr>
          <w:sz w:val="24"/>
          <w:szCs w:val="24"/>
        </w:rPr>
        <w:t xml:space="preserve">FROM </w:t>
      </w:r>
      <w:proofErr w:type="spellStart"/>
      <w:r w:rsidRPr="00607AE0">
        <w:rPr>
          <w:sz w:val="24"/>
          <w:szCs w:val="24"/>
        </w:rPr>
        <w:t>temp_user</w:t>
      </w:r>
      <w:proofErr w:type="spellEnd"/>
      <w:r>
        <w:t>;</w:t>
      </w:r>
    </w:p>
    <w:sectPr w:rsidR="0095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F2130"/>
    <w:multiLevelType w:val="hybridMultilevel"/>
    <w:tmpl w:val="D8F256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53897844"/>
    <w:multiLevelType w:val="multilevel"/>
    <w:tmpl w:val="2F56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1512A"/>
    <w:multiLevelType w:val="hybridMultilevel"/>
    <w:tmpl w:val="02BC5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B0"/>
    <w:rsid w:val="00163AAD"/>
    <w:rsid w:val="005859C5"/>
    <w:rsid w:val="00607AE0"/>
    <w:rsid w:val="009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A3A25-AFF8-4127-9462-0F91E91A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7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63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A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B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4B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3A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AAD"/>
    <w:rPr>
      <w:rFonts w:ascii="Times New Roman" w:eastAsia="Times New Roman" w:hAnsi="Times New Roman" w:cs="Times New Roman"/>
      <w:b/>
      <w:bCs/>
      <w:sz w:val="24"/>
      <w:szCs w:val="24"/>
    </w:rPr>
  </w:style>
  <w:style w:type="paragraph" w:styleId="ListParagraph">
    <w:name w:val="List Paragraph"/>
    <w:basedOn w:val="Normal"/>
    <w:uiPriority w:val="34"/>
    <w:qFormat/>
    <w:rsid w:val="00163AAD"/>
    <w:pPr>
      <w:ind w:left="720"/>
      <w:contextualSpacing/>
    </w:pPr>
  </w:style>
  <w:style w:type="character" w:customStyle="1" w:styleId="apple-converted-space">
    <w:name w:val="apple-converted-space"/>
    <w:basedOn w:val="DefaultParagraphFont"/>
    <w:rsid w:val="00607AE0"/>
  </w:style>
  <w:style w:type="character" w:customStyle="1" w:styleId="Heading2Char">
    <w:name w:val="Heading 2 Char"/>
    <w:basedOn w:val="DefaultParagraphFont"/>
    <w:link w:val="Heading2"/>
    <w:uiPriority w:val="9"/>
    <w:semiHidden/>
    <w:rsid w:val="00607AE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0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AE0"/>
    <w:rPr>
      <w:rFonts w:ascii="Courier New" w:eastAsia="Times New Roman" w:hAnsi="Courier New" w:cs="Courier New"/>
      <w:sz w:val="20"/>
      <w:szCs w:val="20"/>
    </w:rPr>
  </w:style>
  <w:style w:type="character" w:customStyle="1" w:styleId="pln">
    <w:name w:val="pln"/>
    <w:basedOn w:val="DefaultParagraphFont"/>
    <w:rsid w:val="00607AE0"/>
  </w:style>
  <w:style w:type="character" w:customStyle="1" w:styleId="pun">
    <w:name w:val="pun"/>
    <w:basedOn w:val="DefaultParagraphFont"/>
    <w:rsid w:val="00607AE0"/>
  </w:style>
  <w:style w:type="character" w:customStyle="1" w:styleId="str">
    <w:name w:val="str"/>
    <w:basedOn w:val="DefaultParagraphFont"/>
    <w:rsid w:val="00607AE0"/>
  </w:style>
  <w:style w:type="character" w:customStyle="1" w:styleId="lit">
    <w:name w:val="lit"/>
    <w:basedOn w:val="DefaultParagraphFont"/>
    <w:rsid w:val="00607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8370">
      <w:bodyDiv w:val="1"/>
      <w:marLeft w:val="0"/>
      <w:marRight w:val="0"/>
      <w:marTop w:val="0"/>
      <w:marBottom w:val="0"/>
      <w:divBdr>
        <w:top w:val="none" w:sz="0" w:space="0" w:color="auto"/>
        <w:left w:val="none" w:sz="0" w:space="0" w:color="auto"/>
        <w:bottom w:val="none" w:sz="0" w:space="0" w:color="auto"/>
        <w:right w:val="none" w:sz="0" w:space="0" w:color="auto"/>
      </w:divBdr>
      <w:divsChild>
        <w:div w:id="1904676601">
          <w:marLeft w:val="0"/>
          <w:marRight w:val="0"/>
          <w:marTop w:val="0"/>
          <w:marBottom w:val="0"/>
          <w:divBdr>
            <w:top w:val="none" w:sz="0" w:space="0" w:color="auto"/>
            <w:left w:val="none" w:sz="0" w:space="0" w:color="auto"/>
            <w:bottom w:val="none" w:sz="0" w:space="0" w:color="auto"/>
            <w:right w:val="none" w:sz="0" w:space="0" w:color="auto"/>
          </w:divBdr>
        </w:div>
      </w:divsChild>
    </w:div>
    <w:div w:id="82839958">
      <w:bodyDiv w:val="1"/>
      <w:marLeft w:val="0"/>
      <w:marRight w:val="0"/>
      <w:marTop w:val="0"/>
      <w:marBottom w:val="0"/>
      <w:divBdr>
        <w:top w:val="none" w:sz="0" w:space="0" w:color="auto"/>
        <w:left w:val="none" w:sz="0" w:space="0" w:color="auto"/>
        <w:bottom w:val="none" w:sz="0" w:space="0" w:color="auto"/>
        <w:right w:val="none" w:sz="0" w:space="0" w:color="auto"/>
      </w:divBdr>
    </w:div>
    <w:div w:id="161168366">
      <w:bodyDiv w:val="1"/>
      <w:marLeft w:val="0"/>
      <w:marRight w:val="0"/>
      <w:marTop w:val="0"/>
      <w:marBottom w:val="0"/>
      <w:divBdr>
        <w:top w:val="none" w:sz="0" w:space="0" w:color="auto"/>
        <w:left w:val="none" w:sz="0" w:space="0" w:color="auto"/>
        <w:bottom w:val="none" w:sz="0" w:space="0" w:color="auto"/>
        <w:right w:val="none" w:sz="0" w:space="0" w:color="auto"/>
      </w:divBdr>
    </w:div>
    <w:div w:id="924149725">
      <w:bodyDiv w:val="1"/>
      <w:marLeft w:val="0"/>
      <w:marRight w:val="0"/>
      <w:marTop w:val="0"/>
      <w:marBottom w:val="0"/>
      <w:divBdr>
        <w:top w:val="none" w:sz="0" w:space="0" w:color="auto"/>
        <w:left w:val="none" w:sz="0" w:space="0" w:color="auto"/>
        <w:bottom w:val="none" w:sz="0" w:space="0" w:color="auto"/>
        <w:right w:val="none" w:sz="0" w:space="0" w:color="auto"/>
      </w:divBdr>
    </w:div>
    <w:div w:id="1290548980">
      <w:bodyDiv w:val="1"/>
      <w:marLeft w:val="0"/>
      <w:marRight w:val="0"/>
      <w:marTop w:val="0"/>
      <w:marBottom w:val="0"/>
      <w:divBdr>
        <w:top w:val="none" w:sz="0" w:space="0" w:color="auto"/>
        <w:left w:val="none" w:sz="0" w:space="0" w:color="auto"/>
        <w:bottom w:val="none" w:sz="0" w:space="0" w:color="auto"/>
        <w:right w:val="none" w:sz="0" w:space="0" w:color="auto"/>
      </w:divBdr>
    </w:div>
    <w:div w:id="1648902915">
      <w:bodyDiv w:val="1"/>
      <w:marLeft w:val="0"/>
      <w:marRight w:val="0"/>
      <w:marTop w:val="0"/>
      <w:marBottom w:val="0"/>
      <w:divBdr>
        <w:top w:val="none" w:sz="0" w:space="0" w:color="auto"/>
        <w:left w:val="none" w:sz="0" w:space="0" w:color="auto"/>
        <w:bottom w:val="none" w:sz="0" w:space="0" w:color="auto"/>
        <w:right w:val="none" w:sz="0" w:space="0" w:color="auto"/>
      </w:divBdr>
    </w:div>
    <w:div w:id="1682462765">
      <w:bodyDiv w:val="1"/>
      <w:marLeft w:val="0"/>
      <w:marRight w:val="0"/>
      <w:marTop w:val="0"/>
      <w:marBottom w:val="0"/>
      <w:divBdr>
        <w:top w:val="none" w:sz="0" w:space="0" w:color="auto"/>
        <w:left w:val="none" w:sz="0" w:space="0" w:color="auto"/>
        <w:bottom w:val="none" w:sz="0" w:space="0" w:color="auto"/>
        <w:right w:val="none" w:sz="0" w:space="0" w:color="auto"/>
      </w:divBdr>
    </w:div>
    <w:div w:id="1836261212">
      <w:bodyDiv w:val="1"/>
      <w:marLeft w:val="0"/>
      <w:marRight w:val="0"/>
      <w:marTop w:val="0"/>
      <w:marBottom w:val="0"/>
      <w:divBdr>
        <w:top w:val="none" w:sz="0" w:space="0" w:color="auto"/>
        <w:left w:val="none" w:sz="0" w:space="0" w:color="auto"/>
        <w:bottom w:val="none" w:sz="0" w:space="0" w:color="auto"/>
        <w:right w:val="none" w:sz="0" w:space="0" w:color="auto"/>
      </w:divBdr>
    </w:div>
    <w:div w:id="20713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2017-04-27T06:05:00Z</dcterms:created>
  <dcterms:modified xsi:type="dcterms:W3CDTF">2017-04-27T06:34:00Z</dcterms:modified>
</cp:coreProperties>
</file>