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>Q1.</w:t>
      </w:r>
      <w:r w:rsidRPr="0064231D">
        <w:rPr>
          <w:rFonts w:ascii="Times New Roman" w:hAnsi="Times New Roman" w:cs="Times New Roman"/>
          <w:sz w:val="32"/>
          <w:szCs w:val="32"/>
        </w:rPr>
        <w:t xml:space="preserve">Explain what is High availability of </w:t>
      </w:r>
      <w:proofErr w:type="spellStart"/>
      <w:r w:rsidRPr="0064231D">
        <w:rPr>
          <w:rFonts w:ascii="Times New Roman" w:hAnsi="Times New Roman" w:cs="Times New Roman"/>
          <w:sz w:val="32"/>
          <w:szCs w:val="32"/>
        </w:rPr>
        <w:t>Namenode</w:t>
      </w:r>
      <w:proofErr w:type="spellEnd"/>
      <w:r w:rsidRPr="0064231D">
        <w:rPr>
          <w:rFonts w:ascii="Times New Roman" w:hAnsi="Times New Roman" w:cs="Times New Roman"/>
          <w:sz w:val="32"/>
          <w:szCs w:val="32"/>
        </w:rPr>
        <w:t>?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>A1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231D">
        <w:rPr>
          <w:rFonts w:ascii="Times New Roman" w:hAnsi="Times New Roman" w:cs="Times New Roman"/>
          <w:sz w:val="28"/>
          <w:szCs w:val="28"/>
        </w:rPr>
        <w:t>1.There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is a pair of Name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Nodesin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an active-standby configuration.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4231D">
        <w:rPr>
          <w:rFonts w:ascii="Times New Roman" w:hAnsi="Times New Roman" w:cs="Times New Roman"/>
          <w:sz w:val="28"/>
          <w:szCs w:val="28"/>
        </w:rPr>
        <w:t>2.In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the event of failure an active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, the standby takes over its duties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4231D">
        <w:rPr>
          <w:rFonts w:ascii="Times New Roman" w:hAnsi="Times New Roman" w:cs="Times New Roman"/>
          <w:sz w:val="28"/>
          <w:szCs w:val="28"/>
        </w:rPr>
        <w:t>without a significant interruption.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31D" w:rsidRPr="0064231D" w:rsidRDefault="0064231D" w:rsidP="0064231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231D">
        <w:rPr>
          <w:rFonts w:ascii="Times New Roman" w:hAnsi="Times New Roman" w:cs="Times New Roman"/>
          <w:b/>
          <w:sz w:val="28"/>
          <w:szCs w:val="28"/>
          <w:u w:val="single"/>
        </w:rPr>
        <w:t>Architectural Changes: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a)The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NameNodes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must use highly-available shared storage to share the edit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log.Edit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logs are read by the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StandbyNameNode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it takes the responsibility of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ActiveNameNode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>.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b)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DataNodes</w:t>
      </w:r>
      <w:proofErr w:type="spellEnd"/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must send block reports to both the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NameNodes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because of the block mappings.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c)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The secondary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NameNode’s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role is subsumed by the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NameNode.StandbyNameNode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takes periodic checkpoints of the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active</w:t>
      </w:r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>.</w:t>
      </w:r>
    </w:p>
    <w:p w:rsid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4231D">
        <w:rPr>
          <w:rFonts w:ascii="Times New Roman" w:hAnsi="Times New Roman" w:cs="Times New Roman"/>
          <w:sz w:val="28"/>
          <w:szCs w:val="28"/>
        </w:rPr>
        <w:t>d)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Checkpointing</w:t>
      </w:r>
      <w:proofErr w:type="spellEnd"/>
      <w:proofErr w:type="gramEnd"/>
      <w:r w:rsidRPr="0064231D">
        <w:rPr>
          <w:rFonts w:ascii="Times New Roman" w:hAnsi="Times New Roman" w:cs="Times New Roman"/>
          <w:sz w:val="28"/>
          <w:szCs w:val="28"/>
        </w:rPr>
        <w:t xml:space="preserve"> is done by the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31D">
        <w:rPr>
          <w:rFonts w:ascii="Times New Roman" w:hAnsi="Times New Roman" w:cs="Times New Roman"/>
          <w:sz w:val="28"/>
          <w:szCs w:val="28"/>
        </w:rPr>
        <w:t>NameNode</w:t>
      </w:r>
      <w:proofErr w:type="spellEnd"/>
      <w:r w:rsidRPr="006423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4231D" w:rsidRPr="0064231D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53E1" w:rsidRDefault="0064231D" w:rsidP="0064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sz w:val="28"/>
          <w:szCs w:val="28"/>
        </w:rPr>
        <w:t xml:space="preserve">    </w:t>
      </w:r>
      <w:r w:rsidRPr="00642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0330" cy="23907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62" cy="24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1D" w:rsidRDefault="0064231D" w:rsidP="0064231D">
      <w:pPr>
        <w:pStyle w:val="Default"/>
      </w:pPr>
    </w:p>
    <w:p w:rsidR="0064231D" w:rsidRDefault="0064231D" w:rsidP="0064231D">
      <w:pPr>
        <w:pStyle w:val="Default"/>
        <w:rPr>
          <w:rFonts w:cstheme="minorBidi"/>
          <w:color w:val="auto"/>
        </w:rPr>
      </w:pPr>
    </w:p>
    <w:p w:rsidR="0064231D" w:rsidRDefault="0064231D" w:rsidP="0064231D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 w:rsidRPr="0064231D">
        <w:rPr>
          <w:rFonts w:ascii="Times New Roman" w:hAnsi="Times New Roman" w:cs="Times New Roman"/>
          <w:color w:val="auto"/>
          <w:sz w:val="32"/>
          <w:szCs w:val="32"/>
        </w:rPr>
        <w:t xml:space="preserve">Each </w:t>
      </w:r>
      <w:proofErr w:type="spellStart"/>
      <w:r w:rsidRPr="0064231D">
        <w:rPr>
          <w:rFonts w:ascii="Times New Roman" w:hAnsi="Times New Roman" w:cs="Times New Roman"/>
          <w:color w:val="auto"/>
          <w:sz w:val="32"/>
          <w:szCs w:val="32"/>
        </w:rPr>
        <w:t>DataNodereports</w:t>
      </w:r>
      <w:proofErr w:type="spellEnd"/>
      <w:r w:rsidRPr="0064231D">
        <w:rPr>
          <w:rFonts w:ascii="Times New Roman" w:hAnsi="Times New Roman" w:cs="Times New Roman"/>
          <w:color w:val="auto"/>
          <w:sz w:val="32"/>
          <w:szCs w:val="32"/>
        </w:rPr>
        <w:t xml:space="preserve"> block stored by it to both the </w:t>
      </w:r>
      <w:proofErr w:type="spellStart"/>
      <w:r w:rsidRPr="0064231D">
        <w:rPr>
          <w:rFonts w:ascii="Times New Roman" w:hAnsi="Times New Roman" w:cs="Times New Roman"/>
          <w:color w:val="auto"/>
          <w:sz w:val="32"/>
          <w:szCs w:val="32"/>
        </w:rPr>
        <w:t>NameNodes</w:t>
      </w:r>
      <w:proofErr w:type="spellEnd"/>
      <w:r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64231D" w:rsidRPr="0064231D" w:rsidRDefault="0064231D" w:rsidP="0064231D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lastRenderedPageBreak/>
        <w:t>Q2.</w:t>
      </w:r>
      <w:r w:rsidRPr="0064231D">
        <w:rPr>
          <w:rFonts w:ascii="Times New Roman" w:hAnsi="Times New Roman" w:cs="Times New Roman"/>
          <w:sz w:val="32"/>
          <w:szCs w:val="32"/>
        </w:rPr>
        <w:t>Explain what is check pointing and how it is useful</w:t>
      </w:r>
      <w:r w:rsidRPr="0064231D">
        <w:rPr>
          <w:rFonts w:ascii="Times New Roman" w:hAnsi="Times New Roman" w:cs="Times New Roman"/>
          <w:sz w:val="32"/>
          <w:szCs w:val="32"/>
        </w:rPr>
        <w:t>?</w:t>
      </w:r>
    </w:p>
    <w:p w:rsidR="0064231D" w:rsidRDefault="0064231D" w:rsidP="0064231D">
      <w:pPr>
        <w:pStyle w:val="NormalWeb"/>
        <w:shd w:val="clear" w:color="auto" w:fill="FFFFFF"/>
        <w:spacing w:line="312" w:lineRule="atLeast"/>
        <w:rPr>
          <w:sz w:val="28"/>
          <w:szCs w:val="28"/>
        </w:rPr>
      </w:pPr>
      <w:r w:rsidRPr="0064231D">
        <w:rPr>
          <w:sz w:val="28"/>
          <w:szCs w:val="28"/>
        </w:rPr>
        <w:t>A2</w:t>
      </w:r>
    </w:p>
    <w:p w:rsidR="0064231D" w:rsidRPr="0064231D" w:rsidRDefault="0064231D" w:rsidP="0064231D">
      <w:pPr>
        <w:pStyle w:val="NormalWeb"/>
        <w:shd w:val="clear" w:color="auto" w:fill="FFFFFF"/>
        <w:spacing w:line="312" w:lineRule="atLeast"/>
        <w:jc w:val="both"/>
        <w:rPr>
          <w:color w:val="000000"/>
          <w:sz w:val="28"/>
          <w:szCs w:val="28"/>
        </w:rPr>
      </w:pPr>
      <w:r w:rsidRPr="0064231D">
        <w:rPr>
          <w:color w:val="000000"/>
          <w:sz w:val="28"/>
          <w:szCs w:val="28"/>
        </w:rPr>
        <w:t xml:space="preserve">The Checkpoint node periodically creates checkpoints of the namespace. It downloads </w:t>
      </w:r>
      <w:proofErr w:type="spellStart"/>
      <w:r w:rsidRPr="0064231D">
        <w:rPr>
          <w:color w:val="000000"/>
          <w:sz w:val="28"/>
          <w:szCs w:val="28"/>
        </w:rPr>
        <w:t>fsimage</w:t>
      </w:r>
      <w:proofErr w:type="spellEnd"/>
      <w:r w:rsidRPr="0064231D">
        <w:rPr>
          <w:color w:val="000000"/>
          <w:sz w:val="28"/>
          <w:szCs w:val="28"/>
        </w:rPr>
        <w:t xml:space="preserve"> and edits from the active </w:t>
      </w:r>
      <w:proofErr w:type="spellStart"/>
      <w:r w:rsidRPr="0064231D">
        <w:rPr>
          <w:color w:val="000000"/>
          <w:sz w:val="28"/>
          <w:szCs w:val="28"/>
        </w:rPr>
        <w:t>NameNode</w:t>
      </w:r>
      <w:proofErr w:type="spellEnd"/>
      <w:r w:rsidRPr="0064231D">
        <w:rPr>
          <w:color w:val="000000"/>
          <w:sz w:val="28"/>
          <w:szCs w:val="28"/>
        </w:rPr>
        <w:t xml:space="preserve">, merges them locally, and uploads the new image back to the active </w:t>
      </w:r>
      <w:proofErr w:type="spellStart"/>
      <w:r w:rsidRPr="0064231D">
        <w:rPr>
          <w:color w:val="000000"/>
          <w:sz w:val="28"/>
          <w:szCs w:val="28"/>
        </w:rPr>
        <w:t>NameNode</w:t>
      </w:r>
      <w:proofErr w:type="spellEnd"/>
      <w:r w:rsidRPr="0064231D">
        <w:rPr>
          <w:color w:val="000000"/>
          <w:sz w:val="28"/>
          <w:szCs w:val="28"/>
        </w:rPr>
        <w:t xml:space="preserve">. The Checkpoint node usually runs on a different machine than the </w:t>
      </w:r>
      <w:proofErr w:type="spellStart"/>
      <w:r w:rsidRPr="0064231D">
        <w:rPr>
          <w:color w:val="000000"/>
          <w:sz w:val="28"/>
          <w:szCs w:val="28"/>
        </w:rPr>
        <w:t>NameNode</w:t>
      </w:r>
      <w:proofErr w:type="spellEnd"/>
      <w:r w:rsidRPr="0064231D">
        <w:rPr>
          <w:color w:val="000000"/>
          <w:sz w:val="28"/>
          <w:szCs w:val="28"/>
        </w:rPr>
        <w:t xml:space="preserve"> since its memory requirements are on the same order as the </w:t>
      </w:r>
      <w:proofErr w:type="spellStart"/>
      <w:r w:rsidRPr="0064231D">
        <w:rPr>
          <w:color w:val="000000"/>
          <w:sz w:val="28"/>
          <w:szCs w:val="28"/>
        </w:rPr>
        <w:t>NameNode</w:t>
      </w:r>
      <w:proofErr w:type="spellEnd"/>
      <w:r w:rsidRPr="0064231D">
        <w:rPr>
          <w:color w:val="000000"/>
          <w:sz w:val="28"/>
          <w:szCs w:val="28"/>
        </w:rPr>
        <w:t>. The Checkpoint node is started by bin/</w:t>
      </w:r>
      <w:proofErr w:type="spellStart"/>
      <w:r w:rsidRPr="0064231D">
        <w:rPr>
          <w:color w:val="000000"/>
          <w:sz w:val="28"/>
          <w:szCs w:val="28"/>
        </w:rPr>
        <w:t>hdfs</w:t>
      </w:r>
      <w:proofErr w:type="spellEnd"/>
      <w:r w:rsidRPr="0064231D">
        <w:rPr>
          <w:color w:val="000000"/>
          <w:sz w:val="28"/>
          <w:szCs w:val="28"/>
        </w:rPr>
        <w:t xml:space="preserve"> </w:t>
      </w:r>
      <w:proofErr w:type="spellStart"/>
      <w:r w:rsidRPr="0064231D">
        <w:rPr>
          <w:color w:val="000000"/>
          <w:sz w:val="28"/>
          <w:szCs w:val="28"/>
        </w:rPr>
        <w:t>namenode</w:t>
      </w:r>
      <w:proofErr w:type="spellEnd"/>
      <w:r w:rsidRPr="0064231D">
        <w:rPr>
          <w:color w:val="000000"/>
          <w:sz w:val="28"/>
          <w:szCs w:val="28"/>
        </w:rPr>
        <w:t xml:space="preserve"> -checkpoint on the node specified in the configuration file.</w:t>
      </w:r>
    </w:p>
    <w:p w:rsidR="0064231D" w:rsidRPr="0064231D" w:rsidRDefault="0064231D" w:rsidP="0064231D">
      <w:pPr>
        <w:shd w:val="clear" w:color="auto" w:fill="FFFFFF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Checkpoint node stores the latest checkpoint in a directory that is structured the same as the </w:t>
      </w:r>
      <w:proofErr w:type="spellStart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>NameNode's</w:t>
      </w:r>
      <w:proofErr w:type="spellEnd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directory. This allows the </w:t>
      </w:r>
      <w:proofErr w:type="spellStart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>checkpointed</w:t>
      </w:r>
      <w:proofErr w:type="spellEnd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to be always available for reading by the </w:t>
      </w:r>
      <w:proofErr w:type="spellStart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>NameNode</w:t>
      </w:r>
      <w:proofErr w:type="spellEnd"/>
      <w:r w:rsidRPr="006423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necessary. See Import checkpoint.</w:t>
      </w:r>
    </w:p>
    <w:p w:rsidR="0064231D" w:rsidRDefault="0064231D" w:rsidP="006423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3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600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31D" w:rsidRDefault="0064231D" w:rsidP="006423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31D" w:rsidRDefault="0064231D" w:rsidP="006423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31D" w:rsidRDefault="0064231D" w:rsidP="006423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31D" w:rsidRDefault="0064231D" w:rsidP="006423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231D" w:rsidRDefault="0064231D" w:rsidP="0064231D">
      <w:pPr>
        <w:jc w:val="both"/>
        <w:rPr>
          <w:rFonts w:ascii="Times New Roman" w:hAnsi="Times New Roman" w:cs="Times New Roman"/>
          <w:sz w:val="32"/>
          <w:szCs w:val="32"/>
        </w:rPr>
      </w:pPr>
      <w:r w:rsidRPr="0064231D">
        <w:rPr>
          <w:rFonts w:ascii="Times New Roman" w:hAnsi="Times New Roman" w:cs="Times New Roman"/>
          <w:sz w:val="32"/>
          <w:szCs w:val="32"/>
        </w:rPr>
        <w:lastRenderedPageBreak/>
        <w:t>Q3.</w:t>
      </w:r>
      <w:r w:rsidRPr="0064231D">
        <w:rPr>
          <w:rFonts w:ascii="Times New Roman" w:hAnsi="Times New Roman" w:cs="Times New Roman"/>
          <w:sz w:val="32"/>
          <w:szCs w:val="32"/>
        </w:rPr>
        <w:t>Explain what is HDFS federation</w:t>
      </w:r>
      <w:r w:rsidRPr="0064231D">
        <w:rPr>
          <w:rFonts w:ascii="Times New Roman" w:hAnsi="Times New Roman" w:cs="Times New Roman"/>
          <w:sz w:val="32"/>
          <w:szCs w:val="32"/>
        </w:rPr>
        <w:t>?</w:t>
      </w:r>
    </w:p>
    <w:p w:rsidR="0064231D" w:rsidRPr="0064231D" w:rsidRDefault="0064231D" w:rsidP="0064231D">
      <w:pPr>
        <w:pStyle w:val="Default"/>
      </w:pPr>
      <w:r>
        <w:rPr>
          <w:rFonts w:ascii="Times New Roman" w:hAnsi="Times New Roman" w:cs="Times New Roman"/>
          <w:sz w:val="32"/>
          <w:szCs w:val="32"/>
        </w:rPr>
        <w:t>A3</w:t>
      </w:r>
    </w:p>
    <w:p w:rsidR="0064231D" w:rsidRPr="0064231D" w:rsidRDefault="0064231D" w:rsidP="006423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231D" w:rsidRPr="008777D3" w:rsidRDefault="0064231D" w:rsidP="008777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sz w:val="32"/>
          <w:szCs w:val="32"/>
        </w:rPr>
        <w:t>Let HDFS contain two sub-directories in the root directory.</w:t>
      </w:r>
    </w:p>
    <w:p w:rsidR="0064231D" w:rsidRPr="0064231D" w:rsidRDefault="0064231D" w:rsidP="008777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4231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4231D">
        <w:rPr>
          <w:rFonts w:ascii="Times New Roman" w:hAnsi="Times New Roman" w:cs="Times New Roman"/>
          <w:sz w:val="32"/>
          <w:szCs w:val="32"/>
        </w:rPr>
        <w:t>usr</w:t>
      </w:r>
      <w:proofErr w:type="spellEnd"/>
    </w:p>
    <w:p w:rsidR="0064231D" w:rsidRPr="0064231D" w:rsidRDefault="0064231D" w:rsidP="008777D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4231D">
        <w:rPr>
          <w:rFonts w:ascii="Times New Roman" w:hAnsi="Times New Roman" w:cs="Times New Roman"/>
          <w:sz w:val="32"/>
          <w:szCs w:val="32"/>
        </w:rPr>
        <w:t>/share</w:t>
      </w:r>
    </w:p>
    <w:p w:rsidR="0064231D" w:rsidRDefault="0064231D" w:rsidP="008777D3">
      <w:pPr>
        <w:autoSpaceDE w:val="0"/>
        <w:autoSpaceDN w:val="0"/>
        <w:adjustRightInd w:val="0"/>
        <w:spacing w:after="65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In the HDFS Federation, there are multiple Name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 xml:space="preserve">Nodes, each storing the metadata and block mapping of files and directories contained in particular sub-directories. </w:t>
      </w:r>
    </w:p>
    <w:p w:rsidR="0064231D" w:rsidRPr="0064231D" w:rsidRDefault="0064231D" w:rsidP="008777D3">
      <w:pPr>
        <w:autoSpaceDE w:val="0"/>
        <w:autoSpaceDN w:val="0"/>
        <w:adjustRightInd w:val="0"/>
        <w:spacing w:after="65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The list of sub-directories managed by a Name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Node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is called a namespace volume.</w:t>
      </w:r>
    </w:p>
    <w:p w:rsidR="0064231D" w:rsidRPr="0064231D" w:rsidRDefault="008777D3" w:rsidP="00877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="0064231D" w:rsidRPr="0064231D">
        <w:rPr>
          <w:rFonts w:ascii="Times New Roman" w:hAnsi="Times New Roman" w:cs="Times New Roman"/>
          <w:sz w:val="32"/>
          <w:szCs w:val="32"/>
        </w:rPr>
        <w:t>Blocks for files belonging to a namespace is called a block pool.</w:t>
      </w:r>
    </w:p>
    <w:p w:rsidR="0064231D" w:rsidRPr="0064231D" w:rsidRDefault="0064231D" w:rsidP="00877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231D" w:rsidRPr="0064231D" w:rsidRDefault="0064231D" w:rsidP="008777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4231D">
        <w:rPr>
          <w:rFonts w:ascii="Times New Roman" w:hAnsi="Times New Roman" w:cs="Times New Roman"/>
          <w:sz w:val="32"/>
          <w:szCs w:val="32"/>
        </w:rPr>
        <w:t>For example, here we can have two name</w:t>
      </w:r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nodes, one for storing the metadata and block mapping for namespace volume /</w:t>
      </w:r>
      <w:proofErr w:type="spellStart"/>
      <w:r w:rsidRPr="0064231D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="008777D3">
        <w:rPr>
          <w:rFonts w:ascii="Times New Roman" w:hAnsi="Times New Roman" w:cs="Times New Roman"/>
          <w:sz w:val="32"/>
          <w:szCs w:val="32"/>
        </w:rPr>
        <w:t xml:space="preserve"> </w:t>
      </w:r>
      <w:r w:rsidRPr="0064231D">
        <w:rPr>
          <w:rFonts w:ascii="Times New Roman" w:hAnsi="Times New Roman" w:cs="Times New Roman"/>
          <w:sz w:val="32"/>
          <w:szCs w:val="32"/>
        </w:rPr>
        <w:t>and one for /share.</w:t>
      </w:r>
    </w:p>
    <w:p w:rsidR="008777D3" w:rsidRPr="008777D3" w:rsidRDefault="008777D3" w:rsidP="008777D3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 </w:t>
      </w:r>
      <w:r w:rsidR="0064231D" w:rsidRPr="0064231D">
        <w:rPr>
          <w:rFonts w:ascii="Times New Roman" w:hAnsi="Times New Roman" w:cs="Times New Roman"/>
          <w:sz w:val="32"/>
          <w:szCs w:val="32"/>
        </w:rPr>
        <w:t>This way, if one 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231D" w:rsidRPr="0064231D">
        <w:rPr>
          <w:rFonts w:ascii="Times New Roman" w:hAnsi="Times New Roman" w:cs="Times New Roman"/>
          <w:sz w:val="32"/>
          <w:szCs w:val="32"/>
        </w:rPr>
        <w:t>Node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4231D" w:rsidRPr="0064231D">
        <w:rPr>
          <w:rFonts w:ascii="Times New Roman" w:hAnsi="Times New Roman" w:cs="Times New Roman"/>
          <w:sz w:val="32"/>
          <w:szCs w:val="32"/>
        </w:rPr>
        <w:t>fails, a</w:t>
      </w:r>
      <w:r>
        <w:rPr>
          <w:rFonts w:ascii="Times New Roman" w:hAnsi="Times New Roman" w:cs="Times New Roman"/>
          <w:sz w:val="32"/>
          <w:szCs w:val="32"/>
        </w:rPr>
        <w:t xml:space="preserve"> namespace volume managed by an</w:t>
      </w:r>
      <w:r w:rsidR="0064231D" w:rsidRPr="0064231D">
        <w:rPr>
          <w:rFonts w:ascii="Times New Roman" w:hAnsi="Times New Roman" w:cs="Times New Roman"/>
          <w:sz w:val="32"/>
          <w:szCs w:val="32"/>
        </w:rPr>
        <w:t xml:space="preserve">other </w:t>
      </w:r>
      <w:r w:rsidRPr="008777D3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node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is still accessible. So the entire cluster doesn’t become inaccessible.</w:t>
      </w:r>
    </w:p>
    <w:p w:rsidR="008777D3" w:rsidRDefault="008777D3" w:rsidP="0087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sz w:val="32"/>
          <w:szCs w:val="32"/>
        </w:rPr>
        <w:t xml:space="preserve">6) Let, </w:t>
      </w:r>
    </w:p>
    <w:p w:rsidR="008777D3" w:rsidRPr="008777D3" w:rsidRDefault="008777D3" w:rsidP="0087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777D3" w:rsidRPr="008777D3" w:rsidRDefault="008777D3" w:rsidP="008777D3">
      <w:pPr>
        <w:autoSpaceDE w:val="0"/>
        <w:autoSpaceDN w:val="0"/>
        <w:adjustRightInd w:val="0"/>
        <w:spacing w:after="123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Pr="008777D3">
        <w:rPr>
          <w:rFonts w:ascii="Times New Roman" w:hAnsi="Times New Roman" w:cs="Times New Roman"/>
          <w:sz w:val="32"/>
          <w:szCs w:val="32"/>
        </w:rPr>
        <w:t>Sub-directories and files inside</w:t>
      </w:r>
      <w:r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constitute NameSpaceVolume</w:t>
      </w:r>
      <w:r w:rsidRPr="008777D3">
        <w:rPr>
          <w:rFonts w:ascii="Times New Roman" w:hAnsi="Times New Roman" w:cs="Times New Roman"/>
          <w:sz w:val="32"/>
          <w:szCs w:val="32"/>
        </w:rPr>
        <w:t xml:space="preserve">1 </w:t>
      </w:r>
    </w:p>
    <w:p w:rsidR="008777D3" w:rsidRDefault="008777D3" w:rsidP="00877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b) </w:t>
      </w:r>
      <w:r w:rsidRPr="008777D3">
        <w:rPr>
          <w:rFonts w:ascii="Times New Roman" w:hAnsi="Times New Roman" w:cs="Times New Roman"/>
          <w:sz w:val="32"/>
          <w:szCs w:val="32"/>
        </w:rPr>
        <w:t>Sub-directories and</w:t>
      </w:r>
      <w:r>
        <w:rPr>
          <w:rFonts w:ascii="Times New Roman" w:hAnsi="Times New Roman" w:cs="Times New Roman"/>
          <w:sz w:val="32"/>
          <w:szCs w:val="32"/>
        </w:rPr>
        <w:t xml:space="preserve"> files inside /share constitute </w:t>
      </w:r>
      <w:r w:rsidRPr="008777D3">
        <w:rPr>
          <w:rFonts w:ascii="Times New Roman" w:hAnsi="Times New Roman" w:cs="Times New Roman"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Space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Volume 2</w:t>
      </w:r>
    </w:p>
    <w:p w:rsidR="008777D3" w:rsidRPr="008777D3" w:rsidRDefault="008777D3" w:rsidP="008777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8777D3" w:rsidRPr="008777D3" w:rsidRDefault="008777D3" w:rsidP="008777D3">
      <w:pPr>
        <w:autoSpaceDE w:val="0"/>
        <w:autoSpaceDN w:val="0"/>
        <w:adjustRightInd w:val="0"/>
        <w:spacing w:after="224" w:line="240" w:lineRule="auto"/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sz w:val="32"/>
          <w:szCs w:val="32"/>
        </w:rPr>
        <w:t>7) One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Node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can contain blocks of different namespace volumes</w:t>
      </w:r>
    </w:p>
    <w:p w:rsidR="008777D3" w:rsidRPr="008777D3" w:rsidRDefault="008777D3" w:rsidP="00877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sz w:val="32"/>
          <w:szCs w:val="32"/>
        </w:rPr>
        <w:t>8) So, namespace volumes are divided among 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Nodes, but not among Data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777D3">
        <w:rPr>
          <w:rFonts w:ascii="Times New Roman" w:hAnsi="Times New Roman" w:cs="Times New Roman"/>
          <w:sz w:val="32"/>
          <w:szCs w:val="32"/>
        </w:rPr>
        <w:t>Nodes.</w:t>
      </w:r>
    </w:p>
    <w:p w:rsidR="008777D3" w:rsidRPr="008777D3" w:rsidRDefault="008777D3" w:rsidP="008777D3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4231D" w:rsidRPr="0064231D" w:rsidRDefault="0064231D" w:rsidP="008777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4231D" w:rsidRDefault="008777D3" w:rsidP="008777D3">
      <w:pPr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531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D3" w:rsidRPr="008777D3" w:rsidRDefault="008777D3" w:rsidP="008777D3">
      <w:pPr>
        <w:rPr>
          <w:rFonts w:ascii="Times New Roman" w:hAnsi="Times New Roman" w:cs="Times New Roman"/>
          <w:sz w:val="32"/>
          <w:szCs w:val="32"/>
        </w:rPr>
      </w:pPr>
    </w:p>
    <w:p w:rsidR="008777D3" w:rsidRDefault="008777D3" w:rsidP="008777D3">
      <w:pPr>
        <w:rPr>
          <w:rFonts w:ascii="Times New Roman" w:hAnsi="Times New Roman" w:cs="Times New Roman"/>
          <w:sz w:val="32"/>
          <w:szCs w:val="32"/>
        </w:rPr>
      </w:pPr>
      <w:r w:rsidRPr="008777D3">
        <w:rPr>
          <w:rFonts w:ascii="Times New Roman" w:hAnsi="Times New Roman" w:cs="Times New Roman"/>
          <w:sz w:val="32"/>
          <w:szCs w:val="32"/>
        </w:rPr>
        <w:t>Q4</w:t>
      </w:r>
      <w:r w:rsidRPr="008777D3">
        <w:rPr>
          <w:rFonts w:ascii="Times New Roman" w:hAnsi="Times New Roman" w:cs="Times New Roman"/>
          <w:sz w:val="32"/>
          <w:szCs w:val="32"/>
        </w:rPr>
        <w:t>What are the configuration files that are to be edited for sure wh</w:t>
      </w:r>
      <w:r w:rsidRPr="008777D3">
        <w:rPr>
          <w:rFonts w:ascii="Times New Roman" w:hAnsi="Times New Roman" w:cs="Times New Roman"/>
          <w:sz w:val="32"/>
          <w:szCs w:val="32"/>
        </w:rPr>
        <w:t xml:space="preserve">ile installing a </w:t>
      </w:r>
      <w:proofErr w:type="spellStart"/>
      <w:r w:rsidRPr="008777D3">
        <w:rPr>
          <w:rFonts w:ascii="Times New Roman" w:hAnsi="Times New Roman" w:cs="Times New Roman"/>
          <w:sz w:val="32"/>
          <w:szCs w:val="32"/>
        </w:rPr>
        <w:t>hadoop</w:t>
      </w:r>
      <w:proofErr w:type="spellEnd"/>
      <w:r w:rsidRPr="008777D3">
        <w:rPr>
          <w:rFonts w:ascii="Times New Roman" w:hAnsi="Times New Roman" w:cs="Times New Roman"/>
          <w:sz w:val="32"/>
          <w:szCs w:val="32"/>
        </w:rPr>
        <w:t xml:space="preserve"> cluster?</w:t>
      </w:r>
    </w:p>
    <w:p w:rsidR="008777D3" w:rsidRDefault="008777D3" w:rsidP="008777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A4 </w:t>
      </w:r>
    </w:p>
    <w:p w:rsidR="008777D3" w:rsidRDefault="008777D3" w:rsidP="008777D3">
      <w:pPr>
        <w:jc w:val="center"/>
        <w:rPr>
          <w:rFonts w:ascii="Open Sans" w:eastAsia="Times New Roman" w:hAnsi="Open Sans" w:cs="Times New Roman"/>
          <w:color w:val="2B2B2B"/>
          <w:sz w:val="26"/>
          <w:szCs w:val="26"/>
        </w:rPr>
      </w:pPr>
      <w:r w:rsidRPr="008777D3">
        <w:rPr>
          <w:rFonts w:ascii="Open Sans" w:eastAsia="Times New Roman" w:hAnsi="Open Sans" w:cs="Times New Roman"/>
          <w:noProof/>
          <w:color w:val="2B2B2B"/>
          <w:sz w:val="26"/>
          <w:szCs w:val="26"/>
        </w:rPr>
        <w:drawing>
          <wp:inline distT="0" distB="0" distL="0" distR="0">
            <wp:extent cx="39147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7D3" w:rsidRDefault="008777D3" w:rsidP="008777D3">
      <w:pPr>
        <w:jc w:val="center"/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8777D3" w:rsidRPr="008777D3" w:rsidRDefault="008777D3" w:rsidP="008777D3">
      <w:pPr>
        <w:shd w:val="clear" w:color="auto" w:fill="FFFFFF"/>
        <w:spacing w:after="0" w:line="42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lastRenderedPageBreak/>
        <w:t>Settings that need to be done in Core-site.xml</w:t>
      </w:r>
    </w:p>
    <w:p w:rsidR="008777D3" w:rsidRPr="008777D3" w:rsidRDefault="008777D3" w:rsidP="008777D3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Some of the important properties are:</w:t>
      </w:r>
    </w:p>
    <w:p w:rsidR="008777D3" w:rsidRPr="008777D3" w:rsidRDefault="008777D3" w:rsidP="008777D3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Configuring the name node address</w:t>
      </w:r>
    </w:p>
    <w:p w:rsidR="008777D3" w:rsidRPr="008777D3" w:rsidRDefault="008777D3" w:rsidP="008777D3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Configuring the rack awareness factor</w:t>
      </w:r>
    </w:p>
    <w:p w:rsidR="008777D3" w:rsidRPr="008777D3" w:rsidRDefault="008777D3" w:rsidP="008777D3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Selecting the type of security</w:t>
      </w:r>
    </w:p>
    <w:p w:rsidR="008777D3" w:rsidRPr="008777D3" w:rsidRDefault="008777D3" w:rsidP="008777D3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</w:p>
    <w:p w:rsidR="008777D3" w:rsidRPr="008777D3" w:rsidRDefault="008777D3" w:rsidP="008777D3">
      <w:pPr>
        <w:pStyle w:val="Heading3"/>
        <w:shd w:val="clear" w:color="auto" w:fill="FFFFFF"/>
        <w:spacing w:before="0" w:beforeAutospacing="0" w:after="0" w:afterAutospacing="0" w:line="420" w:lineRule="atLeast"/>
        <w:jc w:val="both"/>
        <w:textAlignment w:val="baseline"/>
        <w:rPr>
          <w:sz w:val="32"/>
          <w:szCs w:val="32"/>
        </w:rPr>
      </w:pPr>
      <w:r w:rsidRPr="008777D3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Settings </w:t>
      </w:r>
      <w:proofErr w:type="gramStart"/>
      <w:r w:rsidRPr="008777D3">
        <w:rPr>
          <w:rStyle w:val="Strong"/>
          <w:b/>
          <w:bCs/>
          <w:sz w:val="32"/>
          <w:szCs w:val="32"/>
          <w:bdr w:val="none" w:sz="0" w:space="0" w:color="auto" w:frame="1"/>
        </w:rPr>
        <w:t>To</w:t>
      </w:r>
      <w:proofErr w:type="gramEnd"/>
      <w:r w:rsidRPr="008777D3">
        <w:rPr>
          <w:rStyle w:val="Strong"/>
          <w:b/>
          <w:bCs/>
          <w:sz w:val="32"/>
          <w:szCs w:val="32"/>
          <w:bdr w:val="none" w:sz="0" w:space="0" w:color="auto" w:frame="1"/>
        </w:rPr>
        <w:t xml:space="preserve"> Be Done In HDFS-site.xml</w:t>
      </w:r>
    </w:p>
    <w:p w:rsidR="008777D3" w:rsidRPr="008777D3" w:rsidRDefault="008777D3" w:rsidP="008777D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color w:val="2B2B2B"/>
          <w:sz w:val="32"/>
          <w:szCs w:val="32"/>
        </w:rPr>
      </w:pPr>
      <w:r w:rsidRPr="008777D3">
        <w:rPr>
          <w:color w:val="2B2B2B"/>
          <w:sz w:val="32"/>
          <w:szCs w:val="32"/>
        </w:rPr>
        <w:t>The properties inside this xml file deals with storage procedure inside HDFS of Hadoop. Some of the important properties are:</w:t>
      </w:r>
    </w:p>
    <w:p w:rsidR="008777D3" w:rsidRPr="008777D3" w:rsidRDefault="008777D3" w:rsidP="008777D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hAnsi="Times New Roman" w:cs="Times New Roman"/>
          <w:color w:val="2B2B2B"/>
          <w:sz w:val="32"/>
          <w:szCs w:val="32"/>
        </w:rPr>
        <w:t>Configure port access</w:t>
      </w:r>
    </w:p>
    <w:p w:rsidR="008777D3" w:rsidRPr="008777D3" w:rsidRDefault="008777D3" w:rsidP="008777D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hAnsi="Times New Roman" w:cs="Times New Roman"/>
          <w:color w:val="2B2B2B"/>
          <w:sz w:val="32"/>
          <w:szCs w:val="32"/>
        </w:rPr>
        <w:t xml:space="preserve">Manages </w:t>
      </w:r>
      <w:proofErr w:type="spellStart"/>
      <w:r w:rsidRPr="008777D3">
        <w:rPr>
          <w:rFonts w:ascii="Times New Roman" w:hAnsi="Times New Roman" w:cs="Times New Roman"/>
          <w:color w:val="2B2B2B"/>
          <w:sz w:val="32"/>
          <w:szCs w:val="32"/>
        </w:rPr>
        <w:t>ssl</w:t>
      </w:r>
      <w:proofErr w:type="spellEnd"/>
      <w:r w:rsidRPr="008777D3">
        <w:rPr>
          <w:rFonts w:ascii="Times New Roman" w:hAnsi="Times New Roman" w:cs="Times New Roman"/>
          <w:color w:val="2B2B2B"/>
          <w:sz w:val="32"/>
          <w:szCs w:val="32"/>
        </w:rPr>
        <w:t xml:space="preserve"> client authentication</w:t>
      </w:r>
    </w:p>
    <w:p w:rsidR="008777D3" w:rsidRPr="008777D3" w:rsidRDefault="008777D3" w:rsidP="008777D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hAnsi="Times New Roman" w:cs="Times New Roman"/>
          <w:color w:val="2B2B2B"/>
          <w:sz w:val="32"/>
          <w:szCs w:val="32"/>
        </w:rPr>
        <w:t>Controls Network interface</w:t>
      </w:r>
    </w:p>
    <w:p w:rsidR="008777D3" w:rsidRPr="008777D3" w:rsidRDefault="008777D3" w:rsidP="008777D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hAnsi="Times New Roman" w:cs="Times New Roman"/>
          <w:color w:val="2B2B2B"/>
          <w:sz w:val="32"/>
          <w:szCs w:val="32"/>
        </w:rPr>
        <w:t>Changes file permission</w:t>
      </w:r>
    </w:p>
    <w:p w:rsidR="008777D3" w:rsidRPr="008777D3" w:rsidRDefault="008777D3" w:rsidP="008777D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8777D3" w:rsidRPr="008777D3" w:rsidRDefault="008777D3" w:rsidP="008777D3">
      <w:pPr>
        <w:shd w:val="clear" w:color="auto" w:fill="FFFFFF"/>
        <w:spacing w:after="0" w:line="240" w:lineRule="auto"/>
        <w:ind w:left="90"/>
        <w:jc w:val="both"/>
        <w:textAlignment w:val="baseline"/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</w:pPr>
      <w:r w:rsidRPr="008777D3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Settings In yarn-site.xml</w:t>
      </w:r>
      <w:bookmarkStart w:id="0" w:name="_GoBack"/>
      <w:bookmarkEnd w:id="0"/>
    </w:p>
    <w:p w:rsidR="008777D3" w:rsidRPr="008777D3" w:rsidRDefault="008777D3" w:rsidP="008777D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proofErr w:type="spellStart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WebAppProxy</w:t>
      </w:r>
      <w:proofErr w:type="spellEnd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Configuration</w:t>
      </w:r>
    </w:p>
    <w:p w:rsidR="008777D3" w:rsidRPr="008777D3" w:rsidRDefault="008777D3" w:rsidP="008777D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proofErr w:type="spellStart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MapReduce</w:t>
      </w:r>
      <w:proofErr w:type="spellEnd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Configuration</w:t>
      </w:r>
    </w:p>
    <w:p w:rsidR="008777D3" w:rsidRPr="008777D3" w:rsidRDefault="008777D3" w:rsidP="008777D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proofErr w:type="spellStart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NodeManager</w:t>
      </w:r>
      <w:proofErr w:type="spellEnd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Configuration</w:t>
      </w:r>
    </w:p>
    <w:p w:rsidR="008777D3" w:rsidRPr="008777D3" w:rsidRDefault="008777D3" w:rsidP="008777D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proofErr w:type="spellStart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ResourceManager</w:t>
      </w:r>
      <w:proofErr w:type="spellEnd"/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 xml:space="preserve"> Configuration</w:t>
      </w:r>
    </w:p>
    <w:p w:rsidR="008777D3" w:rsidRPr="008777D3" w:rsidRDefault="008777D3" w:rsidP="008777D3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IPC Configuration</w:t>
      </w:r>
    </w:p>
    <w:p w:rsidR="008777D3" w:rsidRPr="008777D3" w:rsidRDefault="008777D3" w:rsidP="008777D3">
      <w:pPr>
        <w:shd w:val="clear" w:color="auto" w:fill="FFFFFF"/>
        <w:spacing w:after="0" w:line="240" w:lineRule="auto"/>
        <w:ind w:left="90"/>
        <w:jc w:val="both"/>
        <w:textAlignment w:val="baseline"/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8777D3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mapred-site.xml</w:t>
      </w:r>
      <w:proofErr w:type="gramEnd"/>
    </w:p>
    <w:p w:rsidR="008777D3" w:rsidRPr="008777D3" w:rsidRDefault="008777D3" w:rsidP="008777D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Node health script variables</w:t>
      </w:r>
    </w:p>
    <w:p w:rsidR="008777D3" w:rsidRPr="008777D3" w:rsidRDefault="008777D3" w:rsidP="008777D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Proxy Configuration</w:t>
      </w:r>
    </w:p>
    <w:p w:rsidR="008777D3" w:rsidRPr="008777D3" w:rsidRDefault="008777D3" w:rsidP="008777D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  <w:r w:rsidRPr="008777D3">
        <w:rPr>
          <w:rFonts w:ascii="Times New Roman" w:eastAsia="Times New Roman" w:hAnsi="Times New Roman" w:cs="Times New Roman"/>
          <w:color w:val="2B2B2B"/>
          <w:sz w:val="32"/>
          <w:szCs w:val="32"/>
        </w:rPr>
        <w:t>Job Notification Configuration</w:t>
      </w:r>
    </w:p>
    <w:p w:rsidR="008777D3" w:rsidRPr="008777D3" w:rsidRDefault="008777D3" w:rsidP="008777D3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32"/>
          <w:szCs w:val="32"/>
        </w:rPr>
      </w:pPr>
    </w:p>
    <w:p w:rsidR="008777D3" w:rsidRPr="008777D3" w:rsidRDefault="008777D3" w:rsidP="008777D3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Open Sans" w:hAnsi="Open Sans"/>
          <w:color w:val="2B2B2B"/>
          <w:sz w:val="26"/>
          <w:szCs w:val="26"/>
        </w:rPr>
      </w:pPr>
    </w:p>
    <w:p w:rsidR="008777D3" w:rsidRPr="008777D3" w:rsidRDefault="008777D3" w:rsidP="008777D3">
      <w:pPr>
        <w:rPr>
          <w:rFonts w:ascii="Open Sans" w:eastAsia="Times New Roman" w:hAnsi="Open Sans" w:cs="Times New Roman"/>
          <w:color w:val="2B2B2B"/>
          <w:sz w:val="26"/>
          <w:szCs w:val="26"/>
        </w:rPr>
      </w:pPr>
    </w:p>
    <w:p w:rsidR="008777D3" w:rsidRPr="008777D3" w:rsidRDefault="008777D3" w:rsidP="008777D3">
      <w:pPr>
        <w:rPr>
          <w:rFonts w:ascii="Times New Roman" w:hAnsi="Times New Roman" w:cs="Times New Roman"/>
          <w:sz w:val="32"/>
          <w:szCs w:val="32"/>
        </w:rPr>
      </w:pPr>
    </w:p>
    <w:sectPr w:rsidR="008777D3" w:rsidRPr="0087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94DCA96"/>
    <w:multiLevelType w:val="hybridMultilevel"/>
    <w:tmpl w:val="E2A671A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CB2F8E"/>
    <w:multiLevelType w:val="multilevel"/>
    <w:tmpl w:val="13A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977E1"/>
    <w:multiLevelType w:val="hybridMultilevel"/>
    <w:tmpl w:val="C7303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F0833"/>
    <w:multiLevelType w:val="hybridMultilevel"/>
    <w:tmpl w:val="3AFFEBA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3A847AE"/>
    <w:multiLevelType w:val="multilevel"/>
    <w:tmpl w:val="458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B1A76"/>
    <w:multiLevelType w:val="multilevel"/>
    <w:tmpl w:val="CBD0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87FFA"/>
    <w:multiLevelType w:val="multilevel"/>
    <w:tmpl w:val="CC7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715B83"/>
    <w:multiLevelType w:val="hybridMultilevel"/>
    <w:tmpl w:val="8B5905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F346BA9"/>
    <w:multiLevelType w:val="multilevel"/>
    <w:tmpl w:val="2354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807E0E"/>
    <w:multiLevelType w:val="multilevel"/>
    <w:tmpl w:val="63E8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1D"/>
    <w:rsid w:val="002F2F8F"/>
    <w:rsid w:val="0046625C"/>
    <w:rsid w:val="0064231D"/>
    <w:rsid w:val="0087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08AC-7789-4678-B948-55FAC827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231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231D"/>
  </w:style>
  <w:style w:type="character" w:styleId="HTMLTypewriter">
    <w:name w:val="HTML Typewriter"/>
    <w:basedOn w:val="DefaultParagraphFont"/>
    <w:uiPriority w:val="99"/>
    <w:semiHidden/>
    <w:unhideWhenUsed/>
    <w:rsid w:val="006423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7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7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7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2017-02-20T12:41:00Z</dcterms:created>
  <dcterms:modified xsi:type="dcterms:W3CDTF">2017-02-20T13:04:00Z</dcterms:modified>
</cp:coreProperties>
</file>