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Abstractive text summarization using Attention based Neural Network</w:t>
      </w:r>
    </w:p>
    <w:p w:rsidR="00000000" w:rsidDel="00000000" w:rsidP="00000000" w:rsidRDefault="00000000" w:rsidRPr="00000000" w14:paraId="00000002">
      <w:pPr>
        <w:pageBreakBefore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1)Introduction</w:t>
      </w:r>
    </w:p>
    <w:p w:rsidR="00000000" w:rsidDel="00000000" w:rsidP="00000000" w:rsidRDefault="00000000" w:rsidRPr="00000000" w14:paraId="00000004">
      <w:pPr>
        <w:pageBreakBefore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age of information, the huge amount of data that is produced every day will remain unuseful for humans unless making it available with new tools and technologies. Abstractive Text Summarization tries to get the most essential content of a text corpus and compress it to a shorter text while keeping its meaning and maintaining its semantic and grammatical correctness. Neural architectures are becoming dominant in the Abstractive Text Summarization. The use of deep learning architectures in natural language processing entered a new era after the appearance of the sequence to sequence models in the recent decade. These models are basically founded on a couple of recurrent neural networks that connect the input and output data in an encoder-decoder architecture. Better results were possible by adding the Attention Mechanism to the RNN layers. Many works have shown the competitive performance of these new architectures in Machine Translation (ML). </w:t>
      </w:r>
    </w:p>
    <w:p w:rsidR="00000000" w:rsidDel="00000000" w:rsidP="00000000" w:rsidRDefault="00000000" w:rsidRPr="00000000" w14:paraId="00000006">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Websites such as Amazon and Yelp allow customers to leave reviews for various products. There are usually hundreds of reviews for a single product; each review could be lengthy and repetitive. Therefore automatic review summarization has a huge potential in that it could help customers to make quick decisions on certain products. In addition, summarization could be applied to not only reviews but also other entities, such as emails and news articles, etc.</w:t>
      </w:r>
    </w:p>
    <w:p w:rsidR="00000000" w:rsidDel="00000000" w:rsidP="00000000" w:rsidRDefault="00000000" w:rsidRPr="00000000" w14:paraId="00000008">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2)Summarization Methods</w:t>
      </w:r>
    </w:p>
    <w:p w:rsidR="00000000" w:rsidDel="00000000" w:rsidP="00000000" w:rsidRDefault="00000000" w:rsidRPr="00000000" w14:paraId="00000015">
      <w:pPr>
        <w:pageBreakBefore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pageBreakBefore w:val="0"/>
        <w:shd w:fill="ffffff" w:val="clear"/>
        <w:spacing w:after="240" w:lineRule="auto"/>
        <w:rPr>
          <w:rFonts w:ascii="Calibri" w:cs="Calibri" w:eastAsia="Calibri" w:hAnsi="Calibri"/>
          <w:color w:val="24292e"/>
          <w:sz w:val="28"/>
          <w:szCs w:val="28"/>
        </w:rPr>
      </w:pPr>
      <w:r w:rsidDel="00000000" w:rsidR="00000000" w:rsidRPr="00000000">
        <w:rPr>
          <w:rFonts w:ascii="Calibri" w:cs="Calibri" w:eastAsia="Calibri" w:hAnsi="Calibri"/>
          <w:color w:val="24292e"/>
          <w:sz w:val="28"/>
          <w:szCs w:val="28"/>
          <w:rtl w:val="0"/>
        </w:rPr>
        <w:t xml:space="preserve">There are mainly two ways to make the summary. Extractive and Abstractive.</w:t>
      </w:r>
    </w:p>
    <w:p w:rsidR="00000000" w:rsidDel="00000000" w:rsidP="00000000" w:rsidRDefault="00000000" w:rsidRPr="00000000" w14:paraId="00000017">
      <w:pPr>
        <w:pageBreakBefore w:val="0"/>
        <w:shd w:fill="ffffff" w:val="clear"/>
        <w:spacing w:after="240" w:lineRule="auto"/>
        <w:rPr>
          <w:rFonts w:ascii="Calibri" w:cs="Calibri" w:eastAsia="Calibri" w:hAnsi="Calibri"/>
          <w:sz w:val="28"/>
          <w:szCs w:val="28"/>
        </w:rPr>
      </w:pPr>
      <w:r w:rsidDel="00000000" w:rsidR="00000000" w:rsidRPr="00000000">
        <w:rPr>
          <w:rFonts w:ascii="Calibri" w:cs="Calibri" w:eastAsia="Calibri" w:hAnsi="Calibri"/>
          <w:b w:val="1"/>
          <w:color w:val="24292e"/>
          <w:sz w:val="28"/>
          <w:szCs w:val="28"/>
          <w:rtl w:val="0"/>
        </w:rPr>
        <w:t xml:space="preserve">Extractive</w:t>
      </w:r>
      <w:r w:rsidDel="00000000" w:rsidR="00000000" w:rsidRPr="00000000">
        <w:rPr>
          <w:rtl w:val="0"/>
        </w:rPr>
      </w:r>
    </w:p>
    <w:p w:rsidR="00000000" w:rsidDel="00000000" w:rsidP="00000000" w:rsidRDefault="00000000" w:rsidRPr="00000000" w14:paraId="00000018">
      <w:pPr>
        <w:pageBreakBefore w:val="0"/>
        <w:shd w:fill="ffffff" w:val="clear"/>
        <w:spacing w:after="240" w:lineRule="auto"/>
        <w:rPr>
          <w:rFonts w:ascii="Calibri" w:cs="Calibri" w:eastAsia="Calibri" w:hAnsi="Calibri"/>
          <w:color w:val="24292e"/>
          <w:sz w:val="28"/>
          <w:szCs w:val="28"/>
          <w:highlight w:val="white"/>
        </w:rPr>
      </w:pPr>
      <w:r w:rsidDel="00000000" w:rsidR="00000000" w:rsidRPr="00000000">
        <w:rPr>
          <w:rFonts w:ascii="Calibri" w:cs="Calibri" w:eastAsia="Calibri" w:hAnsi="Calibri"/>
          <w:color w:val="24292e"/>
          <w:sz w:val="28"/>
          <w:szCs w:val="28"/>
          <w:highlight w:val="white"/>
          <w:rtl w:val="0"/>
        </w:rPr>
        <w:t xml:space="preserve">Select relevant phrases of the input document and concatenate them to form a summary (like "copy-and-paste").</w:t>
      </w:r>
    </w:p>
    <w:p w:rsidR="00000000" w:rsidDel="00000000" w:rsidP="00000000" w:rsidRDefault="00000000" w:rsidRPr="00000000" w14:paraId="00000019">
      <w:pPr>
        <w:pageBreakBefore w:val="0"/>
        <w:numPr>
          <w:ilvl w:val="0"/>
          <w:numId w:val="7"/>
        </w:numPr>
        <w:shd w:fill="ffffff" w:val="clear"/>
        <w:spacing w:after="0" w:afterAutospacing="0"/>
        <w:ind w:left="720" w:hanging="360"/>
        <w:rPr>
          <w:sz w:val="28"/>
          <w:szCs w:val="28"/>
        </w:rPr>
      </w:pPr>
      <w:r w:rsidDel="00000000" w:rsidR="00000000" w:rsidRPr="00000000">
        <w:rPr>
          <w:rFonts w:ascii="Calibri" w:cs="Calibri" w:eastAsia="Calibri" w:hAnsi="Calibri"/>
          <w:b w:val="1"/>
          <w:color w:val="24292e"/>
          <w:sz w:val="28"/>
          <w:szCs w:val="28"/>
          <w:rtl w:val="0"/>
        </w:rPr>
        <w:t xml:space="preserve">Pros</w:t>
      </w:r>
      <w:r w:rsidDel="00000000" w:rsidR="00000000" w:rsidRPr="00000000">
        <w:rPr>
          <w:rFonts w:ascii="Calibri" w:cs="Calibri" w:eastAsia="Calibri" w:hAnsi="Calibri"/>
          <w:color w:val="24292e"/>
          <w:sz w:val="28"/>
          <w:szCs w:val="28"/>
          <w:rtl w:val="0"/>
        </w:rPr>
        <w:t xml:space="preserve">: They are quite robust since they use existing natural-language phrases that are taken straight from the input.</w:t>
      </w:r>
    </w:p>
    <w:p w:rsidR="00000000" w:rsidDel="00000000" w:rsidP="00000000" w:rsidRDefault="00000000" w:rsidRPr="00000000" w14:paraId="0000001A">
      <w:pPr>
        <w:pageBreakBefore w:val="0"/>
        <w:numPr>
          <w:ilvl w:val="0"/>
          <w:numId w:val="7"/>
        </w:numPr>
        <w:shd w:fill="ffffff" w:val="clear"/>
        <w:spacing w:before="0" w:beforeAutospacing="0" w:lineRule="auto"/>
        <w:ind w:left="720" w:hanging="360"/>
        <w:rPr>
          <w:sz w:val="28"/>
          <w:szCs w:val="28"/>
        </w:rPr>
      </w:pPr>
      <w:r w:rsidDel="00000000" w:rsidR="00000000" w:rsidRPr="00000000">
        <w:rPr>
          <w:rFonts w:ascii="Calibri" w:cs="Calibri" w:eastAsia="Calibri" w:hAnsi="Calibri"/>
          <w:b w:val="1"/>
          <w:color w:val="24292e"/>
          <w:sz w:val="28"/>
          <w:szCs w:val="28"/>
          <w:rtl w:val="0"/>
        </w:rPr>
        <w:t xml:space="preserve">Cons</w:t>
      </w:r>
      <w:r w:rsidDel="00000000" w:rsidR="00000000" w:rsidRPr="00000000">
        <w:rPr>
          <w:rFonts w:ascii="Calibri" w:cs="Calibri" w:eastAsia="Calibri" w:hAnsi="Calibri"/>
          <w:color w:val="24292e"/>
          <w:sz w:val="28"/>
          <w:szCs w:val="28"/>
          <w:rtl w:val="0"/>
        </w:rPr>
        <w:t xml:space="preserve">: But they lack flexibility since they cannot use novel words or connectors. They also cannot paraphrase like people sometimes do.</w:t>
      </w:r>
    </w:p>
    <w:p w:rsidR="00000000" w:rsidDel="00000000" w:rsidP="00000000" w:rsidRDefault="00000000" w:rsidRPr="00000000" w14:paraId="0000001B">
      <w:pPr>
        <w:keepNext w:val="0"/>
        <w:keepLines w:val="0"/>
        <w:pageBreakBefore w:val="0"/>
        <w:shd w:fill="ffffff" w:val="clear"/>
        <w:spacing w:after="240" w:before="360" w:line="30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Abstractive</w:t>
      </w:r>
    </w:p>
    <w:p w:rsidR="00000000" w:rsidDel="00000000" w:rsidP="00000000" w:rsidRDefault="00000000" w:rsidRPr="00000000" w14:paraId="0000001C">
      <w:pPr>
        <w:pageBreakBefore w:val="0"/>
        <w:rPr>
          <w:rFonts w:ascii="Calibri" w:cs="Calibri" w:eastAsia="Calibri" w:hAnsi="Calibri"/>
          <w:color w:val="24292e"/>
          <w:sz w:val="28"/>
          <w:szCs w:val="28"/>
          <w:highlight w:val="white"/>
        </w:rPr>
      </w:pPr>
      <w:r w:rsidDel="00000000" w:rsidR="00000000" w:rsidRPr="00000000">
        <w:rPr>
          <w:rFonts w:ascii="Calibri" w:cs="Calibri" w:eastAsia="Calibri" w:hAnsi="Calibri"/>
          <w:color w:val="24292e"/>
          <w:sz w:val="28"/>
          <w:szCs w:val="28"/>
          <w:highlight w:val="white"/>
          <w:rtl w:val="0"/>
        </w:rPr>
        <w:t xml:space="preserve">Generate a summary that keeps original intent. It's just like humans do.</w:t>
      </w:r>
    </w:p>
    <w:p w:rsidR="00000000" w:rsidDel="00000000" w:rsidP="00000000" w:rsidRDefault="00000000" w:rsidRPr="00000000" w14:paraId="0000001D">
      <w:pPr>
        <w:pageBreakBefore w:val="0"/>
        <w:numPr>
          <w:ilvl w:val="0"/>
          <w:numId w:val="8"/>
        </w:numPr>
        <w:shd w:fill="ffffff" w:val="clear"/>
        <w:spacing w:after="0" w:afterAutospacing="0"/>
        <w:ind w:left="720" w:hanging="360"/>
        <w:rPr>
          <w:sz w:val="28"/>
          <w:szCs w:val="28"/>
        </w:rPr>
      </w:pPr>
      <w:r w:rsidDel="00000000" w:rsidR="00000000" w:rsidRPr="00000000">
        <w:rPr>
          <w:rFonts w:ascii="Calibri" w:cs="Calibri" w:eastAsia="Calibri" w:hAnsi="Calibri"/>
          <w:b w:val="1"/>
          <w:color w:val="24292e"/>
          <w:sz w:val="28"/>
          <w:szCs w:val="28"/>
          <w:rtl w:val="0"/>
        </w:rPr>
        <w:t xml:space="preserve">Pros</w:t>
      </w:r>
      <w:r w:rsidDel="00000000" w:rsidR="00000000" w:rsidRPr="00000000">
        <w:rPr>
          <w:rFonts w:ascii="Calibri" w:cs="Calibri" w:eastAsia="Calibri" w:hAnsi="Calibri"/>
          <w:color w:val="24292e"/>
          <w:sz w:val="28"/>
          <w:szCs w:val="28"/>
          <w:rtl w:val="0"/>
        </w:rPr>
        <w:t xml:space="preserve">: They can use words that were not in the original input. It enables us to make more fluent and natural summaries.</w:t>
      </w:r>
    </w:p>
    <w:p w:rsidR="00000000" w:rsidDel="00000000" w:rsidP="00000000" w:rsidRDefault="00000000" w:rsidRPr="00000000" w14:paraId="0000001E">
      <w:pPr>
        <w:pageBreakBefore w:val="0"/>
        <w:numPr>
          <w:ilvl w:val="0"/>
          <w:numId w:val="8"/>
        </w:numPr>
        <w:shd w:fill="ffffff" w:val="clear"/>
        <w:spacing w:before="0" w:beforeAutospacing="0" w:lineRule="auto"/>
        <w:ind w:left="720" w:hanging="360"/>
        <w:rPr>
          <w:sz w:val="28"/>
          <w:szCs w:val="28"/>
        </w:rPr>
      </w:pPr>
      <w:r w:rsidDel="00000000" w:rsidR="00000000" w:rsidRPr="00000000">
        <w:rPr>
          <w:rFonts w:ascii="Calibri" w:cs="Calibri" w:eastAsia="Calibri" w:hAnsi="Calibri"/>
          <w:b w:val="1"/>
          <w:color w:val="24292e"/>
          <w:sz w:val="28"/>
          <w:szCs w:val="28"/>
          <w:rtl w:val="0"/>
        </w:rPr>
        <w:t xml:space="preserve">Cons</w:t>
      </w:r>
      <w:r w:rsidDel="00000000" w:rsidR="00000000" w:rsidRPr="00000000">
        <w:rPr>
          <w:rFonts w:ascii="Calibri" w:cs="Calibri" w:eastAsia="Calibri" w:hAnsi="Calibri"/>
          <w:color w:val="24292e"/>
          <w:sz w:val="28"/>
          <w:szCs w:val="28"/>
          <w:rtl w:val="0"/>
        </w:rPr>
        <w:t xml:space="preserve">: But it is also a much harder problem as you now require the model to generate coherent phrases and connectors.</w:t>
      </w:r>
    </w:p>
    <w:p w:rsidR="00000000" w:rsidDel="00000000" w:rsidP="00000000" w:rsidRDefault="00000000" w:rsidRPr="00000000" w14:paraId="0000001F">
      <w:pPr>
        <w:keepNext w:val="0"/>
        <w:keepLines w:val="0"/>
        <w:pageBreakBefore w:val="0"/>
        <w:shd w:fill="ffffff" w:val="clear"/>
        <w:spacing w:after="240" w:before="360" w:line="30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shd w:fill="ffffff" w:val="clear"/>
        <w:spacing w:after="240" w:before="360" w:line="30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3)</w:t>
      </w:r>
      <w:r w:rsidDel="00000000" w:rsidR="00000000" w:rsidRPr="00000000">
        <w:rPr>
          <w:rFonts w:ascii="Calibri" w:cs="Calibri" w:eastAsia="Calibri" w:hAnsi="Calibri"/>
          <w:b w:val="1"/>
          <w:sz w:val="32"/>
          <w:szCs w:val="32"/>
          <w:rtl w:val="0"/>
        </w:rPr>
        <w:t xml:space="preserve">Neural Text Summarization</w:t>
      </w:r>
    </w:p>
    <w:p w:rsidR="00000000" w:rsidDel="00000000" w:rsidP="00000000" w:rsidRDefault="00000000" w:rsidRPr="00000000" w14:paraId="00000021">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Recurrent Neural Networks</w:t>
      </w:r>
    </w:p>
    <w:p w:rsidR="00000000" w:rsidDel="00000000" w:rsidP="00000000" w:rsidRDefault="00000000" w:rsidRPr="00000000" w14:paraId="00000022">
      <w:pPr>
        <w:pageBreakBefore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3">
      <w:pPr>
        <w:pageBreakBefore w:val="0"/>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An RNN tries to relate the elements of a sequence to each-other so that a network retain the memory of the previous data. To this end, RNN re-uses its output state and feed it back to its hidden layer .Using the hidden layers state might cause misunderstanding. To clarify, we compare the conventional feed-forward architecture with RNN. In a feed-forward setting, the inputs which are raw data inserted in the input layer. With forward propagation, the state of next layers will change one by one. If we insert another instance of the input in the input layer, the states of the hidden layer will completely change. RNN incorporates the concept of memory, picking the state of the hidden layer combines it with the current hidden input to make the current hidden state. We repeat this recursive procedure for every and each of the elements of the input sequence.</w:t>
      </w: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81600" cy="2924175"/>
            <wp:effectExtent b="0" l="0" r="0" t="0"/>
            <wp:docPr id="8"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1816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Bidirectional Recurrent Neural Networks</w:t>
      </w:r>
    </w:p>
    <w:p w:rsidR="00000000" w:rsidDel="00000000" w:rsidP="00000000" w:rsidRDefault="00000000" w:rsidRPr="00000000" w14:paraId="00000026">
      <w:pPr>
        <w:pageBreakBefore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7">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RNNs look at the previous timesteps to find the bounds and relations. This scan has a direction and it is only backward.Or in other words they have a memory of only the past. To this end, a Bidirectional Recurrent Neural Network (BRNN) is utilized to analyze the dependencies of each element in a sequence to the previous and the next one.</w:t>
      </w:r>
    </w:p>
    <w:p w:rsidR="00000000" w:rsidDel="00000000" w:rsidP="00000000" w:rsidRDefault="00000000" w:rsidRPr="00000000" w14:paraId="00000028">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Long Short-term Memory</w:t>
      </w:r>
    </w:p>
    <w:p w:rsidR="00000000" w:rsidDel="00000000" w:rsidP="00000000" w:rsidRDefault="00000000" w:rsidRPr="00000000" w14:paraId="0000002A">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each time-step an RNN loops back the state of its hidden layer. So in the next step, it has a memory of the past step. Imagine a sequence of length 10 as our input. In the 2nd step the RNN can remember the state 1. But as it progresses in the length of the sequence, each time a new input combines with the looped back state, so in step 10 the network has a memory of all the previous steps with the notion that they do not have the same strength. The first step almost dissolves after this long repetitive incoming of new inputs. Therefore an RNN can remember the immediate past better, or with a better interpretation, it has a short-term memory. Equipping these RNN architectures to long-term memory was the key idea of LSTM cells.</w:t>
      </w:r>
    </w:p>
    <w:p w:rsidR="00000000" w:rsidDel="00000000" w:rsidP="00000000" w:rsidRDefault="00000000" w:rsidRPr="00000000" w14:paraId="0000002B">
      <w:pPr>
        <w:keepNext w:val="0"/>
        <w:keepLines w:val="0"/>
        <w:pageBreakBefore w:val="0"/>
        <w:shd w:fill="ffffff" w:val="clear"/>
        <w:spacing w:after="0" w:before="900" w:line="268.8"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Sequence to Sequence Model</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 sequence to sequence model aims to map a fixed-length input with a fixed-length output where the length of the input and output may differ.</w:t>
      </w:r>
    </w:p>
    <w:p w:rsidR="00000000" w:rsidDel="00000000" w:rsidP="00000000" w:rsidRDefault="00000000" w:rsidRPr="00000000" w14:paraId="0000002E">
      <w:pPr>
        <w:pageBreakBefore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F">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How does the</w:t>
      </w:r>
      <w:r w:rsidDel="00000000" w:rsidR="00000000" w:rsidRPr="00000000">
        <w:rPr>
          <w:rFonts w:ascii="Calibri" w:cs="Calibri" w:eastAsia="Calibri" w:hAnsi="Calibri"/>
          <w:b w:val="1"/>
          <w:sz w:val="28"/>
          <w:szCs w:val="28"/>
          <w:rtl w:val="0"/>
        </w:rPr>
        <w:t xml:space="preserve"> Sequence to Sequence Model work?</w:t>
      </w:r>
    </w:p>
    <w:p w:rsidR="00000000" w:rsidDel="00000000" w:rsidP="00000000" w:rsidRDefault="00000000" w:rsidRPr="00000000" w14:paraId="00000030">
      <w:pPr>
        <w:pageBreakBefore w:val="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31">
      <w:pPr>
        <w:pageBreakBefore w:val="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734050" cy="2679700"/>
            <wp:effectExtent b="0" l="0" r="0" t="0"/>
            <wp:docPr id="1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The model consists of 3 parts: encoder, intermediate (encoder) vector and decoder.</w:t>
      </w:r>
    </w:p>
    <w:p w:rsidR="00000000" w:rsidDel="00000000" w:rsidP="00000000" w:rsidRDefault="00000000" w:rsidRPr="00000000" w14:paraId="00000034">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Encoder</w:t>
      </w:r>
    </w:p>
    <w:p w:rsidR="00000000" w:rsidDel="00000000" w:rsidP="00000000" w:rsidRDefault="00000000" w:rsidRPr="00000000" w14:paraId="00000036">
      <w:pPr>
        <w:pageBreakBefore w:val="0"/>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stack of several recurrent units (LSTM or GRU cells for better performance) where each accepts a single element of the input sequence, collects information for that element and propagates it forward.</w:t>
      </w:r>
    </w:p>
    <w:p w:rsidR="00000000" w:rsidDel="00000000" w:rsidP="00000000" w:rsidRDefault="00000000" w:rsidRPr="00000000" w14:paraId="00000037">
      <w:pPr>
        <w:pageBreakBefore w:val="0"/>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question-answering problems, the input sequence is a collection of all words from the question. Each word is represented as x_i where i is the order of that word.</w:t>
      </w:r>
    </w:p>
    <w:p w:rsidR="00000000" w:rsidDel="00000000" w:rsidP="00000000" w:rsidRDefault="00000000" w:rsidRPr="00000000" w14:paraId="00000038">
      <w:pPr>
        <w:pageBreakBefore w:val="0"/>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hidden states h_i are computed using the formula:</w:t>
      </w:r>
    </w:p>
    <w:p w:rsidR="00000000" w:rsidDel="00000000" w:rsidP="00000000" w:rsidRDefault="00000000" w:rsidRPr="00000000" w14:paraId="00000039">
      <w:pPr>
        <w:pageBreakBefore w:val="0"/>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291138" cy="571302"/>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91138" cy="57130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simple formula represents the result of an ordinary</w:t>
      </w:r>
    </w:p>
    <w:p w:rsidR="00000000" w:rsidDel="00000000" w:rsidP="00000000" w:rsidRDefault="00000000" w:rsidRPr="00000000" w14:paraId="0000003B">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recurrent neural network.  As you can see, we just apply the appropriate weights to the previous hidden state h_(t-1) and the input vector x_t.</w:t>
      </w:r>
    </w:p>
    <w:p w:rsidR="00000000" w:rsidDel="00000000" w:rsidP="00000000" w:rsidRDefault="00000000" w:rsidRPr="00000000" w14:paraId="0000003C">
      <w:pPr>
        <w:pageBreakBefore w:val="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keepNext w:val="0"/>
        <w:keepLines w:val="0"/>
        <w:pageBreakBefore w:val="0"/>
        <w:shd w:fill="ffffff" w:val="clear"/>
        <w:spacing w:after="0" w:before="580" w:line="283.2"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Encoder Vector</w:t>
      </w:r>
    </w:p>
    <w:p w:rsidR="00000000" w:rsidDel="00000000" w:rsidP="00000000" w:rsidRDefault="00000000" w:rsidRPr="00000000" w14:paraId="00000040">
      <w:pPr>
        <w:pageBreakBefore w:val="0"/>
        <w:numPr>
          <w:ilvl w:val="0"/>
          <w:numId w:val="1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is the final hidden state produced from the encoder part of the model. It is calculated using the formula above.</w:t>
      </w:r>
    </w:p>
    <w:p w:rsidR="00000000" w:rsidDel="00000000" w:rsidP="00000000" w:rsidRDefault="00000000" w:rsidRPr="00000000" w14:paraId="00000041">
      <w:pPr>
        <w:pageBreakBefore w:val="0"/>
        <w:numPr>
          <w:ilvl w:val="0"/>
          <w:numId w:val="1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vector aims to encapsulate the information for all input elements in order to help the decoder make accurate predictions.</w:t>
      </w:r>
    </w:p>
    <w:p w:rsidR="00000000" w:rsidDel="00000000" w:rsidP="00000000" w:rsidRDefault="00000000" w:rsidRPr="00000000" w14:paraId="00000042">
      <w:pPr>
        <w:pageBreakBefore w:val="0"/>
        <w:numPr>
          <w:ilvl w:val="0"/>
          <w:numId w:val="1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acts as the initial hidden state of the decoder part of the model.</w:t>
      </w:r>
    </w:p>
    <w:p w:rsidR="00000000" w:rsidDel="00000000" w:rsidP="00000000" w:rsidRDefault="00000000" w:rsidRPr="00000000" w14:paraId="00000043">
      <w:pPr>
        <w:keepNext w:val="0"/>
        <w:keepLines w:val="0"/>
        <w:pageBreakBefore w:val="0"/>
        <w:shd w:fill="ffffff" w:val="clear"/>
        <w:spacing w:after="0" w:before="580" w:line="283.2"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Decoder</w:t>
      </w:r>
    </w:p>
    <w:p w:rsidR="00000000" w:rsidDel="00000000" w:rsidP="00000000" w:rsidRDefault="00000000" w:rsidRPr="00000000" w14:paraId="00000044">
      <w:pPr>
        <w:pageBreakBefore w:val="0"/>
        <w:numPr>
          <w:ilvl w:val="0"/>
          <w:numId w:val="9"/>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stack of several recurrent units where each predicts an output y_t at a time step t.</w:t>
      </w:r>
    </w:p>
    <w:p w:rsidR="00000000" w:rsidDel="00000000" w:rsidP="00000000" w:rsidRDefault="00000000" w:rsidRPr="00000000" w14:paraId="00000045">
      <w:pPr>
        <w:pageBreakBefore w:val="0"/>
        <w:numPr>
          <w:ilvl w:val="0"/>
          <w:numId w:val="9"/>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Each recurrent unit accepts a hidden state from the previous unit and produces and output as well as its own hidden state.</w:t>
      </w:r>
    </w:p>
    <w:p w:rsidR="00000000" w:rsidDel="00000000" w:rsidP="00000000" w:rsidRDefault="00000000" w:rsidRPr="00000000" w14:paraId="00000046">
      <w:pPr>
        <w:pageBreakBefore w:val="0"/>
        <w:numPr>
          <w:ilvl w:val="0"/>
          <w:numId w:val="9"/>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question-answering problem, the output sequence is a collection of all words from the answer. Each word is represented as y_i where i is the order of that word.</w:t>
      </w:r>
    </w:p>
    <w:p w:rsidR="00000000" w:rsidDel="00000000" w:rsidP="00000000" w:rsidRDefault="00000000" w:rsidRPr="00000000" w14:paraId="00000047">
      <w:pPr>
        <w:pageBreakBefore w:val="0"/>
        <w:numPr>
          <w:ilvl w:val="0"/>
          <w:numId w:val="9"/>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Any hidden state h_i is computed using the formula:</w:t>
      </w:r>
    </w:p>
    <w:p w:rsidR="00000000" w:rsidDel="00000000" w:rsidP="00000000" w:rsidRDefault="00000000" w:rsidRPr="00000000" w14:paraId="00000048">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pageBreakBefore w:val="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233863" cy="478244"/>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33863" cy="47824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you can see, we are just using the previous hidden state to compute the next one.</w:t>
      </w:r>
    </w:p>
    <w:p w:rsidR="00000000" w:rsidDel="00000000" w:rsidP="00000000" w:rsidRDefault="00000000" w:rsidRPr="00000000" w14:paraId="0000004B">
      <w:pPr>
        <w:pageBreakBefore w:val="0"/>
        <w:numPr>
          <w:ilvl w:val="0"/>
          <w:numId w:val="6"/>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output y_t at time step t is computed using the formula:</w:t>
      </w:r>
    </w:p>
    <w:p w:rsidR="00000000" w:rsidDel="00000000" w:rsidP="00000000" w:rsidRDefault="00000000" w:rsidRPr="00000000" w14:paraId="0000004C">
      <w:pPr>
        <w:pageBreakBefore w:val="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090988" cy="434922"/>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090988" cy="43492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calculate the outputs using the hidden state at the current time step together with the respective weight W(S). Softmax is used to create a probability vector which will help us determine the final output (e.g. word in the question-answering problem).</w:t>
      </w:r>
    </w:p>
    <w:p w:rsidR="00000000" w:rsidDel="00000000" w:rsidP="00000000" w:rsidRDefault="00000000" w:rsidRPr="00000000" w14:paraId="0000004E">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power of this model lies in the fact that it can map sequences of different lengths to each other.</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4)Attention networks</w:t>
      </w:r>
    </w:p>
    <w:p w:rsidR="00000000" w:rsidDel="00000000" w:rsidP="00000000" w:rsidRDefault="00000000" w:rsidRPr="00000000" w14:paraId="00000054">
      <w:pPr>
        <w:keepNext w:val="0"/>
        <w:keepLines w:val="0"/>
        <w:pageBreakBefore w:val="0"/>
        <w:pBdr>
          <w:top w:color="auto" w:space="16" w:sz="0" w:val="none"/>
          <w:left w:color="auto" w:space="0" w:sz="0" w:val="none"/>
          <w:bottom w:color="auto" w:space="0" w:sz="0" w:val="none"/>
          <w:right w:color="auto" w:space="0" w:sz="0" w:val="none"/>
        </w:pBdr>
        <w:shd w:fill="ffffff" w:val="clear"/>
        <w:spacing w:after="160" w:before="0" w:line="335.99999999999994"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What problem does Attention solve?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drawing>
          <wp:inline distB="114300" distT="114300" distL="114300" distR="114300">
            <wp:extent cx="4938713" cy="2690860"/>
            <wp:effectExtent b="0" l="0" r="0" t="0"/>
            <wp:docPr id="1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938713" cy="269086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Calibri" w:cs="Calibri" w:eastAsia="Calibri" w:hAnsi="Calibri"/>
          <w:color w:val="333333"/>
          <w:sz w:val="28"/>
          <w:szCs w:val="28"/>
        </w:rPr>
      </w:pPr>
      <w:r w:rsidDel="00000000" w:rsidR="00000000" w:rsidRPr="00000000">
        <w:rPr>
          <w:rFonts w:ascii="Calibri" w:cs="Calibri" w:eastAsia="Calibri" w:hAnsi="Calibri"/>
          <w:color w:val="333333"/>
          <w:sz w:val="28"/>
          <w:szCs w:val="28"/>
          <w:rtl w:val="0"/>
        </w:rPr>
        <w:t xml:space="preserve">In the picture above, “Echt”, “Dicke” and “Kiste” words are fed into an encoder, and after a special signal (not shown) the decoder starts producing a translated sentence. The decoder keeps generating words until a special end of sentence token is produced. Here, the </w:t>
      </w:r>
      <w:r w:rsidDel="00000000" w:rsidR="00000000" w:rsidRPr="00000000">
        <w:rPr>
          <w:rFonts w:ascii="Calibri" w:cs="Calibri" w:eastAsia="Calibri" w:hAnsi="Calibri"/>
          <w:color w:val="333333"/>
          <w:sz w:val="28"/>
          <w:szCs w:val="28"/>
        </w:rPr>
        <w:drawing>
          <wp:inline distB="114300" distT="114300" distL="114300" distR="114300">
            <wp:extent cx="85725" cy="104775"/>
            <wp:effectExtent b="0" l="0" r="0" t="0"/>
            <wp:docPr descr="h" id="1" name="image1.png"/>
            <a:graphic>
              <a:graphicData uri="http://schemas.openxmlformats.org/drawingml/2006/picture">
                <pic:pic>
                  <pic:nvPicPr>
                    <pic:cNvPr descr="h" id="0" name="image1.png"/>
                    <pic:cNvPicPr preferRelativeResize="0"/>
                  </pic:nvPicPr>
                  <pic:blipFill>
                    <a:blip r:embed="rId12"/>
                    <a:srcRect b="0" l="0" r="0" t="0"/>
                    <a:stretch>
                      <a:fillRect/>
                    </a:stretch>
                  </pic:blipFill>
                  <pic:spPr>
                    <a:xfrm>
                      <a:off x="0" y="0"/>
                      <a:ext cx="85725" cy="104775"/>
                    </a:xfrm>
                    <a:prstGeom prst="rect"/>
                    <a:ln/>
                  </pic:spPr>
                </pic:pic>
              </a:graphicData>
            </a:graphic>
          </wp:inline>
        </w:drawing>
      </w:r>
      <w:r w:rsidDel="00000000" w:rsidR="00000000" w:rsidRPr="00000000">
        <w:rPr>
          <w:rFonts w:ascii="Calibri" w:cs="Calibri" w:eastAsia="Calibri" w:hAnsi="Calibri"/>
          <w:color w:val="333333"/>
          <w:sz w:val="28"/>
          <w:szCs w:val="28"/>
          <w:rtl w:val="0"/>
        </w:rPr>
        <w:t xml:space="preserve"> vectors represent the internal state of the encoder.</w:t>
      </w:r>
    </w:p>
    <w:p w:rsidR="00000000" w:rsidDel="00000000" w:rsidP="00000000" w:rsidRDefault="00000000" w:rsidRPr="00000000" w14:paraId="00000058">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9">
      <w:pPr>
        <w:pageBreakBefore w:val="0"/>
        <w:rPr>
          <w:rFonts w:ascii="Calibri" w:cs="Calibri" w:eastAsia="Calibri" w:hAnsi="Calibri"/>
          <w:sz w:val="28"/>
          <w:szCs w:val="28"/>
        </w:rPr>
      </w:pPr>
      <w:r w:rsidDel="00000000" w:rsidR="00000000" w:rsidRPr="00000000">
        <w:rPr>
          <w:rFonts w:ascii="Calibri" w:cs="Calibri" w:eastAsia="Calibri" w:hAnsi="Calibri"/>
          <w:color w:val="333333"/>
          <w:sz w:val="28"/>
          <w:szCs w:val="28"/>
          <w:highlight w:val="white"/>
          <w:rtl w:val="0"/>
        </w:rPr>
        <w:t xml:space="preserve">Here, The </w:t>
      </w:r>
      <w:r w:rsidDel="00000000" w:rsidR="00000000" w:rsidRPr="00000000">
        <w:rPr>
          <w:rFonts w:ascii="Calibri" w:cs="Calibri" w:eastAsia="Calibri" w:hAnsi="Calibri"/>
          <w:color w:val="333333"/>
          <w:sz w:val="28"/>
          <w:szCs w:val="28"/>
          <w:highlight w:val="white"/>
        </w:rPr>
        <w:drawing>
          <wp:inline distB="114300" distT="114300" distL="114300" distR="114300">
            <wp:extent cx="76200" cy="95250"/>
            <wp:effectExtent b="0" l="0" r="0" t="0"/>
            <wp:docPr descr="y" id="3" name="image11.png"/>
            <a:graphic>
              <a:graphicData uri="http://schemas.openxmlformats.org/drawingml/2006/picture">
                <pic:pic>
                  <pic:nvPicPr>
                    <pic:cNvPr descr="y" id="0" name="image11.png"/>
                    <pic:cNvPicPr preferRelativeResize="0"/>
                  </pic:nvPicPr>
                  <pic:blipFill>
                    <a:blip r:embed="rId13"/>
                    <a:srcRect b="0" l="0" r="0" t="0"/>
                    <a:stretch>
                      <a:fillRect/>
                    </a:stretch>
                  </pic:blipFill>
                  <pic:spPr>
                    <a:xfrm>
                      <a:off x="0" y="0"/>
                      <a:ext cx="76200" cy="95250"/>
                    </a:xfrm>
                    <a:prstGeom prst="rect"/>
                    <a:ln/>
                  </pic:spPr>
                </pic:pic>
              </a:graphicData>
            </a:graphic>
          </wp:inline>
        </w:drawing>
      </w:r>
      <w:r w:rsidDel="00000000" w:rsidR="00000000" w:rsidRPr="00000000">
        <w:rPr>
          <w:rFonts w:ascii="Calibri" w:cs="Calibri" w:eastAsia="Calibri" w:hAnsi="Calibri"/>
          <w:color w:val="333333"/>
          <w:sz w:val="28"/>
          <w:szCs w:val="28"/>
          <w:highlight w:val="white"/>
          <w:rtl w:val="0"/>
        </w:rPr>
        <w:t xml:space="preserve">‘s are our translated words produced by the decoder, and the </w:t>
      </w:r>
      <w:r w:rsidDel="00000000" w:rsidR="00000000" w:rsidRPr="00000000">
        <w:rPr>
          <w:rFonts w:ascii="Calibri" w:cs="Calibri" w:eastAsia="Calibri" w:hAnsi="Calibri"/>
          <w:color w:val="333333"/>
          <w:sz w:val="28"/>
          <w:szCs w:val="28"/>
          <w:highlight w:val="white"/>
        </w:rPr>
        <w:drawing>
          <wp:inline distB="114300" distT="114300" distL="114300" distR="114300">
            <wp:extent cx="85725" cy="66675"/>
            <wp:effectExtent b="0" l="0" r="0" t="0"/>
            <wp:docPr descr="x" id="9" name="image4.png"/>
            <a:graphic>
              <a:graphicData uri="http://schemas.openxmlformats.org/drawingml/2006/picture">
                <pic:pic>
                  <pic:nvPicPr>
                    <pic:cNvPr descr="x" id="0" name="image4.png"/>
                    <pic:cNvPicPr preferRelativeResize="0"/>
                  </pic:nvPicPr>
                  <pic:blipFill>
                    <a:blip r:embed="rId14"/>
                    <a:srcRect b="0" l="0" r="0" t="0"/>
                    <a:stretch>
                      <a:fillRect/>
                    </a:stretch>
                  </pic:blipFill>
                  <pic:spPr>
                    <a:xfrm>
                      <a:off x="0" y="0"/>
                      <a:ext cx="85725" cy="66675"/>
                    </a:xfrm>
                    <a:prstGeom prst="rect"/>
                    <a:ln/>
                  </pic:spPr>
                </pic:pic>
              </a:graphicData>
            </a:graphic>
          </wp:inline>
        </w:drawing>
      </w:r>
      <w:r w:rsidDel="00000000" w:rsidR="00000000" w:rsidRPr="00000000">
        <w:rPr>
          <w:rFonts w:ascii="Calibri" w:cs="Calibri" w:eastAsia="Calibri" w:hAnsi="Calibri"/>
          <w:color w:val="333333"/>
          <w:sz w:val="28"/>
          <w:szCs w:val="28"/>
          <w:highlight w:val="white"/>
          <w:rtl w:val="0"/>
        </w:rPr>
        <w:t xml:space="preserve">‘s are our source sentence words. The above illustration uses a bidirectional recurrent network, but that’s not important and you can just ignore the inverse direction. The important part is that each decoder output word y_t now depends on a </w:t>
      </w:r>
      <w:r w:rsidDel="00000000" w:rsidR="00000000" w:rsidRPr="00000000">
        <w:rPr>
          <w:rFonts w:ascii="Calibri" w:cs="Calibri" w:eastAsia="Calibri" w:hAnsi="Calibri"/>
          <w:b w:val="1"/>
          <w:color w:val="333333"/>
          <w:sz w:val="28"/>
          <w:szCs w:val="28"/>
          <w:highlight w:val="white"/>
          <w:rtl w:val="0"/>
        </w:rPr>
        <w:t xml:space="preserve">weighted combination of all the input states</w:t>
      </w:r>
      <w:r w:rsidDel="00000000" w:rsidR="00000000" w:rsidRPr="00000000">
        <w:rPr>
          <w:rFonts w:ascii="Calibri" w:cs="Calibri" w:eastAsia="Calibri" w:hAnsi="Calibri"/>
          <w:color w:val="333333"/>
          <w:sz w:val="28"/>
          <w:szCs w:val="28"/>
          <w:highlight w:val="white"/>
          <w:rtl w:val="0"/>
        </w:rPr>
        <w:t xml:space="preserve">, not just the last state. The a’s are weights that define how much of each input state should be considered for each output. </w:t>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rFonts w:ascii="Calibri" w:cs="Calibri" w:eastAsia="Calibri" w:hAnsi="Calibri"/>
          <w:b w:val="1"/>
          <w:sz w:val="28"/>
          <w:szCs w:val="28"/>
        </w:rPr>
      </w:pPr>
      <w:r w:rsidDel="00000000" w:rsidR="00000000" w:rsidRPr="00000000">
        <w:rPr/>
        <w:drawing>
          <wp:inline distB="114300" distT="114300" distL="114300" distR="114300">
            <wp:extent cx="5357813" cy="3586708"/>
            <wp:effectExtent b="0" l="0" r="0" t="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357813" cy="3586708"/>
                    </a:xfrm>
                    <a:prstGeom prst="rect"/>
                    <a:ln/>
                  </pic:spPr>
                </pic:pic>
              </a:graphicData>
            </a:graphic>
          </wp:inline>
        </w:drawing>
      </w:r>
      <w:r w:rsidDel="00000000" w:rsidR="00000000" w:rsidRPr="00000000">
        <w:rPr>
          <w:rFonts w:ascii="Calibri" w:cs="Calibri" w:eastAsia="Calibri" w:hAnsi="Calibri"/>
          <w:b w:val="1"/>
          <w:sz w:val="28"/>
          <w:szCs w:val="28"/>
          <w:rtl w:val="0"/>
        </w:rPr>
        <w:t xml:space="preserve">Bahdanau attention mechanism</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Fonts w:ascii="Calibri" w:cs="Calibri" w:eastAsia="Calibri" w:hAnsi="Calibri"/>
          <w:sz w:val="28"/>
          <w:szCs w:val="28"/>
        </w:rPr>
        <w:drawing>
          <wp:inline distB="114300" distT="114300" distL="114300" distR="114300">
            <wp:extent cx="4100513" cy="3418956"/>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100513" cy="341895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0">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Attention layer consists of</w:t>
      </w:r>
    </w:p>
    <w:p w:rsidR="00000000" w:rsidDel="00000000" w:rsidP="00000000" w:rsidRDefault="00000000" w:rsidRPr="00000000" w14:paraId="00000061">
      <w:pPr>
        <w:pageBreakBefore w:val="0"/>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Alignment score</w:t>
      </w:r>
    </w:p>
    <w:p w:rsidR="00000000" w:rsidDel="00000000" w:rsidP="00000000" w:rsidRDefault="00000000" w:rsidRPr="00000000" w14:paraId="00000062">
      <w:pPr>
        <w:pageBreakBefore w:val="0"/>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Attention weights</w:t>
      </w:r>
    </w:p>
    <w:p w:rsidR="00000000" w:rsidDel="00000000" w:rsidP="00000000" w:rsidRDefault="00000000" w:rsidRPr="00000000" w14:paraId="00000063">
      <w:pPr>
        <w:pageBreakBefore w:val="0"/>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Context vector</w:t>
      </w:r>
    </w:p>
    <w:p w:rsidR="00000000" w:rsidDel="00000000" w:rsidP="00000000" w:rsidRDefault="00000000" w:rsidRPr="00000000" w14:paraId="00000064">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Alignment score</w:t>
      </w:r>
    </w:p>
    <w:p w:rsidR="00000000" w:rsidDel="00000000" w:rsidP="00000000" w:rsidRDefault="00000000" w:rsidRPr="00000000" w14:paraId="00000065">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alignment score maps how well the inputs around position “j” and the output at position “i” match. The score is based on the previous decoder’s hidden state, s₍ᵢ₋₁₎ just before predicting the target word and the hidden state, hⱼ of the input sentence</w:t>
      </w:r>
    </w:p>
    <w:p w:rsidR="00000000" w:rsidDel="00000000" w:rsidP="00000000" w:rsidRDefault="00000000" w:rsidRPr="00000000" w14:paraId="00000066">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7">
      <w:pPr>
        <w:pageBreakBefore w:val="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076700" cy="520700"/>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0767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decoder decides which part of the source sentence it needs to pay attention to, instead of having to encode all the information of the source sentence into a fixed-length vector.</w:t>
      </w:r>
    </w:p>
    <w:p w:rsidR="00000000" w:rsidDel="00000000" w:rsidP="00000000" w:rsidRDefault="00000000" w:rsidRPr="00000000" w14:paraId="00000069">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alignment vector that has the same length with the source sequence and is computed at every time step of the decoder</w:t>
      </w:r>
    </w:p>
    <w:p w:rsidR="00000000" w:rsidDel="00000000" w:rsidP="00000000" w:rsidRDefault="00000000" w:rsidRPr="00000000" w14:paraId="0000006A">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our example, to predict the second target word, तेज़ी, we will generate a high score for the input word quickly</w:t>
      </w:r>
    </w:p>
    <w:p w:rsidR="00000000" w:rsidDel="00000000" w:rsidP="00000000" w:rsidRDefault="00000000" w:rsidRPr="00000000" w14:paraId="0000006B">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C">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Attention weights</w:t>
      </w:r>
    </w:p>
    <w:p w:rsidR="00000000" w:rsidDel="00000000" w:rsidP="00000000" w:rsidRDefault="00000000" w:rsidRPr="00000000" w14:paraId="0000006D">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apply a softmax activation function to the alignment scores to obtain the attention weights.</w:t>
      </w:r>
    </w:p>
    <w:p w:rsidR="00000000" w:rsidDel="00000000" w:rsidP="00000000" w:rsidRDefault="00000000" w:rsidRPr="00000000" w14:paraId="0000006E">
      <w:pPr>
        <w:pageBreakBefore w:val="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219700" cy="1130300"/>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2197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Softmax activation function will get the probabilities whose sum will be equal to 1, This will help to represent the weight of influence for each of the input sequences. Higher the attention weight of the input sequence, the higher will be its influence on predicting the target word.</w:t>
      </w:r>
    </w:p>
    <w:p w:rsidR="00000000" w:rsidDel="00000000" w:rsidP="00000000" w:rsidRDefault="00000000" w:rsidRPr="00000000" w14:paraId="00000070">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our example, we see a higher attention weight value for the input word quickly to predict the target word, तेज़ी</w:t>
      </w:r>
    </w:p>
    <w:p w:rsidR="00000000" w:rsidDel="00000000" w:rsidP="00000000" w:rsidRDefault="00000000" w:rsidRPr="00000000" w14:paraId="00000071">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2">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Context Vector</w:t>
      </w:r>
    </w:p>
    <w:p w:rsidR="00000000" w:rsidDel="00000000" w:rsidP="00000000" w:rsidRDefault="00000000" w:rsidRPr="00000000" w14:paraId="00000073">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context vector is used to compute the final output of the decoder. The context vector 𝒸ᵢ is the weighted sum of attention weights and the encoder hidden states (h₁, h₂, …,hₜₓ), which maps to the input sentence.</w:t>
      </w:r>
    </w:p>
    <w:p w:rsidR="00000000" w:rsidDel="00000000" w:rsidP="00000000" w:rsidRDefault="00000000" w:rsidRPr="00000000" w14:paraId="00000074">
      <w:pPr>
        <w:pageBreakBefore w:val="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2609850" cy="1033463"/>
            <wp:effectExtent b="0" l="0" r="0" t="0"/>
            <wp:docPr id="1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609850" cy="10334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Predicting the target word</w:t>
      </w:r>
    </w:p>
    <w:p w:rsidR="00000000" w:rsidDel="00000000" w:rsidP="00000000" w:rsidRDefault="00000000" w:rsidRPr="00000000" w14:paraId="00000076">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predict the target word, the decoder uses</w:t>
      </w:r>
    </w:p>
    <w:p w:rsidR="00000000" w:rsidDel="00000000" w:rsidP="00000000" w:rsidRDefault="00000000" w:rsidRPr="00000000" w14:paraId="00000077">
      <w:pPr>
        <w:pageBreakBefore w:val="0"/>
        <w:numPr>
          <w:ilvl w:val="0"/>
          <w:numId w:val="1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Context vector(𝒸ᵢ),</w:t>
      </w:r>
    </w:p>
    <w:p w:rsidR="00000000" w:rsidDel="00000000" w:rsidP="00000000" w:rsidRDefault="00000000" w:rsidRPr="00000000" w14:paraId="00000078">
      <w:pPr>
        <w:pageBreakBefore w:val="0"/>
        <w:numPr>
          <w:ilvl w:val="0"/>
          <w:numId w:val="1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Decoder’s output from the previous time step (yᵢ₋₁)and</w:t>
      </w:r>
    </w:p>
    <w:p w:rsidR="00000000" w:rsidDel="00000000" w:rsidP="00000000" w:rsidRDefault="00000000" w:rsidRPr="00000000" w14:paraId="00000079">
      <w:pPr>
        <w:pageBreakBefore w:val="0"/>
        <w:numPr>
          <w:ilvl w:val="0"/>
          <w:numId w:val="1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Previous decoder’s hidden state(sᵢ₋₁)</w:t>
      </w:r>
    </w:p>
    <w:p w:rsidR="00000000" w:rsidDel="00000000" w:rsidP="00000000" w:rsidRDefault="00000000" w:rsidRPr="00000000" w14:paraId="0000007A">
      <w:pPr>
        <w:pageBreakBefore w:val="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2900363" cy="713508"/>
            <wp:effectExtent b="0" l="0" r="0" t="0"/>
            <wp:docPr id="1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900363" cy="71350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Decoder’s hidden state at time step i</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5)Model and Implementation</w:t>
      </w:r>
    </w:p>
    <w:p w:rsidR="00000000" w:rsidDel="00000000" w:rsidP="00000000" w:rsidRDefault="00000000" w:rsidRPr="00000000" w14:paraId="00000080">
      <w:pPr>
        <w:pageBreakBefore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1">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Amazon Fine Food Reviews</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It consists of a collection of 500,000 reviews from Amazon users that is gathered in a 10 year period. Each review with an average length of 75 words, has a title, written by the user. We can consider the titles as the summary of the whole review.</w:t>
      </w:r>
    </w:p>
    <w:p w:rsidR="00000000" w:rsidDel="00000000" w:rsidP="00000000" w:rsidRDefault="00000000" w:rsidRPr="00000000" w14:paraId="00000082">
      <w:pPr>
        <w:pageBreakBefore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3">
      <w:pPr>
        <w:pageBreakBefore w:val="0"/>
        <w:rPr>
          <w:rFonts w:ascii="Calibri" w:cs="Calibri" w:eastAsia="Calibri" w:hAnsi="Calibri"/>
          <w:b w:val="1"/>
          <w:sz w:val="28"/>
          <w:szCs w:val="28"/>
        </w:rPr>
      </w:pPr>
      <w:r w:rsidDel="00000000" w:rsidR="00000000" w:rsidRPr="00000000">
        <w:rPr>
          <w:rFonts w:ascii="Calibri" w:cs="Calibri" w:eastAsia="Calibri" w:hAnsi="Calibri"/>
          <w:color w:val="24292e"/>
          <w:sz w:val="28"/>
          <w:szCs w:val="28"/>
          <w:rtl w:val="0"/>
        </w:rPr>
        <w:t xml:space="preserve">To build our model we will use a two-layered bidirectional RNN with LSTMs on the input data and two layers, each with an LSTM using attention on the target data. The decoder contains two layers of LSTM with dropouts. This model uses Conceptnet Numerbatch’s pre-trained word vectors.</w:t>
      </w:r>
      <w:r w:rsidDel="00000000" w:rsidR="00000000" w:rsidRPr="00000000">
        <w:rPr>
          <w:rtl w:val="0"/>
        </w:rPr>
      </w:r>
    </w:p>
    <w:p w:rsidR="00000000" w:rsidDel="00000000" w:rsidP="00000000" w:rsidRDefault="00000000" w:rsidRPr="00000000" w14:paraId="00000084">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Used Tensorflow for building the deep learning architecture.NLTK was used for preprocessing data.</w:t>
      </w:r>
    </w:p>
    <w:p w:rsidR="00000000" w:rsidDel="00000000" w:rsidP="00000000" w:rsidRDefault="00000000" w:rsidRPr="00000000" w14:paraId="00000085">
      <w:pPr>
        <w:pageBreakBefore w:val="0"/>
        <w:shd w:fill="ffffff" w:val="clear"/>
        <w:spacing w:after="240" w:lineRule="auto"/>
        <w:rPr>
          <w:rFonts w:ascii="Calibri" w:cs="Calibri" w:eastAsia="Calibri" w:hAnsi="Calibri"/>
          <w:color w:val="24292e"/>
          <w:sz w:val="28"/>
          <w:szCs w:val="28"/>
        </w:rPr>
      </w:pPr>
      <w:r w:rsidDel="00000000" w:rsidR="00000000" w:rsidRPr="00000000">
        <w:rPr>
          <w:rtl w:val="0"/>
        </w:rPr>
      </w:r>
    </w:p>
    <w:p w:rsidR="00000000" w:rsidDel="00000000" w:rsidP="00000000" w:rsidRDefault="00000000" w:rsidRPr="00000000" w14:paraId="00000086">
      <w:pPr>
        <w:pageBreakBefore w:val="0"/>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6)Output</w:t>
      </w:r>
      <w:r w:rsidDel="00000000" w:rsidR="00000000" w:rsidRPr="00000000">
        <w:rPr>
          <w:rFonts w:ascii="Calibri" w:cs="Calibri" w:eastAsia="Calibri" w:hAnsi="Calibri"/>
          <w:b w:val="1"/>
          <w:sz w:val="32"/>
          <w:szCs w:val="32"/>
          <w:rtl w:val="0"/>
        </w:rPr>
        <w:t xml:space="preserve">:</w:t>
      </w:r>
      <w:r w:rsidDel="00000000" w:rsidR="00000000" w:rsidRPr="00000000">
        <w:rPr>
          <w:rtl w:val="0"/>
        </w:rPr>
      </w:r>
    </w:p>
    <w:p w:rsidR="00000000" w:rsidDel="00000000" w:rsidP="00000000" w:rsidRDefault="00000000" w:rsidRPr="00000000" w14:paraId="00000087">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Examples of reviews and summaries:</w:t>
      </w:r>
    </w:p>
    <w:p w:rsidR="00000000" w:rsidDel="00000000" w:rsidP="00000000" w:rsidRDefault="00000000" w:rsidRPr="00000000" w14:paraId="00000088">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9">
      <w:pPr>
        <w:pageBreakBefore w:val="0"/>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Review(1): The coffee tasted great and was at such a good price! I highly recommend this to everyone!</w:t>
      </w:r>
    </w:p>
    <w:p w:rsidR="00000000" w:rsidDel="00000000" w:rsidP="00000000" w:rsidRDefault="00000000" w:rsidRPr="00000000" w14:paraId="0000008A">
      <w:pPr>
        <w:pageBreakBefore w:val="0"/>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Summary(1): great coffee</w:t>
      </w:r>
    </w:p>
    <w:p w:rsidR="00000000" w:rsidDel="00000000" w:rsidP="00000000" w:rsidRDefault="00000000" w:rsidRPr="00000000" w14:paraId="0000008B">
      <w:pPr>
        <w:pageBreakBefore w:val="0"/>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C">
      <w:pPr>
        <w:pageBreakBefore w:val="0"/>
        <w:numPr>
          <w:ilvl w:val="0"/>
          <w:numId w:val="5"/>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Review(2): This is the worst cheese that I have ever bought! I will never buy it again and I hope you won't either!</w:t>
      </w:r>
    </w:p>
    <w:p w:rsidR="00000000" w:rsidDel="00000000" w:rsidP="00000000" w:rsidRDefault="00000000" w:rsidRPr="00000000" w14:paraId="0000008D">
      <w:pPr>
        <w:pageBreakBefore w:val="0"/>
        <w:numPr>
          <w:ilvl w:val="0"/>
          <w:numId w:val="5"/>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Summary(2): omg gross gross</w:t>
      </w:r>
    </w:p>
    <w:p w:rsidR="00000000" w:rsidDel="00000000" w:rsidP="00000000" w:rsidRDefault="00000000" w:rsidRPr="00000000" w14:paraId="0000008E">
      <w:pPr>
        <w:pageBreakBefore w:val="0"/>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F">
      <w:pPr>
        <w:pageBreakBefore w:val="0"/>
        <w:numPr>
          <w:ilvl w:val="0"/>
          <w:numId w:val="10"/>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Review(3): love individual oatmeal cups found years ago sam quit selling sound big lots quit selling found target expensive buy individually trilled get entire case time go anywhere need water microwave spoon know quaker flavor packets</w:t>
      </w:r>
    </w:p>
    <w:p w:rsidR="00000000" w:rsidDel="00000000" w:rsidP="00000000" w:rsidRDefault="00000000" w:rsidRPr="00000000" w14:paraId="00000090">
      <w:pPr>
        <w:pageBreakBefore w:val="0"/>
        <w:numPr>
          <w:ilvl w:val="0"/>
          <w:numId w:val="10"/>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Summary(3): love it</w:t>
      </w:r>
    </w:p>
    <w:p w:rsidR="00000000" w:rsidDel="00000000" w:rsidP="00000000" w:rsidRDefault="00000000" w:rsidRPr="00000000" w14:paraId="00000091">
      <w:pPr>
        <w:pageBreakBefore w:val="0"/>
        <w:shd w:fill="ffffff" w:val="clear"/>
        <w:spacing w:after="240" w:lineRule="auto"/>
        <w:rPr>
          <w:rFonts w:ascii="Calibri" w:cs="Calibri" w:eastAsia="Calibri" w:hAnsi="Calibri"/>
          <w:color w:val="24292e"/>
          <w:sz w:val="28"/>
          <w:szCs w:val="28"/>
        </w:rPr>
      </w:pPr>
      <w:r w:rsidDel="00000000" w:rsidR="00000000" w:rsidRPr="00000000">
        <w:rPr>
          <w:rtl w:val="0"/>
        </w:rPr>
      </w:r>
    </w:p>
    <w:p w:rsidR="00000000" w:rsidDel="00000000" w:rsidP="00000000" w:rsidRDefault="00000000" w:rsidRPr="00000000" w14:paraId="00000092">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3">
      <w:pPr>
        <w:pageBreakBefore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7)Reference</w:t>
      </w:r>
    </w:p>
    <w:p w:rsidR="00000000" w:rsidDel="00000000" w:rsidP="00000000" w:rsidRDefault="00000000" w:rsidRPr="00000000" w14:paraId="00000094">
      <w:pPr>
        <w:pageBreakBefore w:val="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5">
      <w:pPr>
        <w:pageBreakBefore w:val="0"/>
        <w:numPr>
          <w:ilvl w:val="0"/>
          <w:numId w:val="4"/>
        </w:numPr>
        <w:shd w:fill="ffffff" w:val="clear"/>
        <w:spacing w:after="0" w:afterAutospacing="0" w:lineRule="auto"/>
        <w:ind w:left="720" w:hanging="360"/>
        <w:rPr>
          <w:sz w:val="24"/>
          <w:szCs w:val="24"/>
          <w:u w:val="none"/>
        </w:rPr>
      </w:pPr>
      <w:r w:rsidDel="00000000" w:rsidR="00000000" w:rsidRPr="00000000">
        <w:rPr>
          <w:color w:val="24292e"/>
          <w:sz w:val="24"/>
          <w:szCs w:val="24"/>
          <w:rtl w:val="0"/>
        </w:rPr>
        <w:t xml:space="preserve">M. Banko, V. O. Mittal, and M. J. Witbrock, "</w:t>
      </w:r>
      <w:hyperlink r:id="rId21">
        <w:r w:rsidDel="00000000" w:rsidR="00000000" w:rsidRPr="00000000">
          <w:rPr>
            <w:color w:val="0366d6"/>
            <w:sz w:val="24"/>
            <w:szCs w:val="24"/>
            <w:rtl w:val="0"/>
          </w:rPr>
          <w:t xml:space="preserve">Headline Generation Based on Statistical Translation</w:t>
        </w:r>
      </w:hyperlink>
      <w:r w:rsidDel="00000000" w:rsidR="00000000" w:rsidRPr="00000000">
        <w:rPr>
          <w:color w:val="24292e"/>
          <w:sz w:val="24"/>
          <w:szCs w:val="24"/>
          <w:rtl w:val="0"/>
        </w:rPr>
        <w:t xml:space="preserve">,". In Proceedings of the 38th Annual Meeting on Association for Computational Linguistics, pages 318–325. Association for Computational Linguistics, 2000.</w:t>
      </w:r>
    </w:p>
    <w:p w:rsidR="00000000" w:rsidDel="00000000" w:rsidP="00000000" w:rsidRDefault="00000000" w:rsidRPr="00000000" w14:paraId="00000096">
      <w:pPr>
        <w:pageBreakBefore w:val="0"/>
        <w:numPr>
          <w:ilvl w:val="0"/>
          <w:numId w:val="4"/>
        </w:numPr>
        <w:shd w:fill="ffffff" w:val="clear"/>
        <w:spacing w:after="0" w:afterAutospacing="0" w:before="0" w:beforeAutospacing="0" w:lineRule="auto"/>
        <w:ind w:left="720" w:hanging="360"/>
        <w:rPr>
          <w:sz w:val="24"/>
          <w:szCs w:val="24"/>
          <w:u w:val="none"/>
        </w:rPr>
      </w:pPr>
      <w:r w:rsidDel="00000000" w:rsidR="00000000" w:rsidRPr="00000000">
        <w:rPr>
          <w:color w:val="24292e"/>
          <w:sz w:val="24"/>
          <w:szCs w:val="24"/>
          <w:rtl w:val="0"/>
        </w:rPr>
        <w:t xml:space="preserve">A. M. Rush, S. Chopra, and J. Weston, "</w:t>
      </w:r>
      <w:hyperlink r:id="rId22">
        <w:r w:rsidDel="00000000" w:rsidR="00000000" w:rsidRPr="00000000">
          <w:rPr>
            <w:color w:val="0366d6"/>
            <w:sz w:val="24"/>
            <w:szCs w:val="24"/>
            <w:rtl w:val="0"/>
          </w:rPr>
          <w:t xml:space="preserve">A Neural Attention Model for Abstractive Sentence Summarization</w:t>
        </w:r>
      </w:hyperlink>
      <w:r w:rsidDel="00000000" w:rsidR="00000000" w:rsidRPr="00000000">
        <w:rPr>
          <w:color w:val="24292e"/>
          <w:sz w:val="24"/>
          <w:szCs w:val="24"/>
          <w:rtl w:val="0"/>
        </w:rPr>
        <w:t xml:space="preserve">,". In EMNLP, 2015.</w:t>
      </w:r>
    </w:p>
    <w:p w:rsidR="00000000" w:rsidDel="00000000" w:rsidP="00000000" w:rsidRDefault="00000000" w:rsidRPr="00000000" w14:paraId="00000097">
      <w:pPr>
        <w:pageBreakBefore w:val="0"/>
        <w:numPr>
          <w:ilvl w:val="0"/>
          <w:numId w:val="4"/>
        </w:numPr>
        <w:shd w:fill="ffffff" w:val="clear"/>
        <w:spacing w:after="0" w:afterAutospacing="0" w:before="0" w:beforeAutospacing="0" w:lineRule="auto"/>
        <w:ind w:left="720" w:hanging="360"/>
        <w:rPr>
          <w:sz w:val="24"/>
          <w:szCs w:val="24"/>
          <w:u w:val="none"/>
        </w:rPr>
      </w:pPr>
      <w:r w:rsidDel="00000000" w:rsidR="00000000" w:rsidRPr="00000000">
        <w:rPr>
          <w:color w:val="24292e"/>
          <w:sz w:val="24"/>
          <w:szCs w:val="24"/>
          <w:rtl w:val="0"/>
        </w:rPr>
        <w:t xml:space="preserve">S. Chopra, M. Auli, and A. M. Rush, "</w:t>
      </w:r>
      <w:hyperlink r:id="rId23">
        <w:r w:rsidDel="00000000" w:rsidR="00000000" w:rsidRPr="00000000">
          <w:rPr>
            <w:color w:val="0366d6"/>
            <w:sz w:val="24"/>
            <w:szCs w:val="24"/>
            <w:rtl w:val="0"/>
          </w:rPr>
          <w:t xml:space="preserve">Abstractive sentence summarization with attentive recurrent neural networks</w:t>
        </w:r>
      </w:hyperlink>
      <w:r w:rsidDel="00000000" w:rsidR="00000000" w:rsidRPr="00000000">
        <w:rPr>
          <w:color w:val="24292e"/>
          <w:sz w:val="24"/>
          <w:szCs w:val="24"/>
          <w:rtl w:val="0"/>
        </w:rPr>
        <w:t xml:space="preserve">,". In North American Chapter of the Association for Computational Linguistics, 2016.</w:t>
      </w:r>
    </w:p>
    <w:p w:rsidR="00000000" w:rsidDel="00000000" w:rsidP="00000000" w:rsidRDefault="00000000" w:rsidRPr="00000000" w14:paraId="00000098">
      <w:pPr>
        <w:pageBreakBefore w:val="0"/>
        <w:numPr>
          <w:ilvl w:val="0"/>
          <w:numId w:val="4"/>
        </w:numPr>
        <w:shd w:fill="ffffff" w:val="clear"/>
        <w:spacing w:after="240" w:before="0" w:beforeAutospacing="0" w:lineRule="auto"/>
        <w:ind w:left="720" w:hanging="360"/>
        <w:rPr>
          <w:sz w:val="24"/>
          <w:szCs w:val="24"/>
          <w:u w:val="none"/>
        </w:rPr>
      </w:pPr>
      <w:r w:rsidDel="00000000" w:rsidR="00000000" w:rsidRPr="00000000">
        <w:rPr>
          <w:color w:val="24292e"/>
          <w:sz w:val="24"/>
          <w:szCs w:val="24"/>
          <w:rtl w:val="0"/>
        </w:rPr>
        <w:t xml:space="preserve">R. Nallapati, B. Zhou, C. dos Santos, C. Gulcehre, and B. Xiang, "</w:t>
      </w:r>
      <w:hyperlink r:id="rId24">
        <w:r w:rsidDel="00000000" w:rsidR="00000000" w:rsidRPr="00000000">
          <w:rPr>
            <w:color w:val="0366d6"/>
            <w:sz w:val="24"/>
            <w:szCs w:val="24"/>
            <w:rtl w:val="0"/>
          </w:rPr>
          <w:t xml:space="preserve">Abstractive text summarization using sequence-to-sequence RNNs and beyond</w:t>
        </w:r>
      </w:hyperlink>
      <w:r w:rsidDel="00000000" w:rsidR="00000000" w:rsidRPr="00000000">
        <w:rPr>
          <w:color w:val="24292e"/>
          <w:sz w:val="24"/>
          <w:szCs w:val="24"/>
          <w:rtl w:val="0"/>
        </w:rPr>
        <w:t xml:space="preserve">,". In Computational Natural Language Learning, 2016.</w:t>
      </w:r>
    </w:p>
    <w:p w:rsidR="00000000" w:rsidDel="00000000" w:rsidP="00000000" w:rsidRDefault="00000000" w:rsidRPr="00000000" w14:paraId="00000099">
      <w:pPr>
        <w:pageBreakBefore w:val="0"/>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5.png"/><Relationship Id="rId22" Type="http://schemas.openxmlformats.org/officeDocument/2006/relationships/hyperlink" Target="https://arxiv.org/abs/1509.00685" TargetMode="External"/><Relationship Id="rId10" Type="http://schemas.openxmlformats.org/officeDocument/2006/relationships/image" Target="media/image12.png"/><Relationship Id="rId21" Type="http://schemas.openxmlformats.org/officeDocument/2006/relationships/hyperlink" Target="http://www.anthology.aclweb.org/P/P00/P00-1041.pdf" TargetMode="External"/><Relationship Id="rId13" Type="http://schemas.openxmlformats.org/officeDocument/2006/relationships/image" Target="media/image11.png"/><Relationship Id="rId24" Type="http://schemas.openxmlformats.org/officeDocument/2006/relationships/hyperlink" Target="https://arxiv.org/abs/1602.06023" TargetMode="External"/><Relationship Id="rId12" Type="http://schemas.openxmlformats.org/officeDocument/2006/relationships/image" Target="media/image1.png"/><Relationship Id="rId23" Type="http://schemas.openxmlformats.org/officeDocument/2006/relationships/hyperlink" Target="http://www.aclweb.org/anthology/N16-10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4.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3.png"/><Relationship Id="rId18"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