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Pipeline Reconciliation Framework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B0082"/>
          <w:sz w:val="28"/>
          <w:szCs w:val="28"/>
        </w:rPr>
        <w:t xml:space="preserve">Hospital Billing Data | Star Schema | 1 Lakh Records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0E6655"/>
          <w:sz w:val="24"/>
          <w:szCs w:val="24"/>
        </w:rPr>
        <w:t xml:space="preserve">Databricks + Delta Lake + Streamlit</w:t>
      </w:r>
    </w:p>
    <w:p>
      <w:pPr>
        <w:pBdr>
          <w:bottom w:val="single" w:color="B0C4DE" w:sz="4" w:space="1"/>
        </w:pBdr>
        <w:spacing w:after="120" w:before="120"/>
      </w:pPr>
    </w:p>
    <w:p>
      <w:pPr>
        <w:spacing w:after="60" w:before="10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Submitted to: Vrahad Analytics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MVP Submission | June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project implements a production-grade Pipeline Reconciliation Framework for hospital billing data on Databricks. The system validates data integrity at every layer of a Medallion Architecture (Bronze → Silver → Gold), compares 1,00,000 billing encounter records between source and target Delta tables, and surfaces all mismatches in a real-time Streamlit dashboard deployed as a Databricks App.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core value proposition: in healthcare pipelines, a single billing error or missing patient record is not just a data quality issue — it is a compliance and patient safety issue. This framework automates detection, classification, and reporting of such errors across every ETL run.</w:t>
      </w:r>
    </w:p>
    <w:p>
      <w:pPr>
        <w:pBdr>
          <w:bottom w:val="single" w:color="B0C4DE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Pipeline Reconciliation Framework — Hospital Billing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Healthcare / Hospital Billing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Hospital encounters: 1,00,000 rows | Star Schema: 5 tables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Databricks Community Edition / Azure Databricks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Delta Lake (Bronze / Silver / Gold layers)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Streamlit — deployed as a Databricks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Python, PySpark, 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Reconciliation Checks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Row Count, Column Sum, Column Hash (MD5), Record Diff</w:t>
            </w:r>
          </w:p>
        </w:tc>
      </w:tr>
    </w:tbl>
    <w:p>
      <w:pPr>
        <w:pBdr>
          <w:bottom w:val="single" w:color="B0C4DE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System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Medallion Architecture (End-to-End Flow)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pipeline follows the Medallion Architecture pattern, a Databricks best practice for building reliable data lakes: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46E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RAW FILES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departments.csv | doctors.csv | patients.csv | encounters.csv — generated with 1,00,000 rows using Python/Faker, stored in Databricks Volume (/Volumes/workspace/hospital_recon_bronze/raw_files)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↓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A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BRONZE LAYER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hospital_recon_bronze.bronze_encounters — raw ingestion with _ingestion_ts and _source_file metadata columns. No transformations. Preserves all raw issues (duplicates, nulls, negatives, orphans).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↓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SILVER LAYER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hospital_recon_silver.silver_encounters — deduplicated, null billing filtered, negative billing removed, orphan patient_ids resolved via inner join. Clean, validated data.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↓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GOLD LAYER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hospital_recon_gold.fact_encounters + dim_patient (SCD2) + dim_doctor + dim_department + dim_date — Star Schema for analytics. SCD Type 2 on dim_patient tracks patient history.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↓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RECONCILIATION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hospital_recon_results — Row Count, Column Sum, Column Hash, Record Diff checks comparing Bronze vs Gold. Results stored as Delta tables per run_id.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↓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STREAMLIT DASHBOARD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Databricks App — real-time reconciliation report with run history, pass/fail breakdown, mismatch drill-down, and CSV download.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Star Schema Design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Gold layer implements a classic Star Schema with one fact table and four dimension tables:</w:t>
      </w:r>
    </w:p>
    <w:p>
      <w:pPr>
        <w:spacing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fact_encounters  (FACT)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~97,000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encounter_id, patient_id, doctor_id, dept_id, date_id, billing_amount, length_of_stay, diagnosis_code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dim_patient  (SCD Type 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5,000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patient_id, patient_sk, name, age, gender, blood_group, city, effective_date, end_date, is_current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dim_doctor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doctor_id, name, specialization, dept_id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dim_department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dept_id, dept_name, building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dim_date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~500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date_id, date, year, month, quarter, day_of_week</w:t>
            </w:r>
          </w:p>
        </w:tc>
      </w:tr>
    </w:tbl>
    <w:p>
      <w:pPr>
        <w:spacing w:before="140"/>
      </w:pP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Note: dim_patient uses SCD Type 2 — when patient data changes (name, city, age etc.), a new row is inserted with a new patient_sk and the old row is marked is_current = False. This preserves full history for audit purposes.</w:t>
      </w:r>
    </w:p>
    <w:p>
      <w:pPr>
        <w:pBdr>
          <w:bottom w:val="single" w:color="B0C4DE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Reconciliation Framework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What is Being Reconciled?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framework compares Bronze (raw source) vs Gold (cleaned, transformed target) for the encounters table. This mirrors a real production scenario: does the data that arrived match what ended up in the data warehouse after all ETL transformations?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Four Reconciliation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Catches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ROW_COUNT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COUNT(*) Bronze vs Gold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Rows lost during deduplication, null filtering, or orphan removal in Silver/Gold layers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COLUMN_SUM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SUM(billing_amount), SUM(length_of_stay)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Numeric corruption, sign-flip bugs, rounding errors introduced during transformation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COLUMN_HASH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MD5 fingerprint of entire table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 silent data corruption not caught by count or sum — a table fingerprint mismatch flags the need for deeper diff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RECORD_DIFF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Row-by-row join on encounter_id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Exact cells that differ between source and target — pinpoints which encounter_id, which column, and both values</w:t>
            </w:r>
          </w:p>
        </w:tc>
      </w:tr>
    </w:tbl>
    <w:p>
      <w:pPr>
        <w:spacing w:before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Injected Data Issues (for Demo)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data generator (00_generate_data.py) deliberately injects the following realistic issues into raw data when INJECT_ISSUES=true: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Real-World Cause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Duplicate encounter rows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20–80 rows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Re-ingestion glitch — same file processed twice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NULL billing_amount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15–45 rows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Failed billing system entries not caught upstream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Negative billing_amount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5–20 rows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Refund entries or data entry sign errors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Orphan patient_id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10–35 rows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Encounters logged before patient registration completed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Duplicate patient records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8–25 rows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Same patient registered twice with slight name variation</w:t>
            </w:r>
          </w:p>
        </w:tc>
      </w:tr>
    </w:tbl>
    <w:p>
      <w:pPr>
        <w:spacing w:before="140"/>
      </w:pP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These issues cause Bronze row count to be higher than Gold row count (Silver/Gold layers clean them out). The reconciliation framework detects and quantifies this gap, and the Record Diff check shows exactly which rows differ.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4.4 Reconciliation Output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 Table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hospital_recon_results.reconciliation_checks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Every check result per run_id — check_type, metric_name, source_value, target_value, status, mismatch_count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hospital_recon_results.reconciliation_summary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Aggregated pass/fail per run — total_checks, passed, failed, total_mismatches, overall_status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hospital_recon_results.record_diff_details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Row-level mismatches — up to 10,000 rows showing exact src_col vs tgt_col differences</w:t>
            </w:r>
          </w:p>
        </w:tc>
      </w:tr>
    </w:tbl>
    <w:p>
      <w:pPr>
        <w:pBdr>
          <w:bottom w:val="single" w:color="B0C4DE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Notebook Guide (Run in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Notebook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00_generate_data.py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Generates 1,00,000 encounter rows + dimension CSVs using Python/Faker. Injects realistic data quality issues (duplicates, nulls, negatives, orphans). Saves to Databricks Volume.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01_bronze_ingestion.py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Reads CSVs from Volume, adds _ingestion_ts and _source_file metadata, writes to hospital_recon_bronze Delta tables. No transformation — raw as-is.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02_silver_cleaning.py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Deduplicates records, removes NULL/negative billing_amount, filters orphan patient_ids via inner join, casts data types. Writes to hospital_recon_silver.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03_gold_star_schema.py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Builds Star Schema: fact_encounters + dim_patient (SCD2) + dim_doctor + dim_department + dim_date. Also maintains fact_encounters_history for run-over-run comparison.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04_reconciliation_engine.py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Core reconciliation: Row Count, Column Sum, Column Hash, Record Diff checks comparing Bronze vs Gold. Saves all results to hospital_recon_results Delta tables with unique run_id.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05_results_aggregator.py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Aggregates check results into reconciliation_summary. Prevents duplicate run_ids. Prepares data for Streamlit dashboard.</w:t>
            </w:r>
          </w:p>
        </w:tc>
      </w:tr>
    </w:tbl>
    <w:p>
      <w:pPr>
        <w:pBdr>
          <w:bottom w:val="single" w:color="B0C4DE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Streamlit Dashboard (Databricks App)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Deployment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dashboard is deployed as a native Databricks App (app.py + app.yaml + manifest.yaml). It connects to the SQL Warehouse using OAuth — no API keys required. The HTTP_PATH is configured in app.yaml pointing to the SQL Warehouse.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Dashboard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 Selector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Dropdown of all run_ids sorted by timestamp — select any past run to inspect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Summary Metrics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 KPI cards: Run ID, Total Checks, Passed, Failed, Overall Status (PASS/FAIL)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Check Breakdown 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Per-check results with green/red row colouring — check_type, metric, source vs target value, status, mismatch 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Row-Level Mismatches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 to 1,000 mismatched records showing exact src vs tgt values per column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 History Chart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Line chart of passed vs failed checks over time across all runs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CSV Download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Download check results and mismatch details as CSV for offline analysis</w:t>
            </w:r>
          </w:p>
        </w:tc>
      </w:tr>
    </w:tbl>
    <w:p>
      <w:pPr>
        <w:pBdr>
          <w:bottom w:val="single" w:color="B0C4DE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 Generation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Python, Faker, Pandas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Generate 1 lakh realistic Indian hospital records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Databricks Volume (DBFS)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Raw CSV file storage before ingestion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Apache Spark (PySpark)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Distributed processing of 1 lakh records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Table Format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Delta Lake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ACID transactions, versioning, time travel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Databricks Notebooks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Modular pipeline — 6 notebooks run in sequence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Reconciliation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PySpark + MD5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Row count, column sum, hash fingerprint, record diff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Streamlit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Interactive reconciliation report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Databricks Apps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Native Streamlit hosting with OAuth SQL Warehouse connection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Unity Catalog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hospital_recon_bronze, silver, gold, results schemas</w:t>
            </w:r>
          </w:p>
        </w:tc>
      </w:tr>
    </w:tbl>
    <w:p>
      <w:pPr>
        <w:pBdr>
          <w:bottom w:val="single" w:color="B0C4DE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Detailed Data Flow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Row Counts Through the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 Count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for 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Raw encounters.csv (Bronze)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~1,00,100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Base 1 lakh + duplicates injected (20–80 extra rows)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Silver (after cleaning)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~97,000–99,000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Duplicates removed, NULLs filtered, negatives dropped, orphans excluded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Gold fact_encounters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~97,000–99,000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Matches Silver after patient_sk join — slight variation by run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Reconciliation: Row Count 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FAIL (expected)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Bronze count &gt; Gold count due to intentional data cleaning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Reconciliation: Column Sum 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FAIL (expected)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NULLs and negatives removed change sum totals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Key Design Decisions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INJECT_ISSUES widget: Set to 'false' for clean run (PASS) or 'true' for dirty data (FAIL) — demonstrates both scenarios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Random seed per run: Each run generates slightly different issue counts, making run history meaningful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run_id as timestamp string: Uniquely identifies every pipeline execution for audit trail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Deduplication guard in results_aggregator: Prevents duplicate summary rows if notebook is re-run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GRANT statements: Unity Catalog permissions granted to Databricks App service principal for secure SQL Warehouse access</w:t>
      </w:r>
    </w:p>
    <w:p>
      <w:pPr>
        <w:pBdr>
          <w:bottom w:val="single" w:color="B0C4DE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How to Run on Databricks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1 —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Create a Databricks account (Community Edition or Azure trial)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Create a cluster using DBR 13.x ML or higher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Upload all 6 notebooks to your Databricks workspace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2 — Run Notebooks in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00_generate_data.py — run with inject_issues=true for demo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01_bronze_ingestion.py — loads CSVs to Delta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02_silver_cleaning.py — cleans and validates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03_gold_star_schema.py — builds Star Schema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04_reconciliation_engine.py — runs all 4 checks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05_results_aggregator.py — builds summary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3 — Deploy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Create a Databricks App in your workspace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Upload app.py, app.yaml, manifest.yaml, requirements.txt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Update DATABRICKS_HTTP_PATH in app.yaml with your SQL Warehouse HTTP path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Deploy and open the App URL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4 — Re-run for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Re-run notebooks 00 → 05 to generate a second run_id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Dashboard will show run history and the line chart will populate</w:t>
      </w:r>
    </w:p>
    <w:p>
      <w:pPr>
        <w:pBdr>
          <w:bottom w:val="single" w:color="B0C4DE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Key Highlights for Interview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Why Medallion Architecture?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Separation of concerns — Bronze preserves raw truth, Silver ensures quality, Gold serves analytics. Each layer has a single responsibility.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Why Delta Lake?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ACID transactions, time travel (DESCRIBE HISTORY), and schema enforcement — critical for audit trails in healthcare data pipelines.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Why SCD Type 2 on dim_patient?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Patient data changes (address, contact). SCD2 lets us know exactly which version of the patient record existed at the time of each encounter — important for historical billing accuracy.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Why 4 reconciliation checks?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Count alone misses corruption. Sum catches value changes. Hash catches anything sum misses. Record diff pinpoints the exact cell. Each layer of defense catches what the previous one missed.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Why Databricks Apps for dashboard?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Native deployment — no external hosting needed. OAuth handles auth automatically. The dashboard reads directly from Delta tables in the same workspace.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What does INJECT_ISSUES do?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Simulates real production data quality issues: re-ingestion duplicates, failed billing NULLs, refund sign errors, and registration-lag orphans. Makes the demo realistic.</w:t>
            </w:r>
          </w:p>
        </w:tc>
      </w:tr>
    </w:tbl>
    <w:p>
      <w:pPr>
        <w:pBdr>
          <w:bottom w:val="single" w:color="B0C4DE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notebooks/00_generate_data.py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 generation — 1 lakh records + dimension tables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notebooks/01_bronze_ingestion.py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Raw CSV → Bronze Delta tables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notebooks/02_silver_cleaning.py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Bronze → Silver (dedup, null filter, type cast)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notebooks/03_gold_star_schema.py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Silver → Gold Star Schema + SCD2 + history table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notebooks/04_reconciliation_engine.py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4-check reconciliation engine with run_id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notebooks/05_results_aggregator.py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Aggregate results → reconciliation_summary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app/app.py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Streamlit dashboard connected to SQL Warehouse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app/app.yaml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Databricks App config — SQL Warehouse HTTP path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app/manifest.yaml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Databricks App manifest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app/requirements.txt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streamlit, databricks-sql-connector, pandas</w:t>
            </w:r>
          </w:p>
        </w:tc>
      </w:tr>
    </w:tbl>
    <w:p>
      <w:pPr>
        <w:spacing w:before="400"/>
      </w:pPr>
    </w:p>
    <w:p>
      <w:pPr>
        <w:pBdr>
          <w:bottom w:val="single" w:color="B0C4DE" w:sz="4" w:space="1"/>
        </w:pBdr>
        <w:spacing w:after="120" w:before="12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Pipeline Reconciliation Framework | Hospital Billing | Vrahad Analytics MVP Submission | June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B008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2026-06-15T11:25:22.417Z</dcterms:created>
  <dcterms:modified xsi:type="dcterms:W3CDTF">2026-06-15T11:25:22.417Z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