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9B" w:rsidRPr="00685B9B" w:rsidRDefault="00685B9B" w:rsidP="00685B9B">
      <w:pPr>
        <w:spacing w:before="100" w:beforeAutospacing="1" w:after="100" w:afterAutospacing="1" w:line="240" w:lineRule="auto"/>
        <w:outlineLvl w:val="2"/>
        <w:rPr>
          <w:rFonts w:ascii="Times New Roman" w:eastAsia="Times New Roman" w:hAnsi="Times New Roman" w:cs="Times New Roman"/>
          <w:b/>
          <w:bCs/>
          <w:sz w:val="36"/>
          <w:szCs w:val="27"/>
          <w:lang/>
        </w:rPr>
      </w:pPr>
      <w:r w:rsidRPr="00685B9B">
        <w:rPr>
          <w:rFonts w:ascii="Times New Roman" w:eastAsia="Times New Roman" w:hAnsi="Times New Roman" w:cs="Times New Roman"/>
          <w:b/>
          <w:bCs/>
          <w:sz w:val="36"/>
          <w:szCs w:val="27"/>
          <w:lang/>
        </w:rPr>
        <w:t>Real-Time Fraud Detection System Design</w:t>
      </w:r>
      <w:bookmarkStart w:id="0" w:name="_GoBack"/>
      <w:bookmarkEnd w:id="0"/>
    </w:p>
    <w:p w:rsidR="00685B9B" w:rsidRPr="00685B9B" w:rsidRDefault="00685B9B" w:rsidP="00685B9B">
      <w:pPr>
        <w:spacing w:after="0" w:line="240" w:lineRule="auto"/>
        <w:rPr>
          <w:rFonts w:ascii="Times New Roman" w:eastAsia="Times New Roman" w:hAnsi="Times New Roman" w:cs="Times New Roman"/>
          <w:sz w:val="36"/>
          <w:szCs w:val="24"/>
          <w:lang/>
        </w:rPr>
      </w:pPr>
      <w:r w:rsidRPr="00685B9B">
        <w:rPr>
          <w:rFonts w:ascii="Times New Roman" w:eastAsia="Times New Roman" w:hAnsi="Times New Roman" w:cs="Times New Roman"/>
          <w:sz w:val="36"/>
          <w:szCs w:val="24"/>
          <w:lang/>
        </w:rPr>
        <w:pict>
          <v:rect id="_x0000_i1025" style="width:0;height:1.5pt" o:hralign="center" o:hrstd="t" o:hr="t" fillcolor="#a0a0a0" stroked="f"/>
        </w:pict>
      </w:r>
    </w:p>
    <w:p w:rsidR="00685B9B" w:rsidRPr="00685B9B" w:rsidRDefault="00685B9B" w:rsidP="00685B9B">
      <w:p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Objective:</w:t>
      </w:r>
      <w:r w:rsidRPr="00685B9B">
        <w:rPr>
          <w:rFonts w:ascii="Times New Roman" w:eastAsia="Times New Roman" w:hAnsi="Times New Roman" w:cs="Times New Roman"/>
          <w:sz w:val="24"/>
          <w:szCs w:val="24"/>
          <w:lang/>
        </w:rPr>
        <w:br/>
        <w:t xml:space="preserve">To design a </w:t>
      </w:r>
      <w:r w:rsidRPr="00685B9B">
        <w:rPr>
          <w:rFonts w:ascii="Times New Roman" w:eastAsia="Times New Roman" w:hAnsi="Times New Roman" w:cs="Times New Roman"/>
          <w:b/>
          <w:bCs/>
          <w:sz w:val="24"/>
          <w:szCs w:val="24"/>
          <w:lang/>
        </w:rPr>
        <w:t>real-time fraud detection system</w:t>
      </w:r>
      <w:r w:rsidRPr="00685B9B">
        <w:rPr>
          <w:rFonts w:ascii="Times New Roman" w:eastAsia="Times New Roman" w:hAnsi="Times New Roman" w:cs="Times New Roman"/>
          <w:sz w:val="24"/>
          <w:szCs w:val="24"/>
          <w:lang/>
        </w:rPr>
        <w:t xml:space="preserve"> that utilizes machine learning models to detect fraudulent transactions as they occur, ensuring minimal delay in processing while safeguarding against fraudulent activities.</w:t>
      </w:r>
    </w:p>
    <w:p w:rsidR="00685B9B" w:rsidRPr="00685B9B" w:rsidRDefault="00685B9B" w:rsidP="00685B9B">
      <w:pPr>
        <w:spacing w:after="0"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pict>
          <v:rect id="_x0000_i1026" style="width:0;height:1.5pt" o:hralign="center" o:hrstd="t" o:hr="t" fillcolor="#a0a0a0" stroked="f"/>
        </w:pict>
      </w:r>
    </w:p>
    <w:p w:rsidR="00685B9B" w:rsidRPr="00685B9B" w:rsidRDefault="00685B9B" w:rsidP="00685B9B">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5B9B">
        <w:rPr>
          <w:rFonts w:ascii="Times New Roman" w:eastAsia="Times New Roman" w:hAnsi="Times New Roman" w:cs="Times New Roman"/>
          <w:b/>
          <w:bCs/>
          <w:sz w:val="27"/>
          <w:szCs w:val="27"/>
          <w:lang/>
        </w:rPr>
        <w:t>System Architecture</w:t>
      </w:r>
    </w:p>
    <w:p w:rsidR="00685B9B" w:rsidRPr="00685B9B" w:rsidRDefault="00685B9B" w:rsidP="00685B9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Transaction Flow &amp; Integration</w:t>
      </w:r>
    </w:p>
    <w:p w:rsidR="00685B9B" w:rsidRPr="00685B9B" w:rsidRDefault="00685B9B" w:rsidP="00685B9B">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Transaction Monitoring Layer</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The fraud detection system would sit as a real-time monitoring layer between the existing transaction processing system and the bank’s internal databases. Each transaction (whether in-store, online, or mobile) would be passed through the system before final authorization.</w:t>
      </w:r>
    </w:p>
    <w:p w:rsidR="00685B9B" w:rsidRPr="00685B9B" w:rsidRDefault="00685B9B" w:rsidP="00685B9B">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APIs for Transaction Intake</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The fraud detection system would leverage APIs to capture and process incoming transactions. Each transaction contains various details (e.g., transaction type, card type, amount, merchant, etc.) which are sent to the model for evaluation.</w:t>
      </w:r>
    </w:p>
    <w:p w:rsidR="00685B9B" w:rsidRPr="00685B9B" w:rsidRDefault="00685B9B" w:rsidP="00685B9B">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Model Evaluation in Real-Time</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As transactions are fed into the system, the machine learning models (e.g., Random Forest, Gradient Boosting, Logistic Regression) would evaluate the likelihood of fraud in real time. The model output is a probability score representing the risk of fraud for each transaction.</w:t>
      </w:r>
    </w:p>
    <w:p w:rsidR="00685B9B" w:rsidRPr="00685B9B" w:rsidRDefault="00685B9B" w:rsidP="00685B9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System Components</w:t>
      </w:r>
    </w:p>
    <w:p w:rsidR="00685B9B" w:rsidRPr="00685B9B" w:rsidRDefault="00685B9B" w:rsidP="00685B9B">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Preprocessing Unit</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Incoming transaction data would undergo preprocessing to handle missing values, categorical variable encoding, and normalization. This step is essential to ensure that real-time data matches the format on which the model was trained.</w:t>
      </w:r>
    </w:p>
    <w:p w:rsidR="00685B9B" w:rsidRPr="00685B9B" w:rsidRDefault="00685B9B" w:rsidP="00685B9B">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Feature Extraction</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Features such as frequency of recent transactions, average transaction amount, transaction time, and customer patterns would be extracted on the fly.</w:t>
      </w:r>
    </w:p>
    <w:p w:rsidR="00685B9B" w:rsidRPr="00685B9B" w:rsidRDefault="00685B9B" w:rsidP="00685B9B">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Fraud Detection Engine</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The core component of the system is the machine learning engine. Based on our findings, multiple models (Random Forest, Gradient Boosting, etc.) would be run in parallel or in ensemble mode for improved accuracy.</w:t>
      </w:r>
    </w:p>
    <w:p w:rsidR="00685B9B" w:rsidRPr="00685B9B" w:rsidRDefault="00685B9B" w:rsidP="00685B9B">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Decision Threshold</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After evaluating a transaction, the model outputs a probability score (e.g., 0-1). Transactions with scores above a pre-defined threshold would be flagged as "suspicious" or "fraudulent," while those below the threshold are classified as "legitimate."</w:t>
      </w:r>
    </w:p>
    <w:p w:rsidR="00685B9B" w:rsidRPr="00685B9B" w:rsidRDefault="00685B9B" w:rsidP="00685B9B">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Alert &amp; Review</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 xml:space="preserve">For flagged transactions, the system would generate alerts that notify internal </w:t>
      </w:r>
      <w:r w:rsidRPr="00685B9B">
        <w:rPr>
          <w:rFonts w:ascii="Times New Roman" w:eastAsia="Times New Roman" w:hAnsi="Times New Roman" w:cs="Times New Roman"/>
          <w:sz w:val="24"/>
          <w:szCs w:val="24"/>
          <w:lang/>
        </w:rPr>
        <w:lastRenderedPageBreak/>
        <w:t>fraud analysts or trigger automated actions like blocking the transaction or notifying the customer for confirmation.</w:t>
      </w:r>
    </w:p>
    <w:p w:rsidR="00685B9B" w:rsidRPr="00685B9B" w:rsidRDefault="00685B9B" w:rsidP="00685B9B">
      <w:pPr>
        <w:spacing w:after="0"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pict>
          <v:rect id="_x0000_i1027" style="width:0;height:1.5pt" o:hralign="center" o:hrstd="t" o:hr="t" fillcolor="#a0a0a0" stroked="f"/>
        </w:pict>
      </w:r>
    </w:p>
    <w:p w:rsidR="00685B9B" w:rsidRPr="00685B9B" w:rsidRDefault="00685B9B" w:rsidP="00685B9B">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5B9B">
        <w:rPr>
          <w:rFonts w:ascii="Times New Roman" w:eastAsia="Times New Roman" w:hAnsi="Times New Roman" w:cs="Times New Roman"/>
          <w:b/>
          <w:bCs/>
          <w:sz w:val="27"/>
          <w:szCs w:val="27"/>
          <w:lang/>
        </w:rPr>
        <w:t>Key Features of the Real-Time System</w:t>
      </w:r>
    </w:p>
    <w:p w:rsidR="00685B9B" w:rsidRPr="00685B9B" w:rsidRDefault="00685B9B" w:rsidP="00685B9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Low-Latency Processing</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The system must process each transaction within milliseconds to avoid delays in customer experience. The architecture should focus on efficient feature extraction, model inference, and decision-making.</w:t>
      </w:r>
    </w:p>
    <w:p w:rsidR="00685B9B" w:rsidRPr="00685B9B" w:rsidRDefault="00685B9B" w:rsidP="00685B9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Scalability</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The system needs to handle thousands or millions of transactions per second. The infrastructure should be scalable horizontally, utilizing cloud platforms (AWS, GCP, Azure) to accommodate high volumes of transactions.</w:t>
      </w:r>
    </w:p>
    <w:p w:rsidR="00685B9B" w:rsidRPr="00685B9B" w:rsidRDefault="00685B9B" w:rsidP="00685B9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Hybrid Model Approach</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Implementing a hybrid approach where multiple models can be used in ensemble (such as Random Forest, Gradient Boosting) will allow for more robust fraud detection. This could also help minimize false positives and negatives.</w:t>
      </w:r>
    </w:p>
    <w:p w:rsidR="00685B9B" w:rsidRPr="00685B9B" w:rsidRDefault="00685B9B" w:rsidP="00685B9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Risk-Based Decisioning</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The model outputs a fraud probability, but the final decision may depend on transaction context (e.g., larger transactions, cross-border payments). The system should allow for dynamic decision thresholds based on the nature of the transaction.</w:t>
      </w:r>
    </w:p>
    <w:p w:rsidR="00685B9B" w:rsidRPr="00685B9B" w:rsidRDefault="00685B9B" w:rsidP="00685B9B">
      <w:pPr>
        <w:spacing w:after="0"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pict>
          <v:rect id="_x0000_i1028" style="width:0;height:1.5pt" o:hralign="center" o:hrstd="t" o:hr="t" fillcolor="#a0a0a0" stroked="f"/>
        </w:pict>
      </w:r>
    </w:p>
    <w:p w:rsidR="00685B9B" w:rsidRPr="00685B9B" w:rsidRDefault="00685B9B" w:rsidP="00685B9B">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5B9B">
        <w:rPr>
          <w:rFonts w:ascii="Times New Roman" w:eastAsia="Times New Roman" w:hAnsi="Times New Roman" w:cs="Times New Roman"/>
          <w:b/>
          <w:bCs/>
          <w:sz w:val="27"/>
          <w:szCs w:val="27"/>
          <w:lang/>
        </w:rPr>
        <w:t>Continuous Learning &amp; Model Adaptation</w:t>
      </w:r>
    </w:p>
    <w:p w:rsidR="00685B9B" w:rsidRPr="00685B9B" w:rsidRDefault="00685B9B" w:rsidP="00685B9B">
      <w:p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Fraud patterns evolve, so the model needs mechanisms for continuous learning. Here are strategies to achieve that:</w:t>
      </w:r>
    </w:p>
    <w:p w:rsidR="00685B9B" w:rsidRPr="00685B9B" w:rsidRDefault="00685B9B" w:rsidP="00685B9B">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Model Retraining with New Data</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Incremental Learning</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As new fraudulent cases are detected, the system must retrain its models periodically. This can be done every week or month using recent transaction data. Incremental learning algorithms can be employed to update the model without retraining from scratch.</w:t>
      </w:r>
    </w:p>
    <w:p w:rsidR="00685B9B" w:rsidRPr="00685B9B" w:rsidRDefault="00685B9B" w:rsidP="00685B9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Use of Feedback Loops</w:t>
      </w:r>
      <w:r w:rsidRPr="00685B9B">
        <w:rPr>
          <w:rFonts w:ascii="Times New Roman" w:eastAsia="Times New Roman" w:hAnsi="Times New Roman" w:cs="Times New Roman"/>
          <w:sz w:val="24"/>
          <w:szCs w:val="24"/>
          <w:lang/>
        </w:rPr>
        <w:t>:</w:t>
      </w:r>
      <w:r w:rsidRPr="00685B9B">
        <w:rPr>
          <w:rFonts w:ascii="Times New Roman" w:eastAsia="Times New Roman" w:hAnsi="Times New Roman" w:cs="Times New Roman"/>
          <w:sz w:val="24"/>
          <w:szCs w:val="24"/>
          <w:lang/>
        </w:rPr>
        <w:br/>
        <w:t>Real-time feedback from fraud analysts (e.g., confirming or rejecting fraud alerts) and customer behavior (e.g., disputed or accepted transactions) should be captured and fed back into the system for retraining. This feedback helps the model adapt to new fraud patterns.</w:t>
      </w:r>
    </w:p>
    <w:p w:rsidR="00685B9B" w:rsidRPr="00685B9B" w:rsidRDefault="00685B9B" w:rsidP="00685B9B">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Anomaly Detection for Emerging Fraud</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 xml:space="preserve">Beyond supervised learning, the system should incorporate </w:t>
      </w:r>
      <w:r w:rsidRPr="00685B9B">
        <w:rPr>
          <w:rFonts w:ascii="Times New Roman" w:eastAsia="Times New Roman" w:hAnsi="Times New Roman" w:cs="Times New Roman"/>
          <w:b/>
          <w:bCs/>
          <w:sz w:val="24"/>
          <w:szCs w:val="24"/>
          <w:lang/>
        </w:rPr>
        <w:t>unsupervised anomaly detection algorithms</w:t>
      </w:r>
      <w:r w:rsidRPr="00685B9B">
        <w:rPr>
          <w:rFonts w:ascii="Times New Roman" w:eastAsia="Times New Roman" w:hAnsi="Times New Roman" w:cs="Times New Roman"/>
          <w:sz w:val="24"/>
          <w:szCs w:val="24"/>
          <w:lang/>
        </w:rPr>
        <w:t xml:space="preserve"> (like autoencoders or isolation forests). These can detect transactions that deviate significantly from typical customer behavior, even when no labeled fraud cases are available.</w:t>
      </w:r>
    </w:p>
    <w:p w:rsidR="00685B9B" w:rsidRPr="00685B9B" w:rsidRDefault="00685B9B" w:rsidP="00685B9B">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Automated Model Selection</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 xml:space="preserve">The system should have the ability to compare the performance of multiple models in real-time. Automated model selection techniques can switch </w:t>
      </w:r>
      <w:r w:rsidRPr="00685B9B">
        <w:rPr>
          <w:rFonts w:ascii="Times New Roman" w:eastAsia="Times New Roman" w:hAnsi="Times New Roman" w:cs="Times New Roman"/>
          <w:sz w:val="24"/>
          <w:szCs w:val="24"/>
          <w:lang/>
        </w:rPr>
        <w:lastRenderedPageBreak/>
        <w:t>between models depending on the current distribution of fraud patterns (e.g., Random Forest may be more effective at certain times, while Gradient Boosting may perform better with newer patterns).</w:t>
      </w:r>
    </w:p>
    <w:p w:rsidR="00685B9B" w:rsidRPr="00685B9B" w:rsidRDefault="00685B9B" w:rsidP="00685B9B">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A/B Testing</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Run experiments by using new models on a subset of transactions in parallel with the current model. By comparing their performance, you can gradually deploy better-performing models while maintaining system stability.</w:t>
      </w:r>
    </w:p>
    <w:p w:rsidR="00685B9B" w:rsidRPr="00685B9B" w:rsidRDefault="00685B9B" w:rsidP="00685B9B">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Handling Concept Drift</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Concept drift</w:t>
      </w:r>
      <w:r w:rsidRPr="00685B9B">
        <w:rPr>
          <w:rFonts w:ascii="Times New Roman" w:eastAsia="Times New Roman" w:hAnsi="Times New Roman" w:cs="Times New Roman"/>
          <w:sz w:val="24"/>
          <w:szCs w:val="24"/>
          <w:lang/>
        </w:rPr>
        <w:t xml:space="preserve"> refers to the change in fraud patterns over time. The system must be able to detect concept drift using techniques like </w:t>
      </w:r>
      <w:r w:rsidRPr="00685B9B">
        <w:rPr>
          <w:rFonts w:ascii="Times New Roman" w:eastAsia="Times New Roman" w:hAnsi="Times New Roman" w:cs="Times New Roman"/>
          <w:b/>
          <w:bCs/>
          <w:sz w:val="24"/>
          <w:szCs w:val="24"/>
          <w:lang/>
        </w:rPr>
        <w:t>sliding windows</w:t>
      </w:r>
      <w:r w:rsidRPr="00685B9B">
        <w:rPr>
          <w:rFonts w:ascii="Times New Roman" w:eastAsia="Times New Roman" w:hAnsi="Times New Roman" w:cs="Times New Roman"/>
          <w:sz w:val="24"/>
          <w:szCs w:val="24"/>
          <w:lang/>
        </w:rPr>
        <w:t xml:space="preserve"> or </w:t>
      </w:r>
      <w:r w:rsidRPr="00685B9B">
        <w:rPr>
          <w:rFonts w:ascii="Times New Roman" w:eastAsia="Times New Roman" w:hAnsi="Times New Roman" w:cs="Times New Roman"/>
          <w:b/>
          <w:bCs/>
          <w:sz w:val="24"/>
          <w:szCs w:val="24"/>
          <w:lang/>
        </w:rPr>
        <w:t>drift detection methods</w:t>
      </w:r>
      <w:r w:rsidRPr="00685B9B">
        <w:rPr>
          <w:rFonts w:ascii="Times New Roman" w:eastAsia="Times New Roman" w:hAnsi="Times New Roman" w:cs="Times New Roman"/>
          <w:sz w:val="24"/>
          <w:szCs w:val="24"/>
          <w:lang/>
        </w:rPr>
        <w:t xml:space="preserve"> (DDM). Once drift is detected, model retraining or tuning can be triggered automatically.</w:t>
      </w:r>
    </w:p>
    <w:p w:rsidR="00685B9B" w:rsidRPr="00685B9B" w:rsidRDefault="00685B9B" w:rsidP="00685B9B">
      <w:pPr>
        <w:spacing w:after="0"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pict>
          <v:rect id="_x0000_i1029" style="width:0;height:1.5pt" o:hralign="center" o:hrstd="t" o:hr="t" fillcolor="#a0a0a0" stroked="f"/>
        </w:pict>
      </w:r>
    </w:p>
    <w:p w:rsidR="00685B9B" w:rsidRPr="00685B9B" w:rsidRDefault="00685B9B" w:rsidP="00685B9B">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5B9B">
        <w:rPr>
          <w:rFonts w:ascii="Times New Roman" w:eastAsia="Times New Roman" w:hAnsi="Times New Roman" w:cs="Times New Roman"/>
          <w:b/>
          <w:bCs/>
          <w:sz w:val="27"/>
          <w:szCs w:val="27"/>
          <w:lang/>
        </w:rPr>
        <w:t>System Integration with Existing Infrastructure</w:t>
      </w:r>
    </w:p>
    <w:p w:rsidR="00685B9B" w:rsidRPr="00685B9B" w:rsidRDefault="00685B9B" w:rsidP="00685B9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APIs for Seamless Integration</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The fraud detection engine can be integrated via APIs that interact with the bank’s existing transaction processing systems. Each incoming transaction can be sent via the API for fraud risk scoring before final approval.</w:t>
      </w:r>
    </w:p>
    <w:p w:rsidR="00685B9B" w:rsidRPr="00685B9B" w:rsidRDefault="00685B9B" w:rsidP="00685B9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Middleware for Non-Disruptive Integration</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Implement the fraud detection system as middleware that sits between the bank’s transaction database and customer-facing services. This allows for fraud detection without major changes to existing architecture.</w:t>
      </w:r>
    </w:p>
    <w:p w:rsidR="00685B9B" w:rsidRPr="00685B9B" w:rsidRDefault="00685B9B" w:rsidP="00685B9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Modular Design</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Design the system as a modular solution where each part (e.g., preprocessing, feature extraction, prediction) can be updated or replaced without impacting other components. This also makes it easier to scale specific parts of the system.</w:t>
      </w:r>
    </w:p>
    <w:p w:rsidR="00685B9B" w:rsidRPr="00685B9B" w:rsidRDefault="00685B9B" w:rsidP="00685B9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Batch Processing for Low-Priority Transactions</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In addition to real-time processing, lower-priority transactions (e.g., certain low-risk in-store purchases) could be processed in batches. This would optimize resources and allow fraud detection on high-risk transactions to be prioritized.</w:t>
      </w:r>
    </w:p>
    <w:p w:rsidR="00685B9B" w:rsidRPr="00685B9B" w:rsidRDefault="00685B9B" w:rsidP="00685B9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Database and Logging</w:t>
      </w:r>
      <w:r w:rsidRPr="00685B9B">
        <w:rPr>
          <w:rFonts w:ascii="Times New Roman" w:eastAsia="Times New Roman" w:hAnsi="Times New Roman" w:cs="Times New Roman"/>
          <w:sz w:val="24"/>
          <w:szCs w:val="24"/>
          <w:lang/>
        </w:rPr>
        <w:t>:</w:t>
      </w:r>
    </w:p>
    <w:p w:rsidR="00685B9B" w:rsidRPr="00685B9B" w:rsidRDefault="00685B9B" w:rsidP="00685B9B">
      <w:pPr>
        <w:numPr>
          <w:ilvl w:val="1"/>
          <w:numId w:val="4"/>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Maintain a centralized database of all transaction scores and outcomes for audit and compliance purposes. Also, maintain logs of model performance (e.g., false positives/negatives) for regular auditing.</w:t>
      </w:r>
    </w:p>
    <w:p w:rsidR="00685B9B" w:rsidRPr="00685B9B" w:rsidRDefault="00685B9B" w:rsidP="00685B9B">
      <w:pPr>
        <w:spacing w:after="0"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pict>
          <v:rect id="_x0000_i1030" style="width:0;height:1.5pt" o:hralign="center" o:hrstd="t" o:hr="t" fillcolor="#a0a0a0" stroked="f"/>
        </w:pict>
      </w:r>
    </w:p>
    <w:p w:rsidR="00685B9B" w:rsidRPr="00685B9B" w:rsidRDefault="00685B9B" w:rsidP="00685B9B">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5B9B">
        <w:rPr>
          <w:rFonts w:ascii="Times New Roman" w:eastAsia="Times New Roman" w:hAnsi="Times New Roman" w:cs="Times New Roman"/>
          <w:b/>
          <w:bCs/>
          <w:sz w:val="27"/>
          <w:szCs w:val="27"/>
          <w:lang/>
        </w:rPr>
        <w:t>Conclusion</w:t>
      </w:r>
    </w:p>
    <w:p w:rsidR="00685B9B" w:rsidRPr="00685B9B" w:rsidRDefault="00685B9B" w:rsidP="00685B9B">
      <w:p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 xml:space="preserve">The proposed </w:t>
      </w:r>
      <w:r w:rsidRPr="00685B9B">
        <w:rPr>
          <w:rFonts w:ascii="Times New Roman" w:eastAsia="Times New Roman" w:hAnsi="Times New Roman" w:cs="Times New Roman"/>
          <w:b/>
          <w:bCs/>
          <w:sz w:val="24"/>
          <w:szCs w:val="24"/>
          <w:lang/>
        </w:rPr>
        <w:t>real-time fraud detection system</w:t>
      </w:r>
      <w:r w:rsidRPr="00685B9B">
        <w:rPr>
          <w:rFonts w:ascii="Times New Roman" w:eastAsia="Times New Roman" w:hAnsi="Times New Roman" w:cs="Times New Roman"/>
          <w:sz w:val="24"/>
          <w:szCs w:val="24"/>
          <w:lang/>
        </w:rPr>
        <w:t xml:space="preserve"> aims to provide effective fraud prevention while maintaining transaction speed and customer satisfaction. By incorporating </w:t>
      </w:r>
      <w:r w:rsidRPr="00685B9B">
        <w:rPr>
          <w:rFonts w:ascii="Times New Roman" w:eastAsia="Times New Roman" w:hAnsi="Times New Roman" w:cs="Times New Roman"/>
          <w:b/>
          <w:bCs/>
          <w:sz w:val="24"/>
          <w:szCs w:val="24"/>
          <w:lang/>
        </w:rPr>
        <w:t>continuous learning</w:t>
      </w:r>
      <w:r w:rsidRPr="00685B9B">
        <w:rPr>
          <w:rFonts w:ascii="Times New Roman" w:eastAsia="Times New Roman" w:hAnsi="Times New Roman" w:cs="Times New Roman"/>
          <w:sz w:val="24"/>
          <w:szCs w:val="24"/>
          <w:lang/>
        </w:rPr>
        <w:t xml:space="preserve">, the system can adapt to evolving fraud patterns, making it more resilient over time. </w:t>
      </w:r>
      <w:r w:rsidRPr="00685B9B">
        <w:rPr>
          <w:rFonts w:ascii="Times New Roman" w:eastAsia="Times New Roman" w:hAnsi="Times New Roman" w:cs="Times New Roman"/>
          <w:b/>
          <w:bCs/>
          <w:sz w:val="24"/>
          <w:szCs w:val="24"/>
          <w:lang/>
        </w:rPr>
        <w:t>Seamless integration</w:t>
      </w:r>
      <w:r w:rsidRPr="00685B9B">
        <w:rPr>
          <w:rFonts w:ascii="Times New Roman" w:eastAsia="Times New Roman" w:hAnsi="Times New Roman" w:cs="Times New Roman"/>
          <w:sz w:val="24"/>
          <w:szCs w:val="24"/>
          <w:lang/>
        </w:rPr>
        <w:t xml:space="preserve"> with existing transaction systems through APIs ensures non-disruptive deployment, allowing the financial institution to enhance its fraud detection capabilities with minimal operational risk.</w:t>
      </w:r>
    </w:p>
    <w:p w:rsidR="00685B9B" w:rsidRPr="00685B9B" w:rsidRDefault="00685B9B" w:rsidP="00685B9B">
      <w:p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lastRenderedPageBreak/>
        <w:t>Key benefits include:</w:t>
      </w:r>
    </w:p>
    <w:p w:rsidR="00685B9B" w:rsidRPr="00685B9B" w:rsidRDefault="00685B9B" w:rsidP="00685B9B">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Real-time fraud detection</w:t>
      </w:r>
      <w:r w:rsidRPr="00685B9B">
        <w:rPr>
          <w:rFonts w:ascii="Times New Roman" w:eastAsia="Times New Roman" w:hAnsi="Times New Roman" w:cs="Times New Roman"/>
          <w:sz w:val="24"/>
          <w:szCs w:val="24"/>
          <w:lang/>
        </w:rPr>
        <w:t xml:space="preserve"> with minimal delays.</w:t>
      </w:r>
    </w:p>
    <w:p w:rsidR="00685B9B" w:rsidRPr="00685B9B" w:rsidRDefault="00685B9B" w:rsidP="00685B9B">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Continuous learning</w:t>
      </w:r>
      <w:r w:rsidRPr="00685B9B">
        <w:rPr>
          <w:rFonts w:ascii="Times New Roman" w:eastAsia="Times New Roman" w:hAnsi="Times New Roman" w:cs="Times New Roman"/>
          <w:sz w:val="24"/>
          <w:szCs w:val="24"/>
          <w:lang/>
        </w:rPr>
        <w:t xml:space="preserve"> mechanisms to adapt to new fraud schemes.</w:t>
      </w:r>
    </w:p>
    <w:p w:rsidR="00685B9B" w:rsidRPr="00685B9B" w:rsidRDefault="00685B9B" w:rsidP="00685B9B">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Risk-based decision-making</w:t>
      </w:r>
      <w:r w:rsidRPr="00685B9B">
        <w:rPr>
          <w:rFonts w:ascii="Times New Roman" w:eastAsia="Times New Roman" w:hAnsi="Times New Roman" w:cs="Times New Roman"/>
          <w:sz w:val="24"/>
          <w:szCs w:val="24"/>
          <w:lang/>
        </w:rPr>
        <w:t xml:space="preserve"> to optimize fraud detection for different transaction types.</w:t>
      </w:r>
    </w:p>
    <w:p w:rsidR="00685B9B" w:rsidRPr="00685B9B" w:rsidRDefault="00685B9B" w:rsidP="00685B9B">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b/>
          <w:bCs/>
          <w:sz w:val="24"/>
          <w:szCs w:val="24"/>
          <w:lang/>
        </w:rPr>
        <w:t>Scalable, modular architecture</w:t>
      </w:r>
      <w:r w:rsidRPr="00685B9B">
        <w:rPr>
          <w:rFonts w:ascii="Times New Roman" w:eastAsia="Times New Roman" w:hAnsi="Times New Roman" w:cs="Times New Roman"/>
          <w:sz w:val="24"/>
          <w:szCs w:val="24"/>
          <w:lang/>
        </w:rPr>
        <w:t xml:space="preserve"> that can evolve with the institution’s needs.</w:t>
      </w:r>
    </w:p>
    <w:p w:rsidR="00685B9B" w:rsidRPr="00685B9B" w:rsidRDefault="00685B9B" w:rsidP="00685B9B">
      <w:pPr>
        <w:spacing w:before="100" w:beforeAutospacing="1" w:after="100" w:afterAutospacing="1" w:line="240" w:lineRule="auto"/>
        <w:rPr>
          <w:rFonts w:ascii="Times New Roman" w:eastAsia="Times New Roman" w:hAnsi="Times New Roman" w:cs="Times New Roman"/>
          <w:sz w:val="24"/>
          <w:szCs w:val="24"/>
          <w:lang/>
        </w:rPr>
      </w:pPr>
      <w:r w:rsidRPr="00685B9B">
        <w:rPr>
          <w:rFonts w:ascii="Times New Roman" w:eastAsia="Times New Roman" w:hAnsi="Times New Roman" w:cs="Times New Roman"/>
          <w:sz w:val="24"/>
          <w:szCs w:val="24"/>
          <w:lang/>
        </w:rPr>
        <w:t>This system would significantly reduce the institution's exposure to fraud while enhancing trust with customers.</w:t>
      </w:r>
    </w:p>
    <w:p w:rsidR="00643180" w:rsidRDefault="00685B9B"/>
    <w:sectPr w:rsidR="0064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194B"/>
    <w:multiLevelType w:val="multilevel"/>
    <w:tmpl w:val="28D8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493E58"/>
    <w:multiLevelType w:val="multilevel"/>
    <w:tmpl w:val="EB467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AC6958"/>
    <w:multiLevelType w:val="multilevel"/>
    <w:tmpl w:val="64325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7E415D"/>
    <w:multiLevelType w:val="multilevel"/>
    <w:tmpl w:val="C34CB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9A2F2F"/>
    <w:multiLevelType w:val="multilevel"/>
    <w:tmpl w:val="D2A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9B"/>
    <w:rsid w:val="00685B9B"/>
    <w:rsid w:val="009F57A4"/>
    <w:rsid w:val="00EA1F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3C5654-D647-478E-BE34-6B55CDEF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5B9B"/>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5B9B"/>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685B9B"/>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685B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2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6577</Characters>
  <Application>Microsoft Office Word</Application>
  <DocSecurity>0</DocSecurity>
  <Lines>139</Lines>
  <Paragraphs>50</Paragraphs>
  <ScaleCrop>false</ScaleCrop>
  <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1</cp:revision>
  <dcterms:created xsi:type="dcterms:W3CDTF">2024-09-25T11:20:00Z</dcterms:created>
  <dcterms:modified xsi:type="dcterms:W3CDTF">2024-09-25T11:21:00Z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f4fed9d2-3f68-4493-b7da-ba51b0d83b8e</vt:lpwstr>
  </property>
</Properties>
</file>