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D4479C0" w14:textId="03AAE19A" w:rsidR="54517E10" w:rsidRDefault="006E7669" w:rsidP="006E7669">
      <w:pPr>
        <w:spacing w:line="257" w:lineRule="auto"/>
        <w:ind w:left="-20" w:right="-20"/>
        <w:rPr>
          <w:rFonts w:ascii="Times New Roman" w:eastAsia="Times New Roman" w:hAnsi="Times New Roman" w:cs="Times New Roman"/>
          <w:b/>
          <w:bCs/>
          <w:sz w:val="44"/>
          <w:szCs w:val="44"/>
          <w:lang w:val="en-US"/>
        </w:rPr>
      </w:pPr>
      <w:r>
        <w:rPr>
          <w:rFonts w:ascii="Times New Roman" w:eastAsia="Times New Roman" w:hAnsi="Times New Roman" w:cs="Times New Roman"/>
          <w:b/>
          <w:bCs/>
          <w:sz w:val="44"/>
          <w:szCs w:val="44"/>
          <w:lang w:val="en-US"/>
        </w:rPr>
        <w:t>Indian Liver Patient Data Report</w:t>
      </w:r>
    </w:p>
    <w:p w14:paraId="57836961" w14:textId="18CFAEA7" w:rsidR="006E7669" w:rsidRDefault="006E7669" w:rsidP="006E7669">
      <w:pPr>
        <w:spacing w:line="257" w:lineRule="auto"/>
        <w:ind w:left="-20" w:right="-20"/>
        <w:rPr>
          <w:rFonts w:ascii="Times New Roman" w:eastAsia="Times New Roman" w:hAnsi="Times New Roman" w:cs="Times New Roman"/>
          <w:b/>
          <w:bCs/>
          <w:sz w:val="44"/>
          <w:szCs w:val="44"/>
          <w:lang w:val="en-US"/>
        </w:rPr>
      </w:pPr>
      <w:r>
        <w:rPr>
          <w:rFonts w:ascii="Times New Roman" w:eastAsia="Times New Roman" w:hAnsi="Times New Roman" w:cs="Times New Roman"/>
          <w:b/>
          <w:bCs/>
          <w:sz w:val="44"/>
          <w:szCs w:val="44"/>
          <w:lang w:val="en-US"/>
        </w:rPr>
        <w:t>Portfolio Project</w:t>
      </w:r>
    </w:p>
    <w:p w14:paraId="56FF86A7" w14:textId="77777777" w:rsidR="54517E10" w:rsidRDefault="54517E10" w:rsidP="54517E10">
      <w:pPr>
        <w:rPr>
          <w:rFonts w:ascii="Times New Roman" w:eastAsia="Times New Roman" w:hAnsi="Times New Roman" w:cs="Times New Roman"/>
          <w:b/>
          <w:bCs/>
          <w:color w:val="000000" w:themeColor="text1"/>
          <w:sz w:val="64"/>
          <w:szCs w:val="64"/>
          <w:lang w:val="en-US"/>
        </w:rPr>
      </w:pPr>
    </w:p>
    <w:p w14:paraId="2E761222" w14:textId="77777777" w:rsidR="00CD1748" w:rsidRDefault="00CD1748" w:rsidP="54517E10">
      <w:pPr>
        <w:rPr>
          <w:rFonts w:ascii="Times New Roman" w:eastAsia="Times New Roman" w:hAnsi="Times New Roman" w:cs="Times New Roman"/>
          <w:b/>
          <w:bCs/>
          <w:color w:val="000000" w:themeColor="text1"/>
          <w:sz w:val="64"/>
          <w:szCs w:val="64"/>
          <w:lang w:val="en-US"/>
        </w:rPr>
      </w:pPr>
    </w:p>
    <w:p w14:paraId="777505C1" w14:textId="77777777" w:rsidR="00CD1748" w:rsidRDefault="00CD1748" w:rsidP="54517E10">
      <w:pPr>
        <w:rPr>
          <w:rFonts w:ascii="Times New Roman" w:eastAsia="Times New Roman" w:hAnsi="Times New Roman" w:cs="Times New Roman"/>
          <w:b/>
          <w:bCs/>
          <w:color w:val="000000" w:themeColor="text1"/>
          <w:sz w:val="64"/>
          <w:szCs w:val="64"/>
          <w:lang w:val="en-US"/>
        </w:rPr>
      </w:pPr>
    </w:p>
    <w:p w14:paraId="5F6AA70F" w14:textId="77777777" w:rsidR="00CD1748" w:rsidRDefault="00CD1748" w:rsidP="54517E10">
      <w:pPr>
        <w:rPr>
          <w:rFonts w:ascii="Times New Roman" w:eastAsia="Times New Roman" w:hAnsi="Times New Roman" w:cs="Times New Roman"/>
          <w:b/>
          <w:bCs/>
          <w:color w:val="000000" w:themeColor="text1"/>
          <w:sz w:val="64"/>
          <w:szCs w:val="64"/>
          <w:lang w:val="en-US"/>
        </w:rPr>
      </w:pPr>
    </w:p>
    <w:p w14:paraId="1997E4A9" w14:textId="77777777" w:rsidR="00CD1748" w:rsidRDefault="00CD1748" w:rsidP="54517E10">
      <w:pPr>
        <w:rPr>
          <w:rFonts w:ascii="Times New Roman" w:eastAsia="Times New Roman" w:hAnsi="Times New Roman" w:cs="Times New Roman"/>
          <w:b/>
          <w:bCs/>
          <w:color w:val="000000" w:themeColor="text1"/>
          <w:sz w:val="64"/>
          <w:szCs w:val="64"/>
          <w:lang w:val="en-US"/>
        </w:rPr>
      </w:pPr>
    </w:p>
    <w:p w14:paraId="732BE4AF" w14:textId="77777777" w:rsidR="00CD1748" w:rsidRDefault="00CD1748" w:rsidP="54517E10">
      <w:pPr>
        <w:rPr>
          <w:rFonts w:ascii="Times New Roman" w:eastAsia="Times New Roman" w:hAnsi="Times New Roman" w:cs="Times New Roman"/>
          <w:b/>
          <w:bCs/>
          <w:color w:val="000000" w:themeColor="text1"/>
          <w:sz w:val="64"/>
          <w:szCs w:val="64"/>
          <w:lang w:val="en-US"/>
        </w:rPr>
      </w:pPr>
    </w:p>
    <w:p w14:paraId="75F0FDBD" w14:textId="77777777" w:rsidR="00CD1748" w:rsidRDefault="00CD1748" w:rsidP="54517E10">
      <w:pPr>
        <w:rPr>
          <w:rFonts w:ascii="Times New Roman" w:eastAsia="Times New Roman" w:hAnsi="Times New Roman" w:cs="Times New Roman"/>
          <w:b/>
          <w:bCs/>
          <w:color w:val="000000" w:themeColor="text1"/>
          <w:sz w:val="64"/>
          <w:szCs w:val="64"/>
          <w:lang w:val="en-US"/>
        </w:rPr>
      </w:pPr>
    </w:p>
    <w:p w14:paraId="394338B7" w14:textId="77777777" w:rsidR="00CD1748" w:rsidRDefault="00CD1748" w:rsidP="54517E10">
      <w:pPr>
        <w:rPr>
          <w:rFonts w:ascii="Times New Roman" w:eastAsia="Times New Roman" w:hAnsi="Times New Roman" w:cs="Times New Roman"/>
          <w:b/>
          <w:bCs/>
          <w:color w:val="000000" w:themeColor="text1"/>
          <w:sz w:val="64"/>
          <w:szCs w:val="64"/>
          <w:lang w:val="en-US"/>
        </w:rPr>
      </w:pPr>
    </w:p>
    <w:p w14:paraId="62E3A476" w14:textId="77777777" w:rsidR="00CD1748" w:rsidRDefault="00CD1748" w:rsidP="54517E10">
      <w:pPr>
        <w:rPr>
          <w:rFonts w:ascii="Times New Roman" w:eastAsia="Times New Roman" w:hAnsi="Times New Roman" w:cs="Times New Roman"/>
          <w:b/>
          <w:bCs/>
          <w:color w:val="000000" w:themeColor="text1"/>
          <w:sz w:val="64"/>
          <w:szCs w:val="64"/>
          <w:lang w:val="en-US"/>
        </w:rPr>
      </w:pPr>
    </w:p>
    <w:p w14:paraId="522936DB" w14:textId="77777777" w:rsidR="00CD1748" w:rsidRDefault="00CD1748" w:rsidP="54517E10">
      <w:pPr>
        <w:rPr>
          <w:rFonts w:ascii="Times New Roman" w:eastAsia="Times New Roman" w:hAnsi="Times New Roman" w:cs="Times New Roman"/>
          <w:b/>
          <w:bCs/>
          <w:color w:val="000000" w:themeColor="text1"/>
          <w:sz w:val="64"/>
          <w:szCs w:val="64"/>
          <w:lang w:val="en-US"/>
        </w:rPr>
      </w:pPr>
    </w:p>
    <w:p w14:paraId="122A504B" w14:textId="77777777" w:rsidR="00CD1748" w:rsidRDefault="00CD1748" w:rsidP="54517E10">
      <w:pPr>
        <w:rPr>
          <w:rFonts w:ascii="Times New Roman" w:eastAsia="Times New Roman" w:hAnsi="Times New Roman" w:cs="Times New Roman"/>
          <w:b/>
          <w:bCs/>
          <w:color w:val="000000" w:themeColor="text1"/>
          <w:sz w:val="64"/>
          <w:szCs w:val="64"/>
          <w:lang w:val="en-US"/>
        </w:rPr>
      </w:pPr>
    </w:p>
    <w:p w14:paraId="33A089E7" w14:textId="77777777" w:rsidR="00CD1748" w:rsidRDefault="00CD1748" w:rsidP="54517E10">
      <w:pPr>
        <w:rPr>
          <w:rFonts w:eastAsia="Times New Roman" w:cs="Times New Roman"/>
          <w:b/>
          <w:bCs/>
          <w:color w:val="000000" w:themeColor="text1"/>
          <w:szCs w:val="64"/>
          <w:lang w:val="en-US"/>
        </w:rPr>
      </w:pPr>
    </w:p>
    <w:p w14:paraId="6D51A937" w14:textId="77777777" w:rsidR="00CD1748" w:rsidRDefault="00CD1748" w:rsidP="54517E10">
      <w:pPr>
        <w:rPr>
          <w:rFonts w:eastAsia="Times New Roman" w:cs="Times New Roman"/>
          <w:b/>
          <w:bCs/>
          <w:color w:val="000000" w:themeColor="text1"/>
          <w:szCs w:val="64"/>
          <w:lang w:val="en-US"/>
        </w:rPr>
      </w:pPr>
    </w:p>
    <w:p w14:paraId="70D595B1" w14:textId="77777777" w:rsidR="00CD1748" w:rsidRPr="00CD1748" w:rsidRDefault="00CD1748" w:rsidP="54517E10">
      <w:pPr>
        <w:rPr>
          <w:rFonts w:eastAsia="Times New Roman" w:cs="Times New Roman"/>
          <w:b/>
          <w:bCs/>
          <w:color w:val="000000" w:themeColor="text1"/>
          <w:szCs w:val="64"/>
          <w:lang w:val="en-US"/>
        </w:rPr>
      </w:pPr>
    </w:p>
    <w:p w14:paraId="23DD8E95" w14:textId="77777777" w:rsidR="0AE8B3EE" w:rsidRDefault="0AE8B3EE" w:rsidP="54517E10">
      <w:pPr>
        <w:rPr>
          <w:rFonts w:hint="eastAsia"/>
          <w:color w:val="000000" w:themeColor="text1"/>
          <w:lang w:val="en-US"/>
        </w:rPr>
      </w:pPr>
      <w:r w:rsidRPr="54517E10">
        <w:rPr>
          <w:color w:val="000000" w:themeColor="text1"/>
          <w:lang w:val="en-US"/>
        </w:rPr>
        <w:lastRenderedPageBreak/>
        <w:t>Table of Contents</w:t>
      </w:r>
    </w:p>
    <w:sdt>
      <w:sdtPr>
        <w:id w:val="333306780"/>
        <w:docPartObj>
          <w:docPartGallery w:val="Table of Contents"/>
          <w:docPartUnique/>
        </w:docPartObj>
      </w:sdtPr>
      <w:sdtEndPr/>
      <w:sdtContent>
        <w:p w14:paraId="01C7D5E7" w14:textId="77777777" w:rsidR="00CD1748" w:rsidRDefault="221569D8">
          <w:pPr>
            <w:pStyle w:val="TOC1"/>
            <w:tabs>
              <w:tab w:val="right" w:leader="dot" w:pos="9016"/>
            </w:tabs>
            <w:rPr>
              <w:noProof/>
              <w:sz w:val="22"/>
              <w:szCs w:val="22"/>
              <w:lang w:eastAsia="en-GB"/>
            </w:rPr>
          </w:pPr>
          <w:r>
            <w:fldChar w:fldCharType="begin"/>
          </w:r>
          <w:r w:rsidR="54517E10">
            <w:instrText>TOC \o "1-9" \z \u \h</w:instrText>
          </w:r>
          <w:r>
            <w:fldChar w:fldCharType="separate"/>
          </w:r>
          <w:hyperlink w:anchor="_Toc242611304" w:history="1">
            <w:r w:rsidR="00CD1748" w:rsidRPr="008E305B">
              <w:rPr>
                <w:rStyle w:val="Hyperlink"/>
                <w:noProof/>
                <w:lang w:val="en-US"/>
              </w:rPr>
              <w:t>Introduction</w:t>
            </w:r>
            <w:r w:rsidR="00CD1748">
              <w:rPr>
                <w:noProof/>
                <w:webHidden/>
              </w:rPr>
              <w:tab/>
            </w:r>
            <w:r w:rsidR="00CD1748">
              <w:rPr>
                <w:noProof/>
                <w:webHidden/>
              </w:rPr>
              <w:fldChar w:fldCharType="begin"/>
            </w:r>
            <w:r w:rsidR="00CD1748">
              <w:rPr>
                <w:noProof/>
                <w:webHidden/>
              </w:rPr>
              <w:instrText xml:space="preserve"> PAGEREF _Toc242611304 \h </w:instrText>
            </w:r>
            <w:r w:rsidR="00CD1748">
              <w:rPr>
                <w:noProof/>
                <w:webHidden/>
              </w:rPr>
            </w:r>
            <w:r w:rsidR="00CD1748">
              <w:rPr>
                <w:rFonts w:hint="eastAsia"/>
                <w:noProof/>
                <w:webHidden/>
              </w:rPr>
              <w:fldChar w:fldCharType="separate"/>
            </w:r>
            <w:r w:rsidR="00CD1748">
              <w:rPr>
                <w:rFonts w:hint="eastAsia"/>
                <w:noProof/>
                <w:webHidden/>
              </w:rPr>
              <w:t>1</w:t>
            </w:r>
            <w:r w:rsidR="00CD1748">
              <w:rPr>
                <w:noProof/>
                <w:webHidden/>
              </w:rPr>
              <w:fldChar w:fldCharType="end"/>
            </w:r>
          </w:hyperlink>
        </w:p>
        <w:p w14:paraId="6A65A8F3" w14:textId="77777777" w:rsidR="00CD1748" w:rsidRDefault="00CD1748">
          <w:pPr>
            <w:pStyle w:val="TOC1"/>
            <w:tabs>
              <w:tab w:val="right" w:leader="dot" w:pos="9016"/>
            </w:tabs>
            <w:rPr>
              <w:noProof/>
              <w:sz w:val="22"/>
              <w:szCs w:val="22"/>
              <w:lang w:eastAsia="en-GB"/>
            </w:rPr>
          </w:pPr>
          <w:hyperlink w:anchor="_Toc242611305" w:history="1">
            <w:r w:rsidRPr="008E305B">
              <w:rPr>
                <w:rStyle w:val="Hyperlink"/>
                <w:noProof/>
                <w:lang w:val="en-US"/>
              </w:rPr>
              <w:t>Data Preparation &amp; Cleaning</w:t>
            </w:r>
            <w:r>
              <w:rPr>
                <w:noProof/>
                <w:webHidden/>
              </w:rPr>
              <w:tab/>
            </w:r>
            <w:r>
              <w:rPr>
                <w:noProof/>
                <w:webHidden/>
              </w:rPr>
              <w:fldChar w:fldCharType="begin"/>
            </w:r>
            <w:r>
              <w:rPr>
                <w:noProof/>
                <w:webHidden/>
              </w:rPr>
              <w:instrText xml:space="preserve"> PAGEREF _Toc242611305 \h </w:instrText>
            </w:r>
            <w:r>
              <w:rPr>
                <w:noProof/>
                <w:webHidden/>
              </w:rPr>
            </w:r>
            <w:r>
              <w:rPr>
                <w:rFonts w:hint="eastAsia"/>
                <w:noProof/>
                <w:webHidden/>
              </w:rPr>
              <w:fldChar w:fldCharType="separate"/>
            </w:r>
            <w:r>
              <w:rPr>
                <w:rFonts w:hint="eastAsia"/>
                <w:noProof/>
                <w:webHidden/>
              </w:rPr>
              <w:t>2</w:t>
            </w:r>
            <w:r>
              <w:rPr>
                <w:noProof/>
                <w:webHidden/>
              </w:rPr>
              <w:fldChar w:fldCharType="end"/>
            </w:r>
          </w:hyperlink>
        </w:p>
        <w:p w14:paraId="590F6EA9" w14:textId="77777777" w:rsidR="00CD1748" w:rsidRDefault="00CD1748">
          <w:pPr>
            <w:pStyle w:val="TOC2"/>
            <w:tabs>
              <w:tab w:val="right" w:leader="dot" w:pos="9016"/>
            </w:tabs>
            <w:rPr>
              <w:noProof/>
              <w:sz w:val="22"/>
              <w:szCs w:val="22"/>
              <w:lang w:eastAsia="en-GB"/>
            </w:rPr>
          </w:pPr>
          <w:hyperlink w:anchor="_Toc242611306" w:history="1">
            <w:r w:rsidRPr="008E305B">
              <w:rPr>
                <w:rStyle w:val="Hyperlink"/>
                <w:noProof/>
                <w:lang w:val="en-US"/>
              </w:rPr>
              <w:t>Steps</w:t>
            </w:r>
            <w:r>
              <w:rPr>
                <w:noProof/>
                <w:webHidden/>
              </w:rPr>
              <w:tab/>
            </w:r>
            <w:r>
              <w:rPr>
                <w:noProof/>
                <w:webHidden/>
              </w:rPr>
              <w:fldChar w:fldCharType="begin"/>
            </w:r>
            <w:r>
              <w:rPr>
                <w:noProof/>
                <w:webHidden/>
              </w:rPr>
              <w:instrText xml:space="preserve"> PAGEREF _Toc242611306 \h </w:instrText>
            </w:r>
            <w:r>
              <w:rPr>
                <w:noProof/>
                <w:webHidden/>
              </w:rPr>
            </w:r>
            <w:r>
              <w:rPr>
                <w:rFonts w:hint="eastAsia"/>
                <w:noProof/>
                <w:webHidden/>
              </w:rPr>
              <w:fldChar w:fldCharType="separate"/>
            </w:r>
            <w:r>
              <w:rPr>
                <w:rFonts w:hint="eastAsia"/>
                <w:noProof/>
                <w:webHidden/>
              </w:rPr>
              <w:t>2</w:t>
            </w:r>
            <w:r>
              <w:rPr>
                <w:noProof/>
                <w:webHidden/>
              </w:rPr>
              <w:fldChar w:fldCharType="end"/>
            </w:r>
          </w:hyperlink>
        </w:p>
        <w:p w14:paraId="401527F4" w14:textId="77777777" w:rsidR="00CD1748" w:rsidRDefault="00CD1748">
          <w:pPr>
            <w:pStyle w:val="TOC2"/>
            <w:tabs>
              <w:tab w:val="right" w:leader="dot" w:pos="9016"/>
            </w:tabs>
            <w:rPr>
              <w:noProof/>
              <w:sz w:val="22"/>
              <w:szCs w:val="22"/>
              <w:lang w:eastAsia="en-GB"/>
            </w:rPr>
          </w:pPr>
          <w:hyperlink w:anchor="_Toc242611307" w:history="1">
            <w:r w:rsidRPr="008E305B">
              <w:rPr>
                <w:rStyle w:val="Hyperlink"/>
                <w:noProof/>
                <w:lang w:val="en-US"/>
              </w:rPr>
              <w:t>Implemention</w:t>
            </w:r>
            <w:r>
              <w:rPr>
                <w:noProof/>
                <w:webHidden/>
              </w:rPr>
              <w:tab/>
            </w:r>
            <w:r>
              <w:rPr>
                <w:noProof/>
                <w:webHidden/>
              </w:rPr>
              <w:fldChar w:fldCharType="begin"/>
            </w:r>
            <w:r>
              <w:rPr>
                <w:noProof/>
                <w:webHidden/>
              </w:rPr>
              <w:instrText xml:space="preserve"> PAGEREF _Toc242611307 \h </w:instrText>
            </w:r>
            <w:r>
              <w:rPr>
                <w:noProof/>
                <w:webHidden/>
              </w:rPr>
            </w:r>
            <w:r>
              <w:rPr>
                <w:rFonts w:hint="eastAsia"/>
                <w:noProof/>
                <w:webHidden/>
              </w:rPr>
              <w:fldChar w:fldCharType="separate"/>
            </w:r>
            <w:r>
              <w:rPr>
                <w:rFonts w:hint="eastAsia"/>
                <w:noProof/>
                <w:webHidden/>
              </w:rPr>
              <w:t>3</w:t>
            </w:r>
            <w:r>
              <w:rPr>
                <w:noProof/>
                <w:webHidden/>
              </w:rPr>
              <w:fldChar w:fldCharType="end"/>
            </w:r>
          </w:hyperlink>
        </w:p>
        <w:p w14:paraId="06AA9E53" w14:textId="77777777" w:rsidR="00CD1748" w:rsidRDefault="00CD1748">
          <w:pPr>
            <w:pStyle w:val="TOC1"/>
            <w:tabs>
              <w:tab w:val="right" w:leader="dot" w:pos="9016"/>
            </w:tabs>
            <w:rPr>
              <w:noProof/>
              <w:sz w:val="22"/>
              <w:szCs w:val="22"/>
              <w:lang w:eastAsia="en-GB"/>
            </w:rPr>
          </w:pPr>
          <w:hyperlink w:anchor="_Toc242611308" w:history="1">
            <w:r w:rsidRPr="008E305B">
              <w:rPr>
                <w:rStyle w:val="Hyperlink"/>
                <w:noProof/>
                <w:lang w:val="en-US"/>
              </w:rPr>
              <w:t>Data Visualization &amp; Descriptive Analysis</w:t>
            </w:r>
            <w:r>
              <w:rPr>
                <w:noProof/>
                <w:webHidden/>
              </w:rPr>
              <w:tab/>
            </w:r>
            <w:r>
              <w:rPr>
                <w:noProof/>
                <w:webHidden/>
              </w:rPr>
              <w:fldChar w:fldCharType="begin"/>
            </w:r>
            <w:r>
              <w:rPr>
                <w:noProof/>
                <w:webHidden/>
              </w:rPr>
              <w:instrText xml:space="preserve"> PAGEREF _Toc242611308 \h </w:instrText>
            </w:r>
            <w:r>
              <w:rPr>
                <w:noProof/>
                <w:webHidden/>
              </w:rPr>
            </w:r>
            <w:r>
              <w:rPr>
                <w:rFonts w:hint="eastAsia"/>
                <w:noProof/>
                <w:webHidden/>
              </w:rPr>
              <w:fldChar w:fldCharType="separate"/>
            </w:r>
            <w:r>
              <w:rPr>
                <w:rFonts w:hint="eastAsia"/>
                <w:noProof/>
                <w:webHidden/>
              </w:rPr>
              <w:t>6</w:t>
            </w:r>
            <w:r>
              <w:rPr>
                <w:noProof/>
                <w:webHidden/>
              </w:rPr>
              <w:fldChar w:fldCharType="end"/>
            </w:r>
          </w:hyperlink>
        </w:p>
        <w:p w14:paraId="5A889218" w14:textId="77777777" w:rsidR="00CD1748" w:rsidRDefault="00CD1748">
          <w:pPr>
            <w:pStyle w:val="TOC2"/>
            <w:tabs>
              <w:tab w:val="right" w:leader="dot" w:pos="9016"/>
            </w:tabs>
            <w:rPr>
              <w:noProof/>
              <w:sz w:val="22"/>
              <w:szCs w:val="22"/>
              <w:lang w:eastAsia="en-GB"/>
            </w:rPr>
          </w:pPr>
          <w:hyperlink w:anchor="_Toc242611309" w:history="1">
            <w:r w:rsidRPr="008E305B">
              <w:rPr>
                <w:rStyle w:val="Hyperlink"/>
                <w:noProof/>
                <w:lang w:val="en-US"/>
              </w:rPr>
              <w:t>Steps</w:t>
            </w:r>
            <w:r>
              <w:rPr>
                <w:noProof/>
                <w:webHidden/>
              </w:rPr>
              <w:tab/>
            </w:r>
            <w:r>
              <w:rPr>
                <w:noProof/>
                <w:webHidden/>
              </w:rPr>
              <w:fldChar w:fldCharType="begin"/>
            </w:r>
            <w:r>
              <w:rPr>
                <w:noProof/>
                <w:webHidden/>
              </w:rPr>
              <w:instrText xml:space="preserve"> PAGEREF _Toc242611309 \h </w:instrText>
            </w:r>
            <w:r>
              <w:rPr>
                <w:noProof/>
                <w:webHidden/>
              </w:rPr>
            </w:r>
            <w:r>
              <w:rPr>
                <w:rFonts w:hint="eastAsia"/>
                <w:noProof/>
                <w:webHidden/>
              </w:rPr>
              <w:fldChar w:fldCharType="separate"/>
            </w:r>
            <w:r>
              <w:rPr>
                <w:rFonts w:hint="eastAsia"/>
                <w:noProof/>
                <w:webHidden/>
              </w:rPr>
              <w:t>6</w:t>
            </w:r>
            <w:r>
              <w:rPr>
                <w:noProof/>
                <w:webHidden/>
              </w:rPr>
              <w:fldChar w:fldCharType="end"/>
            </w:r>
          </w:hyperlink>
        </w:p>
        <w:p w14:paraId="4459888C" w14:textId="77777777" w:rsidR="00CD1748" w:rsidRDefault="00CD1748">
          <w:pPr>
            <w:pStyle w:val="TOC2"/>
            <w:tabs>
              <w:tab w:val="right" w:leader="dot" w:pos="9016"/>
            </w:tabs>
            <w:rPr>
              <w:noProof/>
              <w:sz w:val="22"/>
              <w:szCs w:val="22"/>
              <w:lang w:eastAsia="en-GB"/>
            </w:rPr>
          </w:pPr>
          <w:hyperlink w:anchor="_Toc242611310" w:history="1">
            <w:r w:rsidRPr="008E305B">
              <w:rPr>
                <w:rStyle w:val="Hyperlink"/>
                <w:noProof/>
                <w:lang w:val="en-US"/>
              </w:rPr>
              <w:t>Practical</w:t>
            </w:r>
            <w:r>
              <w:rPr>
                <w:noProof/>
                <w:webHidden/>
              </w:rPr>
              <w:tab/>
            </w:r>
            <w:r>
              <w:rPr>
                <w:noProof/>
                <w:webHidden/>
              </w:rPr>
              <w:fldChar w:fldCharType="begin"/>
            </w:r>
            <w:r>
              <w:rPr>
                <w:noProof/>
                <w:webHidden/>
              </w:rPr>
              <w:instrText xml:space="preserve"> PAGEREF _Toc242611310 \h </w:instrText>
            </w:r>
            <w:r>
              <w:rPr>
                <w:noProof/>
                <w:webHidden/>
              </w:rPr>
            </w:r>
            <w:r>
              <w:rPr>
                <w:rFonts w:hint="eastAsia"/>
                <w:noProof/>
                <w:webHidden/>
              </w:rPr>
              <w:fldChar w:fldCharType="separate"/>
            </w:r>
            <w:r>
              <w:rPr>
                <w:rFonts w:hint="eastAsia"/>
                <w:noProof/>
                <w:webHidden/>
              </w:rPr>
              <w:t>7</w:t>
            </w:r>
            <w:r>
              <w:rPr>
                <w:noProof/>
                <w:webHidden/>
              </w:rPr>
              <w:fldChar w:fldCharType="end"/>
            </w:r>
          </w:hyperlink>
        </w:p>
        <w:p w14:paraId="39D836EE" w14:textId="77777777" w:rsidR="00CD1748" w:rsidRDefault="00CD1748">
          <w:pPr>
            <w:pStyle w:val="TOC2"/>
            <w:tabs>
              <w:tab w:val="right" w:leader="dot" w:pos="9016"/>
            </w:tabs>
            <w:rPr>
              <w:noProof/>
              <w:sz w:val="22"/>
              <w:szCs w:val="22"/>
              <w:lang w:eastAsia="en-GB"/>
            </w:rPr>
          </w:pPr>
          <w:hyperlink w:anchor="_Toc242611311" w:history="1">
            <w:r w:rsidRPr="008E305B">
              <w:rPr>
                <w:rStyle w:val="Hyperlink"/>
                <w:noProof/>
                <w:lang w:val="en-US"/>
              </w:rPr>
              <w:t>Other</w:t>
            </w:r>
            <w:r>
              <w:rPr>
                <w:noProof/>
                <w:webHidden/>
              </w:rPr>
              <w:tab/>
            </w:r>
            <w:r>
              <w:rPr>
                <w:noProof/>
                <w:webHidden/>
              </w:rPr>
              <w:fldChar w:fldCharType="begin"/>
            </w:r>
            <w:r>
              <w:rPr>
                <w:noProof/>
                <w:webHidden/>
              </w:rPr>
              <w:instrText xml:space="preserve"> PAGEREF _Toc242611311 \h </w:instrText>
            </w:r>
            <w:r>
              <w:rPr>
                <w:noProof/>
                <w:webHidden/>
              </w:rPr>
            </w:r>
            <w:r>
              <w:rPr>
                <w:rFonts w:hint="eastAsia"/>
                <w:noProof/>
                <w:webHidden/>
              </w:rPr>
              <w:fldChar w:fldCharType="separate"/>
            </w:r>
            <w:r>
              <w:rPr>
                <w:rFonts w:hint="eastAsia"/>
                <w:noProof/>
                <w:webHidden/>
              </w:rPr>
              <w:t>10</w:t>
            </w:r>
            <w:r>
              <w:rPr>
                <w:noProof/>
                <w:webHidden/>
              </w:rPr>
              <w:fldChar w:fldCharType="end"/>
            </w:r>
          </w:hyperlink>
        </w:p>
        <w:p w14:paraId="36C01AA8" w14:textId="77777777" w:rsidR="00CD1748" w:rsidRDefault="00CD1748">
          <w:pPr>
            <w:pStyle w:val="TOC1"/>
            <w:tabs>
              <w:tab w:val="right" w:leader="dot" w:pos="9016"/>
            </w:tabs>
            <w:rPr>
              <w:noProof/>
              <w:sz w:val="22"/>
              <w:szCs w:val="22"/>
              <w:lang w:eastAsia="en-GB"/>
            </w:rPr>
          </w:pPr>
          <w:hyperlink w:anchor="_Toc242611312" w:history="1">
            <w:r w:rsidRPr="008E305B">
              <w:rPr>
                <w:rStyle w:val="Hyperlink"/>
                <w:noProof/>
                <w:lang w:val="en-US"/>
              </w:rPr>
              <w:t>Industry Application</w:t>
            </w:r>
            <w:r>
              <w:rPr>
                <w:noProof/>
                <w:webHidden/>
              </w:rPr>
              <w:tab/>
            </w:r>
            <w:r>
              <w:rPr>
                <w:noProof/>
                <w:webHidden/>
              </w:rPr>
              <w:fldChar w:fldCharType="begin"/>
            </w:r>
            <w:r>
              <w:rPr>
                <w:noProof/>
                <w:webHidden/>
              </w:rPr>
              <w:instrText xml:space="preserve"> PAGEREF _Toc242611312 \h </w:instrText>
            </w:r>
            <w:r>
              <w:rPr>
                <w:noProof/>
                <w:webHidden/>
              </w:rPr>
            </w:r>
            <w:r>
              <w:rPr>
                <w:rFonts w:hint="eastAsia"/>
                <w:noProof/>
                <w:webHidden/>
              </w:rPr>
              <w:fldChar w:fldCharType="separate"/>
            </w:r>
            <w:r>
              <w:rPr>
                <w:rFonts w:hint="eastAsia"/>
                <w:noProof/>
                <w:webHidden/>
              </w:rPr>
              <w:t>11</w:t>
            </w:r>
            <w:r>
              <w:rPr>
                <w:noProof/>
                <w:webHidden/>
              </w:rPr>
              <w:fldChar w:fldCharType="end"/>
            </w:r>
          </w:hyperlink>
        </w:p>
        <w:p w14:paraId="02CB82D7" w14:textId="77777777" w:rsidR="00CD1748" w:rsidRDefault="00CD1748">
          <w:pPr>
            <w:pStyle w:val="TOC2"/>
            <w:tabs>
              <w:tab w:val="right" w:leader="dot" w:pos="9016"/>
            </w:tabs>
            <w:rPr>
              <w:noProof/>
              <w:sz w:val="22"/>
              <w:szCs w:val="22"/>
              <w:lang w:eastAsia="en-GB"/>
            </w:rPr>
          </w:pPr>
          <w:hyperlink w:anchor="_Toc242611313" w:history="1">
            <w:r w:rsidRPr="008E305B">
              <w:rPr>
                <w:rStyle w:val="Hyperlink"/>
                <w:noProof/>
                <w:lang w:val="en-US"/>
              </w:rPr>
              <w:t>Healthcare diagnostics &amp; treatment</w:t>
            </w:r>
            <w:r>
              <w:rPr>
                <w:noProof/>
                <w:webHidden/>
              </w:rPr>
              <w:tab/>
            </w:r>
            <w:r>
              <w:rPr>
                <w:noProof/>
                <w:webHidden/>
              </w:rPr>
              <w:fldChar w:fldCharType="begin"/>
            </w:r>
            <w:r>
              <w:rPr>
                <w:noProof/>
                <w:webHidden/>
              </w:rPr>
              <w:instrText xml:space="preserve"> PAGEREF _Toc242611313 \h </w:instrText>
            </w:r>
            <w:r>
              <w:rPr>
                <w:noProof/>
                <w:webHidden/>
              </w:rPr>
            </w:r>
            <w:r>
              <w:rPr>
                <w:rFonts w:hint="eastAsia"/>
                <w:noProof/>
                <w:webHidden/>
              </w:rPr>
              <w:fldChar w:fldCharType="separate"/>
            </w:r>
            <w:r>
              <w:rPr>
                <w:rFonts w:hint="eastAsia"/>
                <w:noProof/>
                <w:webHidden/>
              </w:rPr>
              <w:t>11</w:t>
            </w:r>
            <w:r>
              <w:rPr>
                <w:noProof/>
                <w:webHidden/>
              </w:rPr>
              <w:fldChar w:fldCharType="end"/>
            </w:r>
          </w:hyperlink>
        </w:p>
        <w:p w14:paraId="5467237B" w14:textId="77777777" w:rsidR="00CD1748" w:rsidRDefault="00CD1748">
          <w:pPr>
            <w:pStyle w:val="TOC1"/>
            <w:tabs>
              <w:tab w:val="right" w:leader="dot" w:pos="9016"/>
            </w:tabs>
            <w:rPr>
              <w:noProof/>
              <w:sz w:val="22"/>
              <w:szCs w:val="22"/>
              <w:lang w:eastAsia="en-GB"/>
            </w:rPr>
          </w:pPr>
          <w:hyperlink w:anchor="_Toc242611314" w:history="1">
            <w:r w:rsidRPr="008E305B">
              <w:rPr>
                <w:rStyle w:val="Hyperlink"/>
                <w:noProof/>
                <w:lang w:val="en-US"/>
              </w:rPr>
              <w:t>Conclusion</w:t>
            </w:r>
            <w:r>
              <w:rPr>
                <w:noProof/>
                <w:webHidden/>
              </w:rPr>
              <w:tab/>
            </w:r>
            <w:r>
              <w:rPr>
                <w:noProof/>
                <w:webHidden/>
              </w:rPr>
              <w:fldChar w:fldCharType="begin"/>
            </w:r>
            <w:r>
              <w:rPr>
                <w:noProof/>
                <w:webHidden/>
              </w:rPr>
              <w:instrText xml:space="preserve"> PAGEREF _Toc242611314 \h </w:instrText>
            </w:r>
            <w:r>
              <w:rPr>
                <w:noProof/>
                <w:webHidden/>
              </w:rPr>
            </w:r>
            <w:r>
              <w:rPr>
                <w:rFonts w:hint="eastAsia"/>
                <w:noProof/>
                <w:webHidden/>
              </w:rPr>
              <w:fldChar w:fldCharType="separate"/>
            </w:r>
            <w:r>
              <w:rPr>
                <w:rFonts w:hint="eastAsia"/>
                <w:noProof/>
                <w:webHidden/>
              </w:rPr>
              <w:t>11</w:t>
            </w:r>
            <w:r>
              <w:rPr>
                <w:noProof/>
                <w:webHidden/>
              </w:rPr>
              <w:fldChar w:fldCharType="end"/>
            </w:r>
          </w:hyperlink>
        </w:p>
        <w:p w14:paraId="13C91A6D" w14:textId="77777777" w:rsidR="00CD1748" w:rsidRDefault="00CD1748">
          <w:pPr>
            <w:pStyle w:val="TOC1"/>
            <w:tabs>
              <w:tab w:val="right" w:leader="dot" w:pos="9016"/>
            </w:tabs>
            <w:rPr>
              <w:noProof/>
              <w:sz w:val="22"/>
              <w:szCs w:val="22"/>
              <w:lang w:eastAsia="en-GB"/>
            </w:rPr>
          </w:pPr>
          <w:hyperlink w:anchor="_Toc242611315" w:history="1">
            <w:r w:rsidRPr="008E305B">
              <w:rPr>
                <w:rStyle w:val="Hyperlink"/>
                <w:noProof/>
                <w:lang w:val="en-US"/>
              </w:rPr>
              <w:t>Key Takeaways</w:t>
            </w:r>
            <w:r>
              <w:rPr>
                <w:noProof/>
                <w:webHidden/>
              </w:rPr>
              <w:tab/>
            </w:r>
            <w:r>
              <w:rPr>
                <w:noProof/>
                <w:webHidden/>
              </w:rPr>
              <w:fldChar w:fldCharType="begin"/>
            </w:r>
            <w:r>
              <w:rPr>
                <w:noProof/>
                <w:webHidden/>
              </w:rPr>
              <w:instrText xml:space="preserve"> PAGEREF _Toc242611315 \h </w:instrText>
            </w:r>
            <w:r>
              <w:rPr>
                <w:noProof/>
                <w:webHidden/>
              </w:rPr>
            </w:r>
            <w:r>
              <w:rPr>
                <w:rFonts w:hint="eastAsia"/>
                <w:noProof/>
                <w:webHidden/>
              </w:rPr>
              <w:fldChar w:fldCharType="separate"/>
            </w:r>
            <w:r>
              <w:rPr>
                <w:rFonts w:hint="eastAsia"/>
                <w:noProof/>
                <w:webHidden/>
              </w:rPr>
              <w:t>11</w:t>
            </w:r>
            <w:r>
              <w:rPr>
                <w:noProof/>
                <w:webHidden/>
              </w:rPr>
              <w:fldChar w:fldCharType="end"/>
            </w:r>
          </w:hyperlink>
        </w:p>
        <w:p w14:paraId="250791EE" w14:textId="77777777" w:rsidR="00CD1748" w:rsidRDefault="00CD1748">
          <w:pPr>
            <w:pStyle w:val="TOC1"/>
            <w:tabs>
              <w:tab w:val="right" w:leader="dot" w:pos="9016"/>
            </w:tabs>
            <w:rPr>
              <w:noProof/>
              <w:sz w:val="22"/>
              <w:szCs w:val="22"/>
              <w:lang w:eastAsia="en-GB"/>
            </w:rPr>
          </w:pPr>
          <w:hyperlink w:anchor="_Toc242611316" w:history="1">
            <w:r w:rsidRPr="008E305B">
              <w:rPr>
                <w:rStyle w:val="Hyperlink"/>
                <w:noProof/>
                <w:lang w:val="en-US"/>
              </w:rPr>
              <w:t>References</w:t>
            </w:r>
            <w:r>
              <w:rPr>
                <w:noProof/>
                <w:webHidden/>
              </w:rPr>
              <w:tab/>
            </w:r>
            <w:r>
              <w:rPr>
                <w:noProof/>
                <w:webHidden/>
              </w:rPr>
              <w:fldChar w:fldCharType="begin"/>
            </w:r>
            <w:r>
              <w:rPr>
                <w:noProof/>
                <w:webHidden/>
              </w:rPr>
              <w:instrText xml:space="preserve"> PAGEREF _Toc242611316 \h </w:instrText>
            </w:r>
            <w:r>
              <w:rPr>
                <w:noProof/>
                <w:webHidden/>
              </w:rPr>
            </w:r>
            <w:r>
              <w:rPr>
                <w:rFonts w:hint="eastAsia"/>
                <w:noProof/>
                <w:webHidden/>
              </w:rPr>
              <w:fldChar w:fldCharType="separate"/>
            </w:r>
            <w:r>
              <w:rPr>
                <w:rFonts w:hint="eastAsia"/>
                <w:noProof/>
                <w:webHidden/>
              </w:rPr>
              <w:t>12</w:t>
            </w:r>
            <w:r>
              <w:rPr>
                <w:noProof/>
                <w:webHidden/>
              </w:rPr>
              <w:fldChar w:fldCharType="end"/>
            </w:r>
          </w:hyperlink>
        </w:p>
        <w:p w14:paraId="4E33B9B9" w14:textId="4CDCAB19" w:rsidR="54517E10" w:rsidRPr="00CD1748" w:rsidRDefault="221569D8" w:rsidP="00CD1748">
          <w:pPr>
            <w:pStyle w:val="TOC1"/>
            <w:tabs>
              <w:tab w:val="right" w:leader="dot" w:pos="9015"/>
            </w:tabs>
            <w:rPr>
              <w:rFonts w:hint="eastAsia"/>
              <w:color w:val="467886"/>
              <w:u w:val="single"/>
            </w:rPr>
          </w:pPr>
          <w:r>
            <w:fldChar w:fldCharType="end"/>
          </w:r>
        </w:p>
      </w:sdtContent>
    </w:sdt>
    <w:p w14:paraId="3168BA69" w14:textId="77777777" w:rsidR="7EB14500" w:rsidRDefault="7EB14500" w:rsidP="54517E10">
      <w:pPr>
        <w:pStyle w:val="Heading1"/>
        <w:rPr>
          <w:rFonts w:hint="eastAsia"/>
          <w:lang w:val="en-US"/>
        </w:rPr>
      </w:pPr>
      <w:bookmarkStart w:id="0" w:name="_Toc242611304"/>
      <w:r w:rsidRPr="221569D8">
        <w:rPr>
          <w:lang w:val="en-US"/>
        </w:rPr>
        <w:t>Introduction</w:t>
      </w:r>
      <w:bookmarkEnd w:id="0"/>
    </w:p>
    <w:p w14:paraId="061106FA" w14:textId="77777777" w:rsidR="006E7669" w:rsidRPr="00CD1748" w:rsidRDefault="006E7669" w:rsidP="006E7669">
      <w:pPr>
        <w:pStyle w:val="NormalWeb"/>
        <w:spacing w:line="300" w:lineRule="atLeast"/>
        <w:rPr>
          <w:rFonts w:asciiTheme="minorHAnsi" w:eastAsiaTheme="minorEastAsia" w:hAnsiTheme="minorHAnsi" w:cstheme="minorBidi"/>
          <w:lang w:val="en-US" w:eastAsia="ja-JP"/>
        </w:rPr>
      </w:pPr>
      <w:r w:rsidRPr="00CD1748">
        <w:rPr>
          <w:rFonts w:asciiTheme="minorHAnsi" w:eastAsiaTheme="minorEastAsia" w:hAnsiTheme="minorHAnsi" w:cstheme="minorBidi"/>
          <w:lang w:val="en-US" w:eastAsia="ja-JP"/>
        </w:rPr>
        <w:t>This project demonstrates how R and RStudio can be used to perform an end-to-end data analytics workflow, including data preparation, cleaning, visualisation, and exploratory analysis. Using the Indian Liver Patient Dataset, the project aims to transform raw healthcare data into meaningful insights that support informed decision-making.</w:t>
      </w:r>
    </w:p>
    <w:p w14:paraId="564565B5" w14:textId="77777777" w:rsidR="006E7669" w:rsidRPr="00CD1748" w:rsidRDefault="006E7669" w:rsidP="006E7669">
      <w:pPr>
        <w:pStyle w:val="NormalWeb"/>
        <w:spacing w:line="300" w:lineRule="atLeast"/>
        <w:rPr>
          <w:rFonts w:asciiTheme="minorHAnsi" w:eastAsiaTheme="minorEastAsia" w:hAnsiTheme="minorHAnsi" w:cstheme="minorBidi"/>
          <w:lang w:val="en-US" w:eastAsia="ja-JP"/>
        </w:rPr>
      </w:pPr>
      <w:r w:rsidRPr="00CD1748">
        <w:rPr>
          <w:rFonts w:asciiTheme="minorHAnsi" w:eastAsiaTheme="minorEastAsia" w:hAnsiTheme="minorHAnsi" w:cstheme="minorBidi"/>
          <w:lang w:val="en-US" w:eastAsia="ja-JP"/>
        </w:rPr>
        <w:t>Effective data analytics enables organisations to identify trends, patterns, and anomalies within large datasets, helping stakeholders make evidence-based decisions. Within healthcare, these insights can support patient monitoring, resource allocation, and the identification of potential risk factors. The ability to convert complex data into actionable information is a key component of modern business and operational strategy.</w:t>
      </w:r>
    </w:p>
    <w:p w14:paraId="3F5BB622" w14:textId="77777777" w:rsidR="006E7669" w:rsidRPr="00CD1748" w:rsidRDefault="006E7669" w:rsidP="006E7669">
      <w:pPr>
        <w:pStyle w:val="NormalWeb"/>
        <w:spacing w:line="300" w:lineRule="atLeast"/>
        <w:rPr>
          <w:rFonts w:asciiTheme="minorHAnsi" w:eastAsiaTheme="minorEastAsia" w:hAnsiTheme="minorHAnsi" w:cstheme="minorBidi"/>
          <w:lang w:val="en-US" w:eastAsia="ja-JP"/>
        </w:rPr>
      </w:pPr>
      <w:r w:rsidRPr="00CD1748">
        <w:rPr>
          <w:rFonts w:asciiTheme="minorHAnsi" w:eastAsiaTheme="minorEastAsia" w:hAnsiTheme="minorHAnsi" w:cstheme="minorBidi"/>
          <w:lang w:val="en-US" w:eastAsia="ja-JP"/>
        </w:rPr>
        <w:t>The dataset used in this project contains demographic and clinical information relating to liver patients, including measures such as age, gender, bilirubin levels, enzyme levels, and protein ratios. Through a structured process of data cleaning and analysis, the project investigates data quality issues, explores relationships between variables, and communicates findings through statistical analysis and data visualisation.</w:t>
      </w:r>
    </w:p>
    <w:p w14:paraId="3C6706FA" w14:textId="3CD43EE8" w:rsidR="006E7669" w:rsidRPr="00CD1748" w:rsidRDefault="006E7669" w:rsidP="006E7669">
      <w:pPr>
        <w:pStyle w:val="NormalWeb"/>
        <w:spacing w:line="300" w:lineRule="atLeast"/>
        <w:rPr>
          <w:rFonts w:asciiTheme="minorHAnsi" w:eastAsiaTheme="minorEastAsia" w:hAnsiTheme="minorHAnsi" w:cstheme="minorBidi"/>
          <w:lang w:val="en-US" w:eastAsia="ja-JP"/>
        </w:rPr>
      </w:pPr>
      <w:r w:rsidRPr="00CD1748">
        <w:rPr>
          <w:rFonts w:asciiTheme="minorHAnsi" w:eastAsiaTheme="minorEastAsia" w:hAnsiTheme="minorHAnsi" w:cstheme="minorBidi"/>
          <w:lang w:val="en-US" w:eastAsia="ja-JP"/>
        </w:rPr>
        <w:t xml:space="preserve">The report is structured as follows: Data Preparation and Cleaning outlines the techniques used to improve data quality and prepare the dataset for analysis. Data Visualisation and </w:t>
      </w:r>
      <w:r w:rsidRPr="00CD1748">
        <w:rPr>
          <w:rFonts w:asciiTheme="minorHAnsi" w:eastAsiaTheme="minorEastAsia" w:hAnsiTheme="minorHAnsi" w:cstheme="minorBidi"/>
          <w:lang w:val="en-US" w:eastAsia="ja-JP"/>
        </w:rPr>
        <w:lastRenderedPageBreak/>
        <w:t>Exploratory Analysis presents key findings and visual insights derived from the data. Finally, the report concludes with a sum</w:t>
      </w:r>
      <w:r w:rsidR="00CD1748" w:rsidRPr="00CD1748">
        <w:rPr>
          <w:rFonts w:asciiTheme="minorHAnsi" w:eastAsiaTheme="minorEastAsia" w:hAnsiTheme="minorHAnsi" w:cstheme="minorBidi"/>
          <w:lang w:val="en-US" w:eastAsia="ja-JP"/>
        </w:rPr>
        <w:t>mary of findings</w:t>
      </w:r>
      <w:r w:rsidRPr="00CD1748">
        <w:rPr>
          <w:rFonts w:asciiTheme="minorHAnsi" w:eastAsiaTheme="minorEastAsia" w:hAnsiTheme="minorHAnsi" w:cstheme="minorBidi"/>
          <w:lang w:val="en-US" w:eastAsia="ja-JP"/>
        </w:rPr>
        <w:t xml:space="preserve"> on the analytical process.</w:t>
      </w:r>
    </w:p>
    <w:p w14:paraId="6A71A38F" w14:textId="200298C3" w:rsidR="7EB14500" w:rsidRDefault="7EB14500" w:rsidP="7F62A29E">
      <w:pPr>
        <w:pStyle w:val="Heading1"/>
        <w:rPr>
          <w:rFonts w:hint="eastAsia"/>
          <w:lang w:val="en-US"/>
        </w:rPr>
      </w:pPr>
      <w:bookmarkStart w:id="1" w:name="_Toc242611305"/>
      <w:r w:rsidRPr="7F62A29E">
        <w:rPr>
          <w:lang w:val="en-US"/>
        </w:rPr>
        <w:t>Data Preparation &amp; Cleaning</w:t>
      </w:r>
      <w:bookmarkEnd w:id="1"/>
    </w:p>
    <w:p w14:paraId="2F0FE813" w14:textId="73A7DEC2" w:rsidR="4E8F8375" w:rsidRDefault="4E8F8375" w:rsidP="7F62A29E">
      <w:pPr>
        <w:rPr>
          <w:rFonts w:hint="eastAsia"/>
          <w:lang w:val="en-US"/>
        </w:rPr>
      </w:pPr>
      <w:r w:rsidRPr="7F62A29E">
        <w:rPr>
          <w:lang w:val="en-US"/>
        </w:rPr>
        <w:t>Data preparation is the act of removing data that does not belong in the datasets</w:t>
      </w:r>
      <w:r w:rsidR="06173FEB" w:rsidRPr="7F62A29E">
        <w:rPr>
          <w:lang w:val="en-US"/>
        </w:rPr>
        <w:t xml:space="preserve"> and as a subsection, data cleaning is the process of fixing and removing inconsistencies like duplicate or incomplete data </w:t>
      </w:r>
      <w:r w:rsidR="06173FEB" w:rsidRPr="7F62A29E">
        <w:rPr>
          <w:rFonts w:ascii="Times New Roman" w:eastAsia="Times New Roman" w:hAnsi="Times New Roman" w:cs="Times New Roman"/>
          <w:lang w:val="en-US"/>
        </w:rPr>
        <w:t>(Tableau, 2024)</w:t>
      </w:r>
      <w:r w:rsidR="00EA6A10" w:rsidRPr="7F62A29E">
        <w:rPr>
          <w:rFonts w:ascii="Times New Roman" w:eastAsia="Times New Roman" w:hAnsi="Times New Roman" w:cs="Times New Roman"/>
          <w:lang w:val="en-US"/>
        </w:rPr>
        <w:t xml:space="preserve">. </w:t>
      </w:r>
      <w:r w:rsidR="00EA6A10" w:rsidRPr="7F62A29E">
        <w:rPr>
          <w:lang w:val="en-US"/>
        </w:rPr>
        <w:t>This procedure is crucial to providing accurate</w:t>
      </w:r>
      <w:r w:rsidR="69B588C6" w:rsidRPr="7F62A29E">
        <w:rPr>
          <w:lang w:val="en-US"/>
        </w:rPr>
        <w:t xml:space="preserve"> (up to date </w:t>
      </w:r>
      <w:r w:rsidR="3533C737" w:rsidRPr="7F62A29E">
        <w:rPr>
          <w:lang w:val="en-US"/>
        </w:rPr>
        <w:t>and exact</w:t>
      </w:r>
      <w:r w:rsidR="69B588C6" w:rsidRPr="7F62A29E">
        <w:rPr>
          <w:lang w:val="en-US"/>
        </w:rPr>
        <w:t>)</w:t>
      </w:r>
      <w:r w:rsidR="00EA6A10" w:rsidRPr="7F62A29E">
        <w:rPr>
          <w:lang w:val="en-US"/>
        </w:rPr>
        <w:t xml:space="preserve"> </w:t>
      </w:r>
      <w:r w:rsidR="62283436" w:rsidRPr="7F62A29E">
        <w:rPr>
          <w:lang w:val="en-US"/>
        </w:rPr>
        <w:t xml:space="preserve">and reliable </w:t>
      </w:r>
      <w:r w:rsidR="194ACC92" w:rsidRPr="7F62A29E">
        <w:rPr>
          <w:lang w:val="en-US"/>
        </w:rPr>
        <w:t xml:space="preserve">(relevant) </w:t>
      </w:r>
      <w:r w:rsidR="62283436" w:rsidRPr="7F62A29E">
        <w:rPr>
          <w:lang w:val="en-US"/>
        </w:rPr>
        <w:t>data</w:t>
      </w:r>
      <w:r w:rsidR="46F1E53E" w:rsidRPr="7F62A29E">
        <w:rPr>
          <w:lang w:val="en-US"/>
        </w:rPr>
        <w:t xml:space="preserve"> used int the stages of visualization and data analysis. </w:t>
      </w:r>
    </w:p>
    <w:tbl>
      <w:tblPr>
        <w:tblStyle w:val="TableGrid"/>
        <w:tblW w:w="0" w:type="auto"/>
        <w:tblLayout w:type="fixed"/>
        <w:tblLook w:val="06A0" w:firstRow="1" w:lastRow="0" w:firstColumn="1" w:lastColumn="0" w:noHBand="1" w:noVBand="1"/>
      </w:tblPr>
      <w:tblGrid>
        <w:gridCol w:w="4508"/>
        <w:gridCol w:w="4508"/>
      </w:tblGrid>
      <w:tr w:rsidR="7F62A29E" w14:paraId="2AE16CCC" w14:textId="77777777" w:rsidTr="7F62A29E">
        <w:trPr>
          <w:trHeight w:val="300"/>
        </w:trPr>
        <w:tc>
          <w:tcPr>
            <w:tcW w:w="4508" w:type="dxa"/>
            <w:shd w:val="clear" w:color="auto" w:fill="153D63" w:themeFill="text2" w:themeFillTint="E6"/>
          </w:tcPr>
          <w:p w14:paraId="20061773" w14:textId="490FD2EE" w:rsidR="3BE1A29D" w:rsidRDefault="3BE1A29D" w:rsidP="7F62A29E">
            <w:pPr>
              <w:rPr>
                <w:rFonts w:hint="eastAsia"/>
                <w:lang w:val="en-US"/>
              </w:rPr>
            </w:pPr>
            <w:r w:rsidRPr="7F62A29E">
              <w:rPr>
                <w:lang w:val="en-US"/>
              </w:rPr>
              <w:t>Pros</w:t>
            </w:r>
          </w:p>
        </w:tc>
        <w:tc>
          <w:tcPr>
            <w:tcW w:w="4508" w:type="dxa"/>
            <w:shd w:val="clear" w:color="auto" w:fill="153D63" w:themeFill="text2" w:themeFillTint="E6"/>
          </w:tcPr>
          <w:p w14:paraId="5D55B6DD" w14:textId="1FDA3B0A" w:rsidR="75767BBF" w:rsidRDefault="75767BBF" w:rsidP="7F62A29E">
            <w:pPr>
              <w:rPr>
                <w:rFonts w:hint="eastAsia"/>
                <w:lang w:val="en-US"/>
              </w:rPr>
            </w:pPr>
            <w:r w:rsidRPr="7F62A29E">
              <w:rPr>
                <w:lang w:val="en-US"/>
              </w:rPr>
              <w:t>Explanation</w:t>
            </w:r>
          </w:p>
        </w:tc>
      </w:tr>
      <w:tr w:rsidR="7F62A29E" w14:paraId="67A936EC" w14:textId="77777777" w:rsidTr="7F62A29E">
        <w:trPr>
          <w:trHeight w:val="300"/>
        </w:trPr>
        <w:tc>
          <w:tcPr>
            <w:tcW w:w="4508" w:type="dxa"/>
          </w:tcPr>
          <w:p w14:paraId="270575A8" w14:textId="11126253" w:rsidR="71C3FCFB" w:rsidRDefault="71C3FCFB" w:rsidP="7F62A29E">
            <w:pPr>
              <w:rPr>
                <w:rFonts w:hint="eastAsia"/>
                <w:lang w:val="en-US"/>
              </w:rPr>
            </w:pPr>
            <w:r w:rsidRPr="7F62A29E">
              <w:rPr>
                <w:lang w:val="en-US"/>
              </w:rPr>
              <w:t>Improved accuracy and reliability.</w:t>
            </w:r>
          </w:p>
        </w:tc>
        <w:tc>
          <w:tcPr>
            <w:tcW w:w="4508" w:type="dxa"/>
          </w:tcPr>
          <w:p w14:paraId="1DBF4DFD" w14:textId="3CC03688" w:rsidR="71C3FCFB" w:rsidRDefault="71C3FCFB" w:rsidP="7F62A29E">
            <w:pPr>
              <w:rPr>
                <w:rFonts w:hint="eastAsia"/>
                <w:lang w:val="en-US"/>
              </w:rPr>
            </w:pPr>
            <w:r w:rsidRPr="7F62A29E">
              <w:rPr>
                <w:lang w:val="en-US"/>
              </w:rPr>
              <w:t xml:space="preserve">Removal of mistakes decreases the risk of feeding inaccurate data to others. </w:t>
            </w:r>
          </w:p>
        </w:tc>
      </w:tr>
      <w:tr w:rsidR="7F62A29E" w14:paraId="1786DEB6" w14:textId="77777777" w:rsidTr="7F62A29E">
        <w:trPr>
          <w:trHeight w:val="300"/>
        </w:trPr>
        <w:tc>
          <w:tcPr>
            <w:tcW w:w="4508" w:type="dxa"/>
          </w:tcPr>
          <w:p w14:paraId="0577C680" w14:textId="6BAB3DB3" w:rsidR="183B72B6" w:rsidRDefault="183B72B6" w:rsidP="7F62A29E">
            <w:pPr>
              <w:rPr>
                <w:rFonts w:hint="eastAsia"/>
                <w:lang w:val="en-US"/>
              </w:rPr>
            </w:pPr>
            <w:r w:rsidRPr="7F62A29E">
              <w:rPr>
                <w:lang w:val="en-US"/>
              </w:rPr>
              <w:t>Cost optimization and efficiency.</w:t>
            </w:r>
          </w:p>
        </w:tc>
        <w:tc>
          <w:tcPr>
            <w:tcW w:w="4508" w:type="dxa"/>
          </w:tcPr>
          <w:p w14:paraId="0B020328" w14:textId="2769A376" w:rsidR="0FC664C1" w:rsidRDefault="0FC664C1" w:rsidP="7F62A29E">
            <w:pPr>
              <w:rPr>
                <w:rFonts w:hint="eastAsia"/>
                <w:lang w:val="en-US"/>
              </w:rPr>
            </w:pPr>
            <w:r w:rsidRPr="7F62A29E">
              <w:rPr>
                <w:lang w:val="en-US"/>
              </w:rPr>
              <w:t>Reduces the risk of costly mistakes</w:t>
            </w:r>
            <w:r w:rsidR="13C9F63A" w:rsidRPr="7F62A29E">
              <w:rPr>
                <w:lang w:val="en-US"/>
              </w:rPr>
              <w:t xml:space="preserve"> due to better informed decision making.</w:t>
            </w:r>
            <w:r w:rsidR="2D3EF1A8" w:rsidRPr="7F62A29E">
              <w:rPr>
                <w:lang w:val="en-US"/>
              </w:rPr>
              <w:t xml:space="preserve"> Less time and money spent on trying to fix the mistakes as well as reinvesting into trying again.</w:t>
            </w:r>
          </w:p>
        </w:tc>
      </w:tr>
      <w:tr w:rsidR="7F62A29E" w14:paraId="0E19B0FD" w14:textId="77777777" w:rsidTr="7F62A29E">
        <w:trPr>
          <w:trHeight w:val="300"/>
        </w:trPr>
        <w:tc>
          <w:tcPr>
            <w:tcW w:w="4508" w:type="dxa"/>
          </w:tcPr>
          <w:p w14:paraId="51ACDDC0" w14:textId="14DB4AF3" w:rsidR="41163F02" w:rsidRDefault="41163F02" w:rsidP="7F62A29E">
            <w:pPr>
              <w:rPr>
                <w:rFonts w:hint="eastAsia"/>
                <w:lang w:val="en-US"/>
              </w:rPr>
            </w:pPr>
            <w:r w:rsidRPr="7F62A29E">
              <w:rPr>
                <w:lang w:val="en-US"/>
              </w:rPr>
              <w:t>Stronger customer/procurement relations.</w:t>
            </w:r>
          </w:p>
        </w:tc>
        <w:tc>
          <w:tcPr>
            <w:tcW w:w="4508" w:type="dxa"/>
          </w:tcPr>
          <w:p w14:paraId="054E45C0" w14:textId="0DFC2523" w:rsidR="41163F02" w:rsidRDefault="41163F02" w:rsidP="7F62A29E">
            <w:pPr>
              <w:rPr>
                <w:rFonts w:hint="eastAsia"/>
                <w:lang w:val="en-US"/>
              </w:rPr>
            </w:pPr>
            <w:r w:rsidRPr="7F62A29E">
              <w:rPr>
                <w:lang w:val="en-US"/>
              </w:rPr>
              <w:t xml:space="preserve">Accurate data enables an organisation to personalize experiences. </w:t>
            </w:r>
          </w:p>
        </w:tc>
      </w:tr>
      <w:tr w:rsidR="7F62A29E" w14:paraId="54B11571" w14:textId="77777777" w:rsidTr="7F62A29E">
        <w:trPr>
          <w:trHeight w:val="300"/>
        </w:trPr>
        <w:tc>
          <w:tcPr>
            <w:tcW w:w="4508" w:type="dxa"/>
          </w:tcPr>
          <w:p w14:paraId="4129F12F" w14:textId="22E0EDD7" w:rsidR="7FFA3F55" w:rsidRDefault="7FFA3F55" w:rsidP="7F62A29E">
            <w:pPr>
              <w:rPr>
                <w:rFonts w:hint="eastAsia"/>
                <w:lang w:val="en-US"/>
              </w:rPr>
            </w:pPr>
            <w:r w:rsidRPr="7F62A29E">
              <w:rPr>
                <w:lang w:val="en-US"/>
              </w:rPr>
              <w:t>Improved data compliance.</w:t>
            </w:r>
          </w:p>
        </w:tc>
        <w:tc>
          <w:tcPr>
            <w:tcW w:w="4508" w:type="dxa"/>
          </w:tcPr>
          <w:p w14:paraId="48C4903E" w14:textId="79351A81" w:rsidR="11A95859" w:rsidRDefault="11A95859" w:rsidP="7F62A29E">
            <w:pPr>
              <w:rPr>
                <w:rFonts w:hint="eastAsia"/>
                <w:lang w:val="en-US"/>
              </w:rPr>
            </w:pPr>
            <w:r w:rsidRPr="7F62A29E">
              <w:rPr>
                <w:lang w:val="en-US"/>
              </w:rPr>
              <w:t xml:space="preserve">Removing outdated or repeated data allows an organisation to keep in regulation with data Acts. </w:t>
            </w:r>
          </w:p>
        </w:tc>
      </w:tr>
    </w:tbl>
    <w:p w14:paraId="19BA6725" w14:textId="77777777" w:rsidR="3E00827B" w:rsidRDefault="3E00827B" w:rsidP="7F62A29E">
      <w:pPr>
        <w:pStyle w:val="Heading2"/>
        <w:rPr>
          <w:rFonts w:hint="eastAsia"/>
          <w:lang w:val="en-US"/>
        </w:rPr>
      </w:pPr>
      <w:bookmarkStart w:id="2" w:name="_Toc242611306"/>
      <w:r w:rsidRPr="7F62A29E">
        <w:rPr>
          <w:lang w:val="en-US"/>
        </w:rPr>
        <w:t>Steps</w:t>
      </w:r>
      <w:bookmarkEnd w:id="2"/>
    </w:p>
    <w:p w14:paraId="1F13B54F" w14:textId="77777777" w:rsidR="2F4C82C4" w:rsidRDefault="3BDAC309" w:rsidP="221569D8">
      <w:pPr>
        <w:pStyle w:val="ListParagraph"/>
        <w:numPr>
          <w:ilvl w:val="0"/>
          <w:numId w:val="3"/>
        </w:numPr>
        <w:rPr>
          <w:rFonts w:hint="eastAsia"/>
          <w:lang w:val="en-US"/>
        </w:rPr>
      </w:pPr>
      <w:r w:rsidRPr="221569D8">
        <w:rPr>
          <w:lang w:val="en-US"/>
        </w:rPr>
        <w:t>Data collection</w:t>
      </w:r>
      <w:r w:rsidR="1C370CCF" w:rsidRPr="221569D8">
        <w:rPr>
          <w:lang w:val="en-US"/>
        </w:rPr>
        <w:t>: collecting data from relevant sources, in this case it has already been done and organised into a tabular format.</w:t>
      </w:r>
    </w:p>
    <w:p w14:paraId="521F5A62" w14:textId="77777777" w:rsidR="3BDAC309" w:rsidRDefault="3BDAC309" w:rsidP="221569D8">
      <w:pPr>
        <w:pStyle w:val="ListParagraph"/>
        <w:numPr>
          <w:ilvl w:val="0"/>
          <w:numId w:val="3"/>
        </w:numPr>
        <w:rPr>
          <w:rFonts w:hint="eastAsia"/>
          <w:lang w:val="en-US"/>
        </w:rPr>
      </w:pPr>
      <w:r w:rsidRPr="221569D8">
        <w:rPr>
          <w:lang w:val="en-US"/>
        </w:rPr>
        <w:t>Data profiling</w:t>
      </w:r>
      <w:r w:rsidR="5057E27C" w:rsidRPr="221569D8">
        <w:rPr>
          <w:lang w:val="en-US"/>
        </w:rPr>
        <w:t xml:space="preserve">: </w:t>
      </w:r>
      <w:r w:rsidR="6E3FAAFE" w:rsidRPr="221569D8">
        <w:rPr>
          <w:lang w:val="en-US"/>
        </w:rPr>
        <w:t>looking at the data to identify patterns, relationships and such to understand the structure of the dataset.</w:t>
      </w:r>
      <w:r w:rsidR="2AF353E9" w:rsidRPr="221569D8">
        <w:rPr>
          <w:lang w:val="en-US"/>
        </w:rPr>
        <w:t xml:space="preserve"> Also includes the identification of inconsistencies like missing values, duplicated data (under the assumption </w:t>
      </w:r>
      <w:r w:rsidR="675FC498" w:rsidRPr="221569D8">
        <w:rPr>
          <w:lang w:val="en-US"/>
        </w:rPr>
        <w:t>that no two people have identical values and demographics)</w:t>
      </w:r>
      <w:r w:rsidR="7B8F399D" w:rsidRPr="221569D8">
        <w:rPr>
          <w:lang w:val="en-US"/>
        </w:rPr>
        <w:t xml:space="preserve">, datatype inconsistencies and outliers. </w:t>
      </w:r>
    </w:p>
    <w:p w14:paraId="17DB54C5" w14:textId="77777777" w:rsidR="3BDAC309" w:rsidRDefault="3BDAC309" w:rsidP="221569D8">
      <w:pPr>
        <w:pStyle w:val="ListParagraph"/>
        <w:numPr>
          <w:ilvl w:val="0"/>
          <w:numId w:val="3"/>
        </w:numPr>
        <w:rPr>
          <w:rFonts w:hint="eastAsia"/>
          <w:lang w:val="en-US"/>
        </w:rPr>
      </w:pPr>
      <w:r w:rsidRPr="221569D8">
        <w:rPr>
          <w:lang w:val="en-US"/>
        </w:rPr>
        <w:t>Data cleaning</w:t>
      </w:r>
      <w:r w:rsidR="7CDB57DD" w:rsidRPr="221569D8">
        <w:rPr>
          <w:lang w:val="en-US"/>
        </w:rPr>
        <w:t xml:space="preserve">: removing </w:t>
      </w:r>
      <w:r w:rsidR="716B55B0" w:rsidRPr="221569D8">
        <w:rPr>
          <w:lang w:val="en-US"/>
        </w:rPr>
        <w:t>identified inconsistencies from data profiling.</w:t>
      </w:r>
    </w:p>
    <w:p w14:paraId="544FC402" w14:textId="77777777" w:rsidR="3BDAC309" w:rsidRDefault="3BDAC309" w:rsidP="221569D8">
      <w:pPr>
        <w:pStyle w:val="ListParagraph"/>
        <w:numPr>
          <w:ilvl w:val="0"/>
          <w:numId w:val="3"/>
        </w:numPr>
        <w:rPr>
          <w:rFonts w:hint="eastAsia"/>
          <w:lang w:val="en-US"/>
        </w:rPr>
      </w:pPr>
      <w:r w:rsidRPr="221569D8">
        <w:rPr>
          <w:lang w:val="en-US"/>
        </w:rPr>
        <w:t>Data structuring</w:t>
      </w:r>
      <w:r w:rsidR="1E3D6B01" w:rsidRPr="221569D8">
        <w:rPr>
          <w:lang w:val="en-US"/>
        </w:rPr>
        <w:t xml:space="preserve">: organizing the cleaned data into a structured and </w:t>
      </w:r>
      <w:r w:rsidR="44FDA4D2" w:rsidRPr="221569D8">
        <w:rPr>
          <w:lang w:val="en-US"/>
        </w:rPr>
        <w:t>consistent format</w:t>
      </w:r>
      <w:r w:rsidR="686E3550" w:rsidRPr="221569D8">
        <w:rPr>
          <w:lang w:val="en-US"/>
        </w:rPr>
        <w:t xml:space="preserve"> (e.g. reformatting data types).</w:t>
      </w:r>
    </w:p>
    <w:p w14:paraId="131F74A5" w14:textId="77777777" w:rsidR="3BDAC309" w:rsidRDefault="3BDAC309" w:rsidP="221569D8">
      <w:pPr>
        <w:pStyle w:val="ListParagraph"/>
        <w:numPr>
          <w:ilvl w:val="0"/>
          <w:numId w:val="3"/>
        </w:numPr>
        <w:rPr>
          <w:rFonts w:hint="eastAsia"/>
          <w:lang w:val="en-US"/>
        </w:rPr>
      </w:pPr>
      <w:r w:rsidRPr="221569D8">
        <w:rPr>
          <w:lang w:val="en-US"/>
        </w:rPr>
        <w:t>Data transformation</w:t>
      </w:r>
      <w:r w:rsidR="46FACDBA" w:rsidRPr="221569D8">
        <w:rPr>
          <w:lang w:val="en-US"/>
        </w:rPr>
        <w:t>:</w:t>
      </w:r>
      <w:r w:rsidR="350832B5" w:rsidRPr="221569D8">
        <w:rPr>
          <w:lang w:val="en-US"/>
        </w:rPr>
        <w:t xml:space="preserve"> altering the table, for example, </w:t>
      </w:r>
      <w:r w:rsidR="462A6279" w:rsidRPr="221569D8">
        <w:rPr>
          <w:lang w:val="en-US"/>
        </w:rPr>
        <w:t>inputting new calculated columns from the original data needed for visualization.</w:t>
      </w:r>
    </w:p>
    <w:p w14:paraId="38CA9158" w14:textId="77777777" w:rsidR="3BDAC309" w:rsidRDefault="3BDAC309" w:rsidP="221569D8">
      <w:pPr>
        <w:pStyle w:val="ListParagraph"/>
        <w:numPr>
          <w:ilvl w:val="0"/>
          <w:numId w:val="3"/>
        </w:numPr>
        <w:rPr>
          <w:rFonts w:hint="eastAsia"/>
          <w:lang w:val="en-US"/>
        </w:rPr>
      </w:pPr>
      <w:r w:rsidRPr="221569D8">
        <w:rPr>
          <w:lang w:val="en-US"/>
        </w:rPr>
        <w:t>Data validation</w:t>
      </w:r>
      <w:r w:rsidR="12C7290D" w:rsidRPr="221569D8">
        <w:rPr>
          <w:lang w:val="en-US"/>
        </w:rPr>
        <w:t xml:space="preserve">: ensuring that all the changes made </w:t>
      </w:r>
      <w:r w:rsidR="72B46166" w:rsidRPr="221569D8">
        <w:rPr>
          <w:lang w:val="en-US"/>
        </w:rPr>
        <w:t>keep</w:t>
      </w:r>
      <w:r w:rsidR="12C7290D" w:rsidRPr="221569D8">
        <w:rPr>
          <w:lang w:val="en-US"/>
        </w:rPr>
        <w:t xml:space="preserve"> the dataset relevant and accurate for </w:t>
      </w:r>
      <w:r w:rsidR="35B7EE4F" w:rsidRPr="221569D8">
        <w:rPr>
          <w:lang w:val="en-US"/>
        </w:rPr>
        <w:t>use</w:t>
      </w:r>
      <w:r w:rsidR="12C7290D" w:rsidRPr="221569D8">
        <w:rPr>
          <w:lang w:val="en-US"/>
        </w:rPr>
        <w:t xml:space="preserve"> in </w:t>
      </w:r>
      <w:r w:rsidR="1C2A1C28" w:rsidRPr="221569D8">
        <w:rPr>
          <w:lang w:val="en-US"/>
        </w:rPr>
        <w:t>visualization and analysis.</w:t>
      </w:r>
    </w:p>
    <w:p w14:paraId="4E36A7AC" w14:textId="77777777" w:rsidR="32DD9550" w:rsidRDefault="32DD9550" w:rsidP="221569D8">
      <w:pPr>
        <w:rPr>
          <w:rFonts w:ascii="Aptos" w:eastAsia="Aptos" w:hAnsi="Aptos" w:cs="Aptos"/>
          <w:lang w:val="en-US"/>
        </w:rPr>
      </w:pPr>
      <w:r w:rsidRPr="221569D8">
        <w:rPr>
          <w:rFonts w:ascii="Times New Roman" w:eastAsia="Times New Roman" w:hAnsi="Times New Roman" w:cs="Times New Roman"/>
          <w:lang w:val="en-US"/>
        </w:rPr>
        <w:t>(Rao, 2023)</w:t>
      </w:r>
    </w:p>
    <w:p w14:paraId="21CB4EFF" w14:textId="4521264F" w:rsidR="68C04CED" w:rsidRDefault="00CD1748" w:rsidP="7F62A29E">
      <w:pPr>
        <w:pStyle w:val="Heading2"/>
        <w:rPr>
          <w:rFonts w:hint="eastAsia"/>
          <w:lang w:val="en-US"/>
        </w:rPr>
      </w:pPr>
      <w:r>
        <w:rPr>
          <w:lang w:val="en-US"/>
        </w:rPr>
        <w:lastRenderedPageBreak/>
        <w:t>Implementati</w:t>
      </w:r>
      <w:r>
        <w:rPr>
          <w:rFonts w:hint="eastAsia"/>
          <w:lang w:val="en-US"/>
        </w:rPr>
        <w:t>on</w:t>
      </w:r>
    </w:p>
    <w:p w14:paraId="0FA25A7E" w14:textId="7098283E" w:rsidR="0229A44C" w:rsidRDefault="002C3EFD" w:rsidP="0229A44C">
      <w:pPr>
        <w:rPr>
          <w:rFonts w:hint="eastAsia"/>
          <w:lang w:val="en-US"/>
        </w:rPr>
      </w:pPr>
      <w:r w:rsidRPr="002C3EFD">
        <w:rPr>
          <w:noProof/>
          <w:lang w:eastAsia="en-GB"/>
        </w:rPr>
        <mc:AlternateContent>
          <mc:Choice Requires="wps">
            <w:drawing>
              <wp:inline distT="0" distB="0" distL="0" distR="0" wp14:anchorId="0E315512" wp14:editId="5699BA58">
                <wp:extent cx="5778500" cy="1790067"/>
                <wp:effectExtent l="0" t="0" r="12700" b="23495"/>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5778500" cy="1790067"/>
                        </a:xfrm>
                        <a:prstGeom prst="rect">
                          <a:avLst/>
                        </a:prstGeom>
                        <a:solidFill>
                          <a:srgbClr val="FFFFFF"/>
                        </a:solidFill>
                        <a:ln w="9525">
                          <a:solidFill>
                            <a:srgbClr val="000000"/>
                          </a:solidFill>
                          <a:miter/>
                        </a:ln>
                      </wps:spPr>
                      <wps:txbx>
                        <w:txbxContent>
                          <w:p w14:paraId="2DE2ACC1" w14:textId="77777777" w:rsidR="005A77CC" w:rsidRDefault="005A77CC" w:rsidP="005A77CC">
                            <w:pPr>
                              <w:spacing w:line="276" w:lineRule="auto"/>
                              <w:rPr>
                                <w:rFonts w:ascii="Aptos" w:hAnsi="Aptos" w:hint="eastAsia"/>
                                <w:lang w:val="en-US"/>
                              </w:rPr>
                            </w:pPr>
                            <w:r>
                              <w:rPr>
                                <w:rFonts w:ascii="Aptos" w:hAnsi="Aptos"/>
                                <w:lang w:val="en-US"/>
                              </w:rPr>
                              <w:t>library(tidyverse)</w:t>
                            </w:r>
                          </w:p>
                          <w:p w14:paraId="6C0A27A6" w14:textId="77777777" w:rsidR="005A77CC" w:rsidRDefault="005A77CC" w:rsidP="005A77CC">
                            <w:pPr>
                              <w:spacing w:line="276" w:lineRule="auto"/>
                              <w:rPr>
                                <w:rFonts w:ascii="Aptos" w:hAnsi="Aptos" w:hint="eastAsia"/>
                                <w:lang w:val="en-US"/>
                              </w:rPr>
                            </w:pPr>
                            <w:r>
                              <w:rPr>
                                <w:rFonts w:ascii="Aptos" w:hAnsi="Aptos"/>
                                <w:lang w:val="en-US"/>
                              </w:rPr>
                              <w:t>library(dplyr)</w:t>
                            </w:r>
                          </w:p>
                          <w:p w14:paraId="5CA00CB4" w14:textId="77777777" w:rsidR="005A77CC" w:rsidRDefault="005A77CC" w:rsidP="005A77CC">
                            <w:pPr>
                              <w:spacing w:line="276" w:lineRule="auto"/>
                              <w:rPr>
                                <w:rFonts w:ascii="Aptos" w:hAnsi="Aptos" w:hint="eastAsia"/>
                                <w:lang w:val="en-US"/>
                              </w:rPr>
                            </w:pPr>
                            <w:r>
                              <w:rPr>
                                <w:rFonts w:ascii="Aptos" w:hAnsi="Aptos"/>
                                <w:lang w:val="en-US"/>
                              </w:rPr>
                              <w:t>mydata = read.csv("indian_liver_patient</w:t>
                            </w:r>
                            <w:r>
                              <w:rPr>
                                <w:rFonts w:ascii="Aptos" w:hAnsi="Aptos"/>
                                <w:color w:val="000000"/>
                                <w:lang w:val="en-US"/>
                              </w:rPr>
                              <w:t>"</w:t>
                            </w:r>
                            <w:r>
                              <w:rPr>
                                <w:rFonts w:ascii="Aptos" w:hAnsi="Aptos"/>
                                <w:lang w:val="en-US"/>
                              </w:rPr>
                              <w:t>)</w:t>
                            </w:r>
                          </w:p>
                          <w:p w14:paraId="031449E8" w14:textId="77777777" w:rsidR="005A77CC" w:rsidRDefault="005A77CC" w:rsidP="005A77CC">
                            <w:pPr>
                              <w:spacing w:line="276" w:lineRule="auto"/>
                              <w:rPr>
                                <w:rFonts w:ascii="Aptos" w:hAnsi="Aptos" w:hint="eastAsia"/>
                                <w:lang w:val="en-US"/>
                              </w:rPr>
                            </w:pPr>
                            <w:r>
                              <w:rPr>
                                <w:rFonts w:ascii="Aptos" w:hAnsi="Aptos"/>
                                <w:lang w:val="en-US"/>
                              </w:rPr>
                              <w:t>mydata</w:t>
                            </w:r>
                          </w:p>
                        </w:txbxContent>
                      </wps:txbx>
                      <wps:bodyPr wrap="square" lIns="91440" tIns="45720" rIns="91440" bIns="45720" anchor="t">
                        <a:spAutoFit/>
                      </wps:bodyPr>
                    </wps:wsp>
                  </a:graphicData>
                </a:graphic>
              </wp:inline>
            </w:drawing>
          </mc:Choice>
          <mc:Fallback>
            <w:pict>
              <v:rect w14:anchorId="0E315512" id="Text Box 2" o:spid="_x0000_s1026" style="width:455pt;height:140.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8u9F8AEAAOgDAAAOAAAAZHJzL2Uyb0RvYy54bWysU9tu2zAMfR+wfxD0vviCZG6MOEXXIsOA&#10;YivQ7gMUWY6F6TZKiZ2/H6W4abr2aZgeBFMkDw8P6dX1qBU5CPDSmoYWs5wSYbhtpdk19OfT5tMV&#10;JT4w0zJljWjoUXh6vf74YTW4WpS2t6oVQBDE+HpwDe1DcHWWed4LzfzMOmHQ2VnQLKAJu6wFNiC6&#10;VlmZ55+zwULrwHLhPb7enZx0nfC7TvDwo+u8CEQ1FLmFdEO6t/HO1itW74C5XvKJBvsHFppJg0XP&#10;UHcsMLIH+QZKSw7W2y7MuNWZ7TrJReoBuynyv7p57JkTqRcUx7uzTP7/wfLvhwcgsm1oWVSUGKZx&#10;SE9iDOSLHUkZ9RmcrzHs0T1A7NC7e8t/eWLsbc/MTtwA2KEXrEVWRYzPXiVEw0+pYwc6QmDbZEwz&#10;OJ5nEEtyfFxU1dUix1Fx9BXVEmdcJVRWP6c78OGrsJrEj4YCDjlpzw73PkQCrH4OSYStku1GKpUM&#10;2G1vFZADw4XYpDOh+8swZcjQ0OWiXCTkVz5/CZGn8x6ElkHAiY0ykyonIaIkYdyOk7Zb2x5xBgMu&#10;YUP97z0DQYn6ZlDPZTGfx61NxnxRlWjApWd76WGG9xZ3+6SGdzf7YDcyKRJLnupMTHCdklDT6sd9&#10;vbRT1MsPuv4DAAD//wMAUEsDBBQABgAIAAAAIQDHkusm2gAAAAUBAAAPAAAAZHJzL2Rvd25yZXYu&#10;eG1sTI/BTsMwEETvSPyDtZW4USc9oDTEqVAlLlAJNe0HbONtHDVeB9tNw99juMBlpNGsZt5Wm9kO&#10;YiIfescK8mUGgrh1uudOwfHw+liACBFZ4+CYFHxRgE19f1dhqd2N9zQ1sROphEOJCkyMYyllaA1Z&#10;DEs3Eqfs7LzFmKzvpPZ4S+V2kKsse5IWe04LBkfaGmovzdUqKHD8vLjmwNPbeb/zH9E07zuj1MNi&#10;fnkGEWmOf8fwg5/QoU5MJ3dlHcSgID0SfzVl6zxL9qRgVeRrkHUl/9PX3wAAAP//AwBQSwECLQAU&#10;AAYACAAAACEAtoM4kv4AAADhAQAAEwAAAAAAAAAAAAAAAAAAAAAAW0NvbnRlbnRfVHlwZXNdLnht&#10;bFBLAQItABQABgAIAAAAIQA4/SH/1gAAAJQBAAALAAAAAAAAAAAAAAAAAC8BAABfcmVscy8ucmVs&#10;c1BLAQItABQABgAIAAAAIQA88u9F8AEAAOgDAAAOAAAAAAAAAAAAAAAAAC4CAABkcnMvZTJvRG9j&#10;LnhtbFBLAQItABQABgAIAAAAIQDHkusm2gAAAAUBAAAPAAAAAAAAAAAAAAAAAEoEAABkcnMvZG93&#10;bnJldi54bWxQSwUGAAAAAAQABADzAAAAUQUAAAAA&#10;">
                <v:textbox style="mso-fit-shape-to-text:t">
                  <w:txbxContent>
                    <w:p w14:paraId="2DE2ACC1" w14:textId="77777777" w:rsidR="005A77CC" w:rsidRDefault="005A77CC" w:rsidP="005A77CC">
                      <w:pPr>
                        <w:spacing w:line="276" w:lineRule="auto"/>
                        <w:rPr>
                          <w:rFonts w:ascii="Aptos" w:hAnsi="Aptos" w:hint="eastAsia"/>
                          <w:lang w:val="en-US"/>
                        </w:rPr>
                      </w:pPr>
                      <w:r>
                        <w:rPr>
                          <w:rFonts w:ascii="Aptos" w:hAnsi="Aptos"/>
                          <w:lang w:val="en-US"/>
                        </w:rPr>
                        <w:t>library(tidyverse)</w:t>
                      </w:r>
                    </w:p>
                    <w:p w14:paraId="6C0A27A6" w14:textId="77777777" w:rsidR="005A77CC" w:rsidRDefault="005A77CC" w:rsidP="005A77CC">
                      <w:pPr>
                        <w:spacing w:line="276" w:lineRule="auto"/>
                        <w:rPr>
                          <w:rFonts w:ascii="Aptos" w:hAnsi="Aptos" w:hint="eastAsia"/>
                          <w:lang w:val="en-US"/>
                        </w:rPr>
                      </w:pPr>
                      <w:r>
                        <w:rPr>
                          <w:rFonts w:ascii="Aptos" w:hAnsi="Aptos"/>
                          <w:lang w:val="en-US"/>
                        </w:rPr>
                        <w:t>library(dplyr)</w:t>
                      </w:r>
                    </w:p>
                    <w:p w14:paraId="5CA00CB4" w14:textId="77777777" w:rsidR="005A77CC" w:rsidRDefault="005A77CC" w:rsidP="005A77CC">
                      <w:pPr>
                        <w:spacing w:line="276" w:lineRule="auto"/>
                        <w:rPr>
                          <w:rFonts w:ascii="Aptos" w:hAnsi="Aptos" w:hint="eastAsia"/>
                          <w:lang w:val="en-US"/>
                        </w:rPr>
                      </w:pPr>
                      <w:r>
                        <w:rPr>
                          <w:rFonts w:ascii="Aptos" w:hAnsi="Aptos"/>
                          <w:lang w:val="en-US"/>
                        </w:rPr>
                        <w:t>mydata = read.csv("indian_liver_patient</w:t>
                      </w:r>
                      <w:r>
                        <w:rPr>
                          <w:rFonts w:ascii="Aptos" w:hAnsi="Aptos"/>
                          <w:color w:val="000000"/>
                          <w:lang w:val="en-US"/>
                        </w:rPr>
                        <w:t>"</w:t>
                      </w:r>
                      <w:r>
                        <w:rPr>
                          <w:rFonts w:ascii="Aptos" w:hAnsi="Aptos"/>
                          <w:lang w:val="en-US"/>
                        </w:rPr>
                        <w:t>)</w:t>
                      </w:r>
                    </w:p>
                    <w:p w14:paraId="031449E8" w14:textId="77777777" w:rsidR="005A77CC" w:rsidRDefault="005A77CC" w:rsidP="005A77CC">
                      <w:pPr>
                        <w:spacing w:line="276" w:lineRule="auto"/>
                        <w:rPr>
                          <w:rFonts w:ascii="Aptos" w:hAnsi="Aptos" w:hint="eastAsia"/>
                          <w:lang w:val="en-US"/>
                        </w:rPr>
                      </w:pPr>
                      <w:r>
                        <w:rPr>
                          <w:rFonts w:ascii="Aptos" w:hAnsi="Aptos"/>
                          <w:lang w:val="en-US"/>
                        </w:rPr>
                        <w:t>mydata</w:t>
                      </w:r>
                    </w:p>
                  </w:txbxContent>
                </v:textbox>
                <w10:anchorlock/>
              </v:rect>
            </w:pict>
          </mc:Fallback>
        </mc:AlternateContent>
      </w:r>
    </w:p>
    <w:p w14:paraId="62763CAF" w14:textId="77777777" w:rsidR="00177167" w:rsidRDefault="00973D33" w:rsidP="0229A44C">
      <w:pPr>
        <w:rPr>
          <w:rFonts w:hint="eastAsia"/>
          <w:lang w:val="en-US"/>
        </w:rPr>
      </w:pPr>
      <w:r>
        <w:rPr>
          <w:noProof/>
          <w:lang w:eastAsia="en-GB"/>
        </w:rPr>
        <w:drawing>
          <wp:inline distT="0" distB="0" distL="0" distR="0" wp14:anchorId="6F475B16" wp14:editId="4375BD0B">
            <wp:extent cx="5731510" cy="2719070"/>
            <wp:effectExtent l="0" t="0" r="2540" b="5080"/>
            <wp:docPr id="19207920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731510" cy="2719070"/>
                    </a:xfrm>
                    <a:prstGeom prst="rect">
                      <a:avLst/>
                    </a:prstGeom>
                  </pic:spPr>
                </pic:pic>
              </a:graphicData>
            </a:graphic>
          </wp:inline>
        </w:drawing>
      </w:r>
      <w:r w:rsidR="01EAB173" w:rsidRPr="221569D8">
        <w:rPr>
          <w:lang w:val="en-US"/>
        </w:rPr>
        <w:t>This is the output of mydata and shows that initially the tibble (tidy table) consists of 583 instances (rows) and 11 attributes (columns/variables).</w:t>
      </w:r>
      <w:r w:rsidR="15B16261" w:rsidRPr="221569D8">
        <w:rPr>
          <w:lang w:val="en-US"/>
        </w:rPr>
        <w:t xml:space="preserve"> It also outlines only the first 10 rows and the data types for each variable. </w:t>
      </w:r>
      <w:r w:rsidR="008936BF" w:rsidRPr="002C3EFD">
        <w:rPr>
          <w:noProof/>
          <w:lang w:eastAsia="en-GB"/>
        </w:rPr>
        <w:lastRenderedPageBreak/>
        <mc:AlternateContent>
          <mc:Choice Requires="wps">
            <w:drawing>
              <wp:inline distT="0" distB="0" distL="0" distR="0" wp14:anchorId="293A7BDD" wp14:editId="6D13DFCB">
                <wp:extent cx="5731510" cy="1675994"/>
                <wp:effectExtent l="0" t="0" r="21590" b="24765"/>
                <wp:docPr id="9712137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1675994"/>
                        </a:xfrm>
                        <a:prstGeom prst="rect">
                          <a:avLst/>
                        </a:prstGeom>
                        <a:solidFill>
                          <a:srgbClr val="FFFFFF"/>
                        </a:solidFill>
                        <a:ln w="9525">
                          <a:solidFill>
                            <a:srgbClr val="000000"/>
                          </a:solidFill>
                          <a:miter lim="800000"/>
                          <a:headEnd/>
                          <a:tailEnd/>
                        </a:ln>
                      </wps:spPr>
                      <wps:txbx>
                        <w:txbxContent>
                          <w:p w14:paraId="657C7246" w14:textId="77777777" w:rsidR="008936BF" w:rsidRDefault="00C23B2F" w:rsidP="00177167">
                            <w:pPr>
                              <w:rPr>
                                <w:rFonts w:hint="eastAsia"/>
                              </w:rPr>
                            </w:pPr>
                            <w:r w:rsidRPr="006152DD">
                              <w:rPr>
                                <w:noProof/>
                                <w:lang w:eastAsia="en-GB"/>
                              </w:rPr>
                              <w:drawing>
                                <wp:inline distT="0" distB="0" distL="0" distR="0" wp14:anchorId="75C4E846" wp14:editId="4940B816">
                                  <wp:extent cx="5539132" cy="4349750"/>
                                  <wp:effectExtent l="0" t="0" r="4445" b="0"/>
                                  <wp:docPr id="350814812"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63505" name="Picture 1" descr="A computer screen shot of a code&#10;&#10;AI-generated content may be incorrect."/>
                                          <pic:cNvPicPr/>
                                        </pic:nvPicPr>
                                        <pic:blipFill>
                                          <a:blip r:embed="rId8"/>
                                          <a:stretch>
                                            <a:fillRect/>
                                          </a:stretch>
                                        </pic:blipFill>
                                        <pic:spPr>
                                          <a:xfrm>
                                            <a:off x="0" y="0"/>
                                            <a:ext cx="5540037" cy="4350461"/>
                                          </a:xfrm>
                                          <a:prstGeom prst="rect">
                                            <a:avLst/>
                                          </a:prstGeom>
                                        </pic:spPr>
                                      </pic:pic>
                                    </a:graphicData>
                                  </a:graphic>
                                </wp:inline>
                              </w:drawing>
                            </w:r>
                          </w:p>
                        </w:txbxContent>
                      </wps:txbx>
                      <wps:bodyPr rot="0" vert="horz" wrap="square" lIns="91440" tIns="45720" rIns="91440" bIns="45720" anchor="t" anchorCtr="0">
                        <a:spAutoFit/>
                      </wps:bodyPr>
                    </wps:wsp>
                  </a:graphicData>
                </a:graphic>
              </wp:inline>
            </w:drawing>
          </mc:Choice>
          <mc:Fallback>
            <w:pict>
              <v:shapetype w14:anchorId="293A7BDD" id="_x0000_t202" coordsize="21600,21600" o:spt="202" path="m,l,21600r21600,l21600,xe">
                <v:stroke joinstyle="miter"/>
                <v:path gradientshapeok="t" o:connecttype="rect"/>
              </v:shapetype>
              <v:shape id="_x0000_s1027" type="#_x0000_t202" style="width:451.3pt;height:13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dXYLAIAAFQEAAAOAAAAZHJzL2Uyb0RvYy54bWysVNtu2zAMfR+wfxD0vjh24qYx4hRdugwD&#10;ugvQ7gNkWY6FyaImKbGzry8lp2l2exnmB0EUqaPDQ9Krm6FT5CCsk6BLmk6mlAjNoZZ6V9Kvj9s3&#10;15Q4z3TNFGhR0qNw9Gb9+tWqN4XIoAVVC0sQRLuiNyVtvTdFkjjeio65CRih0dmA7ZhH0+6S2rIe&#10;0TuVZNPpVdKDrY0FLpzD07vRSdcRv2kE95+bxglPVEmRm4+rjWsV1mS9YsXOMtNKfqLB/oFFx6TG&#10;R89Qd8wzsrfyN6hOcgsOGj/h0CXQNJKLmANmk05/yeahZUbEXFAcZ84yuf8Hyz8dvlgi65IuF2mW&#10;zhbzGSWadViqRzF48hYGkgWVeuMKDH4wGO4HPMZqx4yduQf+zRENm5bpnbi1FvpWsBpZpuFmcnF1&#10;xHEBpOo/Qo3PsL2HCDQ0tgsSoigE0bFax3OFAhWOh/liluYpujj60qtFvlzO4xuseL5urPPvBXQk&#10;bEpqsQUiPDvcOx/osOI5JLzmQMl6K5WKht1VG2XJgWG7bON3Qv8pTGnSo2B5lo8K/BViGr8/QXTS&#10;Y98r2ZX0+hzEiqDbO13HrvRMqnGPlJU+CRm0G1X0QzXEykWVg8gV1EdU1sLY5jiWuGnB/qCkxxYv&#10;qfu+Z1ZQoj5orM4ync/DTERjni8yNOylp7r0MM0RqqSeknG78XGOom7mFqu4lVHfFyYnyti6UfbT&#10;mIXZuLRj1MvPYP0EAAD//wMAUEsDBBQABgAIAAAAIQCJThkm3AAAAAUBAAAPAAAAZHJzL2Rvd25y&#10;ZXYueG1sTI/BbsIwEETvlfoP1lbqrTikIiohDkJFnEuhUtWbYy9xRLwOsQmBr6/bS3tZaTSjmbfF&#10;crQtG7D3jSMB00kCDEk53VAt4GO/eXoB5oMkLVtHKOCKHpbl/V0hc+0u9I7DLtQslpDPpQATQpdz&#10;7pVBK/3EdUjRO7jeyhBlX3Pdy0ssty1PkyTjVjYUF4zs8NWgOu7OVoBfb0+dOmyro9HX29t6mKnP&#10;zZcQjw/jagEs4Bj+wvCDH9GhjEyVO5P2rBUQHwm/N3rzJM2AVQLS7HkOvCz4f/ryGwAA//8DAFBL&#10;AQItABQABgAIAAAAIQC2gziS/gAAAOEBAAATAAAAAAAAAAAAAAAAAAAAAABbQ29udGVudF9UeXBl&#10;c10ueG1sUEsBAi0AFAAGAAgAAAAhADj9If/WAAAAlAEAAAsAAAAAAAAAAAAAAAAALwEAAF9yZWxz&#10;Ly5yZWxzUEsBAi0AFAAGAAgAAAAhAOpp1dgsAgAAVAQAAA4AAAAAAAAAAAAAAAAALgIAAGRycy9l&#10;Mm9Eb2MueG1sUEsBAi0AFAAGAAgAAAAhAIlOGSbcAAAABQEAAA8AAAAAAAAAAAAAAAAAhgQAAGRy&#10;cy9kb3ducmV2LnhtbFBLBQYAAAAABAAEAPMAAACPBQAAAAA=&#10;">
                <v:textbox style="mso-fit-shape-to-text:t">
                  <w:txbxContent>
                    <w:p w14:paraId="657C7246" w14:textId="77777777" w:rsidR="008936BF" w:rsidRDefault="00C23B2F" w:rsidP="00177167">
                      <w:pPr>
                        <w:rPr>
                          <w:rFonts w:hint="eastAsia"/>
                        </w:rPr>
                      </w:pPr>
                      <w:r w:rsidRPr="006152DD">
                        <w:rPr>
                          <w:noProof/>
                          <w:lang w:eastAsia="en-GB"/>
                        </w:rPr>
                        <w:drawing>
                          <wp:inline distT="0" distB="0" distL="0" distR="0" wp14:anchorId="75C4E846" wp14:editId="4940B816">
                            <wp:extent cx="5539132" cy="4349750"/>
                            <wp:effectExtent l="0" t="0" r="4445" b="0"/>
                            <wp:docPr id="350814812"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63505" name="Picture 1" descr="A computer screen shot of a code&#10;&#10;AI-generated content may be incorrect."/>
                                    <pic:cNvPicPr/>
                                  </pic:nvPicPr>
                                  <pic:blipFill>
                                    <a:blip r:embed="rId8"/>
                                    <a:stretch>
                                      <a:fillRect/>
                                    </a:stretch>
                                  </pic:blipFill>
                                  <pic:spPr>
                                    <a:xfrm>
                                      <a:off x="0" y="0"/>
                                      <a:ext cx="5540037" cy="4350461"/>
                                    </a:xfrm>
                                    <a:prstGeom prst="rect">
                                      <a:avLst/>
                                    </a:prstGeom>
                                  </pic:spPr>
                                </pic:pic>
                              </a:graphicData>
                            </a:graphic>
                          </wp:inline>
                        </w:drawing>
                      </w:r>
                    </w:p>
                  </w:txbxContent>
                </v:textbox>
                <w10:anchorlock/>
              </v:shape>
            </w:pict>
          </mc:Fallback>
        </mc:AlternateContent>
      </w:r>
      <w:r w:rsidR="08B482AD" w:rsidRPr="221569D8">
        <w:rPr>
          <w:lang w:val="en-US"/>
        </w:rPr>
        <w:t xml:space="preserve">The above checks for the data types of each variable column clearly as also tests whether the input data types are consistent </w:t>
      </w:r>
      <w:r w:rsidR="5FF69167" w:rsidRPr="221569D8">
        <w:rPr>
          <w:lang w:val="en-US"/>
        </w:rPr>
        <w:t xml:space="preserve">within each </w:t>
      </w:r>
      <w:r w:rsidR="106527B2" w:rsidRPr="221569D8">
        <w:rPr>
          <w:lang w:val="en-US"/>
        </w:rPr>
        <w:t>column,</w:t>
      </w:r>
      <w:r w:rsidR="5FF69167" w:rsidRPr="221569D8">
        <w:rPr>
          <w:lang w:val="en-US"/>
        </w:rPr>
        <w:t xml:space="preserve"> returning TRUE if true and vice versa, FALSE if any inputs do not match. It then also </w:t>
      </w:r>
      <w:r w:rsidR="78937539" w:rsidRPr="221569D8">
        <w:rPr>
          <w:lang w:val="en-US"/>
        </w:rPr>
        <w:t>shows the dimensional size of the dataset at this stage.</w:t>
      </w:r>
    </w:p>
    <w:p w14:paraId="6D02E628" w14:textId="77777777" w:rsidR="006152DD" w:rsidRDefault="006152DD" w:rsidP="0229A44C">
      <w:pPr>
        <w:rPr>
          <w:rFonts w:hint="eastAsia"/>
          <w:lang w:val="en-US"/>
        </w:rPr>
      </w:pPr>
      <w:r w:rsidRPr="002C3EFD">
        <w:rPr>
          <w:noProof/>
          <w:lang w:eastAsia="en-GB"/>
        </w:rPr>
        <mc:AlternateContent>
          <mc:Choice Requires="wps">
            <w:drawing>
              <wp:inline distT="0" distB="0" distL="0" distR="0" wp14:anchorId="5E5BC17F" wp14:editId="720FDFE3">
                <wp:extent cx="5731510" cy="933450"/>
                <wp:effectExtent l="0" t="0" r="21590" b="19050"/>
                <wp:docPr id="13759306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933450"/>
                        </a:xfrm>
                        <a:prstGeom prst="rect">
                          <a:avLst/>
                        </a:prstGeom>
                        <a:solidFill>
                          <a:srgbClr val="FFFFFF"/>
                        </a:solidFill>
                        <a:ln w="9525">
                          <a:solidFill>
                            <a:srgbClr val="000000"/>
                          </a:solidFill>
                          <a:miter lim="800000"/>
                          <a:headEnd/>
                          <a:tailEnd/>
                        </a:ln>
                      </wps:spPr>
                      <wps:txbx>
                        <w:txbxContent>
                          <w:p w14:paraId="0ACD9287" w14:textId="77777777" w:rsidR="006152DD" w:rsidRDefault="00C23B2F" w:rsidP="00A46C28">
                            <w:pPr>
                              <w:rPr>
                                <w:rFonts w:hint="eastAsia"/>
                              </w:rPr>
                            </w:pPr>
                            <w:r w:rsidRPr="00C23B2F">
                              <w:rPr>
                                <w:noProof/>
                              </w:rPr>
                              <w:t xml:space="preserve"> </w:t>
                            </w:r>
                            <w:r>
                              <w:rPr>
                                <w:noProof/>
                                <w:lang w:eastAsia="en-GB"/>
                              </w:rPr>
                              <w:drawing>
                                <wp:inline distT="0" distB="0" distL="0" distR="0" wp14:anchorId="74F939D3" wp14:editId="3A5C0F2C">
                                  <wp:extent cx="2025650" cy="723446"/>
                                  <wp:effectExtent l="0" t="0" r="0" b="635"/>
                                  <wp:docPr id="1555668268"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668268" name="Picture 1" descr="A white background with black text&#10;&#10;AI-generated content may be incorrect."/>
                                          <pic:cNvPicPr/>
                                        </pic:nvPicPr>
                                        <pic:blipFill>
                                          <a:blip r:embed="rId9"/>
                                          <a:stretch>
                                            <a:fillRect/>
                                          </a:stretch>
                                        </pic:blipFill>
                                        <pic:spPr>
                                          <a:xfrm>
                                            <a:off x="0" y="0"/>
                                            <a:ext cx="2061454" cy="736233"/>
                                          </a:xfrm>
                                          <a:prstGeom prst="rect">
                                            <a:avLst/>
                                          </a:prstGeom>
                                        </pic:spPr>
                                      </pic:pic>
                                    </a:graphicData>
                                  </a:graphic>
                                </wp:inline>
                              </w:drawing>
                            </w:r>
                          </w:p>
                        </w:txbxContent>
                      </wps:txbx>
                      <wps:bodyPr rot="0" vert="horz" wrap="square" lIns="91440" tIns="45720" rIns="91440" bIns="45720" anchor="t" anchorCtr="0">
                        <a:noAutofit/>
                      </wps:bodyPr>
                    </wps:wsp>
                  </a:graphicData>
                </a:graphic>
              </wp:inline>
            </w:drawing>
          </mc:Choice>
          <mc:Fallback>
            <w:pict>
              <v:shape w14:anchorId="5E5BC17F" id="_x0000_s1028" type="#_x0000_t202" style="width:451.3pt;height:7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78LQIAAFQEAAAOAAAAZHJzL2Uyb0RvYy54bWysVNtu2zAMfR+wfxD0vjhO4rYx4hRdugwD&#10;ugvQ7gNkWY6FSaImKbGzrx8lp1nQbS/D/CCIInVEnkN6dTtoRQ7CeQmmovlkSokwHBppdhX9+rR9&#10;c0OJD8w0TIERFT0KT2/Xr1+teluKGXSgGuEIghhf9raiXQi2zDLPO6GZn4AVBp0tOM0Cmm6XNY71&#10;iK5VNptOr7IeXGMdcOE9nt6PTrpO+G0rePjctl4EoiqKuYW0urTWcc3WK1buHLOd5Kc02D9koZk0&#10;+OgZ6p4FRvZO/galJXfgoQ0TDjqDtpVcpBqwmnz6oprHjlmRakFyvD3T5P8fLP90+OKIbFC7+XWx&#10;nE+v8gUlhmnU6kkMgbyFgcwiTb31JUY/WowPAx7jlVSytw/Av3liYNMxsxN3zkHfCdZgmnm8mV1c&#10;HXF8BKn7j9DgM2wfIAENrdORQ2SFIDrKdTxLFFPheFhcz/MiRxdH33I+XxRJw4yVz7et8+G9AE3i&#10;pqIOWyChs8ODDzEbVj6HxMc8KNlspVLJcLt6oxw5MGyXbfpSAS/ClCE9vl7MipGAv0JM0/cnCC0D&#10;9r2SuqI35yBWRtremSZ1ZWBSjXtMWZkTj5G6kcQw1ENS7ixPDc0RiXUwtjmOJW46cD8o6bHFK+q/&#10;75kTlKgPBsVZ5otFnIlkLIrrGRru0lNfepjhCFXRQMm43YQ0R5E3A3coYisTv1HtMZNTyti6ifbT&#10;mMXZuLRT1K+fwfonAAAA//8DAFBLAwQUAAYACAAAACEAtwGBb9wAAAAFAQAADwAAAGRycy9kb3du&#10;cmV2LnhtbEyPwU7DMBBE70j8g7VIXFDrUKq0DXEqhASCWykVXN14m0TY62C7afh7Fi5wGWk1o5m3&#10;5Xp0VgwYYudJwfU0A4FUe9NRo2D3+jBZgohJk9HWEyr4wgjr6vys1IXxJ3rBYZsawSUUC62gTakv&#10;pIx1i07Hqe+R2Dv44HTiMzTSBH3icmflLMty6XRHvNDqHu9brD+2R6dgOX8a3uPzzeatzg92la4W&#10;w+NnUOryYry7BZFwTH9h+MFndKiYae+PZKKwCviR9KvsrbJZDmLPofkiA1mV8j999Q0AAP//AwBQ&#10;SwECLQAUAAYACAAAACEAtoM4kv4AAADhAQAAEwAAAAAAAAAAAAAAAAAAAAAAW0NvbnRlbnRfVHlw&#10;ZXNdLnhtbFBLAQItABQABgAIAAAAIQA4/SH/1gAAAJQBAAALAAAAAAAAAAAAAAAAAC8BAABfcmVs&#10;cy8ucmVsc1BLAQItABQABgAIAAAAIQAJBU78LQIAAFQEAAAOAAAAAAAAAAAAAAAAAC4CAABkcnMv&#10;ZTJvRG9jLnhtbFBLAQItABQABgAIAAAAIQC3AYFv3AAAAAUBAAAPAAAAAAAAAAAAAAAAAIcEAABk&#10;cnMvZG93bnJldi54bWxQSwUGAAAAAAQABADzAAAAkAUAAAAA&#10;">
                <v:textbox>
                  <w:txbxContent>
                    <w:p w14:paraId="0ACD9287" w14:textId="77777777" w:rsidR="006152DD" w:rsidRDefault="00C23B2F" w:rsidP="00A46C28">
                      <w:pPr>
                        <w:rPr>
                          <w:rFonts w:hint="eastAsia"/>
                        </w:rPr>
                      </w:pPr>
                      <w:r w:rsidRPr="00C23B2F">
                        <w:rPr>
                          <w:noProof/>
                        </w:rPr>
                        <w:t xml:space="preserve"> </w:t>
                      </w:r>
                      <w:r>
                        <w:rPr>
                          <w:noProof/>
                          <w:lang w:eastAsia="en-GB"/>
                        </w:rPr>
                        <w:drawing>
                          <wp:inline distT="0" distB="0" distL="0" distR="0" wp14:anchorId="74F939D3" wp14:editId="3A5C0F2C">
                            <wp:extent cx="2025650" cy="723446"/>
                            <wp:effectExtent l="0" t="0" r="0" b="635"/>
                            <wp:docPr id="1555668268"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668268" name="Picture 1" descr="A white background with black text&#10;&#10;AI-generated content may be incorrect."/>
                                    <pic:cNvPicPr/>
                                  </pic:nvPicPr>
                                  <pic:blipFill>
                                    <a:blip r:embed="rId9"/>
                                    <a:stretch>
                                      <a:fillRect/>
                                    </a:stretch>
                                  </pic:blipFill>
                                  <pic:spPr>
                                    <a:xfrm>
                                      <a:off x="0" y="0"/>
                                      <a:ext cx="2061454" cy="736233"/>
                                    </a:xfrm>
                                    <a:prstGeom prst="rect">
                                      <a:avLst/>
                                    </a:prstGeom>
                                  </pic:spPr>
                                </pic:pic>
                              </a:graphicData>
                            </a:graphic>
                          </wp:inline>
                        </w:drawing>
                      </w:r>
                    </w:p>
                  </w:txbxContent>
                </v:textbox>
                <w10:anchorlock/>
              </v:shape>
            </w:pict>
          </mc:Fallback>
        </mc:AlternateContent>
      </w:r>
      <w:r w:rsidR="616C11DA" w:rsidRPr="221569D8">
        <w:rPr>
          <w:lang w:val="en-US"/>
        </w:rPr>
        <w:t xml:space="preserve">Is.na function checks how many input points are missing from the dataset and then after it deletes the rows where these are located. After checking the </w:t>
      </w:r>
      <w:r w:rsidR="16B5474A" w:rsidRPr="221569D8">
        <w:rPr>
          <w:lang w:val="en-US"/>
        </w:rPr>
        <w:t>dimensions</w:t>
      </w:r>
      <w:r w:rsidR="616C11DA" w:rsidRPr="221569D8">
        <w:rPr>
          <w:lang w:val="en-US"/>
        </w:rPr>
        <w:t xml:space="preserve">, it shows that the 4 rows have been removed from the dataset into a </w:t>
      </w:r>
      <w:r w:rsidR="7B78DCD9" w:rsidRPr="221569D8">
        <w:rPr>
          <w:lang w:val="en-US"/>
        </w:rPr>
        <w:t>new tibble</w:t>
      </w:r>
      <w:r w:rsidR="73F394A3" w:rsidRPr="221569D8">
        <w:rPr>
          <w:lang w:val="en-US"/>
        </w:rPr>
        <w:t>; 579 rows of data remain.</w:t>
      </w:r>
    </w:p>
    <w:p w14:paraId="23446B8B" w14:textId="2F3E65DD" w:rsidR="00A46C28" w:rsidRDefault="002E36CF" w:rsidP="0229A44C">
      <w:pPr>
        <w:rPr>
          <w:rFonts w:hint="eastAsia"/>
          <w:lang w:val="en-US"/>
        </w:rPr>
      </w:pPr>
      <w:r w:rsidRPr="002C3EFD">
        <w:rPr>
          <w:noProof/>
          <w:lang w:eastAsia="en-GB"/>
        </w:rPr>
        <mc:AlternateContent>
          <mc:Choice Requires="wps">
            <w:drawing>
              <wp:inline distT="0" distB="0" distL="0" distR="0" wp14:anchorId="778CB399" wp14:editId="5032C2AC">
                <wp:extent cx="5731510" cy="952500"/>
                <wp:effectExtent l="0" t="0" r="21590" b="19050"/>
                <wp:docPr id="15815490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952500"/>
                        </a:xfrm>
                        <a:prstGeom prst="rect">
                          <a:avLst/>
                        </a:prstGeom>
                        <a:solidFill>
                          <a:srgbClr val="FFFFFF"/>
                        </a:solidFill>
                        <a:ln w="9525">
                          <a:solidFill>
                            <a:srgbClr val="000000"/>
                          </a:solidFill>
                          <a:miter lim="800000"/>
                          <a:headEnd/>
                          <a:tailEnd/>
                        </a:ln>
                      </wps:spPr>
                      <wps:txbx>
                        <w:txbxContent>
                          <w:p w14:paraId="0A37B9FD" w14:textId="77777777" w:rsidR="002E36CF" w:rsidRDefault="002E36CF" w:rsidP="002E36CF">
                            <w:pPr>
                              <w:rPr>
                                <w:rFonts w:hint="eastAsia"/>
                              </w:rPr>
                            </w:pPr>
                            <w:r w:rsidRPr="00C23B2F">
                              <w:rPr>
                                <w:noProof/>
                              </w:rPr>
                              <w:t xml:space="preserve"> </w:t>
                            </w:r>
                            <w:r w:rsidR="00CA38D7">
                              <w:rPr>
                                <w:noProof/>
                                <w:lang w:eastAsia="en-GB"/>
                              </w:rPr>
                              <w:drawing>
                                <wp:inline distT="0" distB="0" distL="0" distR="0" wp14:anchorId="203B81AF" wp14:editId="4D594438">
                                  <wp:extent cx="2616200" cy="773261"/>
                                  <wp:effectExtent l="0" t="0" r="0" b="8255"/>
                                  <wp:docPr id="546703618"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703618" name="Picture 1" descr="A close-up of a computer code&#10;&#10;AI-generated content may be incorrect."/>
                                          <pic:cNvPicPr/>
                                        </pic:nvPicPr>
                                        <pic:blipFill>
                                          <a:blip r:embed="rId10"/>
                                          <a:stretch>
                                            <a:fillRect/>
                                          </a:stretch>
                                        </pic:blipFill>
                                        <pic:spPr>
                                          <a:xfrm>
                                            <a:off x="0" y="0"/>
                                            <a:ext cx="2651740" cy="783765"/>
                                          </a:xfrm>
                                          <a:prstGeom prst="rect">
                                            <a:avLst/>
                                          </a:prstGeom>
                                        </pic:spPr>
                                      </pic:pic>
                                    </a:graphicData>
                                  </a:graphic>
                                </wp:inline>
                              </w:drawing>
                            </w:r>
                          </w:p>
                        </w:txbxContent>
                      </wps:txbx>
                      <wps:bodyPr rot="0" vert="horz" wrap="square" lIns="91440" tIns="45720" rIns="91440" bIns="45720" anchor="t" anchorCtr="0">
                        <a:noAutofit/>
                      </wps:bodyPr>
                    </wps:wsp>
                  </a:graphicData>
                </a:graphic>
              </wp:inline>
            </w:drawing>
          </mc:Choice>
          <mc:Fallback>
            <w:pict>
              <v:shape w14:anchorId="778CB399" id="_x0000_s1029" type="#_x0000_t202" style="width:451.3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tAqKwIAAFQEAAAOAAAAZHJzL2Uyb0RvYy54bWysVNtu2zAMfR+wfxD0vthO4zYx4hRdugwD&#10;ugvQ7gMUWY6FSaImKbG7rx8lJ1nQbS/D/CCIInVEnkN6eTtoRQ7CeQmmpsUkp0QYDo00u5p+fdq8&#10;mVPiAzMNU2BETZ+Fp7er16+Wva3EFDpQjXAEQYyvelvTLgRbZZnnndDMT8AKg84WnGYBTbfLGsd6&#10;RNcqm+b5ddaDa6wDLrzH0/vRSVcJv20FD5/b1otAVE0xt5BWl9ZtXLPVklU7x2wn+TEN9g9ZaCYN&#10;PnqGumeBkb2Tv0FpyR14aMOEg86gbSUXqQaspshfVPPYMStSLUiOt2ea/P+D5Z8OXxyRDWpXzoty&#10;tsgX15QYplGrJzEE8hYGMo009dZXGP1oMT4MeIxXUsnePgD/5omBdcfMTtw5B30nWINpFvFmdnF1&#10;xPERZNt/hAafYfsACWhonY4cIisE0VGu57NEMRWOh+XNVVEW6OLoW5TTMk8aZqw63bbOh/cCNImb&#10;mjpsgYTODg8+xGxYdQqJj3lQstlIpZLhdtu1cuTAsF026UsFvAhThvTj6yMBf4XI0/cnCC0D9r2S&#10;uqbzcxCrIm3vTJO6MjCpxj2mrMyRx0jdSGIYtkNS7uokzxaaZyTWwdjmOJa46cD9oKTHFq+p/75n&#10;TlCiPhgUZ1HMZnEmkjErb6ZouEvP9tLDDEeomgZKxu06pDmKvBm4QxFbmfiNao+ZHFPG1k20H8cs&#10;zsalnaJ+/QxWPwEAAP//AwBQSwMEFAAGAAgAAAAhALokHxHbAAAABQEAAA8AAABkcnMvZG93bnJl&#10;di54bWxMj8FOwzAQRO9I/IO1SFwQtSkQ2hCnQkgguEFBcHXjbRJhr4PtpuHvWbjAZaTVjGbeVqvJ&#10;OzFiTH0gDWczBQKpCbanVsPry93pAkTKhqxxgVDDFyZY1YcHlSlt2NMzjuvcCi6hVBoNXc5DKWVq&#10;OvQmzcKAxN42RG8yn7GVNpo9l3sn50oV0pueeKEzA9522Hysd17D4uJhfE+P509vTbF1y3xyNd5/&#10;Rq2Pj6abaxAZp/wXhh98RoeamTZhRzYJp4Efyb/K3lLNCxAbDl0qBbKu5H/6+hsAAP//AwBQSwEC&#10;LQAUAAYACAAAACEAtoM4kv4AAADhAQAAEwAAAAAAAAAAAAAAAAAAAAAAW0NvbnRlbnRfVHlwZXNd&#10;LnhtbFBLAQItABQABgAIAAAAIQA4/SH/1gAAAJQBAAALAAAAAAAAAAAAAAAAAC8BAABfcmVscy8u&#10;cmVsc1BLAQItABQABgAIAAAAIQAM5tAqKwIAAFQEAAAOAAAAAAAAAAAAAAAAAC4CAABkcnMvZTJv&#10;RG9jLnhtbFBLAQItABQABgAIAAAAIQC6JB8R2wAAAAUBAAAPAAAAAAAAAAAAAAAAAIUEAABkcnMv&#10;ZG93bnJldi54bWxQSwUGAAAAAAQABADzAAAAjQUAAAAA&#10;">
                <v:textbox>
                  <w:txbxContent>
                    <w:p w14:paraId="0A37B9FD" w14:textId="77777777" w:rsidR="002E36CF" w:rsidRDefault="002E36CF" w:rsidP="002E36CF">
                      <w:pPr>
                        <w:rPr>
                          <w:rFonts w:hint="eastAsia"/>
                        </w:rPr>
                      </w:pPr>
                      <w:r w:rsidRPr="00C23B2F">
                        <w:rPr>
                          <w:noProof/>
                        </w:rPr>
                        <w:t xml:space="preserve"> </w:t>
                      </w:r>
                      <w:r w:rsidR="00CA38D7">
                        <w:rPr>
                          <w:noProof/>
                          <w:lang w:eastAsia="en-GB"/>
                        </w:rPr>
                        <w:drawing>
                          <wp:inline distT="0" distB="0" distL="0" distR="0" wp14:anchorId="203B81AF" wp14:editId="4D594438">
                            <wp:extent cx="2616200" cy="773261"/>
                            <wp:effectExtent l="0" t="0" r="0" b="8255"/>
                            <wp:docPr id="546703618"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703618" name="Picture 1" descr="A close-up of a computer code&#10;&#10;AI-generated content may be incorrect."/>
                                    <pic:cNvPicPr/>
                                  </pic:nvPicPr>
                                  <pic:blipFill>
                                    <a:blip r:embed="rId10"/>
                                    <a:stretch>
                                      <a:fillRect/>
                                    </a:stretch>
                                  </pic:blipFill>
                                  <pic:spPr>
                                    <a:xfrm>
                                      <a:off x="0" y="0"/>
                                      <a:ext cx="2651740" cy="783765"/>
                                    </a:xfrm>
                                    <a:prstGeom prst="rect">
                                      <a:avLst/>
                                    </a:prstGeom>
                                  </pic:spPr>
                                </pic:pic>
                              </a:graphicData>
                            </a:graphic>
                          </wp:inline>
                        </w:drawing>
                      </w:r>
                    </w:p>
                  </w:txbxContent>
                </v:textbox>
                <w10:anchorlock/>
              </v:shape>
            </w:pict>
          </mc:Fallback>
        </mc:AlternateContent>
      </w:r>
      <w:r w:rsidR="2A3D2FE4" w:rsidRPr="221569D8">
        <w:rPr>
          <w:lang w:val="en-US"/>
        </w:rPr>
        <w:t xml:space="preserve">The code identifies any duplicated rows with the exact same data points. It then goes through the dataset and removes these columns, leaving behind a remainder of 566 rows. </w:t>
      </w:r>
      <w:r w:rsidR="2A3D2FE4" w:rsidRPr="221569D8">
        <w:rPr>
          <w:lang w:val="en-US"/>
        </w:rPr>
        <w:lastRenderedPageBreak/>
        <w:t xml:space="preserve">However, a </w:t>
      </w:r>
      <w:r w:rsidR="4B985371" w:rsidRPr="221569D8">
        <w:rPr>
          <w:lang w:val="en-US"/>
        </w:rPr>
        <w:t>disclaimer</w:t>
      </w:r>
      <w:r w:rsidR="596808C6" w:rsidRPr="221569D8">
        <w:rPr>
          <w:lang w:val="en-US"/>
        </w:rPr>
        <w:t xml:space="preserve"> is that it is assumed that these duplicates are miswritten inputs and not that multiple patients had identical medical records. </w:t>
      </w:r>
      <w:r w:rsidR="182B6F47" w:rsidRPr="221569D8">
        <w:rPr>
          <w:lang w:val="en-US"/>
        </w:rPr>
        <w:t>This idea can only be confirmed by contacting the place of origin for the data.</w:t>
      </w:r>
    </w:p>
    <w:p w14:paraId="12DE7343" w14:textId="77777777" w:rsidR="00B1471C" w:rsidRDefault="00B1471C" w:rsidP="0229A44C">
      <w:pPr>
        <w:rPr>
          <w:rFonts w:hint="eastAsia"/>
          <w:lang w:val="en-US"/>
        </w:rPr>
      </w:pPr>
      <w:r w:rsidRPr="002C3EFD">
        <w:rPr>
          <w:noProof/>
          <w:lang w:eastAsia="en-GB"/>
        </w:rPr>
        <mc:AlternateContent>
          <mc:Choice Requires="wps">
            <w:drawing>
              <wp:inline distT="0" distB="0" distL="0" distR="0" wp14:anchorId="0F0B36BE" wp14:editId="271D7850">
                <wp:extent cx="5731510" cy="1013460"/>
                <wp:effectExtent l="0" t="0" r="21590" b="15240"/>
                <wp:docPr id="20916587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1013460"/>
                        </a:xfrm>
                        <a:prstGeom prst="rect">
                          <a:avLst/>
                        </a:prstGeom>
                        <a:solidFill>
                          <a:srgbClr val="FFFFFF"/>
                        </a:solidFill>
                        <a:ln w="9525">
                          <a:solidFill>
                            <a:srgbClr val="000000"/>
                          </a:solidFill>
                          <a:miter lim="800000"/>
                          <a:headEnd/>
                          <a:tailEnd/>
                        </a:ln>
                      </wps:spPr>
                      <wps:txbx>
                        <w:txbxContent>
                          <w:p w14:paraId="3083AD3E" w14:textId="77777777" w:rsidR="00DA48EC" w:rsidRDefault="00B1471C" w:rsidP="00DA48EC">
                            <w:pPr>
                              <w:rPr>
                                <w:rFonts w:hint="eastAsia"/>
                                <w:noProof/>
                              </w:rPr>
                            </w:pPr>
                            <w:r w:rsidRPr="00C23B2F">
                              <w:rPr>
                                <w:noProof/>
                              </w:rPr>
                              <w:t xml:space="preserve"> </w:t>
                            </w:r>
                            <w:r w:rsidR="00DA48EC">
                              <w:rPr>
                                <w:noProof/>
                              </w:rPr>
                              <w:t>mydata = mydata %&gt;%</w:t>
                            </w:r>
                          </w:p>
                          <w:p w14:paraId="4699E3E3" w14:textId="77777777" w:rsidR="00B1471C" w:rsidRDefault="00DA48EC" w:rsidP="00DA48EC">
                            <w:pPr>
                              <w:rPr>
                                <w:rFonts w:hint="eastAsia"/>
                              </w:rPr>
                            </w:pPr>
                            <w:r>
                              <w:rPr>
                                <w:noProof/>
                              </w:rPr>
                              <w:tab/>
                              <w:t>mutate(mydata, Globulin = Albumin * Albumin_and_Globulin_Ratio)</w:t>
                            </w:r>
                          </w:p>
                        </w:txbxContent>
                      </wps:txbx>
                      <wps:bodyPr rot="0" vert="horz" wrap="square" lIns="91440" tIns="45720" rIns="91440" bIns="45720" anchor="t" anchorCtr="0">
                        <a:spAutoFit/>
                      </wps:bodyPr>
                    </wps:wsp>
                  </a:graphicData>
                </a:graphic>
              </wp:inline>
            </w:drawing>
          </mc:Choice>
          <mc:Fallback>
            <w:pict>
              <v:shape w14:anchorId="0F0B36BE" id="_x0000_s1030" type="#_x0000_t202" style="width:451.3pt;height:79.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8k8rLQIAAFUEAAAOAAAAZHJzL2Uyb0RvYy54bWysVNuO0zAQfUfiHyy/01za9BI1XS1dipCW&#10;i7TLBziO01j4hu02KV/P2GlLtcALIg+WxzM+njlnJuu7QQp0ZNZxrSqcTVKMmKK64Wpf4a/PuzdL&#10;jJwnqiFCK1bhE3P4bvP61bo3Jct1p0XDLAIQ5creVLjz3pRJ4mjHJHETbZgCZ6utJB5Mu08aS3pA&#10;lyLJ03Se9No2xmrKnIPTh9GJNxG/bRn1n9vWMY9EhSE3H1cb1zqsyWZNyr0lpuP0nAb5hywk4Qoe&#10;vUI9EE/QwfLfoCSnVjvd+gnVMtFtyymLNUA1WfqimqeOGBZrAXKcudLk/h8s/XT8YhFvKpynq2xe&#10;LBfFFCNFJGj1zAaP3uoB5YGm3rgSop8MxPsBjkHuWLIzj5p+c0jpbUfUnt1bq/uOkQbSzMLN5Obq&#10;iOMCSN1/1A08Qw5eR6ChtTJwCKwgQAe5TleJQioUDovFNCsycFHwZWk2nc2jiAkpL9eNdf490xKF&#10;TYUt9ECEJ8dH50M6pLyEhNecFrzZcSGiYff1Vlh0JNAvu/jFCl6ECYX6Cq+KvBgZ+CtEGr8/QUju&#10;ofEFlxVeXoNIGXh7p5rYlp5wMe4hZaHORAbuRhb9UA9RutlFn1o3J2DW6rHPYS5h02n7A6MeerzC&#10;7vuBWIaR+KBAnVU2m4WhiMasWORg2FtPfeshigJUhT1G43br4yBF3sw9qLjjkd8g95jJOWXo3Uj7&#10;ec7CcNzaMerX32DzEwAA//8DAFBLAwQUAAYACAAAACEA2lf1cNsAAAAFAQAADwAAAGRycy9kb3du&#10;cmV2LnhtbEyPwU7DMBBE70j8g7VI3KhDpUY0xKkQVc+UUglxc+xtHDVeh9hNU76ehQtcRlrNaOZt&#10;uZp8J0YcYhtIwf0sA4Fkgm2pUbB/29w9gIhJk9VdIFRwwQir6vqq1IUNZ3rFcZcawSUUC63ApdQX&#10;Ukbj0Os4Cz0Se4cweJ34HBppB33mct/JeZbl0uuWeMHpHp8dmuPu5BXE9fazN4dtfXT28vWyHhfm&#10;ffOh1O3N9PQIIuGU/sLwg8/oUDFTHU5ko+gU8CPpV9lbZvMcRM2hxTIHWZXyP331DQAA//8DAFBL&#10;AQItABQABgAIAAAAIQC2gziS/gAAAOEBAAATAAAAAAAAAAAAAAAAAAAAAABbQ29udGVudF9UeXBl&#10;c10ueG1sUEsBAi0AFAAGAAgAAAAhADj9If/WAAAAlAEAAAsAAAAAAAAAAAAAAAAALwEAAF9yZWxz&#10;Ly5yZWxzUEsBAi0AFAAGAAgAAAAhALfyTystAgAAVQQAAA4AAAAAAAAAAAAAAAAALgIAAGRycy9l&#10;Mm9Eb2MueG1sUEsBAi0AFAAGAAgAAAAhANpX9XDbAAAABQEAAA8AAAAAAAAAAAAAAAAAhwQAAGRy&#10;cy9kb3ducmV2LnhtbFBLBQYAAAAABAAEAPMAAACPBQAAAAA=&#10;">
                <v:textbox style="mso-fit-shape-to-text:t">
                  <w:txbxContent>
                    <w:p w14:paraId="3083AD3E" w14:textId="77777777" w:rsidR="00DA48EC" w:rsidRDefault="00B1471C" w:rsidP="00DA48EC">
                      <w:pPr>
                        <w:rPr>
                          <w:rFonts w:hint="eastAsia"/>
                          <w:noProof/>
                        </w:rPr>
                      </w:pPr>
                      <w:r w:rsidRPr="00C23B2F">
                        <w:rPr>
                          <w:noProof/>
                        </w:rPr>
                        <w:t xml:space="preserve"> </w:t>
                      </w:r>
                      <w:r w:rsidR="00DA48EC">
                        <w:rPr>
                          <w:noProof/>
                        </w:rPr>
                        <w:t>mydata = mydata %&gt;%</w:t>
                      </w:r>
                    </w:p>
                    <w:p w14:paraId="4699E3E3" w14:textId="77777777" w:rsidR="00B1471C" w:rsidRDefault="00DA48EC" w:rsidP="00DA48EC">
                      <w:pPr>
                        <w:rPr>
                          <w:rFonts w:hint="eastAsia"/>
                        </w:rPr>
                      </w:pPr>
                      <w:r>
                        <w:rPr>
                          <w:noProof/>
                        </w:rPr>
                        <w:tab/>
                        <w:t>mutate(mydata, Globulin = Albumin * Albumin_and_Globulin_Ratio)</w:t>
                      </w:r>
                    </w:p>
                  </w:txbxContent>
                </v:textbox>
                <w10:anchorlock/>
              </v:shape>
            </w:pict>
          </mc:Fallback>
        </mc:AlternateContent>
      </w:r>
    </w:p>
    <w:p w14:paraId="7AF89AEB" w14:textId="77777777" w:rsidR="00711636" w:rsidRDefault="00711636" w:rsidP="221569D8">
      <w:pPr>
        <w:rPr>
          <w:rFonts w:hint="eastAsia"/>
          <w:lang w:val="en-US"/>
        </w:rPr>
      </w:pPr>
      <w:r>
        <w:rPr>
          <w:noProof/>
          <w:lang w:eastAsia="en-GB"/>
        </w:rPr>
        <w:drawing>
          <wp:inline distT="0" distB="0" distL="0" distR="0" wp14:anchorId="731750FB" wp14:editId="4450BECD">
            <wp:extent cx="3054507" cy="901746"/>
            <wp:effectExtent l="0" t="0" r="0" b="0"/>
            <wp:docPr id="430119116" name="Picture 1" descr="A screenshot of a data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3054507" cy="901746"/>
                    </a:xfrm>
                    <a:prstGeom prst="rect">
                      <a:avLst/>
                    </a:prstGeom>
                  </pic:spPr>
                </pic:pic>
              </a:graphicData>
            </a:graphic>
          </wp:inline>
        </w:drawing>
      </w:r>
      <w:r w:rsidRPr="221569D8">
        <w:rPr>
          <w:lang w:val="en-US"/>
        </w:rPr>
        <w:t xml:space="preserve"> </w:t>
      </w:r>
    </w:p>
    <w:p w14:paraId="2E5C1173" w14:textId="77777777" w:rsidR="00711636" w:rsidRDefault="404F8B89" w:rsidP="0229A44C">
      <w:pPr>
        <w:rPr>
          <w:rFonts w:hint="eastAsia"/>
          <w:lang w:val="en-US"/>
        </w:rPr>
      </w:pPr>
      <w:r w:rsidRPr="221569D8">
        <w:rPr>
          <w:lang w:val="en-US"/>
        </w:rPr>
        <w:t>A</w:t>
      </w:r>
      <w:r w:rsidR="00711636" w:rsidRPr="221569D8">
        <w:rPr>
          <w:lang w:val="en-US"/>
        </w:rPr>
        <w:t>dds a column on end</w:t>
      </w:r>
      <w:r w:rsidR="476C6858" w:rsidRPr="221569D8">
        <w:rPr>
          <w:lang w:val="en-US"/>
        </w:rPr>
        <w:t xml:space="preserve"> as a right join</w:t>
      </w:r>
      <w:r w:rsidR="00711636" w:rsidRPr="221569D8">
        <w:rPr>
          <w:lang w:val="en-US"/>
        </w:rPr>
        <w:t xml:space="preserve"> called Globulin</w:t>
      </w:r>
      <w:r w:rsidR="664A13D0" w:rsidRPr="221569D8">
        <w:rPr>
          <w:lang w:val="en-US"/>
        </w:rPr>
        <w:t xml:space="preserve"> that is calculated from the Albumin and Globulin Ratio and Albumin variables of each row. </w:t>
      </w:r>
    </w:p>
    <w:p w14:paraId="1D1627CB" w14:textId="77777777" w:rsidR="00711636" w:rsidRDefault="00711636" w:rsidP="0229A44C">
      <w:pPr>
        <w:rPr>
          <w:rFonts w:hint="eastAsia"/>
          <w:lang w:val="en-US"/>
        </w:rPr>
      </w:pPr>
      <w:r w:rsidRPr="002C3EFD">
        <w:rPr>
          <w:noProof/>
          <w:lang w:eastAsia="en-GB"/>
        </w:rPr>
        <mc:AlternateContent>
          <mc:Choice Requires="wps">
            <w:drawing>
              <wp:inline distT="0" distB="0" distL="0" distR="0" wp14:anchorId="1E5FC390" wp14:editId="53B77846">
                <wp:extent cx="5731510" cy="342900"/>
                <wp:effectExtent l="0" t="0" r="21590" b="19050"/>
                <wp:docPr id="15124451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342900"/>
                        </a:xfrm>
                        <a:prstGeom prst="rect">
                          <a:avLst/>
                        </a:prstGeom>
                        <a:solidFill>
                          <a:srgbClr val="FFFFFF"/>
                        </a:solidFill>
                        <a:ln w="9525">
                          <a:solidFill>
                            <a:srgbClr val="000000"/>
                          </a:solidFill>
                          <a:miter lim="800000"/>
                          <a:headEnd/>
                          <a:tailEnd/>
                        </a:ln>
                      </wps:spPr>
                      <wps:txbx>
                        <w:txbxContent>
                          <w:p w14:paraId="58A88111" w14:textId="77777777" w:rsidR="00711636" w:rsidRDefault="00711636" w:rsidP="00711636">
                            <w:pPr>
                              <w:rPr>
                                <w:rFonts w:hint="eastAsia"/>
                              </w:rPr>
                            </w:pPr>
                            <w:r w:rsidRPr="00C23B2F">
                              <w:rPr>
                                <w:noProof/>
                              </w:rPr>
                              <w:t xml:space="preserve"> </w:t>
                            </w:r>
                            <w:r w:rsidR="00FA5AE0" w:rsidRPr="00FA5AE0">
                              <w:rPr>
                                <w:noProof/>
                              </w:rPr>
                              <w:t>mydata = subset(mydata, select = -Dataset)</w:t>
                            </w:r>
                          </w:p>
                          <w:p w14:paraId="536C517A" w14:textId="77777777" w:rsidR="00711636" w:rsidRDefault="00711636" w:rsidP="00711636">
                            <w:pPr>
                              <w:rPr>
                                <w:rFonts w:hint="eastAsia"/>
                              </w:rPr>
                            </w:pPr>
                          </w:p>
                        </w:txbxContent>
                      </wps:txbx>
                      <wps:bodyPr rot="0" vert="horz" wrap="square" lIns="91440" tIns="45720" rIns="91440" bIns="45720" anchor="t" anchorCtr="0">
                        <a:noAutofit/>
                      </wps:bodyPr>
                    </wps:wsp>
                  </a:graphicData>
                </a:graphic>
              </wp:inline>
            </w:drawing>
          </mc:Choice>
          <mc:Fallback>
            <w:pict>
              <v:shape w14:anchorId="1E5FC390" id="_x0000_s1031" type="#_x0000_t202" style="width:451.3pt;height: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hsDLQIAAFQEAAAOAAAAZHJzL2Uyb0RvYy54bWysVNuO0zAQfUfiHyy/01ya0G3UdLV0KUJa&#10;LtIuH+A4TmPheILtNilfv2OnLdUCL4g8WB7P+HjmnJmsbsdOkYMwVoIuaTKLKRGaQy31rqTfnrZv&#10;biixjumaKdCipEdh6e369avV0BcihRZULQxBEG2LoS9p61xfRJHlreiYnUEvNDobMB1zaJpdVBs2&#10;IHqnojSO30YDmLo3wIW1eHo/Oek64DeN4O5L01jhiCop5ubCasJa+TVar1ixM6xvJT+lwf4hi45J&#10;jY9eoO6ZY2Rv5G9QneQGLDRuxqGLoGkkF6EGrCaJX1Tz2LJehFqQHNtfaLL/D5Z/Pnw1RNaoXZ6k&#10;WZYn8wUlmnWo1ZMYHXkHI0k9TUNvC4x+7DHejXiMV0LJtn8A/t0SDZuW6Z24MwaGVrAa00z8zejq&#10;6oRjPUg1fIIan2F7BwFobEznOURWCKKjXMeLRD4Vjof5Yo6Jooujb56lyzhoGLHifLs31n0Q0BG/&#10;KanBFgjo7PBgnc+GFecQ/5gFJeutVCoYZldtlCEHhu2yDV8o4EWY0mQo6TJP84mAv0LE4fsTRCcd&#10;9r2SXUlvLkGs8LS913XoSsekmvaYstInHj11E4lurMagXH6Wp4L6iMQamNocxxI3LZiflAzY4iW1&#10;P/bMCErUR43iLJMs8zMRjCxfpGiYa0917WGaI1RJHSXTduPCHHneNNyhiI0M/Hq1p0xOKWPrBtpP&#10;Y+Zn49oOUb9+ButnAAAA//8DAFBLAwQUAAYACAAAACEA8SwEgdwAAAAEAQAADwAAAGRycy9kb3du&#10;cmV2LnhtbEyPwU7DMBBE70j8g7VIXFBr05bQhjgVQiqiN2hRe3XjbRJhr4PtpuHvMVzgstJoRjNv&#10;i+VgDevRh9aRhNuxAIZUOd1SLeF9uxrNgYWoSCvjCCV8YYBleXlRqFy7M71hv4k1SyUUciWhibHL&#10;OQ9Vg1aFseuQknd03qqYpK+59uqcyq3hEyEyblVLaaFRHT41WH1sTlbCfPbS78N6+rqrsqNZxJv7&#10;/vnTS3l9NTw+AIs4xL8w/OAndCgT08GdSAdmJKRH4u9N3kJMMmAHCXczAbws+H/48hsAAP//AwBQ&#10;SwECLQAUAAYACAAAACEAtoM4kv4AAADhAQAAEwAAAAAAAAAAAAAAAAAAAAAAW0NvbnRlbnRfVHlw&#10;ZXNdLnhtbFBLAQItABQABgAIAAAAIQA4/SH/1gAAAJQBAAALAAAAAAAAAAAAAAAAAC8BAABfcmVs&#10;cy8ucmVsc1BLAQItABQABgAIAAAAIQCEMhsDLQIAAFQEAAAOAAAAAAAAAAAAAAAAAC4CAABkcnMv&#10;ZTJvRG9jLnhtbFBLAQItABQABgAIAAAAIQDxLASB3AAAAAQBAAAPAAAAAAAAAAAAAAAAAIcEAABk&#10;cnMvZG93bnJldi54bWxQSwUGAAAAAAQABADzAAAAkAUAAAAA&#10;">
                <v:textbox>
                  <w:txbxContent>
                    <w:p w14:paraId="58A88111" w14:textId="77777777" w:rsidR="00711636" w:rsidRDefault="00711636" w:rsidP="00711636">
                      <w:pPr>
                        <w:rPr>
                          <w:rFonts w:hint="eastAsia"/>
                        </w:rPr>
                      </w:pPr>
                      <w:r w:rsidRPr="00C23B2F">
                        <w:rPr>
                          <w:noProof/>
                        </w:rPr>
                        <w:t xml:space="preserve"> </w:t>
                      </w:r>
                      <w:r w:rsidR="00FA5AE0" w:rsidRPr="00FA5AE0">
                        <w:rPr>
                          <w:noProof/>
                        </w:rPr>
                        <w:t>mydata = subset(mydata, select = -Dataset)</w:t>
                      </w:r>
                    </w:p>
                    <w:p w14:paraId="536C517A" w14:textId="77777777" w:rsidR="00711636" w:rsidRDefault="00711636" w:rsidP="00711636">
                      <w:pPr>
                        <w:rPr>
                          <w:rFonts w:hint="eastAsia"/>
                        </w:rPr>
                      </w:pPr>
                    </w:p>
                  </w:txbxContent>
                </v:textbox>
                <w10:anchorlock/>
              </v:shape>
            </w:pict>
          </mc:Fallback>
        </mc:AlternateContent>
      </w:r>
    </w:p>
    <w:p w14:paraId="7601675E" w14:textId="77777777" w:rsidR="00FA5AE0" w:rsidRDefault="00297D0B" w:rsidP="221569D8">
      <w:pPr>
        <w:rPr>
          <w:rFonts w:hint="eastAsia"/>
          <w:lang w:val="en-US"/>
        </w:rPr>
      </w:pPr>
      <w:r>
        <w:rPr>
          <w:noProof/>
          <w:lang w:eastAsia="en-GB"/>
        </w:rPr>
        <w:drawing>
          <wp:inline distT="0" distB="0" distL="0" distR="0" wp14:anchorId="1D208C04" wp14:editId="186793CC">
            <wp:extent cx="3206915" cy="882695"/>
            <wp:effectExtent l="0" t="0" r="0" b="0"/>
            <wp:docPr id="20016940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3206915" cy="882695"/>
                    </a:xfrm>
                    <a:prstGeom prst="rect">
                      <a:avLst/>
                    </a:prstGeom>
                  </pic:spPr>
                </pic:pic>
              </a:graphicData>
            </a:graphic>
          </wp:inline>
        </w:drawing>
      </w:r>
      <w:r w:rsidRPr="221569D8">
        <w:rPr>
          <w:lang w:val="en-US"/>
        </w:rPr>
        <w:t xml:space="preserve"> </w:t>
      </w:r>
    </w:p>
    <w:p w14:paraId="2EE76C13" w14:textId="77777777" w:rsidR="00FA5AE0" w:rsidRDefault="6F1DB0E5" w:rsidP="0229A44C">
      <w:pPr>
        <w:rPr>
          <w:rFonts w:hint="eastAsia"/>
          <w:lang w:val="en-US"/>
        </w:rPr>
      </w:pPr>
      <w:r w:rsidRPr="221569D8">
        <w:rPr>
          <w:lang w:val="en-US"/>
        </w:rPr>
        <w:t>D</w:t>
      </w:r>
      <w:r w:rsidR="00297D0B" w:rsidRPr="221569D8">
        <w:rPr>
          <w:lang w:val="en-US"/>
        </w:rPr>
        <w:t xml:space="preserve">eletes </w:t>
      </w:r>
      <w:r w:rsidR="7DAE8AF8" w:rsidRPr="221569D8">
        <w:rPr>
          <w:lang w:val="en-US"/>
        </w:rPr>
        <w:t xml:space="preserve">the </w:t>
      </w:r>
      <w:r w:rsidR="00297D0B" w:rsidRPr="221569D8">
        <w:rPr>
          <w:lang w:val="en-US"/>
        </w:rPr>
        <w:t>Dataset column</w:t>
      </w:r>
      <w:r w:rsidR="383F96E6" w:rsidRPr="221569D8">
        <w:rPr>
          <w:lang w:val="en-US"/>
        </w:rPr>
        <w:t xml:space="preserve"> leaving the actual dataset with 11 columns like the original.</w:t>
      </w:r>
    </w:p>
    <w:p w14:paraId="7F29D02B" w14:textId="77777777" w:rsidR="00D336E8" w:rsidRDefault="00D336E8" w:rsidP="0229A44C">
      <w:pPr>
        <w:rPr>
          <w:rFonts w:hint="eastAsia"/>
          <w:lang w:val="en-US"/>
        </w:rPr>
      </w:pPr>
      <w:r w:rsidRPr="002C3EFD">
        <w:rPr>
          <w:noProof/>
          <w:lang w:eastAsia="en-GB"/>
        </w:rPr>
        <w:lastRenderedPageBreak/>
        <mc:AlternateContent>
          <mc:Choice Requires="wps">
            <w:drawing>
              <wp:inline distT="0" distB="0" distL="0" distR="0" wp14:anchorId="6FF717A6" wp14:editId="2CAD8B80">
                <wp:extent cx="5731510" cy="3848100"/>
                <wp:effectExtent l="0" t="0" r="21590" b="19050"/>
                <wp:docPr id="5241880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3848100"/>
                        </a:xfrm>
                        <a:prstGeom prst="rect">
                          <a:avLst/>
                        </a:prstGeom>
                        <a:solidFill>
                          <a:srgbClr val="FFFFFF"/>
                        </a:solidFill>
                        <a:ln w="9525">
                          <a:solidFill>
                            <a:srgbClr val="000000"/>
                          </a:solidFill>
                          <a:miter lim="800000"/>
                          <a:headEnd/>
                          <a:tailEnd/>
                        </a:ln>
                      </wps:spPr>
                      <wps:txbx>
                        <w:txbxContent>
                          <w:p w14:paraId="7A60F3E9" w14:textId="77777777" w:rsidR="00BC5934" w:rsidRDefault="00BC5934" w:rsidP="00BC5934">
                            <w:pPr>
                              <w:rPr>
                                <w:rFonts w:hint="eastAsia"/>
                              </w:rPr>
                            </w:pPr>
                            <w:r>
                              <w:t>exclude_col = c("age")</w:t>
                            </w:r>
                          </w:p>
                          <w:p w14:paraId="747A21F6" w14:textId="77777777" w:rsidR="00BC5934" w:rsidRDefault="00BC5934" w:rsidP="00BC5934">
                            <w:pPr>
                              <w:rPr>
                                <w:rFonts w:hint="eastAsia"/>
                              </w:rPr>
                            </w:pPr>
                            <w:r>
                              <w:t>check = setdiff(names(mydata)[sapply(mydata, is.numeric)], exclude_col)</w:t>
                            </w:r>
                          </w:p>
                          <w:p w14:paraId="0C75BF00" w14:textId="77777777" w:rsidR="00BC5934" w:rsidRDefault="00BC5934" w:rsidP="00BC5934">
                            <w:pPr>
                              <w:rPr>
                                <w:rFonts w:hint="eastAsia"/>
                              </w:rPr>
                            </w:pPr>
                            <w:r>
                              <w:t>is_outlier = function(out) {</w:t>
                            </w:r>
                          </w:p>
                          <w:p w14:paraId="1C2D1461" w14:textId="77777777" w:rsidR="00BC5934" w:rsidRDefault="00BC5934" w:rsidP="00BC5934">
                            <w:pPr>
                              <w:rPr>
                                <w:rFonts w:hint="eastAsia"/>
                              </w:rPr>
                            </w:pPr>
                            <w:r>
                              <w:tab/>
                              <w:t>q1 = quantile(out, 0.25, na.rm = TRUE)</w:t>
                            </w:r>
                          </w:p>
                          <w:p w14:paraId="08739B9E" w14:textId="77777777" w:rsidR="00BC5934" w:rsidRDefault="00BC5934" w:rsidP="00BC5934">
                            <w:pPr>
                              <w:rPr>
                                <w:rFonts w:hint="eastAsia"/>
                              </w:rPr>
                            </w:pPr>
                            <w:r>
                              <w:tab/>
                              <w:t>q3 = quantile(out, 0.75, na.rm = TRUE)</w:t>
                            </w:r>
                          </w:p>
                          <w:p w14:paraId="5625AFB9" w14:textId="77777777" w:rsidR="00BC5934" w:rsidRDefault="00BC5934" w:rsidP="00BC5934">
                            <w:pPr>
                              <w:rPr>
                                <w:rFonts w:hint="eastAsia"/>
                              </w:rPr>
                            </w:pPr>
                            <w:r>
                              <w:tab/>
                              <w:t>iqr =  q3-q1</w:t>
                            </w:r>
                          </w:p>
                          <w:p w14:paraId="7ED3364D" w14:textId="77777777" w:rsidR="00BC5934" w:rsidRDefault="00BC5934" w:rsidP="00BC5934">
                            <w:pPr>
                              <w:rPr>
                                <w:rFonts w:hint="eastAsia"/>
                              </w:rPr>
                            </w:pPr>
                            <w:r>
                              <w:tab/>
                              <w:t>out &lt;(q1-1.5*iqr) | out &gt; (q3+1.5*iqr)</w:t>
                            </w:r>
                          </w:p>
                          <w:p w14:paraId="07D72FF9" w14:textId="77777777" w:rsidR="00BC5934" w:rsidRDefault="00BC5934" w:rsidP="00BC5934">
                            <w:pPr>
                              <w:rPr>
                                <w:rFonts w:hint="eastAsia"/>
                              </w:rPr>
                            </w:pPr>
                            <w:r>
                              <w:t>}</w:t>
                            </w:r>
                          </w:p>
                          <w:p w14:paraId="65580AA5" w14:textId="77777777" w:rsidR="00BC5934" w:rsidRDefault="00BC5934" w:rsidP="00BC5934">
                            <w:pPr>
                              <w:rPr>
                                <w:rFonts w:hint="eastAsia"/>
                              </w:rPr>
                            </w:pPr>
                            <w:r>
                              <w:t>out_matrix = sapply(mydata[check], is_outlier)</w:t>
                            </w:r>
                          </w:p>
                          <w:p w14:paraId="7D9D35B4" w14:textId="77777777" w:rsidR="00BC5934" w:rsidRDefault="00BC5934" w:rsidP="00BC5934">
                            <w:pPr>
                              <w:rPr>
                                <w:rFonts w:hint="eastAsia"/>
                              </w:rPr>
                            </w:pPr>
                            <w:r>
                              <w:t>rows_with_out = apply(out_matrix, 1, any)</w:t>
                            </w:r>
                          </w:p>
                          <w:p w14:paraId="13222B76" w14:textId="77777777" w:rsidR="00D336E8" w:rsidRDefault="00BC5934" w:rsidP="00BC5934">
                            <w:pPr>
                              <w:rPr>
                                <w:rFonts w:hint="eastAsia"/>
                              </w:rPr>
                            </w:pPr>
                            <w:r>
                              <w:t>mydata_cleaned = mydata[!rows_with_out, ]</w:t>
                            </w:r>
                          </w:p>
                          <w:p w14:paraId="20EA0517" w14:textId="77777777" w:rsidR="00C32B8F" w:rsidRDefault="00BC5934" w:rsidP="00BC5934">
                            <w:pPr>
                              <w:rPr>
                                <w:rFonts w:hint="eastAsia"/>
                              </w:rPr>
                            </w:pPr>
                            <w:r>
                              <w:t>dim(mydata_cleaned)</w:t>
                            </w:r>
                          </w:p>
                        </w:txbxContent>
                      </wps:txbx>
                      <wps:bodyPr rot="0" vert="horz" wrap="square" lIns="91440" tIns="45720" rIns="91440" bIns="45720" anchor="t" anchorCtr="0">
                        <a:noAutofit/>
                      </wps:bodyPr>
                    </wps:wsp>
                  </a:graphicData>
                </a:graphic>
              </wp:inline>
            </w:drawing>
          </mc:Choice>
          <mc:Fallback>
            <w:pict>
              <v:shape w14:anchorId="6FF717A6" id="_x0000_s1032" type="#_x0000_t202" style="width:451.3pt;height:30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fh7LgIAAFQEAAAOAAAAZHJzL2Uyb0RvYy54bWysVNtu2zAMfR+wfxD0vvhSu3WNOEWXLsOA&#10;7gK0+wBZlmNhsuhJSuzs60fJSRZ028swPwiiSB2R55Be3k29InthrARd0WQRUyI0h0bqbUW/Pm/e&#10;FJRYx3TDFGhR0YOw9G71+tVyHEqRQgeqEYYgiLblOFS0c24oo8jyTvTMLmAQGp0tmJ45NM02agwb&#10;Eb1XURrH19EIphkMcGEtnj7MTroK+G0ruPvctlY4oiqKubmwmrDWfo1WS1ZuDRs6yY9psH/IomdS&#10;46NnqAfmGNkZ+RtUL7kBC61bcOgjaFvJRagBq0niF9U8dWwQoRYkxw5nmuz/g+Wf9l8MkU1F8zRL&#10;iiLOcko061GqZzE58hYmknqWxsGWGPw0YLib8BjVDhXb4RH4N0s0rDumt+LeGBg7wRrMMvE3o4ur&#10;M471IPX4ERp8hu0cBKCpNb2nEEkhiI5qHc4K+VQ4HuY3V0meoIuj76rIiiQOGkasPF0fjHXvBfTE&#10;bypqsAUCPNs/WufTYeUpxL9mQclmI5UKhtnWa2XInmG7bMIXKngRpjQZK3qbp/nMwF8h4vD9CaKX&#10;Dvteyb6ixTmIlZ63d7oJXemYVPMeU1b6SKTnbmbRTfUUlLs+6VNDc0BmDcxtjmOJmw7MD0pGbPGK&#10;2u87ZgQl6oNGdW6TLPMzEYwsv0nRMJee+tLDNEeoijpK5u3ahTnyvGm4RxVbGfj1cs+ZHFPG1g20&#10;H8fMz8alHaJ+/QxWPwEAAP//AwBQSwMEFAAGAAgAAAAhAAoAxn3cAAAABQEAAA8AAABkcnMvZG93&#10;bnJldi54bWxMj8FOwzAQRO9I/QdrK3FB1G5Bpg1xKoQEglspCK5uvE2i2utgu2n4ewwXuKw0mtHM&#10;23I9OssGDLHzpGA+E8CQam86ahS8vT5cLoHFpMlo6wkVfGGEdTU5K3Vh/IlecNimhuUSioVW0KbU&#10;F5zHukWn48z3SNnb++B0yjI03AR9yuXO8oUQkjvdUV5odY/3LdaH7dEpWF4/DR/x+WrzXsu9XaWL&#10;m+HxMyh1Ph3vboElHNNfGH7wMzpUmWnnj2QiswryI+n3Zm8lFhLYToEUUgCvSv6fvvoGAAD//wMA&#10;UEsBAi0AFAAGAAgAAAAhALaDOJL+AAAA4QEAABMAAAAAAAAAAAAAAAAAAAAAAFtDb250ZW50X1R5&#10;cGVzXS54bWxQSwECLQAUAAYACAAAACEAOP0h/9YAAACUAQAACwAAAAAAAAAAAAAAAAAvAQAAX3Jl&#10;bHMvLnJlbHNQSwECLQAUAAYACAAAACEAWaX4ey4CAABUBAAADgAAAAAAAAAAAAAAAAAuAgAAZHJz&#10;L2Uyb0RvYy54bWxQSwECLQAUAAYACAAAACEACgDGfdwAAAAFAQAADwAAAAAAAAAAAAAAAACIBAAA&#10;ZHJzL2Rvd25yZXYueG1sUEsFBgAAAAAEAAQA8wAAAJEFAAAAAA==&#10;">
                <v:textbox>
                  <w:txbxContent>
                    <w:p w14:paraId="7A60F3E9" w14:textId="77777777" w:rsidR="00BC5934" w:rsidRDefault="00BC5934" w:rsidP="00BC5934">
                      <w:pPr>
                        <w:rPr>
                          <w:rFonts w:hint="eastAsia"/>
                        </w:rPr>
                      </w:pPr>
                      <w:r>
                        <w:t>exclude_col = c("age")</w:t>
                      </w:r>
                    </w:p>
                    <w:p w14:paraId="747A21F6" w14:textId="77777777" w:rsidR="00BC5934" w:rsidRDefault="00BC5934" w:rsidP="00BC5934">
                      <w:pPr>
                        <w:rPr>
                          <w:rFonts w:hint="eastAsia"/>
                        </w:rPr>
                      </w:pPr>
                      <w:r>
                        <w:t>check = setdiff(names(mydata)[sapply(mydata, is.numeric)], exclude_col)</w:t>
                      </w:r>
                    </w:p>
                    <w:p w14:paraId="0C75BF00" w14:textId="77777777" w:rsidR="00BC5934" w:rsidRDefault="00BC5934" w:rsidP="00BC5934">
                      <w:pPr>
                        <w:rPr>
                          <w:rFonts w:hint="eastAsia"/>
                        </w:rPr>
                      </w:pPr>
                      <w:r>
                        <w:t>is_outlier = function(out) {</w:t>
                      </w:r>
                    </w:p>
                    <w:p w14:paraId="1C2D1461" w14:textId="77777777" w:rsidR="00BC5934" w:rsidRDefault="00BC5934" w:rsidP="00BC5934">
                      <w:pPr>
                        <w:rPr>
                          <w:rFonts w:hint="eastAsia"/>
                        </w:rPr>
                      </w:pPr>
                      <w:r>
                        <w:tab/>
                        <w:t>q1 = quantile(out, 0.25, na.rm = TRUE)</w:t>
                      </w:r>
                    </w:p>
                    <w:p w14:paraId="08739B9E" w14:textId="77777777" w:rsidR="00BC5934" w:rsidRDefault="00BC5934" w:rsidP="00BC5934">
                      <w:pPr>
                        <w:rPr>
                          <w:rFonts w:hint="eastAsia"/>
                        </w:rPr>
                      </w:pPr>
                      <w:r>
                        <w:tab/>
                        <w:t>q3 = quantile(out, 0.75, na.rm = TRUE)</w:t>
                      </w:r>
                    </w:p>
                    <w:p w14:paraId="5625AFB9" w14:textId="77777777" w:rsidR="00BC5934" w:rsidRDefault="00BC5934" w:rsidP="00BC5934">
                      <w:pPr>
                        <w:rPr>
                          <w:rFonts w:hint="eastAsia"/>
                        </w:rPr>
                      </w:pPr>
                      <w:r>
                        <w:tab/>
                        <w:t>iqr =  q3-q1</w:t>
                      </w:r>
                    </w:p>
                    <w:p w14:paraId="7ED3364D" w14:textId="77777777" w:rsidR="00BC5934" w:rsidRDefault="00BC5934" w:rsidP="00BC5934">
                      <w:pPr>
                        <w:rPr>
                          <w:rFonts w:hint="eastAsia"/>
                        </w:rPr>
                      </w:pPr>
                      <w:r>
                        <w:tab/>
                        <w:t>out &lt;(q1-1.5*iqr) | out &gt; (q3+1.5*iqr)</w:t>
                      </w:r>
                    </w:p>
                    <w:p w14:paraId="07D72FF9" w14:textId="77777777" w:rsidR="00BC5934" w:rsidRDefault="00BC5934" w:rsidP="00BC5934">
                      <w:pPr>
                        <w:rPr>
                          <w:rFonts w:hint="eastAsia"/>
                        </w:rPr>
                      </w:pPr>
                      <w:r>
                        <w:t>}</w:t>
                      </w:r>
                    </w:p>
                    <w:p w14:paraId="65580AA5" w14:textId="77777777" w:rsidR="00BC5934" w:rsidRDefault="00BC5934" w:rsidP="00BC5934">
                      <w:pPr>
                        <w:rPr>
                          <w:rFonts w:hint="eastAsia"/>
                        </w:rPr>
                      </w:pPr>
                      <w:r>
                        <w:t>out_matrix = sapply(mydata[check], is_outlier)</w:t>
                      </w:r>
                    </w:p>
                    <w:p w14:paraId="7D9D35B4" w14:textId="77777777" w:rsidR="00BC5934" w:rsidRDefault="00BC5934" w:rsidP="00BC5934">
                      <w:pPr>
                        <w:rPr>
                          <w:rFonts w:hint="eastAsia"/>
                        </w:rPr>
                      </w:pPr>
                      <w:r>
                        <w:t>rows_with_out = apply(out_matrix, 1, any)</w:t>
                      </w:r>
                    </w:p>
                    <w:p w14:paraId="13222B76" w14:textId="77777777" w:rsidR="00D336E8" w:rsidRDefault="00BC5934" w:rsidP="00BC5934">
                      <w:pPr>
                        <w:rPr>
                          <w:rFonts w:hint="eastAsia"/>
                        </w:rPr>
                      </w:pPr>
                      <w:r>
                        <w:t>mydata_cleaned = mydata[!rows_with_out, ]</w:t>
                      </w:r>
                    </w:p>
                    <w:p w14:paraId="20EA0517" w14:textId="77777777" w:rsidR="00C32B8F" w:rsidRDefault="00BC5934" w:rsidP="00BC5934">
                      <w:pPr>
                        <w:rPr>
                          <w:rFonts w:hint="eastAsia"/>
                        </w:rPr>
                      </w:pPr>
                      <w:r>
                        <w:t>dim(mydata_cleaned)</w:t>
                      </w:r>
                    </w:p>
                  </w:txbxContent>
                </v:textbox>
                <w10:anchorlock/>
              </v:shape>
            </w:pict>
          </mc:Fallback>
        </mc:AlternateContent>
      </w:r>
    </w:p>
    <w:p w14:paraId="0223F577" w14:textId="77777777" w:rsidR="007D399E" w:rsidRDefault="007D399E" w:rsidP="221569D8">
      <w:pPr>
        <w:rPr>
          <w:rFonts w:hint="eastAsia"/>
          <w:lang w:val="en-US"/>
        </w:rPr>
      </w:pPr>
      <w:r>
        <w:rPr>
          <w:noProof/>
          <w:lang w:eastAsia="en-GB"/>
        </w:rPr>
        <w:drawing>
          <wp:inline distT="0" distB="0" distL="0" distR="0" wp14:anchorId="11323412" wp14:editId="41EE85B4">
            <wp:extent cx="1009702" cy="190510"/>
            <wp:effectExtent l="9525" t="9525" r="9525" b="9525"/>
            <wp:docPr id="1872626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1009702" cy="190510"/>
                    </a:xfrm>
                    <a:prstGeom prst="rect">
                      <a:avLst/>
                    </a:prstGeom>
                    <a:ln w="9525">
                      <a:solidFill>
                        <a:schemeClr val="tx1"/>
                      </a:solidFill>
                      <a:prstDash val="solid"/>
                    </a:ln>
                  </pic:spPr>
                </pic:pic>
              </a:graphicData>
            </a:graphic>
          </wp:inline>
        </w:drawing>
      </w:r>
      <w:r w:rsidR="0076486A" w:rsidRPr="221569D8">
        <w:rPr>
          <w:lang w:val="en-US"/>
        </w:rPr>
        <w:t>-</w:t>
      </w:r>
    </w:p>
    <w:p w14:paraId="388C82D0" w14:textId="77777777" w:rsidR="007D399E" w:rsidRDefault="03747F74" w:rsidP="0229A44C">
      <w:pPr>
        <w:rPr>
          <w:rFonts w:hint="eastAsia"/>
          <w:lang w:val="en-US"/>
        </w:rPr>
      </w:pPr>
      <w:r w:rsidRPr="221569D8">
        <w:rPr>
          <w:lang w:val="en-US"/>
        </w:rPr>
        <w:t>This section of code assigns the Age column to be excluded from use in the function. Checks if the columns</w:t>
      </w:r>
      <w:r w:rsidR="03F5CD80" w:rsidRPr="221569D8">
        <w:rPr>
          <w:lang w:val="en-US"/>
        </w:rPr>
        <w:t xml:space="preserve"> needed have numeric data type entries.</w:t>
      </w:r>
      <w:r w:rsidR="676CD7AD" w:rsidRPr="221569D8">
        <w:rPr>
          <w:lang w:val="en-US"/>
        </w:rPr>
        <w:t xml:space="preserve"> The outlier function then calculates the lower and upper quartiles of the data to find the interquartile range. Anything within</w:t>
      </w:r>
      <w:r w:rsidR="600852E5" w:rsidRPr="221569D8">
        <w:rPr>
          <w:lang w:val="en-US"/>
        </w:rPr>
        <w:t xml:space="preserve"> 1.5 if the interquartile range above the upper quartile and below the lower quartile is then considered to be an outlier; </w:t>
      </w:r>
      <w:r w:rsidR="74D972D4" w:rsidRPr="221569D8">
        <w:rPr>
          <w:lang w:val="en-US"/>
        </w:rPr>
        <w:t xml:space="preserve">assuming these outliers are genuine mistypes and not patients with severe liver problems. </w:t>
      </w:r>
      <w:r w:rsidR="2BFF764C" w:rsidRPr="221569D8">
        <w:rPr>
          <w:lang w:val="en-US"/>
        </w:rPr>
        <w:t>After the data has been fully cleaned, it leaves the table with 376 instances and the following 11 attributes:</w:t>
      </w:r>
    </w:p>
    <w:p w14:paraId="4FBA8F83" w14:textId="14C6078E" w:rsidR="49A07945" w:rsidRDefault="49A07945" w:rsidP="7F62A29E">
      <w:pPr>
        <w:rPr>
          <w:rFonts w:ascii="Aptos" w:eastAsia="Aptos" w:hAnsi="Aptos" w:cs="Aptos"/>
          <w:lang w:val="en-US"/>
        </w:rPr>
      </w:pPr>
      <w:r w:rsidRPr="7F62A29E">
        <w:rPr>
          <w:lang w:val="en-US"/>
        </w:rPr>
        <w:t xml:space="preserve">Age, Gender, Total Bilirubin, Direct Bilirubin, Alkaline Phosphotase (ALP), Alamine Aminotransferase (ALT), Aspartate Aminotransferase (AST), Total Protiens, Albumin, </w:t>
      </w:r>
      <w:r w:rsidRPr="7F62A29E">
        <w:rPr>
          <w:rFonts w:ascii="Aptos" w:eastAsia="Aptos" w:hAnsi="Aptos" w:cs="Aptos"/>
          <w:lang w:val="en-US"/>
        </w:rPr>
        <w:t xml:space="preserve">Albumin and Globulin Ratio and Globulin. </w:t>
      </w:r>
    </w:p>
    <w:p w14:paraId="23C77E2A" w14:textId="77777777" w:rsidR="00CD1748" w:rsidRDefault="00CD1748" w:rsidP="7F62A29E">
      <w:pPr>
        <w:rPr>
          <w:rFonts w:hint="eastAsia"/>
          <w:lang w:val="en-US"/>
        </w:rPr>
      </w:pPr>
      <w:bookmarkStart w:id="3" w:name="_GoBack"/>
      <w:bookmarkEnd w:id="3"/>
    </w:p>
    <w:p w14:paraId="0CB5F9C8" w14:textId="77777777" w:rsidR="7EB14500" w:rsidRDefault="7EB14500" w:rsidP="54517E10">
      <w:pPr>
        <w:pStyle w:val="Heading1"/>
        <w:rPr>
          <w:rFonts w:hint="eastAsia"/>
          <w:lang w:val="en-US"/>
        </w:rPr>
      </w:pPr>
      <w:bookmarkStart w:id="4" w:name="_Toc242611308"/>
      <w:r w:rsidRPr="7F62A29E">
        <w:rPr>
          <w:lang w:val="en-US"/>
        </w:rPr>
        <w:t>Data Visualization &amp; Descriptive Analysis</w:t>
      </w:r>
      <w:bookmarkEnd w:id="4"/>
    </w:p>
    <w:p w14:paraId="606F9C1E" w14:textId="7B2E6F5D" w:rsidR="5C481F0C" w:rsidRDefault="5C481F0C" w:rsidP="7F62A29E">
      <w:pPr>
        <w:rPr>
          <w:rFonts w:ascii="Aptos" w:eastAsia="Aptos" w:hAnsi="Aptos" w:cs="Aptos"/>
          <w:lang w:val="en-US"/>
        </w:rPr>
      </w:pPr>
      <w:r w:rsidRPr="7F62A29E">
        <w:rPr>
          <w:lang w:val="en-US"/>
        </w:rPr>
        <w:t>Data visualization is the act of presenting large amounts of data in an easily understandable format and analysis explains the relations</w:t>
      </w:r>
      <w:r w:rsidR="4A415FBD" w:rsidRPr="7F62A29E">
        <w:rPr>
          <w:lang w:val="en-US"/>
        </w:rPr>
        <w:t xml:space="preserve">hips within the dataset and what it means </w:t>
      </w:r>
      <w:r w:rsidR="4A415FBD" w:rsidRPr="7F62A29E">
        <w:rPr>
          <w:rFonts w:ascii="Times New Roman" w:eastAsia="Times New Roman" w:hAnsi="Times New Roman" w:cs="Times New Roman"/>
          <w:lang w:val="en-US"/>
        </w:rPr>
        <w:t>(Lau &amp; Pan, n.d.).</w:t>
      </w:r>
    </w:p>
    <w:p w14:paraId="3C3C3075" w14:textId="77777777" w:rsidR="455359D4" w:rsidRDefault="455359D4" w:rsidP="7F62A29E">
      <w:pPr>
        <w:pStyle w:val="Heading2"/>
        <w:rPr>
          <w:rFonts w:hint="eastAsia"/>
          <w:lang w:val="en-US"/>
        </w:rPr>
      </w:pPr>
      <w:bookmarkStart w:id="5" w:name="_Toc242611309"/>
      <w:r w:rsidRPr="7F62A29E">
        <w:rPr>
          <w:lang w:val="en-US"/>
        </w:rPr>
        <w:lastRenderedPageBreak/>
        <w:t>Steps</w:t>
      </w:r>
      <w:bookmarkEnd w:id="5"/>
    </w:p>
    <w:p w14:paraId="6C1BBC93" w14:textId="77777777" w:rsidR="455359D4" w:rsidRDefault="455359D4" w:rsidP="221569D8">
      <w:pPr>
        <w:pStyle w:val="ListParagraph"/>
        <w:numPr>
          <w:ilvl w:val="0"/>
          <w:numId w:val="2"/>
        </w:numPr>
        <w:rPr>
          <w:rFonts w:hint="eastAsia"/>
          <w:lang w:val="en-US"/>
        </w:rPr>
      </w:pPr>
      <w:r w:rsidRPr="221569D8">
        <w:rPr>
          <w:lang w:val="en-US"/>
        </w:rPr>
        <w:t>Define purpose</w:t>
      </w:r>
      <w:r w:rsidR="0B2E18BE" w:rsidRPr="221569D8">
        <w:rPr>
          <w:lang w:val="en-US"/>
        </w:rPr>
        <w:t xml:space="preserve">: Ensuring what direction to follow when providing analysis of data and its </w:t>
      </w:r>
      <w:r w:rsidR="68CED67F" w:rsidRPr="221569D8">
        <w:rPr>
          <w:lang w:val="en-US"/>
        </w:rPr>
        <w:t>visualization</w:t>
      </w:r>
      <w:r w:rsidR="0B2E18BE" w:rsidRPr="221569D8">
        <w:rPr>
          <w:lang w:val="en-US"/>
        </w:rPr>
        <w:t xml:space="preserve"> in aid.</w:t>
      </w:r>
    </w:p>
    <w:p w14:paraId="7F1E413E" w14:textId="77777777" w:rsidR="455359D4" w:rsidRDefault="455359D4" w:rsidP="221569D8">
      <w:pPr>
        <w:pStyle w:val="ListParagraph"/>
        <w:numPr>
          <w:ilvl w:val="0"/>
          <w:numId w:val="2"/>
        </w:numPr>
        <w:rPr>
          <w:rFonts w:hint="eastAsia"/>
          <w:lang w:val="en-US"/>
        </w:rPr>
      </w:pPr>
      <w:r w:rsidRPr="221569D8">
        <w:rPr>
          <w:lang w:val="en-US"/>
        </w:rPr>
        <w:t>Identify correct dataset</w:t>
      </w:r>
      <w:r w:rsidR="4FB0A7EF" w:rsidRPr="221569D8">
        <w:rPr>
          <w:lang w:val="en-US"/>
        </w:rPr>
        <w:t xml:space="preserve">: Choosing the right dataset, making sure data is cleaned, accurate and consistent. </w:t>
      </w:r>
    </w:p>
    <w:p w14:paraId="46B9F2D1" w14:textId="77777777" w:rsidR="34EC16E6" w:rsidRDefault="34EC16E6" w:rsidP="221569D8">
      <w:pPr>
        <w:pStyle w:val="ListParagraph"/>
        <w:numPr>
          <w:ilvl w:val="0"/>
          <w:numId w:val="2"/>
        </w:numPr>
        <w:rPr>
          <w:rFonts w:hint="eastAsia"/>
          <w:lang w:val="en-US"/>
        </w:rPr>
      </w:pPr>
      <w:r w:rsidRPr="221569D8">
        <w:rPr>
          <w:lang w:val="en-US"/>
        </w:rPr>
        <w:t>Analyzing results</w:t>
      </w:r>
      <w:r w:rsidR="48564266" w:rsidRPr="221569D8">
        <w:rPr>
          <w:lang w:val="en-US"/>
        </w:rPr>
        <w:t xml:space="preserve">: performing EDA (exploratory data analysis) to identify trends, patterns/correlations and detecting any </w:t>
      </w:r>
      <w:r w:rsidR="66F7A895" w:rsidRPr="221569D8">
        <w:rPr>
          <w:lang w:val="en-US"/>
        </w:rPr>
        <w:t>anomalies</w:t>
      </w:r>
      <w:r w:rsidR="48564266" w:rsidRPr="221569D8">
        <w:rPr>
          <w:lang w:val="en-US"/>
        </w:rPr>
        <w:t xml:space="preserve">. </w:t>
      </w:r>
    </w:p>
    <w:p w14:paraId="66A5092D" w14:textId="77777777" w:rsidR="455359D4" w:rsidRDefault="455359D4" w:rsidP="221569D8">
      <w:pPr>
        <w:pStyle w:val="ListParagraph"/>
        <w:numPr>
          <w:ilvl w:val="0"/>
          <w:numId w:val="2"/>
        </w:numPr>
        <w:rPr>
          <w:rFonts w:hint="eastAsia"/>
          <w:lang w:val="en-US"/>
        </w:rPr>
      </w:pPr>
      <w:r w:rsidRPr="221569D8">
        <w:rPr>
          <w:lang w:val="en-US"/>
        </w:rPr>
        <w:t>Designing, choosing and creating best visualizations</w:t>
      </w:r>
      <w:r w:rsidR="294986CB" w:rsidRPr="221569D8">
        <w:rPr>
          <w:lang w:val="en-US"/>
        </w:rPr>
        <w:t xml:space="preserve">: Helpful to convey a smooth understanding of the data to external people. </w:t>
      </w:r>
    </w:p>
    <w:p w14:paraId="645DE79A" w14:textId="77777777" w:rsidR="6458027B" w:rsidRDefault="6458027B" w:rsidP="221569D8">
      <w:pPr>
        <w:rPr>
          <w:rFonts w:ascii="Aptos" w:eastAsia="Aptos" w:hAnsi="Aptos" w:cs="Aptos"/>
          <w:lang w:val="en-US"/>
        </w:rPr>
      </w:pPr>
      <w:r w:rsidRPr="221569D8">
        <w:rPr>
          <w:rFonts w:ascii="Times New Roman" w:eastAsia="Times New Roman" w:hAnsi="Times New Roman" w:cs="Times New Roman"/>
          <w:lang w:val="en-US"/>
        </w:rPr>
        <w:t>(Lau &amp; Pan, n.d.)</w:t>
      </w:r>
    </w:p>
    <w:p w14:paraId="018ADA23" w14:textId="77777777" w:rsidR="07887A5D" w:rsidRDefault="07887A5D" w:rsidP="7F62A29E">
      <w:pPr>
        <w:pStyle w:val="Heading2"/>
        <w:rPr>
          <w:rFonts w:hint="eastAsia"/>
          <w:lang w:val="en-US"/>
        </w:rPr>
      </w:pPr>
      <w:bookmarkStart w:id="6" w:name="_Toc242611310"/>
      <w:r w:rsidRPr="7F62A29E">
        <w:rPr>
          <w:lang w:val="en-US"/>
        </w:rPr>
        <w:t>Practical</w:t>
      </w:r>
      <w:bookmarkEnd w:id="6"/>
    </w:p>
    <w:p w14:paraId="46DF265D" w14:textId="77777777" w:rsidR="000F7DB1" w:rsidRPr="000F7DB1" w:rsidRDefault="000F7DB1" w:rsidP="000F7DB1">
      <w:pPr>
        <w:rPr>
          <w:rFonts w:hint="eastAsia"/>
          <w:lang w:val="en-US"/>
        </w:rPr>
      </w:pPr>
      <w:r w:rsidRPr="002C3EFD">
        <w:rPr>
          <w:noProof/>
          <w:lang w:eastAsia="en-GB"/>
        </w:rPr>
        <mc:AlternateContent>
          <mc:Choice Requires="wps">
            <w:drawing>
              <wp:inline distT="0" distB="0" distL="0" distR="0" wp14:anchorId="7EF0ABBB" wp14:editId="6C791620">
                <wp:extent cx="5731510" cy="876300"/>
                <wp:effectExtent l="0" t="0" r="21590" b="19050"/>
                <wp:docPr id="13401338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876300"/>
                        </a:xfrm>
                        <a:prstGeom prst="rect">
                          <a:avLst/>
                        </a:prstGeom>
                        <a:solidFill>
                          <a:srgbClr val="FFFFFF"/>
                        </a:solidFill>
                        <a:ln w="9525">
                          <a:solidFill>
                            <a:srgbClr val="000000"/>
                          </a:solidFill>
                          <a:miter lim="800000"/>
                          <a:headEnd/>
                          <a:tailEnd/>
                        </a:ln>
                      </wps:spPr>
                      <wps:txbx>
                        <w:txbxContent>
                          <w:p w14:paraId="32F64180" w14:textId="77777777" w:rsidR="000F7DB1" w:rsidRDefault="000F7DB1" w:rsidP="000F7DB1">
                            <w:pPr>
                              <w:rPr>
                                <w:rFonts w:hint="eastAsia"/>
                              </w:rPr>
                            </w:pPr>
                            <w:r w:rsidRPr="000F7DB1">
                              <w:rPr>
                                <w:noProof/>
                                <w:lang w:eastAsia="en-GB"/>
                              </w:rPr>
                              <w:drawing>
                                <wp:inline distT="0" distB="0" distL="0" distR="0" wp14:anchorId="639A4E10" wp14:editId="31B198F3">
                                  <wp:extent cx="3733992" cy="692186"/>
                                  <wp:effectExtent l="0" t="0" r="0" b="0"/>
                                  <wp:docPr id="1492780632"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020038" name="Picture 1" descr="A close-up of a white background&#10;&#10;AI-generated content may be incorrect."/>
                                          <pic:cNvPicPr/>
                                        </pic:nvPicPr>
                                        <pic:blipFill>
                                          <a:blip r:embed="rId14"/>
                                          <a:stretch>
                                            <a:fillRect/>
                                          </a:stretch>
                                        </pic:blipFill>
                                        <pic:spPr>
                                          <a:xfrm>
                                            <a:off x="0" y="0"/>
                                            <a:ext cx="3733992" cy="692186"/>
                                          </a:xfrm>
                                          <a:prstGeom prst="rect">
                                            <a:avLst/>
                                          </a:prstGeom>
                                        </pic:spPr>
                                      </pic:pic>
                                    </a:graphicData>
                                  </a:graphic>
                                </wp:inline>
                              </w:drawing>
                            </w:r>
                          </w:p>
                        </w:txbxContent>
                      </wps:txbx>
                      <wps:bodyPr rot="0" vert="horz" wrap="square" lIns="91440" tIns="45720" rIns="91440" bIns="45720" anchor="t" anchorCtr="0">
                        <a:noAutofit/>
                      </wps:bodyPr>
                    </wps:wsp>
                  </a:graphicData>
                </a:graphic>
              </wp:inline>
            </w:drawing>
          </mc:Choice>
          <mc:Fallback>
            <w:pict>
              <v:shape w14:anchorId="7EF0ABBB" id="_x0000_s1033" type="#_x0000_t202" style="width:451.3pt;height:6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h5mLQIAAFQEAAAOAAAAZHJzL2Uyb0RvYy54bWysVNuO0zAQfUfiHyy/0yRNu+1GTVdLlyKk&#10;5SLt8gGO4zQWjsfYbpPy9YydtlQLvCDyYHk84+OZc2ayuhs6RQ7COgm6pNkkpURoDrXUu5J+fd6+&#10;WVLiPNM1U6BFSY/C0bv161er3hRiCi2oWliCINoVvSlp670pksTxVnTMTcAIjc4GbMc8mnaX1Jb1&#10;iN6pZJqmN0kPtjYWuHAOTx9GJ11H/KYR3H9uGic8USXF3HxcbVyrsCbrFSt2lplW8lMa7B+y6JjU&#10;+OgF6oF5RvZW/gbVSW7BQeMnHLoEmkZyEWvAarL0RTVPLTMi1oLkOHOhyf0/WP7p8MUSWaN2+SzN&#10;8nyZzynRrEOtnsXgyVsYyDTQ1BtXYPSTwXg/4DFeiSU78wj8myMaNi3TO3FvLfStYDWmmYWbydXV&#10;EccFkKr/CDU+w/YeItDQ2C5wiKwQREe5jheJQiocD+eLPJtn6OLoWy5u8jRqmLDifNtY598L6EjY&#10;lNRiC0R0dnh0PmTDinNIeMyBkvVWKhUNu6s2ypIDw3bZxi8W8CJMadKX9HY+nY8E/BUijd+fIDrp&#10;se+V7LCKSxArAm3vdB270jOpxj2mrPSJx0DdSKIfqiEqtzjLU0F9RGItjG2OY4mbFuwPSnps8ZK6&#10;73tmBSXqg0ZxbrPZLMxENGbzxRQNe+2prj1Mc4Qqqadk3G58nKPAm4Z7FLGRkd+g9pjJKWVs3Uj7&#10;aczCbFzbMerXz2D9EwAA//8DAFBLAwQUAAYACAAAACEAzvf5etwAAAAFAQAADwAAAGRycy9kb3du&#10;cmV2LnhtbEyPwU7DMBBE70j8g7VIXFDr0KKQhjgVQgLBDUoFVzfeJhH2OthuGv6ehQtcRlrNaOZt&#10;tZ6cFSOG2HtScDnPQCA13vTUKti+3s8KEDFpMtp6QgVfGGFdn55UujT+SC84blIruIRiqRV0KQ2l&#10;lLHp0Ok49wMSe3sfnE58hlaaoI9c7qxcZFkune6JFzo94F2Hzcfm4BQUV4/je3xaPr81+d6u0sX1&#10;+PAZlDo/m25vQCSc0l8YfvAZHWpm2vkDmSisAn4k/Sp7q2yRg9hxaFlkIOtK/qevvwEAAP//AwBQ&#10;SwECLQAUAAYACAAAACEAtoM4kv4AAADhAQAAEwAAAAAAAAAAAAAAAAAAAAAAW0NvbnRlbnRfVHlw&#10;ZXNdLnhtbFBLAQItABQABgAIAAAAIQA4/SH/1gAAAJQBAAALAAAAAAAAAAAAAAAAAC8BAABfcmVs&#10;cy8ucmVsc1BLAQItABQABgAIAAAAIQBUKh5mLQIAAFQEAAAOAAAAAAAAAAAAAAAAAC4CAABkcnMv&#10;ZTJvRG9jLnhtbFBLAQItABQABgAIAAAAIQDO9/l63AAAAAUBAAAPAAAAAAAAAAAAAAAAAIcEAABk&#10;cnMvZG93bnJldi54bWxQSwUGAAAAAAQABADzAAAAkAUAAAAA&#10;">
                <v:textbox>
                  <w:txbxContent>
                    <w:p w14:paraId="32F64180" w14:textId="77777777" w:rsidR="000F7DB1" w:rsidRDefault="000F7DB1" w:rsidP="000F7DB1">
                      <w:pPr>
                        <w:rPr>
                          <w:rFonts w:hint="eastAsia"/>
                        </w:rPr>
                      </w:pPr>
                      <w:r w:rsidRPr="000F7DB1">
                        <w:rPr>
                          <w:noProof/>
                          <w:lang w:eastAsia="en-GB"/>
                        </w:rPr>
                        <w:drawing>
                          <wp:inline distT="0" distB="0" distL="0" distR="0" wp14:anchorId="639A4E10" wp14:editId="31B198F3">
                            <wp:extent cx="3733992" cy="692186"/>
                            <wp:effectExtent l="0" t="0" r="0" b="0"/>
                            <wp:docPr id="1492780632"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020038" name="Picture 1" descr="A close-up of a white background&#10;&#10;AI-generated content may be incorrect."/>
                                    <pic:cNvPicPr/>
                                  </pic:nvPicPr>
                                  <pic:blipFill>
                                    <a:blip r:embed="rId14"/>
                                    <a:stretch>
                                      <a:fillRect/>
                                    </a:stretch>
                                  </pic:blipFill>
                                  <pic:spPr>
                                    <a:xfrm>
                                      <a:off x="0" y="0"/>
                                      <a:ext cx="3733992" cy="692186"/>
                                    </a:xfrm>
                                    <a:prstGeom prst="rect">
                                      <a:avLst/>
                                    </a:prstGeom>
                                  </pic:spPr>
                                </pic:pic>
                              </a:graphicData>
                            </a:graphic>
                          </wp:inline>
                        </w:drawing>
                      </w:r>
                    </w:p>
                  </w:txbxContent>
                </v:textbox>
                <w10:anchorlock/>
              </v:shape>
            </w:pict>
          </mc:Fallback>
        </mc:AlternateContent>
      </w:r>
      <w:r w:rsidR="31FD131D" w:rsidRPr="221569D8">
        <w:rPr>
          <w:lang w:val="en-US"/>
        </w:rPr>
        <w:t xml:space="preserve">The summary presents the averages and quartiles and descriptive </w:t>
      </w:r>
      <w:r w:rsidR="5195FF36" w:rsidRPr="221569D8">
        <w:rPr>
          <w:lang w:val="en-US"/>
        </w:rPr>
        <w:t xml:space="preserve">points about the data. The standard deviation of roughly 16.8 years shows </w:t>
      </w:r>
      <w:r w:rsidR="77BF7000" w:rsidRPr="221569D8">
        <w:rPr>
          <w:lang w:val="en-US"/>
        </w:rPr>
        <w:t xml:space="preserve">a low spread in age from the mean value. The average liver patient is 45 years old, the lowest is 4 years and </w:t>
      </w:r>
      <w:r w:rsidR="6667AFCB" w:rsidRPr="221569D8">
        <w:rPr>
          <w:lang w:val="en-US"/>
        </w:rPr>
        <w:t>the oldest</w:t>
      </w:r>
      <w:r w:rsidR="77BF7000" w:rsidRPr="221569D8">
        <w:rPr>
          <w:lang w:val="en-US"/>
        </w:rPr>
        <w:t xml:space="preserve"> is 90 years old. </w:t>
      </w:r>
      <w:r w:rsidR="60AA7FE3" w:rsidRPr="221569D8">
        <w:rPr>
          <w:lang w:val="en-US"/>
        </w:rPr>
        <w:t xml:space="preserve">This shows that most patients who need to have their liver conditions monitored are mostly middle aged. </w:t>
      </w:r>
    </w:p>
    <w:p w14:paraId="79CF99B8" w14:textId="77777777" w:rsidR="00C61441" w:rsidRDefault="000F7DB1" w:rsidP="00C61441">
      <w:pPr>
        <w:rPr>
          <w:rFonts w:hint="eastAsia"/>
          <w:lang w:val="en-US"/>
        </w:rPr>
      </w:pPr>
      <w:r w:rsidRPr="002C3EFD">
        <w:rPr>
          <w:noProof/>
          <w:lang w:eastAsia="en-GB"/>
        </w:rPr>
        <mc:AlternateContent>
          <mc:Choice Requires="wps">
            <w:drawing>
              <wp:inline distT="0" distB="0" distL="0" distR="0" wp14:anchorId="4E2E46A5" wp14:editId="60A8162C">
                <wp:extent cx="5731510" cy="552450"/>
                <wp:effectExtent l="0" t="0" r="21590" b="19050"/>
                <wp:docPr id="18198982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552450"/>
                        </a:xfrm>
                        <a:prstGeom prst="rect">
                          <a:avLst/>
                        </a:prstGeom>
                        <a:solidFill>
                          <a:srgbClr val="FFFFFF"/>
                        </a:solidFill>
                        <a:ln w="9525">
                          <a:solidFill>
                            <a:srgbClr val="000000"/>
                          </a:solidFill>
                          <a:miter lim="800000"/>
                          <a:headEnd/>
                          <a:tailEnd/>
                        </a:ln>
                      </wps:spPr>
                      <wps:txbx>
                        <w:txbxContent>
                          <w:p w14:paraId="0853DFFF" w14:textId="77777777" w:rsidR="000F7DB1" w:rsidRDefault="00822BFE" w:rsidP="000F7DB1">
                            <w:pPr>
                              <w:rPr>
                                <w:rFonts w:hint="eastAsia"/>
                              </w:rPr>
                            </w:pPr>
                            <w:r w:rsidRPr="00822BFE">
                              <w:t>boxplot(mydata_cleaned$Albumin_and_Globulin_Ratio, horizontal=TRUE, col='#00FF00', main = "Boxplot")</w:t>
                            </w:r>
                          </w:p>
                        </w:txbxContent>
                      </wps:txbx>
                      <wps:bodyPr rot="0" vert="horz" wrap="square" lIns="91440" tIns="45720" rIns="91440" bIns="45720" anchor="t" anchorCtr="0">
                        <a:noAutofit/>
                      </wps:bodyPr>
                    </wps:wsp>
                  </a:graphicData>
                </a:graphic>
              </wp:inline>
            </w:drawing>
          </mc:Choice>
          <mc:Fallback>
            <w:pict>
              <v:shape w14:anchorId="4E2E46A5" id="_x0000_s1034" type="#_x0000_t202" style="width:451.3pt;height: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UMDLQIAAFQEAAAOAAAAZHJzL2Uyb0RvYy54bWysVNuO0zAQfUfiHyy/0zShYdOo6WrpUoS0&#10;XKRdPsBxnMbC9gTbbVK+nrHTlmqBF0QeLI9nfDxzzkxWt6NW5CCsk2Aqms7mlAjDoZFmV9GvT9tX&#10;BSXOM9MwBUZU9CgcvV2/fLEa+lJk0IFqhCUIYlw59BXtvO/LJHG8E5q5GfTCoLMFq5lH0+6SxrIB&#10;0bVKsvn8TTKAbXoLXDiHp/eTk64jftsK7j+3rROeqIpibj6uNq51WJP1ipU7y/pO8lMa7B+y0Ewa&#10;fPQCdc88I3srf4PSkltw0PoZB51A20ouYg1YTTp/Vs1jx3oRa0FyXH+hyf0/WP7p8MUS2aB2Rbos&#10;lkW2TCkxTKNWT2L05C2MJAs0Db0rMfqxx3g/4jFeiSW7/gH4N0cMbDpmduLOWhg6wRpMMw03k6ur&#10;E44LIPXwERp8hu09RKCxtTpwiKwQREe5jheJQiocD/Ob12meooujL8+zRR41TFh5vt1b598L0CRs&#10;KmqxBSI6Ozw4H7Jh5TkkPOZAyWYrlYqG3dUbZcmBYbts4xcLeBamDBkqusyzfCLgrxDz+P0JQkuP&#10;fa+krmhxCWJloO2daWJXeibVtMeUlTnxGKibSPRjPUblirM8NTRHJNbC1OY4lrjpwP6gZMAWr6j7&#10;vmdWUKI+GBRnmS4WYSaischvMjTstae+9jDDEaqinpJpu/FxjgJvBu5QxFZGfoPaUyanlLF1I+2n&#10;MQuzcW3HqF8/g/VPAAAA//8DAFBLAwQUAAYACAAAACEAaO98htsAAAAEAQAADwAAAGRycy9kb3du&#10;cmV2LnhtbEyPwU7DMAyG70i8Q2QkLoglDNRtpemEkEBwg4HgmjVeW5E4Jcm68vYYLnCxZP2/Pn+u&#10;1pN3YsSY+kAaLmYKBFITbE+thteXu/MliJQNWeMCoYYvTLCuj48qU9pwoGccN7kVDKFUGg1dzkMp&#10;ZWo69CbNwoDE2S5EbzKvsZU2mgPDvZNzpQrpTU98oTMD3nbYfGz2XsPy6mF8T4+XT29NsXOrfLYY&#10;7z+j1qcn0801iIxT/ivDjz6rQ81O27Anm4TTwI/k38nZSs0LEFsGLxTIupL/5etvAAAA//8DAFBL&#10;AQItABQABgAIAAAAIQC2gziS/gAAAOEBAAATAAAAAAAAAAAAAAAAAAAAAABbQ29udGVudF9UeXBl&#10;c10ueG1sUEsBAi0AFAAGAAgAAAAhADj9If/WAAAAlAEAAAsAAAAAAAAAAAAAAAAALwEAAF9yZWxz&#10;Ly5yZWxzUEsBAi0AFAAGAAgAAAAhAMGhQwMtAgAAVAQAAA4AAAAAAAAAAAAAAAAALgIAAGRycy9l&#10;Mm9Eb2MueG1sUEsBAi0AFAAGAAgAAAAhAGjvfIbbAAAABAEAAA8AAAAAAAAAAAAAAAAAhwQAAGRy&#10;cy9kb3ducmV2LnhtbFBLBQYAAAAABAAEAPMAAACPBQAAAAA=&#10;">
                <v:textbox>
                  <w:txbxContent>
                    <w:p w14:paraId="0853DFFF" w14:textId="77777777" w:rsidR="000F7DB1" w:rsidRDefault="00822BFE" w:rsidP="000F7DB1">
                      <w:pPr>
                        <w:rPr>
                          <w:rFonts w:hint="eastAsia"/>
                        </w:rPr>
                      </w:pPr>
                      <w:r w:rsidRPr="00822BFE">
                        <w:t>boxplot(mydata_cleaned$Albumin_and_Globulin_Ratio, horizontal=TRUE, col='#00FF00', main = "Boxplot")</w:t>
                      </w:r>
                    </w:p>
                  </w:txbxContent>
                </v:textbox>
                <w10:anchorlock/>
              </v:shape>
            </w:pict>
          </mc:Fallback>
        </mc:AlternateContent>
      </w:r>
    </w:p>
    <w:p w14:paraId="2C492EA4" w14:textId="33481BB1" w:rsidR="221569D8" w:rsidRDefault="006E0696" w:rsidP="221569D8">
      <w:pPr>
        <w:rPr>
          <w:rFonts w:hint="eastAsia"/>
          <w:lang w:val="en-US"/>
        </w:rPr>
      </w:pPr>
      <w:r w:rsidRPr="006E0696">
        <w:rPr>
          <w:noProof/>
          <w:lang w:eastAsia="en-GB"/>
        </w:rPr>
        <mc:AlternateContent>
          <mc:Choice Requires="wps">
            <w:drawing>
              <wp:inline distT="0" distB="0" distL="0" distR="0" wp14:anchorId="705B319C" wp14:editId="5CF5F617">
                <wp:extent cx="5731510" cy="863600"/>
                <wp:effectExtent l="0" t="0" r="21590" b="12700"/>
                <wp:docPr id="7351952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863600"/>
                        </a:xfrm>
                        <a:prstGeom prst="rect">
                          <a:avLst/>
                        </a:prstGeom>
                        <a:solidFill>
                          <a:srgbClr val="FFFFFF"/>
                        </a:solidFill>
                        <a:ln w="9525">
                          <a:solidFill>
                            <a:srgbClr val="000000"/>
                          </a:solidFill>
                          <a:miter lim="800000"/>
                          <a:headEnd/>
                          <a:tailEnd/>
                        </a:ln>
                      </wps:spPr>
                      <wps:txbx>
                        <w:txbxContent>
                          <w:p w14:paraId="011D83F4" w14:textId="58E21261" w:rsidR="006E0696" w:rsidRDefault="00F4699F">
                            <w:pPr>
                              <w:rPr>
                                <w:rFonts w:hint="eastAsia"/>
                              </w:rPr>
                            </w:pPr>
                            <w:r>
                              <w:rPr>
                                <w:noProof/>
                                <w:lang w:eastAsia="en-GB"/>
                              </w:rPr>
                              <w:drawing>
                                <wp:inline distT="0" distB="0" distL="0" distR="0" wp14:anchorId="73E80893" wp14:editId="2211630F">
                                  <wp:extent cx="4184650" cy="713750"/>
                                  <wp:effectExtent l="0" t="0" r="6350" b="0"/>
                                  <wp:docPr id="1956586710" name="Picture 1"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586710" name="Picture 1" descr="A close-up of a number&#10;&#10;AI-generated content may be incorrect."/>
                                          <pic:cNvPicPr/>
                                        </pic:nvPicPr>
                                        <pic:blipFill>
                                          <a:blip r:embed="rId15"/>
                                          <a:stretch>
                                            <a:fillRect/>
                                          </a:stretch>
                                        </pic:blipFill>
                                        <pic:spPr>
                                          <a:xfrm>
                                            <a:off x="0" y="0"/>
                                            <a:ext cx="4205411" cy="717291"/>
                                          </a:xfrm>
                                          <a:prstGeom prst="rect">
                                            <a:avLst/>
                                          </a:prstGeom>
                                        </pic:spPr>
                                      </pic:pic>
                                    </a:graphicData>
                                  </a:graphic>
                                </wp:inline>
                              </w:drawing>
                            </w:r>
                          </w:p>
                        </w:txbxContent>
                      </wps:txbx>
                      <wps:bodyPr rot="0" vert="horz" wrap="square" lIns="91440" tIns="45720" rIns="91440" bIns="45720" anchor="t" anchorCtr="0">
                        <a:noAutofit/>
                      </wps:bodyPr>
                    </wps:wsp>
                  </a:graphicData>
                </a:graphic>
              </wp:inline>
            </w:drawing>
          </mc:Choice>
          <mc:Fallback>
            <w:pict>
              <v:shape w14:anchorId="705B319C" id="_x0000_s1035" type="#_x0000_t202" style="width:451.3pt;height: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BADLAIAAFMEAAAOAAAAZHJzL2Uyb0RvYy54bWysVNuO0zAQfUfiHyy/0yRt091GTVdLlyKk&#10;5SLt8gGO4zQWtifYbpPy9YydtlQLvCDyYHk84+OZc2ayuhu0IgdhnQRT0mySUiIMh1qaXUm/Pm/f&#10;3FLiPDM1U2BESY/C0bv161ervivEFFpQtbAEQYwr+q6krfddkSSOt0IzN4FOGHQ2YDXzaNpdUlvW&#10;I7pWyTRNF0kPtu4scOEcnj6MTrqO+E0juP/cNE54okqKufm42rhWYU3WK1bsLOtayU9psH/IQjNp&#10;8NEL1APzjOyt/A1KS27BQeMnHHQCTSO5iDVgNVn6opqnlnUi1oLkuO5Ck/t/sPzT4Yslsi7pzSzP&#10;lvk0n1FimEapnsXgyVsYyDSw1HeuwOCnDsP9gMeodqzYdY/AvzliYNMysxP31kLfClZjllm4mVxd&#10;HXFcAKn6j1DjM2zvIQINjdWBQiSFIDqqdbwoFFLheJjfzLI8QxdH3+1itkijhAkrzrc76/x7AZqE&#10;TUktdkBEZ4dH50M2rDiHhMccKFlvpVLRsLtqoyw5MOyWbfxiAS/ClCF9SQNXIwF/hUjj9ycILT22&#10;vZIaq7gEsSLQ9s7UsSk9k2rcY8rKnHgM1I0k+qEaonDLszwV1Eck1sLY5TiVuGnB/qCkxw4vqfu+&#10;Z1ZQoj4YFGeZzedhJKIxz2+maNhrT3XtYYYjVEk9JeN24+MYBd4M3KOIjYz8BrXHTE4pY+dG2k9T&#10;Fkbj2o5Rv/4F658AAAD//wMAUEsDBBQABgAIAAAAIQCpvAFj3AAAAAUBAAAPAAAAZHJzL2Rvd25y&#10;ZXYueG1sTI/BTsMwEETvSPyDtUhcELVpUWhDnAohgeAGBcHVjbdJhL0OtpuGv2fhApeRVjOaeVut&#10;J+/EiDH1gTRczBQIpCbYnloNry9350sQKRuyxgVCDV+YYF0fH1WmtOFAzzhuciu4hFJpNHQ5D6WU&#10;qenQmzQLAxJ7uxC9yXzGVtpoDlzunZwrVUhveuKFzgx422Hzsdl7DcvLh/E9PS6e3ppi51b57Gq8&#10;/4xan55MN9cgMk75Lww/+IwONTNtw55sEk4DP5J/lb2VmhcgthxaFApkXcn/9PU3AAAA//8DAFBL&#10;AQItABQABgAIAAAAIQC2gziS/gAAAOEBAAATAAAAAAAAAAAAAAAAAAAAAABbQ29udGVudF9UeXBl&#10;c10ueG1sUEsBAi0AFAAGAAgAAAAhADj9If/WAAAAlAEAAAsAAAAAAAAAAAAAAAAALwEAAF9yZWxz&#10;Ly5yZWxzUEsBAi0AFAAGAAgAAAAhABB0EAMsAgAAUwQAAA4AAAAAAAAAAAAAAAAALgIAAGRycy9l&#10;Mm9Eb2MueG1sUEsBAi0AFAAGAAgAAAAhAKm8AWPcAAAABQEAAA8AAAAAAAAAAAAAAAAAhgQAAGRy&#10;cy9kb3ducmV2LnhtbFBLBQYAAAAABAAEAPMAAACPBQAAAAA=&#10;">
                <v:textbox>
                  <w:txbxContent>
                    <w:p w14:paraId="011D83F4" w14:textId="58E21261" w:rsidR="006E0696" w:rsidRDefault="00F4699F">
                      <w:pPr>
                        <w:rPr>
                          <w:rFonts w:hint="eastAsia"/>
                        </w:rPr>
                      </w:pPr>
                      <w:r>
                        <w:rPr>
                          <w:noProof/>
                          <w:lang w:eastAsia="en-GB"/>
                        </w:rPr>
                        <w:drawing>
                          <wp:inline distT="0" distB="0" distL="0" distR="0" wp14:anchorId="73E80893" wp14:editId="2211630F">
                            <wp:extent cx="4184650" cy="713750"/>
                            <wp:effectExtent l="0" t="0" r="6350" b="0"/>
                            <wp:docPr id="1956586710" name="Picture 1"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586710" name="Picture 1" descr="A close-up of a number&#10;&#10;AI-generated content may be incorrect."/>
                                    <pic:cNvPicPr/>
                                  </pic:nvPicPr>
                                  <pic:blipFill>
                                    <a:blip r:embed="rId15"/>
                                    <a:stretch>
                                      <a:fillRect/>
                                    </a:stretch>
                                  </pic:blipFill>
                                  <pic:spPr>
                                    <a:xfrm>
                                      <a:off x="0" y="0"/>
                                      <a:ext cx="4205411" cy="717291"/>
                                    </a:xfrm>
                                    <a:prstGeom prst="rect">
                                      <a:avLst/>
                                    </a:prstGeom>
                                  </pic:spPr>
                                </pic:pic>
                              </a:graphicData>
                            </a:graphic>
                          </wp:inline>
                        </w:drawing>
                      </w:r>
                    </w:p>
                  </w:txbxContent>
                </v:textbox>
                <w10:anchorlock/>
              </v:shape>
            </w:pict>
          </mc:Fallback>
        </mc:AlternateContent>
      </w:r>
    </w:p>
    <w:p w14:paraId="0E8F1ABB" w14:textId="77777777" w:rsidR="00822BFE" w:rsidRDefault="000765D0" w:rsidP="00C61441">
      <w:pPr>
        <w:rPr>
          <w:rFonts w:hint="eastAsia"/>
          <w:lang w:val="en-US"/>
        </w:rPr>
      </w:pPr>
      <w:r>
        <w:rPr>
          <w:noProof/>
          <w:lang w:eastAsia="en-GB"/>
        </w:rPr>
        <w:lastRenderedPageBreak/>
        <w:drawing>
          <wp:inline distT="0" distB="0" distL="0" distR="0" wp14:anchorId="60AE9B6B" wp14:editId="578C1BD1">
            <wp:extent cx="4915152" cy="2933851"/>
            <wp:effectExtent l="0" t="0" r="0" b="0"/>
            <wp:docPr id="383332457" name="Picture 1" descr="A green box plot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4915152" cy="2933851"/>
                    </a:xfrm>
                    <a:prstGeom prst="rect">
                      <a:avLst/>
                    </a:prstGeom>
                  </pic:spPr>
                </pic:pic>
              </a:graphicData>
            </a:graphic>
          </wp:inline>
        </w:drawing>
      </w:r>
    </w:p>
    <w:p w14:paraId="2301208C" w14:textId="2BA228A8" w:rsidR="000765D0" w:rsidRDefault="000B2C68" w:rsidP="00C61441">
      <w:pPr>
        <w:rPr>
          <w:rFonts w:hint="eastAsia"/>
          <w:lang w:val="en-US"/>
        </w:rPr>
      </w:pPr>
      <w:r>
        <w:rPr>
          <w:lang w:val="en-US"/>
        </w:rPr>
        <w:t>The</w:t>
      </w:r>
      <w:r w:rsidR="3313A5E8" w:rsidRPr="221569D8">
        <w:rPr>
          <w:lang w:val="en-US"/>
        </w:rPr>
        <w:t xml:space="preserve"> </w:t>
      </w:r>
      <w:r>
        <w:rPr>
          <w:lang w:val="en-US"/>
        </w:rPr>
        <w:t xml:space="preserve">univariate </w:t>
      </w:r>
      <w:r w:rsidR="3313A5E8" w:rsidRPr="221569D8">
        <w:rPr>
          <w:lang w:val="en-US"/>
        </w:rPr>
        <w:t xml:space="preserve">boxplot shows an easy visual representation of the statistical data </w:t>
      </w:r>
      <w:r w:rsidR="0205435B" w:rsidRPr="221569D8">
        <w:rPr>
          <w:lang w:val="en-US"/>
        </w:rPr>
        <w:t>of the albumin and globulin ratio. This shows that the mean ratio is 1:1, the minimu</w:t>
      </w:r>
      <w:r w:rsidR="00343F59">
        <w:rPr>
          <w:lang w:val="en-US"/>
        </w:rPr>
        <w:t>m is 1:0.39</w:t>
      </w:r>
      <w:r w:rsidR="00874F47">
        <w:rPr>
          <w:lang w:val="en-US"/>
        </w:rPr>
        <w:t>, the maximum is 1:1.6</w:t>
      </w:r>
      <w:r w:rsidR="00073DAF">
        <w:rPr>
          <w:lang w:val="en-US"/>
        </w:rPr>
        <w:t>. The data points within the green section also highlights the interquartile range</w:t>
      </w:r>
      <w:r w:rsidR="00FE2252">
        <w:rPr>
          <w:lang w:val="en-US"/>
        </w:rPr>
        <w:t xml:space="preserve">. </w:t>
      </w:r>
      <w:r w:rsidR="002C7864">
        <w:rPr>
          <w:lang w:val="en-US"/>
        </w:rPr>
        <w:t xml:space="preserve">This could show that the </w:t>
      </w:r>
      <w:r w:rsidR="00FD3B69">
        <w:rPr>
          <w:lang w:val="en-US"/>
        </w:rPr>
        <w:t xml:space="preserve">range for the acceptable ratio is </w:t>
      </w:r>
      <w:r w:rsidR="005F6E5E">
        <w:rPr>
          <w:lang w:val="en-US"/>
        </w:rPr>
        <w:t xml:space="preserve">quite small for patients. </w:t>
      </w:r>
      <w:r w:rsidR="000765D0" w:rsidRPr="002C3EFD">
        <w:rPr>
          <w:noProof/>
          <w:lang w:eastAsia="en-GB"/>
        </w:rPr>
        <mc:AlternateContent>
          <mc:Choice Requires="wps">
            <w:drawing>
              <wp:inline distT="0" distB="0" distL="0" distR="0" wp14:anchorId="53E37B25" wp14:editId="7180A504">
                <wp:extent cx="5731510" cy="1384300"/>
                <wp:effectExtent l="0" t="0" r="21590" b="25400"/>
                <wp:docPr id="18666932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1384300"/>
                        </a:xfrm>
                        <a:prstGeom prst="rect">
                          <a:avLst/>
                        </a:prstGeom>
                        <a:solidFill>
                          <a:srgbClr val="FFFFFF"/>
                        </a:solidFill>
                        <a:ln w="9525">
                          <a:solidFill>
                            <a:srgbClr val="000000"/>
                          </a:solidFill>
                          <a:miter lim="800000"/>
                          <a:headEnd/>
                          <a:tailEnd/>
                        </a:ln>
                      </wps:spPr>
                      <wps:txbx>
                        <w:txbxContent>
                          <w:p w14:paraId="608A318F" w14:textId="77777777" w:rsidR="0078202B" w:rsidRDefault="0078202B" w:rsidP="0078202B">
                            <w:pPr>
                              <w:rPr>
                                <w:rFonts w:hint="eastAsia"/>
                              </w:rPr>
                            </w:pPr>
                            <w:r>
                              <w:t>library(ggplot2)</w:t>
                            </w:r>
                          </w:p>
                          <w:p w14:paraId="309C37C8" w14:textId="77777777" w:rsidR="0078202B" w:rsidRDefault="0078202B" w:rsidP="0078202B">
                            <w:pPr>
                              <w:rPr>
                                <w:rFonts w:hint="eastAsia"/>
                              </w:rPr>
                            </w:pPr>
                            <w:r>
                              <w:t>ggplot(mydata_cleaned, aes(x = Age, color = Gender)) +</w:t>
                            </w:r>
                          </w:p>
                          <w:p w14:paraId="7414BEA8" w14:textId="77777777" w:rsidR="0078202B" w:rsidRDefault="0078202B" w:rsidP="0078202B">
                            <w:pPr>
                              <w:rPr>
                                <w:rFonts w:hint="eastAsia"/>
                              </w:rPr>
                            </w:pPr>
                            <w:r>
                              <w:t xml:space="preserve">  geom_line(stat = "count") +</w:t>
                            </w:r>
                          </w:p>
                          <w:p w14:paraId="5AE32C6A" w14:textId="77777777" w:rsidR="000765D0" w:rsidRDefault="0078202B" w:rsidP="0078202B">
                            <w:pPr>
                              <w:rPr>
                                <w:rFonts w:hint="eastAsia"/>
                              </w:rPr>
                            </w:pPr>
                            <w:r>
                              <w:t xml:space="preserve">  labs(y = "Frequency", title = "Frequency of Age, by Gender")</w:t>
                            </w:r>
                          </w:p>
                        </w:txbxContent>
                      </wps:txbx>
                      <wps:bodyPr rot="0" vert="horz" wrap="square" lIns="91440" tIns="45720" rIns="91440" bIns="45720" anchor="t" anchorCtr="0">
                        <a:noAutofit/>
                      </wps:bodyPr>
                    </wps:wsp>
                  </a:graphicData>
                </a:graphic>
              </wp:inline>
            </w:drawing>
          </mc:Choice>
          <mc:Fallback>
            <w:pict>
              <v:shape w14:anchorId="53E37B25" id="_x0000_s1036" type="#_x0000_t202" style="width:451.3pt;height:10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NYULgIAAFYEAAAOAAAAZHJzL2Uyb0RvYy54bWysVNtu2zAMfR+wfxD0vviSSxMjTtGlyzCg&#10;uwDtPkCW5ViYLGqSErv7+lJymgbd9jLMD4IoUkeHh6TX10OnyFFYJ0GXNJuklAjNoZZ6X9LvD7t3&#10;S0qcZ7pmCrQo6aNw9Hrz9s26N4XIoQVVC0sQRLuiNyVtvTdFkjjeio65CRih0dmA7ZhH0+6T2rIe&#10;0TuV5Gm6SHqwtbHAhXN4ejs66SbiN43g/mvTOOGJKily83G1ca3CmmzWrNhbZlrJTzTYP7DomNT4&#10;6BnqlnlGDlb+BtVJbsFB4yccugSaRnIRc8BssvRVNvctMyLmguI4c5bJ/T9Y/uX4zRJZY+2Wi8Vi&#10;Nc3zKSWadVirBzF48h4GkgeZeuMKjL43GO8HPMYrMWVn7oD/cETDtmV6L26shb4VrEaaWbiZXFwd&#10;cVwAqfrPUOMz7OAhAg2N7YKGqApBdCzX47lEgQrHw/nVNJtn6OLoy6bL2TSNRUxY8XzdWOc/CuhI&#10;2JTUYg9EeHa8cz7QYcVzSHjNgZL1TioVDbuvtsqSI8N+2cUvZvAqTGnSl3Q1z+ejAn+FSOP3J4hO&#10;emx8JbuSLs9BrAi6fdB1bEvPpBr3SFnpk5BBu1FFP1TDWLooQVC5gvoRpbUwNjoOJm5asL8o6bHJ&#10;S+p+HpgVlKhPGsuzymazMBXRmM2vcjTspae69DDNEaqknpJxu/VxkoJwGm6wjI2MAr8wOXHG5o26&#10;nwYtTMelHaNefgebJwAAAP//AwBQSwMEFAAGAAgAAAAhAPNbRafdAAAABQEAAA8AAABkcnMvZG93&#10;bnJldi54bWxMj8FOwzAQRO9I/QdrkbggajegkIY4FUICwY0WBFc33iZR7XWw3TT8PYYLvaw0mtHM&#10;22o1WcNG9KF3JGExF8CQGqd7aiW8vz1eFcBCVKSVcYQSvjHAqp6dVarU7khrHDexZamEQqkkdDEO&#10;Jeeh6dCqMHcDUvJ2zlsVk/Qt114dU7k1PBMi51b1lBY6NeBDh81+c7ASipvn8TO8XL9+NPnOLOPl&#10;7fj05aW8OJ/u74BFnOJ/GH7xEzrUiWnrDqQDMxLSI/HvJm8pshzYVkK2KATwuuKn9PUPAAAA//8D&#10;AFBLAQItABQABgAIAAAAIQC2gziS/gAAAOEBAAATAAAAAAAAAAAAAAAAAAAAAABbQ29udGVudF9U&#10;eXBlc10ueG1sUEsBAi0AFAAGAAgAAAAhADj9If/WAAAAlAEAAAsAAAAAAAAAAAAAAAAALwEAAF9y&#10;ZWxzLy5yZWxzUEsBAi0AFAAGAAgAAAAhAPxo1hQuAgAAVgQAAA4AAAAAAAAAAAAAAAAALgIAAGRy&#10;cy9lMm9Eb2MueG1sUEsBAi0AFAAGAAgAAAAhAPNbRafdAAAABQEAAA8AAAAAAAAAAAAAAAAAiAQA&#10;AGRycy9kb3ducmV2LnhtbFBLBQYAAAAABAAEAPMAAACSBQAAAAA=&#10;">
                <v:textbox>
                  <w:txbxContent>
                    <w:p w14:paraId="608A318F" w14:textId="77777777" w:rsidR="0078202B" w:rsidRDefault="0078202B" w:rsidP="0078202B">
                      <w:pPr>
                        <w:rPr>
                          <w:rFonts w:hint="eastAsia"/>
                        </w:rPr>
                      </w:pPr>
                      <w:r>
                        <w:t>library(ggplot2)</w:t>
                      </w:r>
                    </w:p>
                    <w:p w14:paraId="309C37C8" w14:textId="77777777" w:rsidR="0078202B" w:rsidRDefault="0078202B" w:rsidP="0078202B">
                      <w:pPr>
                        <w:rPr>
                          <w:rFonts w:hint="eastAsia"/>
                        </w:rPr>
                      </w:pPr>
                      <w:r>
                        <w:t>ggplot(mydata_cleaned, aes(x = Age, color = Gender)) +</w:t>
                      </w:r>
                    </w:p>
                    <w:p w14:paraId="7414BEA8" w14:textId="77777777" w:rsidR="0078202B" w:rsidRDefault="0078202B" w:rsidP="0078202B">
                      <w:pPr>
                        <w:rPr>
                          <w:rFonts w:hint="eastAsia"/>
                        </w:rPr>
                      </w:pPr>
                      <w:r>
                        <w:t xml:space="preserve">  geom_line(stat = "count") +</w:t>
                      </w:r>
                    </w:p>
                    <w:p w14:paraId="5AE32C6A" w14:textId="77777777" w:rsidR="000765D0" w:rsidRDefault="0078202B" w:rsidP="0078202B">
                      <w:pPr>
                        <w:rPr>
                          <w:rFonts w:hint="eastAsia"/>
                        </w:rPr>
                      </w:pPr>
                      <w:r>
                        <w:t xml:space="preserve">  labs(y = "Frequency", title = "Frequency of Age, by Gender")</w:t>
                      </w:r>
                    </w:p>
                  </w:txbxContent>
                </v:textbox>
                <w10:anchorlock/>
              </v:shape>
            </w:pict>
          </mc:Fallback>
        </mc:AlternateContent>
      </w:r>
      <w:r w:rsidR="00054000">
        <w:rPr>
          <w:lang w:val="en-US"/>
        </w:rPr>
        <w:t xml:space="preserve">Using the ggplot library, </w:t>
      </w:r>
      <w:r w:rsidR="008B1CD7">
        <w:rPr>
          <w:lang w:val="en-US"/>
        </w:rPr>
        <w:t>this creates an advanc</w:t>
      </w:r>
      <w:r w:rsidR="003D1378">
        <w:rPr>
          <w:lang w:val="en-US"/>
        </w:rPr>
        <w:t>ed, bivariate</w:t>
      </w:r>
      <w:r w:rsidR="008B1CD7">
        <w:rPr>
          <w:lang w:val="en-US"/>
        </w:rPr>
        <w:t xml:space="preserve"> line graph with </w:t>
      </w:r>
      <w:r w:rsidR="00C84A0A">
        <w:rPr>
          <w:lang w:val="en-US"/>
        </w:rPr>
        <w:t xml:space="preserve">two types of instances in the Gender attribute. </w:t>
      </w:r>
      <w:r w:rsidR="00D2586F">
        <w:rPr>
          <w:lang w:val="en-US"/>
        </w:rPr>
        <w:t>It</w:t>
      </w:r>
      <w:r w:rsidR="00C84A0A">
        <w:rPr>
          <w:lang w:val="en-US"/>
        </w:rPr>
        <w:t xml:space="preserve"> plots </w:t>
      </w:r>
      <w:r w:rsidR="00D2586F">
        <w:rPr>
          <w:lang w:val="en-US"/>
        </w:rPr>
        <w:t xml:space="preserve">the </w:t>
      </w:r>
      <w:r w:rsidR="00C84A0A">
        <w:rPr>
          <w:lang w:val="en-US"/>
        </w:rPr>
        <w:t xml:space="preserve">male and female </w:t>
      </w:r>
      <w:r w:rsidR="00D442B0">
        <w:rPr>
          <w:lang w:val="en-US"/>
        </w:rPr>
        <w:t>frequenc</w:t>
      </w:r>
      <w:r w:rsidR="00D2586F">
        <w:rPr>
          <w:lang w:val="en-US"/>
        </w:rPr>
        <w:t>ies,</w:t>
      </w:r>
      <w:r w:rsidR="00D442B0">
        <w:rPr>
          <w:lang w:val="en-US"/>
        </w:rPr>
        <w:t xml:space="preserve"> of ages that are used for the cleaned dataset. </w:t>
      </w:r>
    </w:p>
    <w:p w14:paraId="7D4A5F91" w14:textId="11A59F31" w:rsidR="00C61441" w:rsidRDefault="00E34B2B" w:rsidP="00C61441">
      <w:pPr>
        <w:rPr>
          <w:rFonts w:hint="eastAsia"/>
          <w:lang w:val="en-US"/>
        </w:rPr>
      </w:pPr>
      <w:r w:rsidRPr="00E34B2B">
        <w:rPr>
          <w:noProof/>
          <w:lang w:eastAsia="en-GB"/>
        </w:rPr>
        <w:lastRenderedPageBreak/>
        <w:drawing>
          <wp:inline distT="0" distB="0" distL="0" distR="0" wp14:anchorId="1A583255" wp14:editId="5471E31C">
            <wp:extent cx="5435879" cy="3486329"/>
            <wp:effectExtent l="0" t="0" r="0" b="0"/>
            <wp:docPr id="1111840949" name="Picture 1" descr="A graph of age and 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840949" name="Picture 1" descr="A graph of age and age&#10;&#10;AI-generated content may be incorrect."/>
                    <pic:cNvPicPr/>
                  </pic:nvPicPr>
                  <pic:blipFill>
                    <a:blip r:embed="rId17"/>
                    <a:stretch>
                      <a:fillRect/>
                    </a:stretch>
                  </pic:blipFill>
                  <pic:spPr>
                    <a:xfrm>
                      <a:off x="0" y="0"/>
                      <a:ext cx="5435879" cy="3486329"/>
                    </a:xfrm>
                    <a:prstGeom prst="rect">
                      <a:avLst/>
                    </a:prstGeom>
                  </pic:spPr>
                </pic:pic>
              </a:graphicData>
            </a:graphic>
          </wp:inline>
        </w:drawing>
      </w:r>
    </w:p>
    <w:p w14:paraId="00554D34" w14:textId="6A0D11E1" w:rsidR="00F44E70" w:rsidRDefault="00034134" w:rsidP="00C61441">
      <w:pPr>
        <w:rPr>
          <w:rFonts w:hint="eastAsia"/>
          <w:lang w:val="en-US"/>
        </w:rPr>
      </w:pPr>
      <w:r>
        <w:rPr>
          <w:lang w:val="en-US"/>
        </w:rPr>
        <w:t xml:space="preserve">By comparison, it is </w:t>
      </w:r>
      <w:r w:rsidR="002673B9">
        <w:rPr>
          <w:lang w:val="en-US"/>
        </w:rPr>
        <w:t>acc</w:t>
      </w:r>
      <w:r>
        <w:rPr>
          <w:lang w:val="en-US"/>
        </w:rPr>
        <w:t xml:space="preserve">entuated that </w:t>
      </w:r>
      <w:r w:rsidR="002673B9">
        <w:rPr>
          <w:lang w:val="en-US"/>
        </w:rPr>
        <w:t xml:space="preserve">more </w:t>
      </w:r>
      <w:r w:rsidR="00C80898">
        <w:rPr>
          <w:lang w:val="en-US"/>
        </w:rPr>
        <w:t>male</w:t>
      </w:r>
      <w:r w:rsidR="002673B9">
        <w:rPr>
          <w:lang w:val="en-US"/>
        </w:rPr>
        <w:t xml:space="preserve"> patients are admitted than </w:t>
      </w:r>
      <w:r w:rsidR="00C80898">
        <w:rPr>
          <w:lang w:val="en-US"/>
        </w:rPr>
        <w:t>females</w:t>
      </w:r>
      <w:r w:rsidR="00F44E70">
        <w:rPr>
          <w:lang w:val="en-US"/>
        </w:rPr>
        <w:t>,</w:t>
      </w:r>
      <w:r w:rsidR="00C80898">
        <w:rPr>
          <w:lang w:val="en-US"/>
        </w:rPr>
        <w:t xml:space="preserve"> as well as a higher frequency of men after the age of </w:t>
      </w:r>
      <w:r w:rsidR="00FC63F0">
        <w:rPr>
          <w:lang w:val="en-US"/>
        </w:rPr>
        <w:t>45</w:t>
      </w:r>
      <w:r w:rsidR="00F44E70">
        <w:rPr>
          <w:lang w:val="en-US"/>
        </w:rPr>
        <w:t>. For males, the skewness is a little bit more to the right, whereas for females, there doesn’t seem to be any skew, more representative of a normal distribution.</w:t>
      </w:r>
    </w:p>
    <w:p w14:paraId="29412D2C" w14:textId="571BD760" w:rsidR="00E34B2B" w:rsidRDefault="00E34B2B" w:rsidP="00C61441">
      <w:pPr>
        <w:rPr>
          <w:rFonts w:hint="eastAsia"/>
          <w:lang w:val="en-US"/>
        </w:rPr>
      </w:pPr>
      <w:r w:rsidRPr="002C3EFD">
        <w:rPr>
          <w:noProof/>
          <w:lang w:eastAsia="en-GB"/>
        </w:rPr>
        <mc:AlternateContent>
          <mc:Choice Requires="wps">
            <w:drawing>
              <wp:inline distT="0" distB="0" distL="0" distR="0" wp14:anchorId="2D64E3C6" wp14:editId="11817FB8">
                <wp:extent cx="5731510" cy="1009650"/>
                <wp:effectExtent l="0" t="0" r="21590" b="19050"/>
                <wp:docPr id="5735096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1009650"/>
                        </a:xfrm>
                        <a:prstGeom prst="rect">
                          <a:avLst/>
                        </a:prstGeom>
                        <a:solidFill>
                          <a:srgbClr val="FFFFFF"/>
                        </a:solidFill>
                        <a:ln w="9525">
                          <a:solidFill>
                            <a:srgbClr val="000000"/>
                          </a:solidFill>
                          <a:miter lim="800000"/>
                          <a:headEnd/>
                          <a:tailEnd/>
                        </a:ln>
                      </wps:spPr>
                      <wps:txbx>
                        <w:txbxContent>
                          <w:p w14:paraId="21C76EEF" w14:textId="77777777" w:rsidR="00171BA6" w:rsidRDefault="00171BA6" w:rsidP="00171BA6">
                            <w:pPr>
                              <w:rPr>
                                <w:rFonts w:hint="eastAsia"/>
                              </w:rPr>
                            </w:pPr>
                            <w:r>
                              <w:t>ggplot(mydata_cleaned, aes(x = Total_Bilirubin, y = Direct_Bilirubin)) +</w:t>
                            </w:r>
                          </w:p>
                          <w:p w14:paraId="7AF79951" w14:textId="77777777" w:rsidR="00171BA6" w:rsidRDefault="00171BA6" w:rsidP="00171BA6">
                            <w:pPr>
                              <w:rPr>
                                <w:rFonts w:hint="eastAsia"/>
                              </w:rPr>
                            </w:pPr>
                            <w:r>
                              <w:tab/>
                              <w:t>geom_point() +</w:t>
                            </w:r>
                          </w:p>
                          <w:p w14:paraId="07C1B81B" w14:textId="77777777" w:rsidR="00E34B2B" w:rsidRDefault="00171BA6" w:rsidP="00171BA6">
                            <w:pPr>
                              <w:rPr>
                                <w:rFonts w:hint="eastAsia"/>
                              </w:rPr>
                            </w:pPr>
                            <w:r>
                              <w:tab/>
                              <w:t>labs(title = "Total vs Direct Bilirubi")</w:t>
                            </w:r>
                          </w:p>
                        </w:txbxContent>
                      </wps:txbx>
                      <wps:bodyPr rot="0" vert="horz" wrap="square" lIns="91440" tIns="45720" rIns="91440" bIns="45720" anchor="t" anchorCtr="0">
                        <a:noAutofit/>
                      </wps:bodyPr>
                    </wps:wsp>
                  </a:graphicData>
                </a:graphic>
              </wp:inline>
            </w:drawing>
          </mc:Choice>
          <mc:Fallback>
            <w:pict>
              <v:shape w14:anchorId="2D64E3C6" id="_x0000_s1037" type="#_x0000_t202" style="width:451.3pt;height:7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lALLAIAAFUEAAAOAAAAZHJzL2Uyb0RvYy54bWysVNtu2zAMfR+wfxD0vviyuGmMOEWXLsOA&#10;7gK0+wBZlmNhkuhJSuzs60fJaRp028swPwiiSB0dHpJe3YxakYOwToKpaDZLKRGGQyPNrqLfHrdv&#10;rilxnpmGKTCiokfh6M369avV0Jcihw5UIyxBEOPKoa9o531fJonjndDMzaAXBp0tWM08mnaXNJYN&#10;iK5VkqfpVTKAbXoLXDiHp3eTk64jftsK7r+0rROeqIoiNx9XG9c6rMl6xcqdZX0n+YkG+wcWmkmD&#10;j56h7phnZG/lb1BacgsOWj/joBNoW8lFzAGzydIX2Tx0rBcxFxTH9WeZ3P+D5Z8PXy2RTUWLxdsi&#10;XV4tckoM01iqRzF68g5GkgeVht6VGPzQY7gf8RirHTN2/T3w744Y2HTM7MSttTB0gjXIMgs3k4ur&#10;E44LIPXwCRp8hu09RKCxtTpIiKIQRMdqHc8VClQ4HiLJrMjQxdGXpci3iDVMWPl0vbfOfxCgSdhU&#10;1GILRHh2uHc+0GHlU0h4zYGSzVYqFQ27qzfKkgPDdtnGL2bwIkwZMlR0WeTFpMBfIdL4/QlCS499&#10;r6Su6PU5iJVBt/emiV3pmVTTHikrcxIyaDep6Md6jJXLosxB5RqaI0prYepznEvcdGB/UjJgj1fU&#10;/dgzKyhRHw2WZ5nN52EoojEvFjka9tJTX3qY4QhVUU/JtN34OEhBOAO3WMZWRoGfmZw4Y+9G3U9z&#10;Fobj0o5Rz3+D9S8AAAD//wMAUEsDBBQABgAIAAAAIQBOyaPp3AAAAAUBAAAPAAAAZHJzL2Rvd25y&#10;ZXYueG1sTI/BTsMwEETvSPyDtUhcELUpEJoQp0JIILhBW8HVTbZJhL0OtpuGv2fhApeRVjOaeVsu&#10;J2fFiCH2njRczBQIpNo3PbUaNuuH8wWImAw1xnpCDV8YYVkdH5WmaPyBXnFcpVZwCcXCaOhSGgop&#10;Y92hM3HmByT2dj44k/gMrWyCOXC5s3KuVCad6YkXOjPgfYf1x2rvNCyunsb3+Hz58lZnO5uns5vx&#10;8TNofXoy3d2CSDilvzD84DM6VMy09XtqorAa+JH0q+zlap6B2HLoOlcgq1L+p6++AQAA//8DAFBL&#10;AQItABQABgAIAAAAIQC2gziS/gAAAOEBAAATAAAAAAAAAAAAAAAAAAAAAABbQ29udGVudF9UeXBl&#10;c10ueG1sUEsBAi0AFAAGAAgAAAAhADj9If/WAAAAlAEAAAsAAAAAAAAAAAAAAAAALwEAAF9yZWxz&#10;Ly5yZWxzUEsBAi0AFAAGAAgAAAAhACuWUAssAgAAVQQAAA4AAAAAAAAAAAAAAAAALgIAAGRycy9l&#10;Mm9Eb2MueG1sUEsBAi0AFAAGAAgAAAAhAE7Jo+ncAAAABQEAAA8AAAAAAAAAAAAAAAAAhgQAAGRy&#10;cy9kb3ducmV2LnhtbFBLBQYAAAAABAAEAPMAAACPBQAAAAA=&#10;">
                <v:textbox>
                  <w:txbxContent>
                    <w:p w14:paraId="21C76EEF" w14:textId="77777777" w:rsidR="00171BA6" w:rsidRDefault="00171BA6" w:rsidP="00171BA6">
                      <w:pPr>
                        <w:rPr>
                          <w:rFonts w:hint="eastAsia"/>
                        </w:rPr>
                      </w:pPr>
                      <w:r>
                        <w:t>ggplot(mydata_cleaned, aes(x = Total_Bilirubin, y = Direct_Bilirubin)) +</w:t>
                      </w:r>
                    </w:p>
                    <w:p w14:paraId="7AF79951" w14:textId="77777777" w:rsidR="00171BA6" w:rsidRDefault="00171BA6" w:rsidP="00171BA6">
                      <w:pPr>
                        <w:rPr>
                          <w:rFonts w:hint="eastAsia"/>
                        </w:rPr>
                      </w:pPr>
                      <w:r>
                        <w:tab/>
                        <w:t>geom_point() +</w:t>
                      </w:r>
                    </w:p>
                    <w:p w14:paraId="07C1B81B" w14:textId="77777777" w:rsidR="00E34B2B" w:rsidRDefault="00171BA6" w:rsidP="00171BA6">
                      <w:pPr>
                        <w:rPr>
                          <w:rFonts w:hint="eastAsia"/>
                        </w:rPr>
                      </w:pPr>
                      <w:r>
                        <w:tab/>
                        <w:t>labs(title = "Total vs Direct Bilirubi")</w:t>
                      </w:r>
                    </w:p>
                  </w:txbxContent>
                </v:textbox>
                <w10:anchorlock/>
              </v:shape>
            </w:pict>
          </mc:Fallback>
        </mc:AlternateContent>
      </w:r>
      <w:r w:rsidR="00E71ED6">
        <w:rPr>
          <w:lang w:val="en-US"/>
        </w:rPr>
        <w:t xml:space="preserve">Produces a </w:t>
      </w:r>
      <w:r w:rsidR="003D1378">
        <w:rPr>
          <w:lang w:val="en-US"/>
        </w:rPr>
        <w:t xml:space="preserve">simple bivariate </w:t>
      </w:r>
      <w:r w:rsidR="00C67A44">
        <w:rPr>
          <w:lang w:val="en-US"/>
        </w:rPr>
        <w:t>scatter graph comparing the Total Bilirubin and Direct Bilirubin</w:t>
      </w:r>
      <w:r w:rsidR="003D1378">
        <w:rPr>
          <w:lang w:val="en-US"/>
        </w:rPr>
        <w:t xml:space="preserve">. </w:t>
      </w:r>
    </w:p>
    <w:p w14:paraId="446EAF40" w14:textId="23B6774B" w:rsidR="0078202B" w:rsidRDefault="003A0E1B" w:rsidP="006F0A0B">
      <w:pPr>
        <w:tabs>
          <w:tab w:val="right" w:pos="9026"/>
        </w:tabs>
        <w:rPr>
          <w:rFonts w:hint="eastAsia"/>
          <w:lang w:val="en-US"/>
        </w:rPr>
      </w:pPr>
      <w:r w:rsidRPr="00CD1748">
        <w:rPr>
          <w:lang w:val="en-US"/>
        </w:rPr>
        <w:lastRenderedPageBreak/>
        <mc:AlternateContent>
          <mc:Choice Requires="wps">
            <w:drawing>
              <wp:anchor distT="0" distB="0" distL="114300" distR="114300" simplePos="0" relativeHeight="251658240" behindDoc="0" locked="0" layoutInCell="1" allowOverlap="1" wp14:anchorId="5314EC48" wp14:editId="2A0B3491">
                <wp:simplePos x="0" y="0"/>
                <wp:positionH relativeFrom="column">
                  <wp:posOffset>996950</wp:posOffset>
                </wp:positionH>
                <wp:positionV relativeFrom="paragraph">
                  <wp:posOffset>1663700</wp:posOffset>
                </wp:positionV>
                <wp:extent cx="279400" cy="209550"/>
                <wp:effectExtent l="0" t="0" r="25400" b="19050"/>
                <wp:wrapNone/>
                <wp:docPr id="242196582" name="Oval 13"/>
                <wp:cNvGraphicFramePr/>
                <a:graphic xmlns:a="http://schemas.openxmlformats.org/drawingml/2006/main">
                  <a:graphicData uri="http://schemas.microsoft.com/office/word/2010/wordprocessingShape">
                    <wps:wsp>
                      <wps:cNvSpPr/>
                      <wps:spPr>
                        <a:xfrm>
                          <a:off x="0" y="0"/>
                          <a:ext cx="279400" cy="209550"/>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oval id="Oval 13" style="position:absolute;margin-left:78.5pt;margin-top:131pt;width:22pt;height: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pt" w14:anchorId="687DFE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1k1gAIAAGEFAAAOAAAAZHJzL2Uyb0RvYy54bWysVE1v2zAMvQ/YfxB0X+0EyboYdYqgRYYB&#10;RVssHXpWZCkWIIuapMTJfv0o+SPBWuwwzAdZFMlH8onUze2x0eQgnFdgSjq5yikRhkOlzK6kP17W&#10;n75Q4gMzFdNgRElPwtPb5ccPN60txBRq0JVwBEGML1pb0joEW2SZ57VomL8CKwwqJbiGBRTdLqsc&#10;axG90dk0zz9nLbjKOuDCezy975R0mfClFDw8SelFILqkmFtIq0vrNq7Z8oYVO8dsrXifBvuHLBqm&#10;DAYdoe5ZYGTv1BuoRnEHHmS44tBkIKXiItWA1UzyP6rZ1MyKVAuS4+1Ik/9/sPzxsLHPDmlorS88&#10;bmMVR+ma+Mf8yDGRdRrJEsdAOB5OrxezHCnlqJrmi/k8kZmdna3z4auAhsRNSYXWyvpYDivY4cEH&#10;jInWg1U8NrBWWqcr0SYeeNCqimdJcLvtnXbkwPAu1+scv3h9iHFhhlJ0zc7VpF04aRExtPkuJFFV&#10;zD9lkhpNjLCMc2HCpFPVrBJdtMn8IlhszeiRQifAiCwxyxG7BxgsO5ABu8u5t4+uIvXp6Jz/LbHO&#10;efRIkcGE0blRBtx7ABqr6iN39gNJHTWRpS1Up2dHHHRT4i1fK7y6B+bDM3M4FnjbOOrhCRepoS0p&#10;9DtKanC/3juP9titqKWkxTErqf+5Z05Qor8Z7OPFZDaLc5mE2fx6ioK71GwvNWbf3AHe/gQfFcvT&#10;NtoHPWylg+YVX4RVjIoqZjjGLikPbhDuQjf++KZwsVolM5xFy8KD2VgewSOrsS9fjq/M2b5/Azb+&#10;Iwwj+aaHO9voaWC1DyBVavAzrz3fOMepcfo3Jz4Ul3KyOr+My98AAAD//wMAUEsDBBQABgAIAAAA&#10;IQCqllyz3AAAAAsBAAAPAAAAZHJzL2Rvd25yZXYueG1sTI/BasMwEETvhf6D2EIvpZFiiJo4lkMo&#10;5NBj0kCvirW1TaSVsZTE+ftuT+3tDTvMzlSbKXhxxTH1kQzMZwoEUhNdT62B4+fudQkiZUvO+kho&#10;4I4JNvXjQ2VLF2+0x+sht4JDKJXWQJfzUEqZmg6DTbM4IPHtO47BZpZjK91obxwevCyU0jLYnvhD&#10;Zwd877A5Hy7BwPYus9+n1e7FadI6f6UP65fGPD9N2zWIjFP+M8Nvfa4ONXc6xQu5JDzrxRtvyQYK&#10;XTCwo1BzhhPDaqFA1pX8v6H+AQAA//8DAFBLAQItABQABgAIAAAAIQC2gziS/gAAAOEBAAATAAAA&#10;AAAAAAAAAAAAAAAAAABbQ29udGVudF9UeXBlc10ueG1sUEsBAi0AFAAGAAgAAAAhADj9If/WAAAA&#10;lAEAAAsAAAAAAAAAAAAAAAAALwEAAF9yZWxzLy5yZWxzUEsBAi0AFAAGAAgAAAAhAOIbWTWAAgAA&#10;YQUAAA4AAAAAAAAAAAAAAAAALgIAAGRycy9lMm9Eb2MueG1sUEsBAi0AFAAGAAgAAAAhAKqWXLPc&#10;AAAACwEAAA8AAAAAAAAAAAAAAAAA2gQAAGRycy9kb3ducmV2LnhtbFBLBQYAAAAABAAEAPMAAADj&#10;BQAAAAA=&#10;">
                <v:stroke joinstyle="miter"/>
              </v:oval>
            </w:pict>
          </mc:Fallback>
        </mc:AlternateContent>
      </w:r>
      <w:r w:rsidR="00FC4618" w:rsidRPr="00CD1748">
        <w:rPr>
          <w:lang w:val="en-US"/>
        </w:rPr>
        <w:drawing>
          <wp:inline distT="0" distB="0" distL="0" distR="0" wp14:anchorId="430C229F" wp14:editId="60E22F52">
            <wp:extent cx="5429529" cy="3549832"/>
            <wp:effectExtent l="0" t="0" r="0" b="0"/>
            <wp:docPr id="624159509" name="Picture 1" descr="A graph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159509" name="Picture 1" descr="A graph with black dots&#10;&#10;AI-generated content may be incorrect."/>
                    <pic:cNvPicPr/>
                  </pic:nvPicPr>
                  <pic:blipFill>
                    <a:blip r:embed="rId18"/>
                    <a:stretch>
                      <a:fillRect/>
                    </a:stretch>
                  </pic:blipFill>
                  <pic:spPr>
                    <a:xfrm>
                      <a:off x="0" y="0"/>
                      <a:ext cx="5429529" cy="3549832"/>
                    </a:xfrm>
                    <a:prstGeom prst="rect">
                      <a:avLst/>
                    </a:prstGeom>
                  </pic:spPr>
                </pic:pic>
              </a:graphicData>
            </a:graphic>
          </wp:inline>
        </w:drawing>
      </w:r>
      <w:r w:rsidR="006F0A0B">
        <w:rPr>
          <w:lang w:val="en-US"/>
        </w:rPr>
        <w:tab/>
      </w:r>
    </w:p>
    <w:p w14:paraId="7DC4513C" w14:textId="54CE23D0" w:rsidR="00C74803" w:rsidRPr="00CD1748" w:rsidRDefault="009F6194" w:rsidP="00C74803">
      <w:pPr>
        <w:spacing w:line="300" w:lineRule="atLeast"/>
        <w:rPr>
          <w:lang w:val="en-US"/>
        </w:rPr>
      </w:pPr>
      <w:r>
        <w:rPr>
          <w:lang w:val="en-US"/>
        </w:rPr>
        <w:t>The graph shows a direct and strong positive correlation between the 2 factors</w:t>
      </w:r>
      <w:r w:rsidR="003A0E1B">
        <w:rPr>
          <w:lang w:val="en-US"/>
        </w:rPr>
        <w:t xml:space="preserve">. The data point marked in red can be </w:t>
      </w:r>
      <w:r w:rsidR="006F0A0B">
        <w:rPr>
          <w:lang w:val="en-US"/>
        </w:rPr>
        <w:t>labelled</w:t>
      </w:r>
      <w:r w:rsidR="003A0E1B">
        <w:rPr>
          <w:lang w:val="en-US"/>
        </w:rPr>
        <w:t xml:space="preserve"> as an outlier, as it strays far away from the line of correlation. </w:t>
      </w:r>
      <w:r w:rsidR="00C74803" w:rsidRPr="00CD1748">
        <w:rPr>
          <w:lang w:val="en-US"/>
        </w:rPr>
        <w:t>This observation may warrant further investigation as it deviates substantially from the overall pattern within the dataset.</w:t>
      </w:r>
    </w:p>
    <w:p w14:paraId="75DDEED0" w14:textId="706214C9" w:rsidR="009F6194" w:rsidRDefault="009F6194" w:rsidP="00C61441">
      <w:pPr>
        <w:rPr>
          <w:rFonts w:hint="eastAsia"/>
          <w:lang w:val="en-US"/>
        </w:rPr>
      </w:pPr>
    </w:p>
    <w:p w14:paraId="654601EA" w14:textId="7172DEDC" w:rsidR="00171BA6" w:rsidRDefault="00547D5B" w:rsidP="00C61441">
      <w:pPr>
        <w:rPr>
          <w:rFonts w:hint="eastAsia"/>
          <w:lang w:val="en-US"/>
        </w:rPr>
      </w:pPr>
      <w:r w:rsidRPr="002C3EFD">
        <w:rPr>
          <w:noProof/>
          <w:lang w:eastAsia="en-GB"/>
        </w:rPr>
        <mc:AlternateContent>
          <mc:Choice Requires="wps">
            <w:drawing>
              <wp:inline distT="0" distB="0" distL="0" distR="0" wp14:anchorId="28A5408E" wp14:editId="067CDEC1">
                <wp:extent cx="5731510" cy="2178050"/>
                <wp:effectExtent l="0" t="0" r="21590" b="12700"/>
                <wp:docPr id="20953531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1510" cy="2178050"/>
                        </a:xfrm>
                        <a:prstGeom prst="rect">
                          <a:avLst/>
                        </a:prstGeom>
                        <a:solidFill>
                          <a:srgbClr val="FFFFFF"/>
                        </a:solidFill>
                        <a:ln w="9525">
                          <a:solidFill>
                            <a:srgbClr val="000000"/>
                          </a:solidFill>
                          <a:miter lim="800000"/>
                          <a:headEnd/>
                          <a:tailEnd/>
                        </a:ln>
                      </wps:spPr>
                      <wps:txbx>
                        <w:txbxContent>
                          <w:p w14:paraId="536F7B0C" w14:textId="77777777" w:rsidR="005E0282" w:rsidRDefault="005E0282" w:rsidP="005E0282">
                            <w:pPr>
                              <w:rPr>
                                <w:rFonts w:hint="eastAsia"/>
                              </w:rPr>
                            </w:pPr>
                            <w:r>
                              <w:t>bar = mydata_cleaned %&gt;%</w:t>
                            </w:r>
                          </w:p>
                          <w:p w14:paraId="76D06D53" w14:textId="77777777" w:rsidR="005E0282" w:rsidRDefault="005E0282" w:rsidP="005E0282">
                            <w:pPr>
                              <w:rPr>
                                <w:rFonts w:hint="eastAsia"/>
                              </w:rPr>
                            </w:pPr>
                            <w:r>
                              <w:tab/>
                              <w:t>select(Alkaline_Phosphotase, Alamine_Aminotransferase,Aspartate_Aminotransferase) %&gt;%</w:t>
                            </w:r>
                          </w:p>
                          <w:p w14:paraId="34FEED8F" w14:textId="77777777" w:rsidR="005E0282" w:rsidRDefault="005E0282" w:rsidP="005E0282">
                            <w:pPr>
                              <w:rPr>
                                <w:rFonts w:hint="eastAsia"/>
                              </w:rPr>
                            </w:pPr>
                            <w:r>
                              <w:tab/>
                              <w:t>gather(key = "Enzyme", value = "Value")</w:t>
                            </w:r>
                          </w:p>
                          <w:p w14:paraId="32EC49B6" w14:textId="77777777" w:rsidR="005E0282" w:rsidRDefault="005E0282" w:rsidP="005E0282">
                            <w:pPr>
                              <w:rPr>
                                <w:rFonts w:hint="eastAsia"/>
                              </w:rPr>
                            </w:pPr>
                            <w:r>
                              <w:t xml:space="preserve">ggplot(bar, aes(x = Enzyme, y = Value, fill = Enzyme)) + </w:t>
                            </w:r>
                          </w:p>
                          <w:p w14:paraId="2DD49EE3" w14:textId="77777777" w:rsidR="005E0282" w:rsidRDefault="005E0282" w:rsidP="005E0282">
                            <w:pPr>
                              <w:ind w:firstLine="720"/>
                              <w:rPr>
                                <w:rFonts w:hint="eastAsia"/>
                              </w:rPr>
                            </w:pPr>
                            <w:r>
                              <w:t>geom_bar(stat = "summary", fun = "mean") +</w:t>
                            </w:r>
                          </w:p>
                          <w:p w14:paraId="50E04727" w14:textId="77777777" w:rsidR="00547D5B" w:rsidRDefault="005E0282" w:rsidP="005E0282">
                            <w:pPr>
                              <w:ind w:firstLine="720"/>
                              <w:rPr>
                                <w:rFonts w:hint="eastAsia"/>
                              </w:rPr>
                            </w:pPr>
                            <w:r>
                              <w:t>labs(title = "Comparison of ALP, ALT, and AST", x= "Enzyme", y= "Mean Value")</w:t>
                            </w:r>
                          </w:p>
                        </w:txbxContent>
                      </wps:txbx>
                      <wps:bodyPr rot="0" vert="horz" wrap="square" lIns="91440" tIns="45720" rIns="91440" bIns="45720" anchor="t" anchorCtr="0">
                        <a:noAutofit/>
                      </wps:bodyPr>
                    </wps:wsp>
                  </a:graphicData>
                </a:graphic>
              </wp:inline>
            </w:drawing>
          </mc:Choice>
          <mc:Fallback>
            <w:pict>
              <v:shape w14:anchorId="28A5408E" id="_x0000_s1038" type="#_x0000_t202" style="width:451.3pt;height:17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WGpLgIAAFYEAAAOAAAAZHJzL2Uyb0RvYy54bWysVNuO2yAQfa/Uf0C8N74kbhIrzmqbbapK&#10;24u02w8gGMeowLhAYqdfvwPOptG2fanqB8Qww2HmnBmvbgatyFFYJ8FUNJuklAjDoZZmX9Fvj9s3&#10;C0qcZ6ZmCoyo6Ek4erN+/WrVd6XIoQVVC0sQxLiy7yraet+VSeJ4KzRzE+iEQWcDVjOPpt0ntWU9&#10;omuV5Gn6NunB1p0FLpzD07vRSdcRv2kE91+axglPVEUxNx9XG9ddWJP1ipV7y7pW8nMa7B+y0Ewa&#10;fPQCdcc8Iwcrf4PSkltw0PgJB51A00guYg1YTZa+qOahZZ2ItSA5rrvQ5P4fLP98/GqJrCuap8ti&#10;WkyzdE6JYRq1ehSDJ+9gIHmgqe9cidEPHcb7AY9R7liy6+6Bf3fEwKZlZi9urYW+FazGNLNwM7m6&#10;OuK4ALLrP0GNz7CDhwg0NFYHDpEVgugo1+kiUUiF42Exn2ZFhi6OvjybL9Iiipiw8vl6Z53/IECT&#10;sKmoxR6I8Ox473xIh5XPIeE1B0rWW6lUNOx+t1GWHBn2yzZ+sYIXYcqQvqLLIi9GBv4KkcbvTxBa&#10;emx8JXVFF5cgVgbe3ps6tqVnUo17TFmZM5GBu5FFP+yGKF12EWgH9QmptTA2Og4mblqwPynpsckr&#10;6n4cmBWUqI8G5Vlms1mYimjMinmOhr327K49zHCEqqinZNxufJykQJyBW5SxkZHgoPeYyTlnbN7I&#10;+3nQwnRc2zHq1+9g/QQAAP//AwBQSwMEFAAGAAgAAAAhAG4jPA/dAAAABQEAAA8AAABkcnMvZG93&#10;bnJldi54bWxMj8FOwzAQRO9I/QdrK3FB1G5ThTbEqRASCG6lILi68TaJaq+D7abh7zFc4LLSaEYz&#10;b8vNaA0b0IfOkYT5TABDqp3uqJHw9vpwvQIWoiKtjCOU8IUBNtXkolSFdmd6wWEXG5ZKKBRKQhtj&#10;X3Ae6hatCjPXIyXv4LxVMUnfcO3VOZVbwxdC5NyqjtJCq3q8b7E+7k5Wwmr5NHyE52z7XucHs45X&#10;N8Pjp5fycjre3QKLOMa/MPzgJ3SoEtPenUgHZiSkR+LvTd5aLHJgewnZMhPAq5L/p6++AQAA//8D&#10;AFBLAQItABQABgAIAAAAIQC2gziS/gAAAOEBAAATAAAAAAAAAAAAAAAAAAAAAABbQ29udGVudF9U&#10;eXBlc10ueG1sUEsBAi0AFAAGAAgAAAAhADj9If/WAAAAlAEAAAsAAAAAAAAAAAAAAAAALwEAAF9y&#10;ZWxzLy5yZWxzUEsBAi0AFAAGAAgAAAAhAJIFYakuAgAAVgQAAA4AAAAAAAAAAAAAAAAALgIAAGRy&#10;cy9lMm9Eb2MueG1sUEsBAi0AFAAGAAgAAAAhAG4jPA/dAAAABQEAAA8AAAAAAAAAAAAAAAAAiAQA&#10;AGRycy9kb3ducmV2LnhtbFBLBQYAAAAABAAEAPMAAACSBQAAAAA=&#10;">
                <v:textbox>
                  <w:txbxContent>
                    <w:p w14:paraId="536F7B0C" w14:textId="77777777" w:rsidR="005E0282" w:rsidRDefault="005E0282" w:rsidP="005E0282">
                      <w:pPr>
                        <w:rPr>
                          <w:rFonts w:hint="eastAsia"/>
                        </w:rPr>
                      </w:pPr>
                      <w:r>
                        <w:t>bar = mydata_cleaned %&gt;%</w:t>
                      </w:r>
                    </w:p>
                    <w:p w14:paraId="76D06D53" w14:textId="77777777" w:rsidR="005E0282" w:rsidRDefault="005E0282" w:rsidP="005E0282">
                      <w:pPr>
                        <w:rPr>
                          <w:rFonts w:hint="eastAsia"/>
                        </w:rPr>
                      </w:pPr>
                      <w:r>
                        <w:tab/>
                        <w:t>select(Alkaline_Phosphotase, Alamine_Aminotransferase,Aspartate_Aminotransferase) %&gt;%</w:t>
                      </w:r>
                    </w:p>
                    <w:p w14:paraId="34FEED8F" w14:textId="77777777" w:rsidR="005E0282" w:rsidRDefault="005E0282" w:rsidP="005E0282">
                      <w:pPr>
                        <w:rPr>
                          <w:rFonts w:hint="eastAsia"/>
                        </w:rPr>
                      </w:pPr>
                      <w:r>
                        <w:tab/>
                        <w:t>gather(key = "Enzyme", value = "Value")</w:t>
                      </w:r>
                    </w:p>
                    <w:p w14:paraId="32EC49B6" w14:textId="77777777" w:rsidR="005E0282" w:rsidRDefault="005E0282" w:rsidP="005E0282">
                      <w:pPr>
                        <w:rPr>
                          <w:rFonts w:hint="eastAsia"/>
                        </w:rPr>
                      </w:pPr>
                      <w:r>
                        <w:t xml:space="preserve">ggplot(bar, aes(x = Enzyme, y = Value, fill = Enzyme)) + </w:t>
                      </w:r>
                    </w:p>
                    <w:p w14:paraId="2DD49EE3" w14:textId="77777777" w:rsidR="005E0282" w:rsidRDefault="005E0282" w:rsidP="005E0282">
                      <w:pPr>
                        <w:ind w:firstLine="720"/>
                        <w:rPr>
                          <w:rFonts w:hint="eastAsia"/>
                        </w:rPr>
                      </w:pPr>
                      <w:r>
                        <w:t>geom_bar(stat = "summary", fun = "mean") +</w:t>
                      </w:r>
                    </w:p>
                    <w:p w14:paraId="50E04727" w14:textId="77777777" w:rsidR="00547D5B" w:rsidRDefault="005E0282" w:rsidP="005E0282">
                      <w:pPr>
                        <w:ind w:firstLine="720"/>
                        <w:rPr>
                          <w:rFonts w:hint="eastAsia"/>
                        </w:rPr>
                      </w:pPr>
                      <w:r>
                        <w:t>labs(title = "Comparison of ALP, ALT, and AST", x= "Enzyme", y= "Mean Value")</w:t>
                      </w:r>
                    </w:p>
                  </w:txbxContent>
                </v:textbox>
                <w10:anchorlock/>
              </v:shape>
            </w:pict>
          </mc:Fallback>
        </mc:AlternateContent>
      </w:r>
      <w:r w:rsidR="001D4ABC">
        <w:rPr>
          <w:lang w:val="en-US"/>
        </w:rPr>
        <w:t xml:space="preserve">This code produces a </w:t>
      </w:r>
      <w:r w:rsidR="001A02FE">
        <w:rPr>
          <w:lang w:val="en-US"/>
        </w:rPr>
        <w:t xml:space="preserve">bar chart looking at the attributes: </w:t>
      </w:r>
      <w:r w:rsidR="001A02FE">
        <w:t>Alkaline Phosphotase (ALP), Alamine Aminotransferase (AL</w:t>
      </w:r>
      <w:r w:rsidR="00EB3558">
        <w:t xml:space="preserve">T) </w:t>
      </w:r>
      <w:r w:rsidR="001A02FE">
        <w:t>and Aspartate Aminotransferase</w:t>
      </w:r>
      <w:r w:rsidR="00EB3558">
        <w:t xml:space="preserve"> (AST)</w:t>
      </w:r>
      <w:r w:rsidR="00375BAB">
        <w:t xml:space="preserve">. It also assigns each a colour for better visualisation. </w:t>
      </w:r>
    </w:p>
    <w:p w14:paraId="49C45BC7" w14:textId="19CCA7E8" w:rsidR="00547D5B" w:rsidRDefault="00FE24E7" w:rsidP="00C61441">
      <w:pPr>
        <w:rPr>
          <w:rFonts w:hint="eastAsia"/>
          <w:lang w:val="en-US"/>
        </w:rPr>
      </w:pPr>
      <w:r>
        <w:rPr>
          <w:noProof/>
          <w:lang w:eastAsia="en-GB"/>
        </w:rPr>
        <w:lastRenderedPageBreak/>
        <w:drawing>
          <wp:inline distT="0" distB="0" distL="0" distR="0" wp14:anchorId="6C2864DD" wp14:editId="7D95FD0D">
            <wp:extent cx="5731510" cy="3584575"/>
            <wp:effectExtent l="0" t="0" r="2540" b="0"/>
            <wp:docPr id="564975057" name="Picture 1"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5731510" cy="3584575"/>
                    </a:xfrm>
                    <a:prstGeom prst="rect">
                      <a:avLst/>
                    </a:prstGeom>
                  </pic:spPr>
                </pic:pic>
              </a:graphicData>
            </a:graphic>
          </wp:inline>
        </w:drawing>
      </w:r>
      <w:r w:rsidR="00CD1748" w:rsidRPr="00CD1748">
        <w:rPr>
          <w:rFonts w:hint="eastAsia"/>
          <w:lang w:val="en-US"/>
        </w:rPr>
        <w:t>The chart shows that ALP recorded the highest average value amongst the three enzymes analysed. Such comparisons can assist healthcare professionals in identifying unusual patterns within patient records and prioritising further investigation where appropriate.</w:t>
      </w:r>
    </w:p>
    <w:p w14:paraId="57B3BA12" w14:textId="46DFD599" w:rsidR="2B40ADB2" w:rsidRDefault="2B40ADB2" w:rsidP="7F62A29E">
      <w:pPr>
        <w:pStyle w:val="Heading2"/>
        <w:rPr>
          <w:rFonts w:hint="eastAsia"/>
          <w:lang w:val="en-US"/>
        </w:rPr>
      </w:pPr>
      <w:bookmarkStart w:id="7" w:name="_Toc242611311"/>
      <w:r w:rsidRPr="7F62A29E">
        <w:rPr>
          <w:lang w:val="en-US"/>
        </w:rPr>
        <w:t>Other</w:t>
      </w:r>
      <w:bookmarkEnd w:id="7"/>
    </w:p>
    <w:p w14:paraId="388327D4" w14:textId="051BBB64" w:rsidR="4107058E" w:rsidRDefault="4107058E" w:rsidP="7F62A29E">
      <w:pPr>
        <w:rPr>
          <w:rFonts w:hint="eastAsia"/>
          <w:lang w:val="en-US"/>
        </w:rPr>
      </w:pPr>
      <w:r w:rsidRPr="7F62A29E">
        <w:rPr>
          <w:lang w:val="en-US"/>
        </w:rPr>
        <w:t xml:space="preserve">To review the findings of the </w:t>
      </w:r>
      <w:r w:rsidR="628AFD9D" w:rsidRPr="7F62A29E">
        <w:rPr>
          <w:lang w:val="en-US"/>
        </w:rPr>
        <w:t>visualization</w:t>
      </w:r>
      <w:r w:rsidRPr="7F62A29E">
        <w:rPr>
          <w:lang w:val="en-US"/>
        </w:rPr>
        <w:t xml:space="preserve"> and analysis, the following are found:</w:t>
      </w:r>
    </w:p>
    <w:p w14:paraId="5AE358EE" w14:textId="3C692792" w:rsidR="660C93F9" w:rsidRPr="00CD1748" w:rsidRDefault="660C93F9" w:rsidP="00C74803">
      <w:pPr>
        <w:pStyle w:val="ListParagraph"/>
        <w:numPr>
          <w:ilvl w:val="0"/>
          <w:numId w:val="1"/>
        </w:numPr>
        <w:spacing w:line="300" w:lineRule="atLeast"/>
        <w:rPr>
          <w:rFonts w:hint="eastAsia"/>
          <w:lang w:val="en-US"/>
        </w:rPr>
      </w:pPr>
      <w:r w:rsidRPr="00C74803">
        <w:rPr>
          <w:lang w:val="en-US"/>
        </w:rPr>
        <w:t xml:space="preserve">Shows that </w:t>
      </w:r>
      <w:r w:rsidR="00C74803" w:rsidRPr="00CD1748">
        <w:rPr>
          <w:lang w:val="en-US"/>
        </w:rPr>
        <w:t>ALP recorded the highest average value amongst the enzymes analysed.</w:t>
      </w:r>
    </w:p>
    <w:p w14:paraId="4E44FDDA" w14:textId="5585EE36" w:rsidR="31BDF0F7" w:rsidRDefault="31BDF0F7" w:rsidP="7F62A29E">
      <w:pPr>
        <w:pStyle w:val="ListParagraph"/>
        <w:numPr>
          <w:ilvl w:val="0"/>
          <w:numId w:val="1"/>
        </w:numPr>
        <w:rPr>
          <w:rFonts w:hint="eastAsia"/>
          <w:lang w:val="en-US"/>
        </w:rPr>
      </w:pPr>
      <w:r w:rsidRPr="7F62A29E">
        <w:rPr>
          <w:lang w:val="en-US"/>
        </w:rPr>
        <w:t xml:space="preserve">There is a strong </w:t>
      </w:r>
      <w:r w:rsidR="389E83A8" w:rsidRPr="7F62A29E">
        <w:rPr>
          <w:lang w:val="en-US"/>
        </w:rPr>
        <w:t>positive</w:t>
      </w:r>
      <w:r w:rsidRPr="7F62A29E">
        <w:rPr>
          <w:lang w:val="en-US"/>
        </w:rPr>
        <w:t xml:space="preserve"> correlation between the total amount of Bilirubin and the direct amount</w:t>
      </w:r>
      <w:r w:rsidR="37963E53" w:rsidRPr="7F62A29E">
        <w:rPr>
          <w:lang w:val="en-US"/>
        </w:rPr>
        <w:t>.</w:t>
      </w:r>
    </w:p>
    <w:p w14:paraId="56326671" w14:textId="3902DF5F" w:rsidR="37963E53" w:rsidRDefault="00CD1748" w:rsidP="00CD1748">
      <w:pPr>
        <w:pStyle w:val="ListParagraph"/>
        <w:numPr>
          <w:ilvl w:val="0"/>
          <w:numId w:val="1"/>
        </w:numPr>
        <w:rPr>
          <w:rFonts w:hint="eastAsia"/>
          <w:lang w:val="en-US"/>
        </w:rPr>
      </w:pPr>
      <w:r w:rsidRPr="00CD1748">
        <w:rPr>
          <w:rFonts w:hint="eastAsia"/>
          <w:lang w:val="en-US"/>
        </w:rPr>
        <w:t>Middle-aged and older male patients accounted for a larger proportion of the records within the dataset.</w:t>
      </w:r>
    </w:p>
    <w:p w14:paraId="1077758D" w14:textId="4B54501D" w:rsidR="7F62A29E" w:rsidRDefault="7F62A29E" w:rsidP="7F62A29E">
      <w:pPr>
        <w:pStyle w:val="ListParagraph"/>
        <w:rPr>
          <w:rFonts w:hint="eastAsia"/>
          <w:lang w:val="en-US"/>
        </w:rPr>
      </w:pPr>
    </w:p>
    <w:p w14:paraId="0545F17F" w14:textId="216F5C29" w:rsidR="6C722B86" w:rsidRDefault="6C722B86" w:rsidP="7F62A29E">
      <w:pPr>
        <w:rPr>
          <w:rFonts w:hint="eastAsia"/>
          <w:lang w:val="en-US"/>
        </w:rPr>
      </w:pPr>
      <w:r w:rsidRPr="7F62A29E">
        <w:rPr>
          <w:lang w:val="en-US"/>
        </w:rPr>
        <w:t>The use of visual aid helps uncover hidden patterns or outliers (like it is shown with the scatte</w:t>
      </w:r>
      <w:r w:rsidR="7FF289FC" w:rsidRPr="7F62A29E">
        <w:rPr>
          <w:lang w:val="en-US"/>
        </w:rPr>
        <w:t>r graph for Bilirubin), aiding decision making. Anot</w:t>
      </w:r>
      <w:r w:rsidR="5398E394" w:rsidRPr="7F62A29E">
        <w:rPr>
          <w:lang w:val="en-US"/>
        </w:rPr>
        <w:t>her is improving communication between the departments of the hospital, in this specific case, it will help br</w:t>
      </w:r>
      <w:r w:rsidR="4ED05363" w:rsidRPr="7F62A29E">
        <w:rPr>
          <w:lang w:val="en-US"/>
        </w:rPr>
        <w:t xml:space="preserve">idge gaps between technical and medical staff, ensuring that the information is clearly relayed across </w:t>
      </w:r>
      <w:r w:rsidR="17DC3BFD" w:rsidRPr="7F62A29E">
        <w:rPr>
          <w:lang w:val="en-US"/>
        </w:rPr>
        <w:t xml:space="preserve">the organisation. </w:t>
      </w:r>
      <w:r w:rsidR="1E2AF056" w:rsidRPr="7F62A29E">
        <w:rPr>
          <w:lang w:val="en-US"/>
        </w:rPr>
        <w:t xml:space="preserve">This factor also allows for </w:t>
      </w:r>
      <w:bookmarkStart w:id="8" w:name="_Int_L278O9SA"/>
      <w:r w:rsidR="1E2AF056" w:rsidRPr="7F62A29E">
        <w:rPr>
          <w:lang w:val="en-US"/>
        </w:rPr>
        <w:t>there to be enhanced</w:t>
      </w:r>
      <w:bookmarkEnd w:id="8"/>
      <w:r w:rsidR="1E2AF056" w:rsidRPr="7F62A29E">
        <w:rPr>
          <w:lang w:val="en-US"/>
        </w:rPr>
        <w:t xml:space="preserve"> collaboration between the different departments, optimizing business processes. Lastly, </w:t>
      </w:r>
      <w:r w:rsidR="02F5F8E8" w:rsidRPr="7F62A29E">
        <w:rPr>
          <w:lang w:val="en-US"/>
        </w:rPr>
        <w:t xml:space="preserve">it allows a company to have a competitive advantage over its competitors. Leveraging accurate analysis </w:t>
      </w:r>
      <w:r w:rsidR="7DB0F25C" w:rsidRPr="7F62A29E">
        <w:rPr>
          <w:lang w:val="en-US"/>
        </w:rPr>
        <w:t>enables identification of growth opportunities</w:t>
      </w:r>
      <w:r w:rsidR="358D1E8A" w:rsidRPr="7F62A29E">
        <w:rPr>
          <w:lang w:val="en-US"/>
        </w:rPr>
        <w:t xml:space="preserve"> and</w:t>
      </w:r>
      <w:r w:rsidR="7DB0F25C" w:rsidRPr="7F62A29E">
        <w:rPr>
          <w:lang w:val="en-US"/>
        </w:rPr>
        <w:t xml:space="preserve"> </w:t>
      </w:r>
      <w:r w:rsidR="26663982" w:rsidRPr="7F62A29E">
        <w:rPr>
          <w:lang w:val="en-US"/>
        </w:rPr>
        <w:t>proactive response to risks</w:t>
      </w:r>
      <w:r w:rsidR="117ECFFD" w:rsidRPr="7F62A29E">
        <w:rPr>
          <w:lang w:val="en-US"/>
        </w:rPr>
        <w:t xml:space="preserve">. </w:t>
      </w:r>
    </w:p>
    <w:p w14:paraId="50F45D8B" w14:textId="2DFA7CCB" w:rsidR="71C97767" w:rsidRDefault="006E7669" w:rsidP="7F62A29E">
      <w:pPr>
        <w:pStyle w:val="Heading1"/>
        <w:rPr>
          <w:rFonts w:hint="eastAsia"/>
          <w:lang w:val="en-US"/>
        </w:rPr>
      </w:pPr>
      <w:bookmarkStart w:id="9" w:name="_Toc242611312"/>
      <w:r>
        <w:rPr>
          <w:lang w:val="en-US"/>
        </w:rPr>
        <w:lastRenderedPageBreak/>
        <w:t>Industry Application</w:t>
      </w:r>
      <w:bookmarkEnd w:id="9"/>
    </w:p>
    <w:p w14:paraId="3144CC92" w14:textId="390014D8" w:rsidR="02256DF1" w:rsidRDefault="02256DF1" w:rsidP="7F62A29E">
      <w:pPr>
        <w:pStyle w:val="Heading2"/>
        <w:rPr>
          <w:rFonts w:hint="eastAsia"/>
          <w:lang w:val="en-US"/>
        </w:rPr>
      </w:pPr>
      <w:bookmarkStart w:id="10" w:name="_Toc242611313"/>
      <w:r w:rsidRPr="7F62A29E">
        <w:rPr>
          <w:lang w:val="en-US"/>
        </w:rPr>
        <w:t>Healthcare diagnostics &amp; treatment</w:t>
      </w:r>
      <w:bookmarkEnd w:id="10"/>
    </w:p>
    <w:p w14:paraId="0465E0EE" w14:textId="377F6F81" w:rsidR="5D97162D" w:rsidRDefault="5D97162D" w:rsidP="7F62A29E">
      <w:pPr>
        <w:rPr>
          <w:rFonts w:hint="eastAsia"/>
          <w:lang w:val="en-US"/>
        </w:rPr>
      </w:pPr>
      <w:r w:rsidRPr="7F62A29E">
        <w:rPr>
          <w:lang w:val="en-US"/>
        </w:rPr>
        <w:t xml:space="preserve">IBM Watson Health’s uses data science </w:t>
      </w:r>
      <w:r w:rsidR="1A5BDFA0" w:rsidRPr="7F62A29E">
        <w:rPr>
          <w:lang w:val="en-US"/>
        </w:rPr>
        <w:t xml:space="preserve">practices to provide personalized diagnostics </w:t>
      </w:r>
      <w:r w:rsidR="788D7114" w:rsidRPr="7F62A29E">
        <w:rPr>
          <w:lang w:val="en-US"/>
        </w:rPr>
        <w:t xml:space="preserve">and treatment recommendations. They also employ AI </w:t>
      </w:r>
      <w:r w:rsidR="6FB7512F" w:rsidRPr="7F62A29E">
        <w:rPr>
          <w:lang w:val="en-US"/>
        </w:rPr>
        <w:t>technology</w:t>
      </w:r>
      <w:r w:rsidR="788D7114" w:rsidRPr="7F62A29E">
        <w:rPr>
          <w:lang w:val="en-US"/>
        </w:rPr>
        <w:t xml:space="preserve"> to automate the </w:t>
      </w:r>
      <w:r w:rsidR="424B9D4F" w:rsidRPr="7F62A29E">
        <w:rPr>
          <w:lang w:val="en-US"/>
        </w:rPr>
        <w:t xml:space="preserve">process of data preparation and cleaning, enhancing their employee work efficiency </w:t>
      </w:r>
      <w:r w:rsidR="6E8BCCD2" w:rsidRPr="7F62A29E">
        <w:rPr>
          <w:lang w:val="en-US"/>
        </w:rPr>
        <w:t>and Doctors’ informed decision making</w:t>
      </w:r>
      <w:r w:rsidR="08CBA2FE" w:rsidRPr="00CD1748">
        <w:rPr>
          <w:lang w:val="en-US"/>
        </w:rPr>
        <w:t xml:space="preserve">. </w:t>
      </w:r>
      <w:r w:rsidR="08CBA2FE" w:rsidRPr="7F62A29E">
        <w:rPr>
          <w:lang w:val="en-US"/>
        </w:rPr>
        <w:t>Their key achievements are inclusive of; increased diagnostic accuracy, faster treatment planning and reduc</w:t>
      </w:r>
      <w:r w:rsidR="32AF66F5" w:rsidRPr="7F62A29E">
        <w:rPr>
          <w:lang w:val="en-US"/>
        </w:rPr>
        <w:t xml:space="preserve">ed medical errors, all enhancing patient safety and business processes that aid the hospitals strategy </w:t>
      </w:r>
      <w:r w:rsidR="32AF66F5" w:rsidRPr="7F62A29E">
        <w:rPr>
          <w:rFonts w:ascii="Times New Roman" w:eastAsia="Times New Roman" w:hAnsi="Times New Roman" w:cs="Times New Roman"/>
          <w:lang w:val="en-US"/>
        </w:rPr>
        <w:t>(Sharma, 2023)</w:t>
      </w:r>
      <w:r w:rsidR="32AF66F5" w:rsidRPr="7F62A29E">
        <w:rPr>
          <w:lang w:val="en-US"/>
        </w:rPr>
        <w:t>.</w:t>
      </w:r>
    </w:p>
    <w:p w14:paraId="0D01BF1B" w14:textId="77777777" w:rsidR="7EB14500" w:rsidRDefault="7EB14500" w:rsidP="54517E10">
      <w:pPr>
        <w:pStyle w:val="Heading1"/>
        <w:rPr>
          <w:rFonts w:hint="eastAsia"/>
          <w:lang w:val="en-US"/>
        </w:rPr>
      </w:pPr>
      <w:bookmarkStart w:id="11" w:name="_Toc242611314"/>
      <w:r w:rsidRPr="7F62A29E">
        <w:rPr>
          <w:lang w:val="en-US"/>
        </w:rPr>
        <w:t>Conclusion</w:t>
      </w:r>
      <w:bookmarkEnd w:id="11"/>
    </w:p>
    <w:p w14:paraId="635F2E28" w14:textId="038C8691" w:rsidR="1103CB12" w:rsidRDefault="1103CB12" w:rsidP="7F62A29E">
      <w:pPr>
        <w:rPr>
          <w:rFonts w:hint="eastAsia"/>
          <w:lang w:val="en-US"/>
        </w:rPr>
      </w:pPr>
      <w:r w:rsidRPr="7F62A29E">
        <w:rPr>
          <w:lang w:val="en-US"/>
        </w:rPr>
        <w:t>In summary, this report has demonstrated how R programming can be effectively</w:t>
      </w:r>
      <w:r w:rsidR="00C74803">
        <w:rPr>
          <w:lang w:val="en-US"/>
        </w:rPr>
        <w:t xml:space="preserve"> leveraged to streamline the</w:t>
      </w:r>
      <w:r w:rsidRPr="7F62A29E">
        <w:rPr>
          <w:lang w:val="en-US"/>
        </w:rPr>
        <w:t xml:space="preserve"> data analytics pipeline, particularly in the context of healthcare data. Through data preparation and cleaning, the dataset was transformed into a reliable source for insightful analysis and visualization. The visualizations then revealed key trends, such as strong correlations between clinical </w:t>
      </w:r>
      <w:r w:rsidR="6ECA7A04" w:rsidRPr="7F62A29E">
        <w:rPr>
          <w:lang w:val="en-US"/>
        </w:rPr>
        <w:t>results of Bilirubin</w:t>
      </w:r>
      <w:r w:rsidRPr="7F62A29E">
        <w:rPr>
          <w:lang w:val="en-US"/>
        </w:rPr>
        <w:t xml:space="preserve">, which can directly inform </w:t>
      </w:r>
      <w:r w:rsidR="3BDEF0C8" w:rsidRPr="7F62A29E">
        <w:rPr>
          <w:lang w:val="en-US"/>
        </w:rPr>
        <w:t>medical</w:t>
      </w:r>
      <w:r w:rsidRPr="7F62A29E">
        <w:rPr>
          <w:lang w:val="en-US"/>
        </w:rPr>
        <w:t xml:space="preserve"> decision-making and resource allocation. By integrating these data science practices, organizations can enhance their IT management decisions, support the development of predictive models, and ultimately gain a competitive advantage.</w:t>
      </w:r>
      <w:r w:rsidR="078A22EA" w:rsidRPr="7F62A29E">
        <w:rPr>
          <w:lang w:val="en-US"/>
        </w:rPr>
        <w:t xml:space="preserve"> As seen in the medical industry like IBM Watson Health, t</w:t>
      </w:r>
      <w:r w:rsidRPr="7F62A29E">
        <w:rPr>
          <w:lang w:val="en-US"/>
        </w:rPr>
        <w:t>he incorporation of AI technolog</w:t>
      </w:r>
      <w:r w:rsidR="3C7987A8" w:rsidRPr="7F62A29E">
        <w:rPr>
          <w:lang w:val="en-US"/>
        </w:rPr>
        <w:t>y</w:t>
      </w:r>
      <w:r w:rsidRPr="7F62A29E">
        <w:rPr>
          <w:lang w:val="en-US"/>
        </w:rPr>
        <w:t xml:space="preserve"> highlights the </w:t>
      </w:r>
      <w:r w:rsidR="57A819A3" w:rsidRPr="7F62A29E">
        <w:rPr>
          <w:lang w:val="en-US"/>
        </w:rPr>
        <w:t>importance of</w:t>
      </w:r>
      <w:r w:rsidRPr="7F62A29E">
        <w:rPr>
          <w:lang w:val="en-US"/>
        </w:rPr>
        <w:t xml:space="preserve"> automated data processing </w:t>
      </w:r>
      <w:r w:rsidR="4D2F5A6B" w:rsidRPr="7F62A29E">
        <w:rPr>
          <w:lang w:val="en-US"/>
        </w:rPr>
        <w:t xml:space="preserve">to enhance </w:t>
      </w:r>
      <w:r w:rsidRPr="7F62A29E">
        <w:rPr>
          <w:lang w:val="en-US"/>
        </w:rPr>
        <w:t>diagnostic accuracy and operational efficiency. Overall, data science</w:t>
      </w:r>
      <w:r w:rsidR="1C4BAEC5" w:rsidRPr="7F62A29E">
        <w:rPr>
          <w:lang w:val="en-US"/>
        </w:rPr>
        <w:t xml:space="preserve"> </w:t>
      </w:r>
      <w:r w:rsidRPr="7F62A29E">
        <w:rPr>
          <w:lang w:val="en-US"/>
        </w:rPr>
        <w:t xml:space="preserve">supports </w:t>
      </w:r>
      <w:r w:rsidR="1E411B5F" w:rsidRPr="7F62A29E">
        <w:rPr>
          <w:lang w:val="en-US"/>
        </w:rPr>
        <w:t xml:space="preserve">an </w:t>
      </w:r>
      <w:r w:rsidR="0744A7BE" w:rsidRPr="7F62A29E">
        <w:rPr>
          <w:lang w:val="en-US"/>
        </w:rPr>
        <w:t>organization's</w:t>
      </w:r>
      <w:r w:rsidRPr="7F62A29E">
        <w:rPr>
          <w:lang w:val="en-US"/>
        </w:rPr>
        <w:t xml:space="preserve"> business strategy </w:t>
      </w:r>
      <w:r w:rsidR="11FEA99B" w:rsidRPr="7F62A29E">
        <w:rPr>
          <w:lang w:val="en-US"/>
        </w:rPr>
        <w:t>through the positive effects of it on decision making and business processes.</w:t>
      </w:r>
    </w:p>
    <w:p w14:paraId="704A80C6" w14:textId="2B526766" w:rsidR="7EB14500" w:rsidRDefault="00D77286" w:rsidP="2F4C82C4">
      <w:pPr>
        <w:pStyle w:val="Heading1"/>
        <w:rPr>
          <w:lang w:val="en-US"/>
        </w:rPr>
      </w:pPr>
      <w:bookmarkStart w:id="12" w:name="_Toc242611315"/>
      <w:r>
        <w:rPr>
          <w:lang w:val="en-US"/>
        </w:rPr>
        <w:t>Key Takeaways</w:t>
      </w:r>
      <w:bookmarkEnd w:id="12"/>
    </w:p>
    <w:p w14:paraId="17309046" w14:textId="77777777" w:rsidR="006E7669" w:rsidRPr="00CD1748" w:rsidRDefault="006E7669" w:rsidP="006E7669">
      <w:pPr>
        <w:pStyle w:val="NormalWeb"/>
        <w:spacing w:line="300" w:lineRule="atLeast"/>
        <w:rPr>
          <w:rFonts w:asciiTheme="minorHAnsi" w:eastAsiaTheme="minorEastAsia" w:hAnsiTheme="minorHAnsi" w:cstheme="minorBidi"/>
          <w:lang w:val="en-US" w:eastAsia="ja-JP"/>
        </w:rPr>
      </w:pPr>
      <w:r w:rsidRPr="00CD1748">
        <w:rPr>
          <w:rFonts w:asciiTheme="minorHAnsi" w:eastAsiaTheme="minorEastAsia" w:hAnsiTheme="minorHAnsi" w:cstheme="minorBidi"/>
          <w:lang w:val="en-US" w:eastAsia="ja-JP"/>
        </w:rPr>
        <w:t>This project provided practical experience in applying data analytics techniques to a healthcare dataset using R. Through data cleaning, transformation, exploratory analysis, and visualisation, the project demonstrated how analytical workflows can be used to produce meaningful insights from raw data.</w:t>
      </w:r>
    </w:p>
    <w:p w14:paraId="3D1B95A9" w14:textId="77777777" w:rsidR="006E7669" w:rsidRPr="00CD1748" w:rsidRDefault="006E7669" w:rsidP="006E7669">
      <w:pPr>
        <w:pStyle w:val="NormalWeb"/>
        <w:spacing w:line="300" w:lineRule="atLeast"/>
        <w:rPr>
          <w:rFonts w:asciiTheme="minorHAnsi" w:eastAsiaTheme="minorEastAsia" w:hAnsiTheme="minorHAnsi" w:cstheme="minorBidi"/>
          <w:lang w:val="en-US" w:eastAsia="ja-JP"/>
        </w:rPr>
      </w:pPr>
      <w:r w:rsidRPr="00CD1748">
        <w:rPr>
          <w:rFonts w:asciiTheme="minorHAnsi" w:eastAsiaTheme="minorEastAsia" w:hAnsiTheme="minorHAnsi" w:cstheme="minorBidi"/>
          <w:lang w:val="en-US" w:eastAsia="ja-JP"/>
        </w:rPr>
        <w:t>The project strengthened skills in data quality assessment, statistical analysis, data visualisation, and communicating findings through technical reporting. Future enhancements could include predictive modelling and the development of interactive dashboards to support deeper analysis.</w:t>
      </w:r>
    </w:p>
    <w:p w14:paraId="75684253" w14:textId="77777777" w:rsidR="006E7669" w:rsidRPr="006E7669" w:rsidRDefault="006E7669" w:rsidP="006E7669">
      <w:pPr>
        <w:rPr>
          <w:rFonts w:hint="eastAsia"/>
          <w:lang w:val="en-US"/>
        </w:rPr>
      </w:pPr>
    </w:p>
    <w:p w14:paraId="614249AD" w14:textId="108A79BD" w:rsidR="28910D0A" w:rsidRDefault="28910D0A" w:rsidP="7F62A29E">
      <w:pPr>
        <w:pStyle w:val="Heading1"/>
        <w:rPr>
          <w:rFonts w:hint="eastAsia"/>
          <w:lang w:val="en-US"/>
        </w:rPr>
      </w:pPr>
      <w:bookmarkStart w:id="13" w:name="_Toc242611316"/>
      <w:r w:rsidRPr="7F62A29E">
        <w:rPr>
          <w:lang w:val="en-US"/>
        </w:rPr>
        <w:lastRenderedPageBreak/>
        <w:t>References</w:t>
      </w:r>
      <w:bookmarkEnd w:id="13"/>
    </w:p>
    <w:p w14:paraId="736951F8" w14:textId="3FC7B7AD" w:rsidR="124B6CD0" w:rsidRDefault="124B6CD0" w:rsidP="7F62A29E">
      <w:pPr>
        <w:spacing w:after="0" w:line="480" w:lineRule="auto"/>
        <w:ind w:left="720" w:hanging="720"/>
        <w:rPr>
          <w:rFonts w:hint="eastAsia"/>
        </w:rPr>
      </w:pPr>
      <w:r w:rsidRPr="7F62A29E">
        <w:rPr>
          <w:rFonts w:ascii="Times New Roman" w:eastAsia="Times New Roman" w:hAnsi="Times New Roman" w:cs="Times New Roman"/>
          <w:lang w:val="en-US"/>
        </w:rPr>
        <w:t xml:space="preserve">Cotton, R. (2022, June 3). </w:t>
      </w:r>
      <w:r w:rsidRPr="7F62A29E">
        <w:rPr>
          <w:rFonts w:ascii="Times New Roman" w:eastAsia="Times New Roman" w:hAnsi="Times New Roman" w:cs="Times New Roman"/>
          <w:i/>
          <w:iCs/>
          <w:lang w:val="en-US"/>
        </w:rPr>
        <w:t>R Basics Cheat Sheet</w:t>
      </w:r>
      <w:r w:rsidRPr="7F62A29E">
        <w:rPr>
          <w:rFonts w:ascii="Times New Roman" w:eastAsia="Times New Roman" w:hAnsi="Times New Roman" w:cs="Times New Roman"/>
          <w:lang w:val="en-US"/>
        </w:rPr>
        <w:t xml:space="preserve">. </w:t>
      </w:r>
      <w:hyperlink>
        <w:r w:rsidRPr="7F62A29E">
          <w:rPr>
            <w:rStyle w:val="Hyperlink"/>
            <w:rFonts w:ascii="Times New Roman" w:eastAsia="Times New Roman" w:hAnsi="Times New Roman" w:cs="Times New Roman"/>
            <w:lang w:val="en-US"/>
          </w:rPr>
          <w:t>Www.datacamp.com</w:t>
        </w:r>
      </w:hyperlink>
      <w:r w:rsidRPr="7F62A29E">
        <w:rPr>
          <w:rFonts w:ascii="Times New Roman" w:eastAsia="Times New Roman" w:hAnsi="Times New Roman" w:cs="Times New Roman"/>
          <w:lang w:val="en-US"/>
        </w:rPr>
        <w:t xml:space="preserve">. </w:t>
      </w:r>
      <w:hyperlink r:id="rId20">
        <w:r w:rsidRPr="7F62A29E">
          <w:rPr>
            <w:rStyle w:val="Hyperlink"/>
            <w:rFonts w:ascii="Times New Roman" w:eastAsia="Times New Roman" w:hAnsi="Times New Roman" w:cs="Times New Roman"/>
            <w:lang w:val="en-US"/>
          </w:rPr>
          <w:t>https://www.datacamp.com/cheat-sheet/getting-started-r</w:t>
        </w:r>
      </w:hyperlink>
    </w:p>
    <w:p w14:paraId="51CD40FE" w14:textId="09AA5EE5" w:rsidR="124B6CD0" w:rsidRDefault="124B6CD0" w:rsidP="7F62A29E">
      <w:pPr>
        <w:spacing w:after="0" w:line="480" w:lineRule="auto"/>
        <w:ind w:left="720" w:hanging="720"/>
        <w:rPr>
          <w:rFonts w:hint="eastAsia"/>
        </w:rPr>
      </w:pPr>
      <w:r w:rsidRPr="7F62A29E">
        <w:rPr>
          <w:rFonts w:ascii="Times New Roman" w:eastAsia="Times New Roman" w:hAnsi="Times New Roman" w:cs="Times New Roman"/>
          <w:lang w:val="en-US"/>
        </w:rPr>
        <w:t xml:space="preserve">Kabacoff, R. (2023). </w:t>
      </w:r>
      <w:r w:rsidRPr="7F62A29E">
        <w:rPr>
          <w:rFonts w:ascii="Times New Roman" w:eastAsia="Times New Roman" w:hAnsi="Times New Roman" w:cs="Times New Roman"/>
          <w:i/>
          <w:iCs/>
          <w:lang w:val="en-US"/>
        </w:rPr>
        <w:t>Chapter 1 Introduction | Modern Data Visualization with R</w:t>
      </w:r>
      <w:r w:rsidRPr="7F62A29E">
        <w:rPr>
          <w:rFonts w:ascii="Times New Roman" w:eastAsia="Times New Roman" w:hAnsi="Times New Roman" w:cs="Times New Roman"/>
          <w:lang w:val="en-US"/>
        </w:rPr>
        <w:t xml:space="preserve">. Github.io. </w:t>
      </w:r>
      <w:hyperlink r:id="rId21" w:anchor="prequisites">
        <w:r w:rsidRPr="7F62A29E">
          <w:rPr>
            <w:rStyle w:val="Hyperlink"/>
            <w:rFonts w:ascii="Times New Roman" w:eastAsia="Times New Roman" w:hAnsi="Times New Roman" w:cs="Times New Roman"/>
            <w:lang w:val="en-US"/>
          </w:rPr>
          <w:t>https://rkabacoff.github.io/datavis/Intro.html#prequisites</w:t>
        </w:r>
      </w:hyperlink>
    </w:p>
    <w:p w14:paraId="55824DDE" w14:textId="3E866EC1" w:rsidR="124B6CD0" w:rsidRDefault="124B6CD0" w:rsidP="7F62A29E">
      <w:pPr>
        <w:spacing w:after="0" w:line="480" w:lineRule="auto"/>
        <w:ind w:left="720" w:hanging="720"/>
        <w:rPr>
          <w:rFonts w:hint="eastAsia"/>
        </w:rPr>
      </w:pPr>
      <w:r w:rsidRPr="7F62A29E">
        <w:rPr>
          <w:rFonts w:ascii="Times New Roman" w:eastAsia="Times New Roman" w:hAnsi="Times New Roman" w:cs="Times New Roman"/>
          <w:lang w:val="en-US"/>
        </w:rPr>
        <w:t xml:space="preserve">Lau, G., &amp; Pan, L. (n.d.). </w:t>
      </w:r>
      <w:r w:rsidRPr="7F62A29E">
        <w:rPr>
          <w:rFonts w:ascii="Times New Roman" w:eastAsia="Times New Roman" w:hAnsi="Times New Roman" w:cs="Times New Roman"/>
          <w:i/>
          <w:iCs/>
          <w:lang w:val="en-US"/>
        </w:rPr>
        <w:t>A 5-step guide to data visualization</w:t>
      </w:r>
      <w:r w:rsidRPr="7F62A29E">
        <w:rPr>
          <w:rFonts w:ascii="Times New Roman" w:eastAsia="Times New Roman" w:hAnsi="Times New Roman" w:cs="Times New Roman"/>
          <w:lang w:val="en-US"/>
        </w:rPr>
        <w:t xml:space="preserve">. </w:t>
      </w:r>
      <w:hyperlink r:id="rId22">
        <w:r w:rsidRPr="7F62A29E">
          <w:rPr>
            <w:rStyle w:val="Hyperlink"/>
            <w:rFonts w:ascii="Times New Roman" w:eastAsia="Times New Roman" w:hAnsi="Times New Roman" w:cs="Times New Roman"/>
            <w:lang w:val="en-US"/>
          </w:rPr>
          <w:t>https://health.usf.edu/-/media/v3/usf-health/medicine/Internal-Medicine/IMpact/Files/a-5-step-guide-to-data-visualization.ashx</w:t>
        </w:r>
      </w:hyperlink>
    </w:p>
    <w:p w14:paraId="067F0EEB" w14:textId="7C194E0F" w:rsidR="124B6CD0" w:rsidRDefault="124B6CD0" w:rsidP="7F62A29E">
      <w:pPr>
        <w:spacing w:after="0" w:line="480" w:lineRule="auto"/>
        <w:ind w:left="720" w:hanging="720"/>
        <w:rPr>
          <w:rFonts w:hint="eastAsia"/>
        </w:rPr>
      </w:pPr>
      <w:r w:rsidRPr="7F62A29E">
        <w:rPr>
          <w:rFonts w:ascii="Times New Roman" w:eastAsia="Times New Roman" w:hAnsi="Times New Roman" w:cs="Times New Roman"/>
          <w:lang w:val="en-US"/>
        </w:rPr>
        <w:t xml:space="preserve">Rao, S. (2023, August 29). </w:t>
      </w:r>
      <w:r w:rsidRPr="7F62A29E">
        <w:rPr>
          <w:rFonts w:ascii="Times New Roman" w:eastAsia="Times New Roman" w:hAnsi="Times New Roman" w:cs="Times New Roman"/>
          <w:i/>
          <w:iCs/>
          <w:lang w:val="en-US"/>
        </w:rPr>
        <w:t>The Quick and Easy Guide to Data Preparation</w:t>
      </w:r>
      <w:r w:rsidRPr="7F62A29E">
        <w:rPr>
          <w:rFonts w:ascii="Times New Roman" w:eastAsia="Times New Roman" w:hAnsi="Times New Roman" w:cs="Times New Roman"/>
          <w:lang w:val="en-US"/>
        </w:rPr>
        <w:t xml:space="preserve">. FirstEigen. </w:t>
      </w:r>
      <w:hyperlink r:id="rId23">
        <w:r w:rsidRPr="7F62A29E">
          <w:rPr>
            <w:rStyle w:val="Hyperlink"/>
            <w:rFonts w:ascii="Times New Roman" w:eastAsia="Times New Roman" w:hAnsi="Times New Roman" w:cs="Times New Roman"/>
            <w:lang w:val="en-US"/>
          </w:rPr>
          <w:t>https://firsteigen.com/blog/data-preparation/</w:t>
        </w:r>
      </w:hyperlink>
    </w:p>
    <w:p w14:paraId="7244E903" w14:textId="75CA2FF7" w:rsidR="124B6CD0" w:rsidRDefault="124B6CD0" w:rsidP="7F62A29E">
      <w:pPr>
        <w:spacing w:after="0" w:line="480" w:lineRule="auto"/>
        <w:ind w:left="720" w:hanging="720"/>
        <w:rPr>
          <w:rFonts w:hint="eastAsia"/>
        </w:rPr>
      </w:pPr>
      <w:r w:rsidRPr="7F62A29E">
        <w:rPr>
          <w:rFonts w:ascii="Times New Roman" w:eastAsia="Times New Roman" w:hAnsi="Times New Roman" w:cs="Times New Roman"/>
          <w:lang w:val="en-US"/>
        </w:rPr>
        <w:t xml:space="preserve">Sharma, A. (2023, September 11). </w:t>
      </w:r>
      <w:r w:rsidRPr="7F62A29E">
        <w:rPr>
          <w:rFonts w:ascii="Times New Roman" w:eastAsia="Times New Roman" w:hAnsi="Times New Roman" w:cs="Times New Roman"/>
          <w:i/>
          <w:iCs/>
          <w:lang w:val="en-US"/>
        </w:rPr>
        <w:t>10 Real-World Data Science Case Studies Worth Reading</w:t>
      </w:r>
      <w:r w:rsidRPr="7F62A29E">
        <w:rPr>
          <w:rFonts w:ascii="Times New Roman" w:eastAsia="Times New Roman" w:hAnsi="Times New Roman" w:cs="Times New Roman"/>
          <w:lang w:val="en-US"/>
        </w:rPr>
        <w:t xml:space="preserve">. </w:t>
      </w:r>
      <w:hyperlink>
        <w:r w:rsidRPr="7F62A29E">
          <w:rPr>
            <w:rStyle w:val="Hyperlink"/>
            <w:rFonts w:ascii="Times New Roman" w:eastAsia="Times New Roman" w:hAnsi="Times New Roman" w:cs="Times New Roman"/>
            <w:lang w:val="en-US"/>
          </w:rPr>
          <w:t>Www.turing.com</w:t>
        </w:r>
      </w:hyperlink>
      <w:r w:rsidRPr="7F62A29E">
        <w:rPr>
          <w:rFonts w:ascii="Times New Roman" w:eastAsia="Times New Roman" w:hAnsi="Times New Roman" w:cs="Times New Roman"/>
          <w:lang w:val="en-US"/>
        </w:rPr>
        <w:t xml:space="preserve">. </w:t>
      </w:r>
      <w:hyperlink r:id="rId24">
        <w:r w:rsidRPr="7F62A29E">
          <w:rPr>
            <w:rStyle w:val="Hyperlink"/>
            <w:rFonts w:ascii="Times New Roman" w:eastAsia="Times New Roman" w:hAnsi="Times New Roman" w:cs="Times New Roman"/>
            <w:lang w:val="en-US"/>
          </w:rPr>
          <w:t>https://www.turing.com/resources/data-science-case-studies</w:t>
        </w:r>
      </w:hyperlink>
    </w:p>
    <w:p w14:paraId="449DD7B3" w14:textId="32B28027" w:rsidR="124B6CD0" w:rsidRDefault="124B6CD0" w:rsidP="7F62A29E">
      <w:pPr>
        <w:spacing w:after="0" w:line="480" w:lineRule="auto"/>
        <w:ind w:left="720" w:hanging="720"/>
        <w:rPr>
          <w:rFonts w:hint="eastAsia"/>
        </w:rPr>
      </w:pPr>
      <w:r w:rsidRPr="7F62A29E">
        <w:rPr>
          <w:rFonts w:ascii="Times New Roman" w:eastAsia="Times New Roman" w:hAnsi="Times New Roman" w:cs="Times New Roman"/>
          <w:lang w:val="en-US"/>
        </w:rPr>
        <w:t xml:space="preserve">Tableau. (2024). </w:t>
      </w:r>
      <w:r w:rsidRPr="7F62A29E">
        <w:rPr>
          <w:rFonts w:ascii="Times New Roman" w:eastAsia="Times New Roman" w:hAnsi="Times New Roman" w:cs="Times New Roman"/>
          <w:i/>
          <w:iCs/>
          <w:lang w:val="en-US"/>
        </w:rPr>
        <w:t>Data cleaning: the Benefits and Steps to Creating and Using Clean Data</w:t>
      </w:r>
      <w:r w:rsidRPr="7F62A29E">
        <w:rPr>
          <w:rFonts w:ascii="Times New Roman" w:eastAsia="Times New Roman" w:hAnsi="Times New Roman" w:cs="Times New Roman"/>
          <w:lang w:val="en-US"/>
        </w:rPr>
        <w:t xml:space="preserve">. Tableau Software. </w:t>
      </w:r>
      <w:hyperlink r:id="rId25">
        <w:r w:rsidRPr="7F62A29E">
          <w:rPr>
            <w:rStyle w:val="Hyperlink"/>
            <w:rFonts w:ascii="Times New Roman" w:eastAsia="Times New Roman" w:hAnsi="Times New Roman" w:cs="Times New Roman"/>
            <w:lang w:val="en-US"/>
          </w:rPr>
          <w:t>https://www.tableau.com/learn/articles/what-is-data-cleaning</w:t>
        </w:r>
      </w:hyperlink>
    </w:p>
    <w:p w14:paraId="13490097" w14:textId="66495221" w:rsidR="54517E10" w:rsidRDefault="54517E10" w:rsidP="54517E10">
      <w:pPr>
        <w:rPr>
          <w:rFonts w:hint="eastAsia"/>
        </w:rPr>
      </w:pPr>
    </w:p>
    <w:sectPr w:rsidR="54517E1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DDBFC4A" w14:textId="77777777" w:rsidR="000E69B4" w:rsidRDefault="000E69B4" w:rsidP="006F0A0B">
      <w:pPr>
        <w:spacing w:after="0" w:line="240" w:lineRule="auto"/>
        <w:rPr>
          <w:rFonts w:hint="eastAsia"/>
        </w:rPr>
      </w:pPr>
      <w:r>
        <w:separator/>
      </w:r>
    </w:p>
  </w:endnote>
  <w:endnote w:type="continuationSeparator" w:id="0">
    <w:p w14:paraId="325BD30F" w14:textId="77777777" w:rsidR="000E69B4" w:rsidRDefault="000E69B4" w:rsidP="006F0A0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B185FE2" w14:textId="77777777" w:rsidR="000E69B4" w:rsidRDefault="000E69B4" w:rsidP="006F0A0B">
      <w:pPr>
        <w:spacing w:after="0" w:line="240" w:lineRule="auto"/>
        <w:rPr>
          <w:rFonts w:hint="eastAsia"/>
        </w:rPr>
      </w:pPr>
      <w:r>
        <w:separator/>
      </w:r>
    </w:p>
  </w:footnote>
  <w:footnote w:type="continuationSeparator" w:id="0">
    <w:p w14:paraId="71D227B0" w14:textId="77777777" w:rsidR="000E69B4" w:rsidRDefault="000E69B4" w:rsidP="006F0A0B">
      <w:pPr>
        <w:spacing w:after="0" w:line="240" w:lineRule="auto"/>
        <w:rPr>
          <w:rFonts w:hint="eastAsia"/>
        </w:rPr>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zVf/maqxCaWzU" int2:id="RezuWwY6">
      <int2:state int2:value="Rejected" int2:type="AugLoop_Text_Critique"/>
    </int2:textHash>
    <int2:bookmark int2:bookmarkName="_Int_L278O9SA" int2:invalidationBookmarkName="" int2:hashCode="gYMVzoycvxZmMz" int2:id="Ljwqydkc">
      <int2:state int2:value="Rejected" int2:type="AugLoop_Text_Critique"/>
    </int2:bookmark>
    <int2:bookmark int2:bookmarkName="_Int_CKXSGdRX" int2:invalidationBookmarkName="" int2:hashCode="ZD4DPyxyvbq3AT" int2:id="pFTvCsf8">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1D6984"/>
    <w:multiLevelType w:val="hybridMultilevel"/>
    <w:tmpl w:val="FFFFFFFF"/>
    <w:lvl w:ilvl="0" w:tplc="B5447526">
      <w:start w:val="1"/>
      <w:numFmt w:val="decimal"/>
      <w:lvlText w:val="%1."/>
      <w:lvlJc w:val="left"/>
      <w:pPr>
        <w:ind w:left="720" w:hanging="360"/>
      </w:pPr>
    </w:lvl>
    <w:lvl w:ilvl="1" w:tplc="A4FA8690">
      <w:start w:val="1"/>
      <w:numFmt w:val="lowerLetter"/>
      <w:lvlText w:val="%2."/>
      <w:lvlJc w:val="left"/>
      <w:pPr>
        <w:ind w:left="1440" w:hanging="360"/>
      </w:pPr>
    </w:lvl>
    <w:lvl w:ilvl="2" w:tplc="EAF6766A">
      <w:start w:val="1"/>
      <w:numFmt w:val="lowerRoman"/>
      <w:lvlText w:val="%3."/>
      <w:lvlJc w:val="right"/>
      <w:pPr>
        <w:ind w:left="2160" w:hanging="180"/>
      </w:pPr>
    </w:lvl>
    <w:lvl w:ilvl="3" w:tplc="578C1D04">
      <w:start w:val="1"/>
      <w:numFmt w:val="decimal"/>
      <w:lvlText w:val="%4."/>
      <w:lvlJc w:val="left"/>
      <w:pPr>
        <w:ind w:left="2880" w:hanging="360"/>
      </w:pPr>
    </w:lvl>
    <w:lvl w:ilvl="4" w:tplc="899EF00C">
      <w:start w:val="1"/>
      <w:numFmt w:val="lowerLetter"/>
      <w:lvlText w:val="%5."/>
      <w:lvlJc w:val="left"/>
      <w:pPr>
        <w:ind w:left="3600" w:hanging="360"/>
      </w:pPr>
    </w:lvl>
    <w:lvl w:ilvl="5" w:tplc="A5BED814">
      <w:start w:val="1"/>
      <w:numFmt w:val="lowerRoman"/>
      <w:lvlText w:val="%6."/>
      <w:lvlJc w:val="right"/>
      <w:pPr>
        <w:ind w:left="4320" w:hanging="180"/>
      </w:pPr>
    </w:lvl>
    <w:lvl w:ilvl="6" w:tplc="FF42188A">
      <w:start w:val="1"/>
      <w:numFmt w:val="decimal"/>
      <w:lvlText w:val="%7."/>
      <w:lvlJc w:val="left"/>
      <w:pPr>
        <w:ind w:left="5040" w:hanging="360"/>
      </w:pPr>
    </w:lvl>
    <w:lvl w:ilvl="7" w:tplc="B3183F0C">
      <w:start w:val="1"/>
      <w:numFmt w:val="lowerLetter"/>
      <w:lvlText w:val="%8."/>
      <w:lvlJc w:val="left"/>
      <w:pPr>
        <w:ind w:left="5760" w:hanging="360"/>
      </w:pPr>
    </w:lvl>
    <w:lvl w:ilvl="8" w:tplc="30E672CC">
      <w:start w:val="1"/>
      <w:numFmt w:val="lowerRoman"/>
      <w:lvlText w:val="%9."/>
      <w:lvlJc w:val="right"/>
      <w:pPr>
        <w:ind w:left="6480" w:hanging="180"/>
      </w:pPr>
    </w:lvl>
  </w:abstractNum>
  <w:abstractNum w:abstractNumId="1" w15:restartNumberingAfterBreak="0">
    <w:nsid w:val="3DD96685"/>
    <w:multiLevelType w:val="hybridMultilevel"/>
    <w:tmpl w:val="523E9104"/>
    <w:lvl w:ilvl="0" w:tplc="BB6C9A54">
      <w:start w:val="1"/>
      <w:numFmt w:val="bullet"/>
      <w:lvlText w:val=""/>
      <w:lvlJc w:val="left"/>
      <w:pPr>
        <w:ind w:left="720" w:hanging="360"/>
      </w:pPr>
      <w:rPr>
        <w:rFonts w:ascii="Symbol" w:hAnsi="Symbol" w:hint="default"/>
      </w:rPr>
    </w:lvl>
    <w:lvl w:ilvl="1" w:tplc="F1F27EC2">
      <w:start w:val="1"/>
      <w:numFmt w:val="bullet"/>
      <w:lvlText w:val="o"/>
      <w:lvlJc w:val="left"/>
      <w:pPr>
        <w:ind w:left="1440" w:hanging="360"/>
      </w:pPr>
      <w:rPr>
        <w:rFonts w:ascii="Courier New" w:hAnsi="Courier New" w:hint="default"/>
      </w:rPr>
    </w:lvl>
    <w:lvl w:ilvl="2" w:tplc="521456C2">
      <w:start w:val="1"/>
      <w:numFmt w:val="bullet"/>
      <w:lvlText w:val=""/>
      <w:lvlJc w:val="left"/>
      <w:pPr>
        <w:ind w:left="2160" w:hanging="360"/>
      </w:pPr>
      <w:rPr>
        <w:rFonts w:ascii="Wingdings" w:hAnsi="Wingdings" w:hint="default"/>
      </w:rPr>
    </w:lvl>
    <w:lvl w:ilvl="3" w:tplc="B092453E">
      <w:start w:val="1"/>
      <w:numFmt w:val="bullet"/>
      <w:lvlText w:val=""/>
      <w:lvlJc w:val="left"/>
      <w:pPr>
        <w:ind w:left="2880" w:hanging="360"/>
      </w:pPr>
      <w:rPr>
        <w:rFonts w:ascii="Symbol" w:hAnsi="Symbol" w:hint="default"/>
      </w:rPr>
    </w:lvl>
    <w:lvl w:ilvl="4" w:tplc="F0D24A86">
      <w:start w:val="1"/>
      <w:numFmt w:val="bullet"/>
      <w:lvlText w:val="o"/>
      <w:lvlJc w:val="left"/>
      <w:pPr>
        <w:ind w:left="3600" w:hanging="360"/>
      </w:pPr>
      <w:rPr>
        <w:rFonts w:ascii="Courier New" w:hAnsi="Courier New" w:hint="default"/>
      </w:rPr>
    </w:lvl>
    <w:lvl w:ilvl="5" w:tplc="73ECB20C">
      <w:start w:val="1"/>
      <w:numFmt w:val="bullet"/>
      <w:lvlText w:val=""/>
      <w:lvlJc w:val="left"/>
      <w:pPr>
        <w:ind w:left="4320" w:hanging="360"/>
      </w:pPr>
      <w:rPr>
        <w:rFonts w:ascii="Wingdings" w:hAnsi="Wingdings" w:hint="default"/>
      </w:rPr>
    </w:lvl>
    <w:lvl w:ilvl="6" w:tplc="0B68E324">
      <w:start w:val="1"/>
      <w:numFmt w:val="bullet"/>
      <w:lvlText w:val=""/>
      <w:lvlJc w:val="left"/>
      <w:pPr>
        <w:ind w:left="5040" w:hanging="360"/>
      </w:pPr>
      <w:rPr>
        <w:rFonts w:ascii="Symbol" w:hAnsi="Symbol" w:hint="default"/>
      </w:rPr>
    </w:lvl>
    <w:lvl w:ilvl="7" w:tplc="759A1A82">
      <w:start w:val="1"/>
      <w:numFmt w:val="bullet"/>
      <w:lvlText w:val="o"/>
      <w:lvlJc w:val="left"/>
      <w:pPr>
        <w:ind w:left="5760" w:hanging="360"/>
      </w:pPr>
      <w:rPr>
        <w:rFonts w:ascii="Courier New" w:hAnsi="Courier New" w:hint="default"/>
      </w:rPr>
    </w:lvl>
    <w:lvl w:ilvl="8" w:tplc="6168384A">
      <w:start w:val="1"/>
      <w:numFmt w:val="bullet"/>
      <w:lvlText w:val=""/>
      <w:lvlJc w:val="left"/>
      <w:pPr>
        <w:ind w:left="6480" w:hanging="360"/>
      </w:pPr>
      <w:rPr>
        <w:rFonts w:ascii="Wingdings" w:hAnsi="Wingdings" w:hint="default"/>
      </w:rPr>
    </w:lvl>
  </w:abstractNum>
  <w:abstractNum w:abstractNumId="2" w15:restartNumberingAfterBreak="0">
    <w:nsid w:val="7A779230"/>
    <w:multiLevelType w:val="hybridMultilevel"/>
    <w:tmpl w:val="FFFFFFFF"/>
    <w:lvl w:ilvl="0" w:tplc="9D8C7550">
      <w:start w:val="1"/>
      <w:numFmt w:val="decimal"/>
      <w:lvlText w:val="%1."/>
      <w:lvlJc w:val="left"/>
      <w:pPr>
        <w:ind w:left="720" w:hanging="360"/>
      </w:pPr>
    </w:lvl>
    <w:lvl w:ilvl="1" w:tplc="EAD48CB4">
      <w:start w:val="1"/>
      <w:numFmt w:val="lowerLetter"/>
      <w:lvlText w:val="%2."/>
      <w:lvlJc w:val="left"/>
      <w:pPr>
        <w:ind w:left="1440" w:hanging="360"/>
      </w:pPr>
    </w:lvl>
    <w:lvl w:ilvl="2" w:tplc="39062936">
      <w:start w:val="1"/>
      <w:numFmt w:val="lowerRoman"/>
      <w:lvlText w:val="%3."/>
      <w:lvlJc w:val="right"/>
      <w:pPr>
        <w:ind w:left="2160" w:hanging="180"/>
      </w:pPr>
    </w:lvl>
    <w:lvl w:ilvl="3" w:tplc="820C7FAA">
      <w:start w:val="1"/>
      <w:numFmt w:val="decimal"/>
      <w:lvlText w:val="%4."/>
      <w:lvlJc w:val="left"/>
      <w:pPr>
        <w:ind w:left="2880" w:hanging="360"/>
      </w:pPr>
    </w:lvl>
    <w:lvl w:ilvl="4" w:tplc="007AA0F0">
      <w:start w:val="1"/>
      <w:numFmt w:val="lowerLetter"/>
      <w:lvlText w:val="%5."/>
      <w:lvlJc w:val="left"/>
      <w:pPr>
        <w:ind w:left="3600" w:hanging="360"/>
      </w:pPr>
    </w:lvl>
    <w:lvl w:ilvl="5" w:tplc="86CCE908">
      <w:start w:val="1"/>
      <w:numFmt w:val="lowerRoman"/>
      <w:lvlText w:val="%6."/>
      <w:lvlJc w:val="right"/>
      <w:pPr>
        <w:ind w:left="4320" w:hanging="180"/>
      </w:pPr>
    </w:lvl>
    <w:lvl w:ilvl="6" w:tplc="96E8C1A6">
      <w:start w:val="1"/>
      <w:numFmt w:val="decimal"/>
      <w:lvlText w:val="%7."/>
      <w:lvlJc w:val="left"/>
      <w:pPr>
        <w:ind w:left="5040" w:hanging="360"/>
      </w:pPr>
    </w:lvl>
    <w:lvl w:ilvl="7" w:tplc="748A42D0">
      <w:start w:val="1"/>
      <w:numFmt w:val="lowerLetter"/>
      <w:lvlText w:val="%8."/>
      <w:lvlJc w:val="left"/>
      <w:pPr>
        <w:ind w:left="5760" w:hanging="360"/>
      </w:pPr>
    </w:lvl>
    <w:lvl w:ilvl="8" w:tplc="727468D4">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761CB9D"/>
    <w:rsid w:val="00034134"/>
    <w:rsid w:val="00054000"/>
    <w:rsid w:val="00072E95"/>
    <w:rsid w:val="00073DAF"/>
    <w:rsid w:val="000763AE"/>
    <w:rsid w:val="000765D0"/>
    <w:rsid w:val="000B2C68"/>
    <w:rsid w:val="000E69B4"/>
    <w:rsid w:val="000F7DB1"/>
    <w:rsid w:val="00171BA6"/>
    <w:rsid w:val="00177167"/>
    <w:rsid w:val="001A02FE"/>
    <w:rsid w:val="001D4ABC"/>
    <w:rsid w:val="001E790A"/>
    <w:rsid w:val="002673B9"/>
    <w:rsid w:val="00297D0B"/>
    <w:rsid w:val="002C3EFD"/>
    <w:rsid w:val="002C7864"/>
    <w:rsid w:val="002E36CF"/>
    <w:rsid w:val="00343F59"/>
    <w:rsid w:val="00365846"/>
    <w:rsid w:val="00375BAB"/>
    <w:rsid w:val="003A0E1B"/>
    <w:rsid w:val="003A574B"/>
    <w:rsid w:val="003D1378"/>
    <w:rsid w:val="004131AA"/>
    <w:rsid w:val="00547D5B"/>
    <w:rsid w:val="005A77CC"/>
    <w:rsid w:val="005E0282"/>
    <w:rsid w:val="005F6E5E"/>
    <w:rsid w:val="006152DD"/>
    <w:rsid w:val="00634E31"/>
    <w:rsid w:val="006362B6"/>
    <w:rsid w:val="00690F80"/>
    <w:rsid w:val="006D534D"/>
    <w:rsid w:val="006E0696"/>
    <w:rsid w:val="006E7669"/>
    <w:rsid w:val="006F0A0B"/>
    <w:rsid w:val="00711636"/>
    <w:rsid w:val="00732151"/>
    <w:rsid w:val="0076486A"/>
    <w:rsid w:val="0078202B"/>
    <w:rsid w:val="007D399E"/>
    <w:rsid w:val="00822BFE"/>
    <w:rsid w:val="0085153F"/>
    <w:rsid w:val="00874F47"/>
    <w:rsid w:val="008936BF"/>
    <w:rsid w:val="008B1095"/>
    <w:rsid w:val="008B1CD7"/>
    <w:rsid w:val="00973D33"/>
    <w:rsid w:val="009F6194"/>
    <w:rsid w:val="00A07B0A"/>
    <w:rsid w:val="00A134F4"/>
    <w:rsid w:val="00A46C28"/>
    <w:rsid w:val="00B1471C"/>
    <w:rsid w:val="00B61782"/>
    <w:rsid w:val="00B87EFF"/>
    <w:rsid w:val="00B949FE"/>
    <w:rsid w:val="00BC5934"/>
    <w:rsid w:val="00C23B2F"/>
    <w:rsid w:val="00C32B8F"/>
    <w:rsid w:val="00C61441"/>
    <w:rsid w:val="00C67A44"/>
    <w:rsid w:val="00C74803"/>
    <w:rsid w:val="00C80898"/>
    <w:rsid w:val="00C84A0A"/>
    <w:rsid w:val="00CA38D7"/>
    <w:rsid w:val="00CD1748"/>
    <w:rsid w:val="00CE5271"/>
    <w:rsid w:val="00CE7831"/>
    <w:rsid w:val="00CF07C0"/>
    <w:rsid w:val="00D2586F"/>
    <w:rsid w:val="00D336E8"/>
    <w:rsid w:val="00D442B0"/>
    <w:rsid w:val="00D77286"/>
    <w:rsid w:val="00DA48EC"/>
    <w:rsid w:val="00DA6936"/>
    <w:rsid w:val="00E123C9"/>
    <w:rsid w:val="00E34B2B"/>
    <w:rsid w:val="00E71ED6"/>
    <w:rsid w:val="00EA6A10"/>
    <w:rsid w:val="00EB3558"/>
    <w:rsid w:val="00F323B7"/>
    <w:rsid w:val="00F44E70"/>
    <w:rsid w:val="00F4699F"/>
    <w:rsid w:val="00F518B3"/>
    <w:rsid w:val="00F714EF"/>
    <w:rsid w:val="00FA5AE0"/>
    <w:rsid w:val="00FC4618"/>
    <w:rsid w:val="00FC63F0"/>
    <w:rsid w:val="00FD3B69"/>
    <w:rsid w:val="00FE2252"/>
    <w:rsid w:val="00FE24E7"/>
    <w:rsid w:val="0159A05F"/>
    <w:rsid w:val="01EAB173"/>
    <w:rsid w:val="0205435B"/>
    <w:rsid w:val="02256DF1"/>
    <w:rsid w:val="0229A44C"/>
    <w:rsid w:val="02F5F8E8"/>
    <w:rsid w:val="03747F74"/>
    <w:rsid w:val="03ADA513"/>
    <w:rsid w:val="03F5CD80"/>
    <w:rsid w:val="04446206"/>
    <w:rsid w:val="04751A51"/>
    <w:rsid w:val="04B671C7"/>
    <w:rsid w:val="05C0E83A"/>
    <w:rsid w:val="06173FEB"/>
    <w:rsid w:val="06350C76"/>
    <w:rsid w:val="0646676F"/>
    <w:rsid w:val="067EEE3D"/>
    <w:rsid w:val="0744A7BE"/>
    <w:rsid w:val="0761CB9D"/>
    <w:rsid w:val="076FC4EC"/>
    <w:rsid w:val="07887A5D"/>
    <w:rsid w:val="078A22EA"/>
    <w:rsid w:val="07A9979B"/>
    <w:rsid w:val="07C5FF75"/>
    <w:rsid w:val="08B482AD"/>
    <w:rsid w:val="08CBA2FE"/>
    <w:rsid w:val="091C366D"/>
    <w:rsid w:val="0A079A98"/>
    <w:rsid w:val="0A29ABB7"/>
    <w:rsid w:val="0A33CC1E"/>
    <w:rsid w:val="0A7ADB23"/>
    <w:rsid w:val="0AE8B3EE"/>
    <w:rsid w:val="0B2E18BE"/>
    <w:rsid w:val="0B42556F"/>
    <w:rsid w:val="0B57562A"/>
    <w:rsid w:val="0BA79453"/>
    <w:rsid w:val="0BB49612"/>
    <w:rsid w:val="0BBA3BD6"/>
    <w:rsid w:val="0BD27B3E"/>
    <w:rsid w:val="0C29A081"/>
    <w:rsid w:val="0CF025F3"/>
    <w:rsid w:val="0D0D05F3"/>
    <w:rsid w:val="0E801CE2"/>
    <w:rsid w:val="0F0E7A88"/>
    <w:rsid w:val="0F100D66"/>
    <w:rsid w:val="0F9CBE91"/>
    <w:rsid w:val="0FB21DE1"/>
    <w:rsid w:val="0FC664C1"/>
    <w:rsid w:val="1050774D"/>
    <w:rsid w:val="106527B2"/>
    <w:rsid w:val="10A2E3BB"/>
    <w:rsid w:val="1103CB12"/>
    <w:rsid w:val="111563DC"/>
    <w:rsid w:val="112950E2"/>
    <w:rsid w:val="117C064E"/>
    <w:rsid w:val="117ECFFD"/>
    <w:rsid w:val="11A95859"/>
    <w:rsid w:val="11FEA99B"/>
    <w:rsid w:val="124B6CD0"/>
    <w:rsid w:val="128D9ED1"/>
    <w:rsid w:val="12ACA7C8"/>
    <w:rsid w:val="12C7290D"/>
    <w:rsid w:val="12E7EA0A"/>
    <w:rsid w:val="12F5907D"/>
    <w:rsid w:val="132D8B29"/>
    <w:rsid w:val="13984366"/>
    <w:rsid w:val="13C9F63A"/>
    <w:rsid w:val="13D35556"/>
    <w:rsid w:val="14A53F82"/>
    <w:rsid w:val="15B16261"/>
    <w:rsid w:val="15E53615"/>
    <w:rsid w:val="16B5474A"/>
    <w:rsid w:val="17DC3BFD"/>
    <w:rsid w:val="17E471ED"/>
    <w:rsid w:val="180D1954"/>
    <w:rsid w:val="182B6F47"/>
    <w:rsid w:val="183B72B6"/>
    <w:rsid w:val="18482A6E"/>
    <w:rsid w:val="18A72B9B"/>
    <w:rsid w:val="18D561C9"/>
    <w:rsid w:val="18F56217"/>
    <w:rsid w:val="194ACC92"/>
    <w:rsid w:val="194D8715"/>
    <w:rsid w:val="1992D7DC"/>
    <w:rsid w:val="1A1C7145"/>
    <w:rsid w:val="1A473196"/>
    <w:rsid w:val="1A5BDFA0"/>
    <w:rsid w:val="1ACE93A3"/>
    <w:rsid w:val="1AF39AF0"/>
    <w:rsid w:val="1AF3B497"/>
    <w:rsid w:val="1B19AED5"/>
    <w:rsid w:val="1B62A154"/>
    <w:rsid w:val="1B839398"/>
    <w:rsid w:val="1C18F606"/>
    <w:rsid w:val="1C2A1C28"/>
    <w:rsid w:val="1C370CCF"/>
    <w:rsid w:val="1C4BAEC5"/>
    <w:rsid w:val="1D6020B1"/>
    <w:rsid w:val="1D6C2BF1"/>
    <w:rsid w:val="1DC7319C"/>
    <w:rsid w:val="1E08F049"/>
    <w:rsid w:val="1E0F620A"/>
    <w:rsid w:val="1E1AB50E"/>
    <w:rsid w:val="1E2AF056"/>
    <w:rsid w:val="1E3D6B01"/>
    <w:rsid w:val="1E411B5F"/>
    <w:rsid w:val="1EE5925C"/>
    <w:rsid w:val="1EE60A7A"/>
    <w:rsid w:val="1F0EC731"/>
    <w:rsid w:val="1F4F8950"/>
    <w:rsid w:val="1F6255B6"/>
    <w:rsid w:val="2046A360"/>
    <w:rsid w:val="20A4729C"/>
    <w:rsid w:val="21039461"/>
    <w:rsid w:val="216EE7ED"/>
    <w:rsid w:val="2182EE70"/>
    <w:rsid w:val="221569D8"/>
    <w:rsid w:val="2227ECA7"/>
    <w:rsid w:val="23E638F2"/>
    <w:rsid w:val="23F09BB5"/>
    <w:rsid w:val="246E8DE6"/>
    <w:rsid w:val="24A428F0"/>
    <w:rsid w:val="255B0620"/>
    <w:rsid w:val="256C4990"/>
    <w:rsid w:val="25A52A33"/>
    <w:rsid w:val="25CE6B6A"/>
    <w:rsid w:val="26110B25"/>
    <w:rsid w:val="26663982"/>
    <w:rsid w:val="27D747BC"/>
    <w:rsid w:val="288693C1"/>
    <w:rsid w:val="28910D0A"/>
    <w:rsid w:val="294986CB"/>
    <w:rsid w:val="2A0AD771"/>
    <w:rsid w:val="2A2A3C32"/>
    <w:rsid w:val="2A3D2FE4"/>
    <w:rsid w:val="2AF353E9"/>
    <w:rsid w:val="2B40ADB2"/>
    <w:rsid w:val="2BFF764C"/>
    <w:rsid w:val="2C4496FB"/>
    <w:rsid w:val="2D1B57BF"/>
    <w:rsid w:val="2D38AC0D"/>
    <w:rsid w:val="2D3EF1A8"/>
    <w:rsid w:val="2D5E1DCB"/>
    <w:rsid w:val="2E6AEEF7"/>
    <w:rsid w:val="2F0D8AF6"/>
    <w:rsid w:val="2F4C82C4"/>
    <w:rsid w:val="302C2F7C"/>
    <w:rsid w:val="3078E408"/>
    <w:rsid w:val="318C5EE3"/>
    <w:rsid w:val="3193F65B"/>
    <w:rsid w:val="31BDF0F7"/>
    <w:rsid w:val="31FD131D"/>
    <w:rsid w:val="32AF66F5"/>
    <w:rsid w:val="32DD9550"/>
    <w:rsid w:val="3313A5E8"/>
    <w:rsid w:val="33C9BC46"/>
    <w:rsid w:val="33CD2257"/>
    <w:rsid w:val="3401E258"/>
    <w:rsid w:val="3456FC89"/>
    <w:rsid w:val="34A08F5E"/>
    <w:rsid w:val="34B945DE"/>
    <w:rsid w:val="34EC16E6"/>
    <w:rsid w:val="350832B5"/>
    <w:rsid w:val="3533C737"/>
    <w:rsid w:val="3575A80A"/>
    <w:rsid w:val="358445F5"/>
    <w:rsid w:val="358D1E8A"/>
    <w:rsid w:val="35B7EE4F"/>
    <w:rsid w:val="361C0360"/>
    <w:rsid w:val="36DA7FA4"/>
    <w:rsid w:val="36EC6CE8"/>
    <w:rsid w:val="37963E53"/>
    <w:rsid w:val="37B68897"/>
    <w:rsid w:val="383F96E6"/>
    <w:rsid w:val="389E83A8"/>
    <w:rsid w:val="3930B26F"/>
    <w:rsid w:val="398EC537"/>
    <w:rsid w:val="3A11498B"/>
    <w:rsid w:val="3B3AE33E"/>
    <w:rsid w:val="3BDAC309"/>
    <w:rsid w:val="3BDEF0C8"/>
    <w:rsid w:val="3BE1A29D"/>
    <w:rsid w:val="3C32108C"/>
    <w:rsid w:val="3C62A63C"/>
    <w:rsid w:val="3C6D867A"/>
    <w:rsid w:val="3C7987A8"/>
    <w:rsid w:val="3CAB933D"/>
    <w:rsid w:val="3CBBD349"/>
    <w:rsid w:val="3CD8E7A1"/>
    <w:rsid w:val="3D011EA5"/>
    <w:rsid w:val="3D18EC2A"/>
    <w:rsid w:val="3E00827B"/>
    <w:rsid w:val="3E4F6D12"/>
    <w:rsid w:val="3F18273A"/>
    <w:rsid w:val="3F44725F"/>
    <w:rsid w:val="3F549A22"/>
    <w:rsid w:val="3FE706F2"/>
    <w:rsid w:val="404F8B89"/>
    <w:rsid w:val="40855277"/>
    <w:rsid w:val="4107058E"/>
    <w:rsid w:val="41163F02"/>
    <w:rsid w:val="41175F60"/>
    <w:rsid w:val="415936DF"/>
    <w:rsid w:val="415AA37D"/>
    <w:rsid w:val="41833E7F"/>
    <w:rsid w:val="41A67E27"/>
    <w:rsid w:val="424B9D4F"/>
    <w:rsid w:val="427E8E87"/>
    <w:rsid w:val="42841F63"/>
    <w:rsid w:val="43EB282F"/>
    <w:rsid w:val="442A2536"/>
    <w:rsid w:val="44A4E11D"/>
    <w:rsid w:val="44FDA4D2"/>
    <w:rsid w:val="455359D4"/>
    <w:rsid w:val="4559A2A5"/>
    <w:rsid w:val="45FAC445"/>
    <w:rsid w:val="462A6279"/>
    <w:rsid w:val="464320E0"/>
    <w:rsid w:val="46810757"/>
    <w:rsid w:val="46F1E53E"/>
    <w:rsid w:val="46FACDBA"/>
    <w:rsid w:val="476C6858"/>
    <w:rsid w:val="476FAACC"/>
    <w:rsid w:val="47EBAEC5"/>
    <w:rsid w:val="47EF6801"/>
    <w:rsid w:val="481AE7E3"/>
    <w:rsid w:val="48564266"/>
    <w:rsid w:val="487892A1"/>
    <w:rsid w:val="48F0F027"/>
    <w:rsid w:val="49127A56"/>
    <w:rsid w:val="499970B7"/>
    <w:rsid w:val="49A07945"/>
    <w:rsid w:val="4A07CA91"/>
    <w:rsid w:val="4A1CF075"/>
    <w:rsid w:val="4A415FBD"/>
    <w:rsid w:val="4AA2630A"/>
    <w:rsid w:val="4B6A36A9"/>
    <w:rsid w:val="4B6F1AC2"/>
    <w:rsid w:val="4B7781A6"/>
    <w:rsid w:val="4B985371"/>
    <w:rsid w:val="4BC5713E"/>
    <w:rsid w:val="4CCA04E9"/>
    <w:rsid w:val="4D2F5A6B"/>
    <w:rsid w:val="4DD80326"/>
    <w:rsid w:val="4DF159DC"/>
    <w:rsid w:val="4E40DDE0"/>
    <w:rsid w:val="4E431C10"/>
    <w:rsid w:val="4E8F8375"/>
    <w:rsid w:val="4EB2D002"/>
    <w:rsid w:val="4ED05363"/>
    <w:rsid w:val="4FB0A7EF"/>
    <w:rsid w:val="4FBB4579"/>
    <w:rsid w:val="4FEA2C05"/>
    <w:rsid w:val="5057E27C"/>
    <w:rsid w:val="507CAEAF"/>
    <w:rsid w:val="512A2351"/>
    <w:rsid w:val="516D4CB6"/>
    <w:rsid w:val="5195FF36"/>
    <w:rsid w:val="51A467E9"/>
    <w:rsid w:val="51E45545"/>
    <w:rsid w:val="52444987"/>
    <w:rsid w:val="5318427B"/>
    <w:rsid w:val="53609C86"/>
    <w:rsid w:val="5386D411"/>
    <w:rsid w:val="5398E394"/>
    <w:rsid w:val="53FE1058"/>
    <w:rsid w:val="54517E10"/>
    <w:rsid w:val="54CF23D8"/>
    <w:rsid w:val="54DF696C"/>
    <w:rsid w:val="54EFFACA"/>
    <w:rsid w:val="55EA194B"/>
    <w:rsid w:val="57970D9F"/>
    <w:rsid w:val="57A819A3"/>
    <w:rsid w:val="585100A8"/>
    <w:rsid w:val="5881E34F"/>
    <w:rsid w:val="596808C6"/>
    <w:rsid w:val="59B030B6"/>
    <w:rsid w:val="5C481F0C"/>
    <w:rsid w:val="5CAFAB87"/>
    <w:rsid w:val="5D24DF70"/>
    <w:rsid w:val="5D796EEC"/>
    <w:rsid w:val="5D8C5F9E"/>
    <w:rsid w:val="5D97162D"/>
    <w:rsid w:val="5DEFD587"/>
    <w:rsid w:val="5E2412A7"/>
    <w:rsid w:val="5E3EE383"/>
    <w:rsid w:val="5ECFDB01"/>
    <w:rsid w:val="5FF69167"/>
    <w:rsid w:val="600852E5"/>
    <w:rsid w:val="60685955"/>
    <w:rsid w:val="60AA7FE3"/>
    <w:rsid w:val="60AF3B6E"/>
    <w:rsid w:val="616C11DA"/>
    <w:rsid w:val="620C2129"/>
    <w:rsid w:val="62283436"/>
    <w:rsid w:val="6248241D"/>
    <w:rsid w:val="626C6212"/>
    <w:rsid w:val="628AFD9D"/>
    <w:rsid w:val="6295D102"/>
    <w:rsid w:val="6458027B"/>
    <w:rsid w:val="65D23644"/>
    <w:rsid w:val="65F873E7"/>
    <w:rsid w:val="660C93F9"/>
    <w:rsid w:val="664A13D0"/>
    <w:rsid w:val="6667AFCB"/>
    <w:rsid w:val="667DE1D2"/>
    <w:rsid w:val="66F7A895"/>
    <w:rsid w:val="6707838D"/>
    <w:rsid w:val="6734CDFB"/>
    <w:rsid w:val="675FC498"/>
    <w:rsid w:val="6764336F"/>
    <w:rsid w:val="676CD7AD"/>
    <w:rsid w:val="67A4845A"/>
    <w:rsid w:val="6837BEED"/>
    <w:rsid w:val="6868B585"/>
    <w:rsid w:val="686E3550"/>
    <w:rsid w:val="688E2C22"/>
    <w:rsid w:val="68C04CED"/>
    <w:rsid w:val="68CED67F"/>
    <w:rsid w:val="698ADA2A"/>
    <w:rsid w:val="69B588C6"/>
    <w:rsid w:val="69CF660F"/>
    <w:rsid w:val="6A160CB8"/>
    <w:rsid w:val="6A467F6E"/>
    <w:rsid w:val="6AF1DA94"/>
    <w:rsid w:val="6B06A16D"/>
    <w:rsid w:val="6B2C783D"/>
    <w:rsid w:val="6BC74759"/>
    <w:rsid w:val="6BD9BBB1"/>
    <w:rsid w:val="6C5666B8"/>
    <w:rsid w:val="6C722B86"/>
    <w:rsid w:val="6D6578BF"/>
    <w:rsid w:val="6DC50879"/>
    <w:rsid w:val="6DED7F14"/>
    <w:rsid w:val="6E3FAAFE"/>
    <w:rsid w:val="6E8BCCD2"/>
    <w:rsid w:val="6E9FA3AA"/>
    <w:rsid w:val="6EB96C17"/>
    <w:rsid w:val="6ECA7A04"/>
    <w:rsid w:val="6F1DB0E5"/>
    <w:rsid w:val="6F397D1C"/>
    <w:rsid w:val="6FB7512F"/>
    <w:rsid w:val="70851411"/>
    <w:rsid w:val="71076637"/>
    <w:rsid w:val="716B55B0"/>
    <w:rsid w:val="71C3FCFB"/>
    <w:rsid w:val="71C97767"/>
    <w:rsid w:val="7218716F"/>
    <w:rsid w:val="724309D2"/>
    <w:rsid w:val="7271BD3A"/>
    <w:rsid w:val="727215B4"/>
    <w:rsid w:val="72B0572D"/>
    <w:rsid w:val="72B46166"/>
    <w:rsid w:val="72E039C1"/>
    <w:rsid w:val="7334A516"/>
    <w:rsid w:val="73F394A3"/>
    <w:rsid w:val="74D972D4"/>
    <w:rsid w:val="75767BBF"/>
    <w:rsid w:val="75939837"/>
    <w:rsid w:val="765B6B3E"/>
    <w:rsid w:val="767894C5"/>
    <w:rsid w:val="77121925"/>
    <w:rsid w:val="773B76E8"/>
    <w:rsid w:val="7743DDCC"/>
    <w:rsid w:val="77BF7000"/>
    <w:rsid w:val="77E8E828"/>
    <w:rsid w:val="788D7114"/>
    <w:rsid w:val="78937539"/>
    <w:rsid w:val="7905D7BB"/>
    <w:rsid w:val="7926CBE7"/>
    <w:rsid w:val="7AEB551A"/>
    <w:rsid w:val="7B253AB3"/>
    <w:rsid w:val="7B6F00E0"/>
    <w:rsid w:val="7B78DCD9"/>
    <w:rsid w:val="7B8F399D"/>
    <w:rsid w:val="7B9D5C27"/>
    <w:rsid w:val="7CDB57DD"/>
    <w:rsid w:val="7CFD13ED"/>
    <w:rsid w:val="7D4EE86A"/>
    <w:rsid w:val="7D62F155"/>
    <w:rsid w:val="7DAE8AF8"/>
    <w:rsid w:val="7DB0F25C"/>
    <w:rsid w:val="7DB27A9E"/>
    <w:rsid w:val="7DB5FA3F"/>
    <w:rsid w:val="7EB14500"/>
    <w:rsid w:val="7F62A29E"/>
    <w:rsid w:val="7FF289FC"/>
    <w:rsid w:val="7FFA3F5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A86C28"/>
  <w15:chartTrackingRefBased/>
  <w15:docId w15:val="{D0A29BEE-8A98-4EE0-9DC2-46AE0FCED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TOC1">
    <w:name w:val="toc 1"/>
    <w:basedOn w:val="Normal"/>
    <w:next w:val="Normal"/>
    <w:uiPriority w:val="39"/>
    <w:unhideWhenUsed/>
    <w:rsid w:val="54517E10"/>
    <w:pPr>
      <w:spacing w:after="100"/>
    </w:pPr>
  </w:style>
  <w:style w:type="character" w:styleId="Hyperlink">
    <w:name w:val="Hyperlink"/>
    <w:basedOn w:val="DefaultParagraphFont"/>
    <w:uiPriority w:val="99"/>
    <w:unhideWhenUsed/>
    <w:rsid w:val="54517E10"/>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221569D8"/>
    <w:pPr>
      <w:ind w:left="720"/>
      <w:contextualSpacing/>
    </w:pPr>
  </w:style>
  <w:style w:type="paragraph" w:styleId="Header">
    <w:name w:val="header"/>
    <w:basedOn w:val="Normal"/>
    <w:link w:val="HeaderChar"/>
    <w:uiPriority w:val="99"/>
    <w:unhideWhenUsed/>
    <w:rsid w:val="006F0A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0A0B"/>
  </w:style>
  <w:style w:type="paragraph" w:styleId="Footer">
    <w:name w:val="footer"/>
    <w:basedOn w:val="Normal"/>
    <w:link w:val="FooterChar"/>
    <w:uiPriority w:val="99"/>
    <w:unhideWhenUsed/>
    <w:rsid w:val="006F0A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0A0B"/>
  </w:style>
  <w:style w:type="paragraph" w:styleId="NormalWeb">
    <w:name w:val="Normal (Web)"/>
    <w:basedOn w:val="Normal"/>
    <w:uiPriority w:val="99"/>
    <w:semiHidden/>
    <w:unhideWhenUsed/>
    <w:rsid w:val="006E7669"/>
    <w:pPr>
      <w:spacing w:before="100" w:beforeAutospacing="1" w:after="100" w:afterAutospacing="1" w:line="240" w:lineRule="auto"/>
    </w:pPr>
    <w:rPr>
      <w:rFonts w:ascii="Times New Roman" w:eastAsia="Times New Roman" w:hAnsi="Times New Roman" w:cs="Times New Roman"/>
      <w:lang w:eastAsia="en-GB"/>
    </w:rPr>
  </w:style>
  <w:style w:type="paragraph" w:styleId="TOC2">
    <w:name w:val="toc 2"/>
    <w:basedOn w:val="Normal"/>
    <w:next w:val="Normal"/>
    <w:autoRedefine/>
    <w:uiPriority w:val="39"/>
    <w:unhideWhenUsed/>
    <w:rsid w:val="00D77286"/>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4743154">
      <w:bodyDiv w:val="1"/>
      <w:marLeft w:val="0"/>
      <w:marRight w:val="0"/>
      <w:marTop w:val="0"/>
      <w:marBottom w:val="0"/>
      <w:divBdr>
        <w:top w:val="none" w:sz="0" w:space="0" w:color="auto"/>
        <w:left w:val="none" w:sz="0" w:space="0" w:color="auto"/>
        <w:bottom w:val="none" w:sz="0" w:space="0" w:color="auto"/>
        <w:right w:val="none" w:sz="0" w:space="0" w:color="auto"/>
      </w:divBdr>
      <w:divsChild>
        <w:div w:id="1935745927">
          <w:marLeft w:val="0"/>
          <w:marRight w:val="0"/>
          <w:marTop w:val="0"/>
          <w:marBottom w:val="0"/>
          <w:divBdr>
            <w:top w:val="none" w:sz="0" w:space="0" w:color="auto"/>
            <w:left w:val="none" w:sz="0" w:space="0" w:color="auto"/>
            <w:bottom w:val="none" w:sz="0" w:space="0" w:color="auto"/>
            <w:right w:val="none" w:sz="0" w:space="0" w:color="auto"/>
          </w:divBdr>
        </w:div>
      </w:divsChild>
    </w:div>
    <w:div w:id="1131094247">
      <w:bodyDiv w:val="1"/>
      <w:marLeft w:val="0"/>
      <w:marRight w:val="0"/>
      <w:marTop w:val="0"/>
      <w:marBottom w:val="0"/>
      <w:divBdr>
        <w:top w:val="none" w:sz="0" w:space="0" w:color="auto"/>
        <w:left w:val="none" w:sz="0" w:space="0" w:color="auto"/>
        <w:bottom w:val="none" w:sz="0" w:space="0" w:color="auto"/>
        <w:right w:val="none" w:sz="0" w:space="0" w:color="auto"/>
      </w:divBdr>
      <w:divsChild>
        <w:div w:id="43064494">
          <w:marLeft w:val="0"/>
          <w:marRight w:val="0"/>
          <w:marTop w:val="0"/>
          <w:marBottom w:val="0"/>
          <w:divBdr>
            <w:top w:val="none" w:sz="0" w:space="0" w:color="auto"/>
            <w:left w:val="none" w:sz="0" w:space="0" w:color="auto"/>
            <w:bottom w:val="none" w:sz="0" w:space="0" w:color="auto"/>
            <w:right w:val="none" w:sz="0" w:space="0" w:color="auto"/>
          </w:divBdr>
        </w:div>
      </w:divsChild>
    </w:div>
    <w:div w:id="1710647089">
      <w:bodyDiv w:val="1"/>
      <w:marLeft w:val="0"/>
      <w:marRight w:val="0"/>
      <w:marTop w:val="0"/>
      <w:marBottom w:val="0"/>
      <w:divBdr>
        <w:top w:val="none" w:sz="0" w:space="0" w:color="auto"/>
        <w:left w:val="none" w:sz="0" w:space="0" w:color="auto"/>
        <w:bottom w:val="none" w:sz="0" w:space="0" w:color="auto"/>
        <w:right w:val="none" w:sz="0" w:space="0" w:color="auto"/>
      </w:divBdr>
      <w:divsChild>
        <w:div w:id="1302539810">
          <w:marLeft w:val="0"/>
          <w:marRight w:val="0"/>
          <w:marTop w:val="0"/>
          <w:marBottom w:val="0"/>
          <w:divBdr>
            <w:top w:val="none" w:sz="0" w:space="0" w:color="auto"/>
            <w:left w:val="none" w:sz="0" w:space="0" w:color="auto"/>
            <w:bottom w:val="none" w:sz="0" w:space="0" w:color="auto"/>
            <w:right w:val="none" w:sz="0" w:space="0" w:color="auto"/>
          </w:divBdr>
        </w:div>
      </w:divsChild>
    </w:div>
    <w:div w:id="1913001467">
      <w:bodyDiv w:val="1"/>
      <w:marLeft w:val="0"/>
      <w:marRight w:val="0"/>
      <w:marTop w:val="0"/>
      <w:marBottom w:val="0"/>
      <w:divBdr>
        <w:top w:val="none" w:sz="0" w:space="0" w:color="auto"/>
        <w:left w:val="none" w:sz="0" w:space="0" w:color="auto"/>
        <w:bottom w:val="none" w:sz="0" w:space="0" w:color="auto"/>
        <w:right w:val="none" w:sz="0" w:space="0" w:color="auto"/>
      </w:divBdr>
      <w:divsChild>
        <w:div w:id="1193031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rkabacoff.github.io/datavis/Intro.html"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tableau.com/learn/articles/what-is-data-cleaning"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datacamp.com/cheat-sheet/getting-started-r"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turing.com/resources/data-science-case-studies"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firsteigen.com/blog/data-preparation/" TargetMode="Externa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health.usf.edu/-/media/v3/usf-health/medicine/Internal-Medicine/IMpact/Files/a-5-step-guide-to-data-visualization.ashx" TargetMode="External"/><Relationship Id="rId27" Type="http://schemas.openxmlformats.org/officeDocument/2006/relationships/theme" Target="theme/theme1.xml"/><Relationship Id="rId35"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14</Pages>
  <Words>2188</Words>
  <Characters>12475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Palanikumar</dc:creator>
  <cp:keywords/>
  <dc:description/>
  <cp:lastModifiedBy>Microsoft account</cp:lastModifiedBy>
  <cp:revision>86</cp:revision>
  <dcterms:created xsi:type="dcterms:W3CDTF">2025-04-07T05:10:00Z</dcterms:created>
  <dcterms:modified xsi:type="dcterms:W3CDTF">2026-10-11T10:42:00Z</dcterms:modified>
</cp:coreProperties>
</file>