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43B" w:rsidRDefault="008730CC" w:rsidP="00D52525">
      <w:r w:rsidRPr="008730CC">
        <w:rPr>
          <w:noProof/>
          <w:lang w:val="en-US" w:bidi="hi-IN"/>
        </w:rPr>
        <w:drawing>
          <wp:inline distT="0" distB="0" distL="0" distR="0">
            <wp:extent cx="7163971" cy="909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3632" cy="91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25" w:rsidRDefault="004D51D6" w:rsidP="00D52525">
      <w:pPr>
        <w:rPr>
          <w:b/>
          <w:bCs/>
        </w:rPr>
      </w:pPr>
      <w:r>
        <w:rPr>
          <w:b/>
          <w:bCs/>
        </w:rPr>
        <w:t xml:space="preserve">TABLE OF CONTENTS </w:t>
      </w: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Pr="004D51D6" w:rsidRDefault="004D51D6" w:rsidP="004D51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D51D6">
        <w:rPr>
          <w:b/>
          <w:bCs/>
          <w:sz w:val="28"/>
          <w:szCs w:val="28"/>
        </w:rPr>
        <w:t xml:space="preserve">Introduction </w:t>
      </w:r>
    </w:p>
    <w:p w:rsidR="004D51D6" w:rsidRDefault="004D51D6" w:rsidP="004D51D6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This document states the various requirements for the </w:t>
      </w:r>
      <w:proofErr w:type="spellStart"/>
      <w:r>
        <w:rPr>
          <w:sz w:val="24"/>
          <w:szCs w:val="24"/>
        </w:rPr>
        <w:t>TalkBox</w:t>
      </w:r>
      <w:proofErr w:type="spellEnd"/>
      <w:r>
        <w:rPr>
          <w:sz w:val="24"/>
          <w:szCs w:val="24"/>
        </w:rPr>
        <w:t xml:space="preserve"> Software. These requirements are based on the project requirements of EECS2311 and the presentation from Prof </w:t>
      </w:r>
      <w:proofErr w:type="spellStart"/>
      <w:r>
        <w:rPr>
          <w:sz w:val="24"/>
          <w:szCs w:val="24"/>
        </w:rPr>
        <w:t>Baljko</w:t>
      </w:r>
      <w:proofErr w:type="spellEnd"/>
      <w:r>
        <w:rPr>
          <w:sz w:val="24"/>
          <w:szCs w:val="24"/>
        </w:rPr>
        <w:t>. Additional requirements have been added during the SDLC of this project.</w:t>
      </w:r>
    </w:p>
    <w:p w:rsidR="004D51D6" w:rsidRDefault="004D51D6" w:rsidP="004D51D6">
      <w:pPr>
        <w:pStyle w:val="ListParagraph"/>
        <w:ind w:left="420"/>
        <w:rPr>
          <w:sz w:val="24"/>
          <w:szCs w:val="24"/>
        </w:rPr>
      </w:pPr>
    </w:p>
    <w:p w:rsidR="004D51D6" w:rsidRPr="004D51D6" w:rsidRDefault="004D51D6" w:rsidP="004D51D6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4D51D6">
        <w:rPr>
          <w:b/>
          <w:bCs/>
          <w:sz w:val="28"/>
          <w:szCs w:val="28"/>
        </w:rPr>
        <w:t>Document Purpose</w:t>
      </w:r>
    </w:p>
    <w:p w:rsidR="004D51D6" w:rsidRPr="004D51D6" w:rsidRDefault="004D51D6" w:rsidP="004D51D6">
      <w:pPr>
        <w:pStyle w:val="ListParagraph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The purpose of this document is to be an aid in the SDLC of the </w:t>
      </w:r>
      <w:proofErr w:type="spellStart"/>
      <w:r>
        <w:rPr>
          <w:sz w:val="24"/>
          <w:szCs w:val="24"/>
        </w:rPr>
        <w:t>TalkBox</w:t>
      </w:r>
      <w:proofErr w:type="spellEnd"/>
      <w:r>
        <w:rPr>
          <w:sz w:val="24"/>
          <w:szCs w:val="24"/>
        </w:rPr>
        <w:t xml:space="preserve"> for both the developers and the team. It will also provide a clear understanding of the client needs, so the needs and the functionality can align. </w:t>
      </w:r>
    </w:p>
    <w:p w:rsidR="00D52525" w:rsidRDefault="00D52525" w:rsidP="00D52525"/>
    <w:p w:rsidR="00D52525" w:rsidRDefault="00D52525" w:rsidP="00D52525"/>
    <w:p w:rsidR="00D52525" w:rsidRPr="00D52525" w:rsidRDefault="00D52525" w:rsidP="00D52525"/>
    <w:sectPr w:rsidR="00D52525" w:rsidRPr="00D52525" w:rsidSect="00D52525">
      <w:pgSz w:w="12240" w:h="15840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67DD6"/>
    <w:multiLevelType w:val="multilevel"/>
    <w:tmpl w:val="78DE666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4D250A5"/>
    <w:multiLevelType w:val="hybridMultilevel"/>
    <w:tmpl w:val="7A3CE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DF4C57"/>
    <w:rsid w:val="0038440B"/>
    <w:rsid w:val="004D51D6"/>
    <w:rsid w:val="008730CC"/>
    <w:rsid w:val="00A6443B"/>
    <w:rsid w:val="00D52525"/>
    <w:rsid w:val="00DF4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Owner</cp:lastModifiedBy>
  <cp:revision>5</cp:revision>
  <dcterms:created xsi:type="dcterms:W3CDTF">2019-02-22T06:05:00Z</dcterms:created>
  <dcterms:modified xsi:type="dcterms:W3CDTF">2019-02-24T18:19:00Z</dcterms:modified>
</cp:coreProperties>
</file>