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Default="004D51D6" w:rsidP="004D51D6">
      <w:pPr>
        <w:ind w:left="720"/>
        <w:rPr>
          <w:b/>
          <w:bCs/>
          <w:sz w:val="28"/>
          <w:szCs w:val="28"/>
        </w:rPr>
      </w:pPr>
      <w:r>
        <w:rPr>
          <w:b/>
          <w:bCs/>
          <w:sz w:val="28"/>
          <w:szCs w:val="28"/>
        </w:rPr>
        <w:lastRenderedPageBreak/>
        <w:t xml:space="preserve">5.0 Product Vision </w:t>
      </w:r>
    </w:p>
    <w:p w:rsidR="004D51D6" w:rsidRPr="004D51D6" w:rsidRDefault="004D51D6" w:rsidP="004D51D6">
      <w:pPr>
        <w:ind w:left="720"/>
        <w:rPr>
          <w:sz w:val="24"/>
          <w:szCs w:val="24"/>
        </w:rPr>
      </w:pPr>
      <w:r>
        <w:rPr>
          <w:rFonts w:cs="Calibri"/>
          <w:sz w:val="24"/>
          <w:szCs w:val="24"/>
          <w:lang w:val="en-US"/>
        </w:rPr>
        <w:t xml:space="preserve">The vision of this product is to be an accessibility device to help users who are unable to communicate. The big picture/vision of </w:t>
      </w:r>
      <w:proofErr w:type="spellStart"/>
      <w:r w:rsidRPr="00733005">
        <w:rPr>
          <w:rFonts w:cs="Calibri"/>
          <w:sz w:val="24"/>
          <w:szCs w:val="24"/>
          <w:lang w:val="en-US"/>
        </w:rPr>
        <w:t>TalkBox</w:t>
      </w:r>
      <w:proofErr w:type="spellEnd"/>
      <w:r w:rsidRPr="00733005">
        <w:rPr>
          <w:rFonts w:cs="Calibri"/>
          <w:sz w:val="24"/>
          <w:szCs w:val="24"/>
          <w:lang w:val="en-US"/>
        </w:rPr>
        <w:t xml:space="preserve"> is</w:t>
      </w:r>
      <w:r>
        <w:rPr>
          <w:rFonts w:cs="Calibri"/>
          <w:sz w:val="24"/>
          <w:szCs w:val="24"/>
          <w:lang w:val="en-US"/>
        </w:rPr>
        <w:t xml:space="preserve"> to be an aid for the users and their caregivers. It will provide both the parties with different communication options whether it </w:t>
      </w:r>
      <w:proofErr w:type="gramStart"/>
      <w:r>
        <w:rPr>
          <w:rFonts w:cs="Calibri"/>
          <w:sz w:val="24"/>
          <w:szCs w:val="24"/>
          <w:lang w:val="en-US"/>
        </w:rPr>
        <w:t>be</w:t>
      </w:r>
      <w:proofErr w:type="gramEnd"/>
      <w:r>
        <w:rPr>
          <w:rFonts w:cs="Calibri"/>
          <w:sz w:val="24"/>
          <w:szCs w:val="24"/>
          <w:lang w:val="en-US"/>
        </w:rPr>
        <w:t xml:space="preserve">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 xml:space="preserve">They will be able to use this technology in their everyday life to either communicate or be able to signal their needs. </w:t>
      </w:r>
    </w:p>
    <w:p w:rsidR="004D51D6" w:rsidRPr="004D51D6" w:rsidRDefault="004D51D6" w:rsidP="004D51D6">
      <w:pPr>
        <w:rPr>
          <w:sz w:val="24"/>
          <w:szCs w:val="24"/>
        </w:rPr>
      </w:pPr>
      <w:r>
        <w:rPr>
          <w:sz w:val="24"/>
          <w:szCs w:val="24"/>
        </w:rPr>
        <w:tab/>
      </w: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