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lastRenderedPageBreak/>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pStyle w:val="ListParagraph"/>
        <w:numPr>
          <w:ilvl w:val="1"/>
          <w:numId w:val="11"/>
        </w:numPr>
        <w:tabs>
          <w:tab w:val="left" w:pos="3210"/>
        </w:tabs>
        <w:rPr>
          <w:b/>
          <w:bCs/>
          <w:sz w:val="28"/>
          <w:szCs w:val="28"/>
        </w:rPr>
      </w:pPr>
      <w:r>
        <w:rPr>
          <w:b/>
          <w:bCs/>
          <w:sz w:val="28"/>
          <w:szCs w:val="28"/>
        </w:rPr>
        <w:t xml:space="preserve"> </w:t>
      </w:r>
      <w:r w:rsidRPr="004D51D6">
        <w:rPr>
          <w:b/>
          <w:bCs/>
          <w:sz w:val="28"/>
          <w:szCs w:val="28"/>
        </w:rPr>
        <w:t xml:space="preserve">Use Cases  </w:t>
      </w:r>
      <w:r w:rsidRPr="004D51D6">
        <w:rPr>
          <w:b/>
          <w:bCs/>
          <w:sz w:val="28"/>
          <w:szCs w:val="28"/>
        </w:rPr>
        <w:tab/>
      </w:r>
    </w:p>
    <w:p w:rsidR="004D51D6" w:rsidRPr="004D51D6" w:rsidRDefault="004D51D6" w:rsidP="004D51D6">
      <w:pPr>
        <w:tabs>
          <w:tab w:val="left" w:pos="3210"/>
        </w:tabs>
        <w:ind w:left="720"/>
        <w:rPr>
          <w:b/>
          <w:bCs/>
          <w:sz w:val="26"/>
          <w:szCs w:val="26"/>
        </w:rPr>
      </w:pPr>
      <w:r w:rsidRPr="004D51D6">
        <w:rPr>
          <w:b/>
          <w:bCs/>
          <w:sz w:val="26"/>
          <w:szCs w:val="26"/>
        </w:rPr>
        <w:t xml:space="preserve">UML Diagram </w:t>
      </w:r>
    </w:p>
    <w:p w:rsidR="004D51D6" w:rsidRPr="004D51D6" w:rsidRDefault="004D51D6" w:rsidP="004D51D6">
      <w:pPr>
        <w:tabs>
          <w:tab w:val="left" w:pos="3210"/>
        </w:tabs>
        <w:ind w:left="720"/>
        <w:rPr>
          <w:b/>
          <w:bCs/>
          <w:sz w:val="24"/>
          <w:szCs w:val="24"/>
        </w:rPr>
      </w:pPr>
      <w:r>
        <w:rPr>
          <w:b/>
          <w:bCs/>
          <w:noProof/>
          <w:sz w:val="24"/>
          <w:szCs w:val="24"/>
          <w:lang w:val="en-US" w:bidi="hi-IN"/>
        </w:rPr>
        <w:drawing>
          <wp:inline distT="0" distB="0" distL="0" distR="0">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4D51D6" w:rsidRPr="004D51D6" w:rsidRDefault="004D51D6" w:rsidP="004D51D6">
      <w:pPr>
        <w:ind w:left="709"/>
        <w:rPr>
          <w:b/>
          <w:bCs/>
          <w:sz w:val="26"/>
          <w:szCs w:val="26"/>
        </w:rPr>
      </w:pPr>
      <w:r w:rsidRPr="004D51D6">
        <w:rPr>
          <w:b/>
          <w:bCs/>
          <w:sz w:val="26"/>
          <w:szCs w:val="26"/>
        </w:rPr>
        <w:t>Situational Use Case</w:t>
      </w:r>
    </w:p>
    <w:p w:rsidR="004D51D6" w:rsidRDefault="004D51D6" w:rsidP="004D51D6">
      <w:pPr>
        <w:pStyle w:val="ListParagraph"/>
        <w:numPr>
          <w:ilvl w:val="0"/>
          <w:numId w:val="16"/>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4D51D6" w:rsidRPr="004D51D6" w:rsidRDefault="004D51D6" w:rsidP="004D51D6">
      <w:pPr>
        <w:pStyle w:val="ListParagraph"/>
        <w:ind w:left="1069"/>
        <w:rPr>
          <w:sz w:val="24"/>
          <w:szCs w:val="24"/>
        </w:rPr>
      </w:pPr>
    </w:p>
    <w:p w:rsidR="004D51D6" w:rsidRDefault="004D51D6" w:rsidP="004D51D6">
      <w:pPr>
        <w:pStyle w:val="ListParagraph"/>
        <w:numPr>
          <w:ilvl w:val="0"/>
          <w:numId w:val="16"/>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4D51D6" w:rsidRPr="004D51D6" w:rsidRDefault="004D51D6" w:rsidP="004D51D6">
      <w:pPr>
        <w:pStyle w:val="ListParagraph"/>
        <w:rPr>
          <w:sz w:val="24"/>
          <w:szCs w:val="24"/>
        </w:rPr>
      </w:pPr>
    </w:p>
    <w:p w:rsidR="004D51D6" w:rsidRDefault="004D51D6" w:rsidP="004D51D6">
      <w:pPr>
        <w:pStyle w:val="ListParagraph"/>
        <w:numPr>
          <w:ilvl w:val="0"/>
          <w:numId w:val="16"/>
        </w:numPr>
        <w:rPr>
          <w:sz w:val="24"/>
          <w:szCs w:val="24"/>
        </w:rPr>
      </w:pPr>
      <w:r>
        <w:rPr>
          <w:sz w:val="24"/>
          <w:szCs w:val="24"/>
        </w:rPr>
        <w:lastRenderedPageBreak/>
        <w:t xml:space="preserve">Social Interactions- If the user is very anti-social as they are not comfortable communicating. They will be able to use the device and be able to talk to others and not feel lonely or as if they are not heard. </w:t>
      </w:r>
    </w:p>
    <w:p w:rsidR="004D51D6" w:rsidRPr="004D51D6" w:rsidRDefault="004D51D6" w:rsidP="004D51D6">
      <w:pPr>
        <w:pStyle w:val="ListParagraph"/>
        <w:rPr>
          <w:sz w:val="24"/>
          <w:szCs w:val="24"/>
        </w:rPr>
      </w:pPr>
    </w:p>
    <w:p w:rsidR="004D51D6" w:rsidRPr="004D51D6" w:rsidRDefault="004D51D6" w:rsidP="004D51D6">
      <w:pPr>
        <w:pStyle w:val="ListParagraph"/>
        <w:numPr>
          <w:ilvl w:val="0"/>
          <w:numId w:val="16"/>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4D51D6" w:rsidRDefault="004D51D6" w:rsidP="004D51D6">
      <w:pPr>
        <w:ind w:left="709"/>
        <w:rPr>
          <w:b/>
          <w:bCs/>
          <w:sz w:val="26"/>
          <w:szCs w:val="26"/>
        </w:rPr>
      </w:pPr>
      <w:r w:rsidRPr="004D51D6">
        <w:rPr>
          <w:b/>
          <w:bCs/>
          <w:sz w:val="26"/>
          <w:szCs w:val="26"/>
        </w:rPr>
        <w:t xml:space="preserve">Functional Use Case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1"/>
  </w:num>
  <w:num w:numId="4">
    <w:abstractNumId w:val="15"/>
  </w:num>
  <w:num w:numId="5">
    <w:abstractNumId w:val="5"/>
  </w:num>
  <w:num w:numId="6">
    <w:abstractNumId w:val="2"/>
  </w:num>
  <w:num w:numId="7">
    <w:abstractNumId w:val="3"/>
  </w:num>
  <w:num w:numId="8">
    <w:abstractNumId w:val="4"/>
  </w:num>
  <w:num w:numId="9">
    <w:abstractNumId w:val="0"/>
  </w:num>
  <w:num w:numId="10">
    <w:abstractNumId w:val="6"/>
  </w:num>
  <w:num w:numId="11">
    <w:abstractNumId w:val="10"/>
  </w:num>
  <w:num w:numId="12">
    <w:abstractNumId w:val="14"/>
  </w:num>
  <w:num w:numId="13">
    <w:abstractNumId w:val="12"/>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