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315D264B" w:rsidR="009722F8" w:rsidRPr="00704AB4" w:rsidRDefault="003649DF"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Oracle </w:t>
      </w:r>
      <w:r w:rsidR="008B4BC7">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SQL</w:t>
      </w: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B4BC7">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Objects</w:t>
      </w:r>
      <w:r w:rsidRPr="003649DF">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w:t>
      </w: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xtraction</w:t>
      </w:r>
      <w:r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545854BA" w14:textId="171F43FC" w:rsidR="00CE382D"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64470920" w:history="1">
            <w:r w:rsidR="00CE382D" w:rsidRPr="001227C7">
              <w:rPr>
                <w:rStyle w:val="Hyperlink"/>
                <w:rFonts w:ascii="Times New Roman" w:hAnsi="Times New Roman" w:cs="Times New Roman"/>
                <w:noProof/>
              </w:rPr>
              <w:t>1.</w:t>
            </w:r>
            <w:r w:rsidR="00CE382D">
              <w:rPr>
                <w:rFonts w:eastAsiaTheme="minorEastAsia" w:cstheme="minorBidi"/>
                <w:b w:val="0"/>
                <w:bCs w:val="0"/>
                <w:caps w:val="0"/>
                <w:noProof/>
                <w:sz w:val="22"/>
                <w:szCs w:val="22"/>
                <w:lang w:val="en-IN" w:eastAsia="en-IN"/>
              </w:rPr>
              <w:tab/>
            </w:r>
            <w:r w:rsidR="00CE382D" w:rsidRPr="001227C7">
              <w:rPr>
                <w:rStyle w:val="Hyperlink"/>
                <w:rFonts w:ascii="Times New Roman" w:hAnsi="Times New Roman" w:cs="Times New Roman"/>
                <w:noProof/>
              </w:rPr>
              <w:t>Introduction</w:t>
            </w:r>
            <w:r w:rsidR="00CE382D">
              <w:rPr>
                <w:noProof/>
                <w:webHidden/>
              </w:rPr>
              <w:tab/>
            </w:r>
            <w:r w:rsidR="00CE382D">
              <w:rPr>
                <w:noProof/>
                <w:webHidden/>
              </w:rPr>
              <w:fldChar w:fldCharType="begin"/>
            </w:r>
            <w:r w:rsidR="00CE382D">
              <w:rPr>
                <w:noProof/>
                <w:webHidden/>
              </w:rPr>
              <w:instrText xml:space="preserve"> PAGEREF _Toc64470920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5BB75802" w14:textId="32EB670C"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1" w:history="1">
            <w:r w:rsidR="00CE382D" w:rsidRPr="001227C7">
              <w:rPr>
                <w:rStyle w:val="Hyperlink"/>
                <w:rFonts w:asciiTheme="majorHAnsi" w:hAnsiTheme="majorHAnsi" w:cstheme="majorHAnsi"/>
                <w:noProof/>
              </w:rPr>
              <w:t>1.1</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Overview</w:t>
            </w:r>
            <w:r w:rsidR="00CE382D">
              <w:rPr>
                <w:noProof/>
                <w:webHidden/>
              </w:rPr>
              <w:tab/>
            </w:r>
            <w:r w:rsidR="00CE382D">
              <w:rPr>
                <w:noProof/>
                <w:webHidden/>
              </w:rPr>
              <w:fldChar w:fldCharType="begin"/>
            </w:r>
            <w:r w:rsidR="00CE382D">
              <w:rPr>
                <w:noProof/>
                <w:webHidden/>
              </w:rPr>
              <w:instrText xml:space="preserve"> PAGEREF _Toc64470921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23B828E8" w14:textId="63FA46CA"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2" w:history="1">
            <w:r w:rsidR="00CE382D" w:rsidRPr="001227C7">
              <w:rPr>
                <w:rStyle w:val="Hyperlink"/>
                <w:rFonts w:asciiTheme="majorHAnsi" w:hAnsiTheme="majorHAnsi" w:cstheme="majorHAnsi"/>
                <w:noProof/>
              </w:rPr>
              <w:t>1.2</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Scope</w:t>
            </w:r>
            <w:r w:rsidR="00CE382D">
              <w:rPr>
                <w:noProof/>
                <w:webHidden/>
              </w:rPr>
              <w:tab/>
            </w:r>
            <w:r w:rsidR="00CE382D">
              <w:rPr>
                <w:noProof/>
                <w:webHidden/>
              </w:rPr>
              <w:fldChar w:fldCharType="begin"/>
            </w:r>
            <w:r w:rsidR="00CE382D">
              <w:rPr>
                <w:noProof/>
                <w:webHidden/>
              </w:rPr>
              <w:instrText xml:space="preserve"> PAGEREF _Toc64470922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6B062080" w14:textId="00D86595"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3" w:history="1">
            <w:r w:rsidR="00CE382D" w:rsidRPr="001227C7">
              <w:rPr>
                <w:rStyle w:val="Hyperlink"/>
                <w:rFonts w:asciiTheme="majorHAnsi" w:hAnsiTheme="majorHAnsi" w:cstheme="majorHAnsi"/>
                <w:noProof/>
              </w:rPr>
              <w:t>1.3</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Supported Operating Systems</w:t>
            </w:r>
            <w:r w:rsidR="00CE382D">
              <w:rPr>
                <w:noProof/>
                <w:webHidden/>
              </w:rPr>
              <w:tab/>
            </w:r>
            <w:r w:rsidR="00CE382D">
              <w:rPr>
                <w:noProof/>
                <w:webHidden/>
              </w:rPr>
              <w:fldChar w:fldCharType="begin"/>
            </w:r>
            <w:r w:rsidR="00CE382D">
              <w:rPr>
                <w:noProof/>
                <w:webHidden/>
              </w:rPr>
              <w:instrText xml:space="preserve"> PAGEREF _Toc64470923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6519AEA2" w14:textId="0824F6E9" w:rsidR="00CE382D" w:rsidRDefault="00E83AEC">
          <w:pPr>
            <w:pStyle w:val="TOC1"/>
            <w:tabs>
              <w:tab w:val="right" w:leader="dot" w:pos="9350"/>
            </w:tabs>
            <w:rPr>
              <w:rFonts w:eastAsiaTheme="minorEastAsia" w:cstheme="minorBidi"/>
              <w:b w:val="0"/>
              <w:bCs w:val="0"/>
              <w:caps w:val="0"/>
              <w:noProof/>
              <w:sz w:val="22"/>
              <w:szCs w:val="22"/>
              <w:lang w:val="en-IN" w:eastAsia="en-IN"/>
            </w:rPr>
          </w:pPr>
          <w:hyperlink w:anchor="_Toc64470924" w:history="1">
            <w:r w:rsidR="00CE382D" w:rsidRPr="001227C7">
              <w:rPr>
                <w:rStyle w:val="Hyperlink"/>
                <w:rFonts w:ascii="Times New Roman" w:hAnsi="Times New Roman" w:cs="Times New Roman"/>
                <w:noProof/>
              </w:rPr>
              <w:t>2.</w:t>
            </w:r>
            <w:r w:rsidR="00CE382D">
              <w:rPr>
                <w:rFonts w:eastAsiaTheme="minorEastAsia" w:cstheme="minorBidi"/>
                <w:b w:val="0"/>
                <w:bCs w:val="0"/>
                <w:caps w:val="0"/>
                <w:noProof/>
                <w:sz w:val="22"/>
                <w:szCs w:val="22"/>
                <w:lang w:val="en-IN" w:eastAsia="en-IN"/>
              </w:rPr>
              <w:tab/>
            </w:r>
            <w:r w:rsidR="00CE382D" w:rsidRPr="001227C7">
              <w:rPr>
                <w:rStyle w:val="Hyperlink"/>
                <w:rFonts w:ascii="Times New Roman" w:hAnsi="Times New Roman" w:cs="Times New Roman"/>
                <w:noProof/>
              </w:rPr>
              <w:t>Pre-requisites</w:t>
            </w:r>
            <w:r w:rsidR="00CE382D">
              <w:rPr>
                <w:noProof/>
                <w:webHidden/>
              </w:rPr>
              <w:tab/>
            </w:r>
            <w:r w:rsidR="00CE382D">
              <w:rPr>
                <w:noProof/>
                <w:webHidden/>
              </w:rPr>
              <w:fldChar w:fldCharType="begin"/>
            </w:r>
            <w:r w:rsidR="00CE382D">
              <w:rPr>
                <w:noProof/>
                <w:webHidden/>
              </w:rPr>
              <w:instrText xml:space="preserve"> PAGEREF _Toc64470924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254D587E" w14:textId="44F7B133"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5" w:history="1">
            <w:r w:rsidR="00CE382D" w:rsidRPr="001227C7">
              <w:rPr>
                <w:rStyle w:val="Hyperlink"/>
                <w:rFonts w:asciiTheme="majorHAnsi" w:hAnsiTheme="majorHAnsi" w:cstheme="majorHAnsi"/>
                <w:noProof/>
              </w:rPr>
              <w:t>2.1</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Erwin DIS User Access</w:t>
            </w:r>
            <w:r w:rsidR="00CE382D">
              <w:rPr>
                <w:noProof/>
                <w:webHidden/>
              </w:rPr>
              <w:tab/>
            </w:r>
            <w:r w:rsidR="00CE382D">
              <w:rPr>
                <w:noProof/>
                <w:webHidden/>
              </w:rPr>
              <w:fldChar w:fldCharType="begin"/>
            </w:r>
            <w:r w:rsidR="00CE382D">
              <w:rPr>
                <w:noProof/>
                <w:webHidden/>
              </w:rPr>
              <w:instrText xml:space="preserve"> PAGEREF _Toc64470925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234892DF" w14:textId="734DB27D" w:rsidR="00CE382D" w:rsidRDefault="00E83AEC">
          <w:pPr>
            <w:pStyle w:val="TOC1"/>
            <w:tabs>
              <w:tab w:val="right" w:leader="dot" w:pos="9350"/>
            </w:tabs>
            <w:rPr>
              <w:rFonts w:eastAsiaTheme="minorEastAsia" w:cstheme="minorBidi"/>
              <w:b w:val="0"/>
              <w:bCs w:val="0"/>
              <w:caps w:val="0"/>
              <w:noProof/>
              <w:sz w:val="22"/>
              <w:szCs w:val="22"/>
              <w:lang w:val="en-IN" w:eastAsia="en-IN"/>
            </w:rPr>
          </w:pPr>
          <w:hyperlink w:anchor="_Toc64470926" w:history="1">
            <w:r w:rsidR="00CE382D" w:rsidRPr="001227C7">
              <w:rPr>
                <w:rStyle w:val="Hyperlink"/>
                <w:rFonts w:ascii="Times New Roman" w:hAnsi="Times New Roman" w:cs="Times New Roman"/>
                <w:noProof/>
              </w:rPr>
              <w:t>3.</w:t>
            </w:r>
            <w:r w:rsidR="00CE382D">
              <w:rPr>
                <w:rFonts w:eastAsiaTheme="minorEastAsia" w:cstheme="minorBidi"/>
                <w:b w:val="0"/>
                <w:bCs w:val="0"/>
                <w:caps w:val="0"/>
                <w:noProof/>
                <w:sz w:val="22"/>
                <w:szCs w:val="22"/>
                <w:lang w:val="en-IN" w:eastAsia="en-IN"/>
              </w:rPr>
              <w:tab/>
            </w:r>
            <w:r w:rsidR="00CE382D" w:rsidRPr="001227C7">
              <w:rPr>
                <w:rStyle w:val="Hyperlink"/>
                <w:rFonts w:ascii="Times New Roman" w:hAnsi="Times New Roman" w:cs="Times New Roman"/>
                <w:noProof/>
              </w:rPr>
              <w:t>Installing the Connector</w:t>
            </w:r>
            <w:r w:rsidR="00CE382D">
              <w:rPr>
                <w:noProof/>
                <w:webHidden/>
              </w:rPr>
              <w:tab/>
            </w:r>
            <w:r w:rsidR="00CE382D">
              <w:rPr>
                <w:noProof/>
                <w:webHidden/>
              </w:rPr>
              <w:fldChar w:fldCharType="begin"/>
            </w:r>
            <w:r w:rsidR="00CE382D">
              <w:rPr>
                <w:noProof/>
                <w:webHidden/>
              </w:rPr>
              <w:instrText xml:space="preserve"> PAGEREF _Toc64470926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32373839" w14:textId="0D8AA898"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7" w:history="1">
            <w:r w:rsidR="00CE382D" w:rsidRPr="001227C7">
              <w:rPr>
                <w:rStyle w:val="Hyperlink"/>
                <w:rFonts w:asciiTheme="majorHAnsi" w:hAnsiTheme="majorHAnsi" w:cstheme="majorHAnsi"/>
                <w:noProof/>
              </w:rPr>
              <w:t>3.1</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Steps to be performed on the server</w:t>
            </w:r>
            <w:r w:rsidR="00CE382D">
              <w:rPr>
                <w:noProof/>
                <w:webHidden/>
              </w:rPr>
              <w:tab/>
            </w:r>
            <w:r w:rsidR="00CE382D">
              <w:rPr>
                <w:noProof/>
                <w:webHidden/>
              </w:rPr>
              <w:fldChar w:fldCharType="begin"/>
            </w:r>
            <w:r w:rsidR="00CE382D">
              <w:rPr>
                <w:noProof/>
                <w:webHidden/>
              </w:rPr>
              <w:instrText xml:space="preserve"> PAGEREF _Toc64470927 \h </w:instrText>
            </w:r>
            <w:r w:rsidR="00CE382D">
              <w:rPr>
                <w:noProof/>
                <w:webHidden/>
              </w:rPr>
            </w:r>
            <w:r w:rsidR="00CE382D">
              <w:rPr>
                <w:noProof/>
                <w:webHidden/>
              </w:rPr>
              <w:fldChar w:fldCharType="separate"/>
            </w:r>
            <w:r w:rsidR="00CE382D">
              <w:rPr>
                <w:noProof/>
                <w:webHidden/>
              </w:rPr>
              <w:t>3</w:t>
            </w:r>
            <w:r w:rsidR="00CE382D">
              <w:rPr>
                <w:noProof/>
                <w:webHidden/>
              </w:rPr>
              <w:fldChar w:fldCharType="end"/>
            </w:r>
          </w:hyperlink>
        </w:p>
        <w:p w14:paraId="0B74B9ED" w14:textId="0DCB8458"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28" w:history="1">
            <w:r w:rsidR="00CE382D" w:rsidRPr="001227C7">
              <w:rPr>
                <w:rStyle w:val="Hyperlink"/>
                <w:rFonts w:asciiTheme="majorHAnsi" w:hAnsiTheme="majorHAnsi" w:cstheme="majorHAnsi"/>
                <w:noProof/>
              </w:rPr>
              <w:t>3.2</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Steps to be performed on Erwin DIS Application</w:t>
            </w:r>
            <w:r w:rsidR="00CE382D">
              <w:rPr>
                <w:noProof/>
                <w:webHidden/>
              </w:rPr>
              <w:tab/>
            </w:r>
            <w:r w:rsidR="00CE382D">
              <w:rPr>
                <w:noProof/>
                <w:webHidden/>
              </w:rPr>
              <w:fldChar w:fldCharType="begin"/>
            </w:r>
            <w:r w:rsidR="00CE382D">
              <w:rPr>
                <w:noProof/>
                <w:webHidden/>
              </w:rPr>
              <w:instrText xml:space="preserve"> PAGEREF _Toc64470928 \h </w:instrText>
            </w:r>
            <w:r w:rsidR="00CE382D">
              <w:rPr>
                <w:noProof/>
                <w:webHidden/>
              </w:rPr>
            </w:r>
            <w:r w:rsidR="00CE382D">
              <w:rPr>
                <w:noProof/>
                <w:webHidden/>
              </w:rPr>
              <w:fldChar w:fldCharType="separate"/>
            </w:r>
            <w:r w:rsidR="00CE382D">
              <w:rPr>
                <w:noProof/>
                <w:webHidden/>
              </w:rPr>
              <w:t>6</w:t>
            </w:r>
            <w:r w:rsidR="00CE382D">
              <w:rPr>
                <w:noProof/>
                <w:webHidden/>
              </w:rPr>
              <w:fldChar w:fldCharType="end"/>
            </w:r>
          </w:hyperlink>
        </w:p>
        <w:p w14:paraId="180D7D0F" w14:textId="52B13A23" w:rsidR="00CE382D" w:rsidRDefault="00E83AEC">
          <w:pPr>
            <w:pStyle w:val="TOC1"/>
            <w:tabs>
              <w:tab w:val="right" w:leader="dot" w:pos="9350"/>
            </w:tabs>
            <w:rPr>
              <w:rFonts w:eastAsiaTheme="minorEastAsia" w:cstheme="minorBidi"/>
              <w:b w:val="0"/>
              <w:bCs w:val="0"/>
              <w:caps w:val="0"/>
              <w:noProof/>
              <w:sz w:val="22"/>
              <w:szCs w:val="22"/>
              <w:lang w:val="en-IN" w:eastAsia="en-IN"/>
            </w:rPr>
          </w:pPr>
          <w:hyperlink w:anchor="_Toc64470929" w:history="1">
            <w:r w:rsidR="00CE382D" w:rsidRPr="001227C7">
              <w:rPr>
                <w:rStyle w:val="Hyperlink"/>
                <w:rFonts w:ascii="Times New Roman" w:hAnsi="Times New Roman" w:cs="Times New Roman"/>
                <w:noProof/>
              </w:rPr>
              <w:t>4.</w:t>
            </w:r>
            <w:r w:rsidR="00CE382D">
              <w:rPr>
                <w:rFonts w:eastAsiaTheme="minorEastAsia" w:cstheme="minorBidi"/>
                <w:b w:val="0"/>
                <w:bCs w:val="0"/>
                <w:caps w:val="0"/>
                <w:noProof/>
                <w:sz w:val="22"/>
                <w:szCs w:val="22"/>
                <w:lang w:val="en-IN" w:eastAsia="en-IN"/>
              </w:rPr>
              <w:tab/>
            </w:r>
            <w:r w:rsidR="00CE382D" w:rsidRPr="001227C7">
              <w:rPr>
                <w:rStyle w:val="Hyperlink"/>
                <w:rFonts w:ascii="Times New Roman" w:hAnsi="Times New Roman" w:cs="Times New Roman"/>
                <w:noProof/>
              </w:rPr>
              <w:t>Run Guide</w:t>
            </w:r>
            <w:r w:rsidR="00CE382D">
              <w:rPr>
                <w:noProof/>
                <w:webHidden/>
              </w:rPr>
              <w:tab/>
            </w:r>
            <w:r w:rsidR="00CE382D">
              <w:rPr>
                <w:noProof/>
                <w:webHidden/>
              </w:rPr>
              <w:fldChar w:fldCharType="begin"/>
            </w:r>
            <w:r w:rsidR="00CE382D">
              <w:rPr>
                <w:noProof/>
                <w:webHidden/>
              </w:rPr>
              <w:instrText xml:space="preserve"> PAGEREF _Toc64470929 \h </w:instrText>
            </w:r>
            <w:r w:rsidR="00CE382D">
              <w:rPr>
                <w:noProof/>
                <w:webHidden/>
              </w:rPr>
            </w:r>
            <w:r w:rsidR="00CE382D">
              <w:rPr>
                <w:noProof/>
                <w:webHidden/>
              </w:rPr>
              <w:fldChar w:fldCharType="separate"/>
            </w:r>
            <w:r w:rsidR="00CE382D">
              <w:rPr>
                <w:noProof/>
                <w:webHidden/>
              </w:rPr>
              <w:t>7</w:t>
            </w:r>
            <w:r w:rsidR="00CE382D">
              <w:rPr>
                <w:noProof/>
                <w:webHidden/>
              </w:rPr>
              <w:fldChar w:fldCharType="end"/>
            </w:r>
          </w:hyperlink>
        </w:p>
        <w:p w14:paraId="5883789F" w14:textId="75910BDD"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30" w:history="1">
            <w:r w:rsidR="00CE382D" w:rsidRPr="001227C7">
              <w:rPr>
                <w:rStyle w:val="Hyperlink"/>
                <w:rFonts w:asciiTheme="majorHAnsi" w:hAnsiTheme="majorHAnsi" w:cstheme="majorHAnsi"/>
                <w:noProof/>
              </w:rPr>
              <w:t>4.1</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Connector Options</w:t>
            </w:r>
            <w:r w:rsidR="00CE382D">
              <w:rPr>
                <w:noProof/>
                <w:webHidden/>
              </w:rPr>
              <w:tab/>
            </w:r>
            <w:r w:rsidR="00CE382D">
              <w:rPr>
                <w:noProof/>
                <w:webHidden/>
              </w:rPr>
              <w:fldChar w:fldCharType="begin"/>
            </w:r>
            <w:r w:rsidR="00CE382D">
              <w:rPr>
                <w:noProof/>
                <w:webHidden/>
              </w:rPr>
              <w:instrText xml:space="preserve"> PAGEREF _Toc64470930 \h </w:instrText>
            </w:r>
            <w:r w:rsidR="00CE382D">
              <w:rPr>
                <w:noProof/>
                <w:webHidden/>
              </w:rPr>
            </w:r>
            <w:r w:rsidR="00CE382D">
              <w:rPr>
                <w:noProof/>
                <w:webHidden/>
              </w:rPr>
              <w:fldChar w:fldCharType="separate"/>
            </w:r>
            <w:r w:rsidR="00CE382D">
              <w:rPr>
                <w:noProof/>
                <w:webHidden/>
              </w:rPr>
              <w:t>7</w:t>
            </w:r>
            <w:r w:rsidR="00CE382D">
              <w:rPr>
                <w:noProof/>
                <w:webHidden/>
              </w:rPr>
              <w:fldChar w:fldCharType="end"/>
            </w:r>
          </w:hyperlink>
        </w:p>
        <w:p w14:paraId="46B7533D" w14:textId="05F2173E"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31" w:history="1">
            <w:r w:rsidR="00CE382D" w:rsidRPr="001227C7">
              <w:rPr>
                <w:rStyle w:val="Hyperlink"/>
                <w:rFonts w:asciiTheme="majorHAnsi" w:hAnsiTheme="majorHAnsi" w:cstheme="majorHAnsi"/>
                <w:noProof/>
              </w:rPr>
              <w:t>4.2</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Configuring the Connector</w:t>
            </w:r>
            <w:r w:rsidR="00CE382D">
              <w:rPr>
                <w:noProof/>
                <w:webHidden/>
              </w:rPr>
              <w:tab/>
            </w:r>
            <w:r w:rsidR="00CE382D">
              <w:rPr>
                <w:noProof/>
                <w:webHidden/>
              </w:rPr>
              <w:fldChar w:fldCharType="begin"/>
            </w:r>
            <w:r w:rsidR="00CE382D">
              <w:rPr>
                <w:noProof/>
                <w:webHidden/>
              </w:rPr>
              <w:instrText xml:space="preserve"> PAGEREF _Toc64470931 \h </w:instrText>
            </w:r>
            <w:r w:rsidR="00CE382D">
              <w:rPr>
                <w:noProof/>
                <w:webHidden/>
              </w:rPr>
            </w:r>
            <w:r w:rsidR="00CE382D">
              <w:rPr>
                <w:noProof/>
                <w:webHidden/>
              </w:rPr>
              <w:fldChar w:fldCharType="separate"/>
            </w:r>
            <w:r w:rsidR="00CE382D">
              <w:rPr>
                <w:noProof/>
                <w:webHidden/>
              </w:rPr>
              <w:t>7</w:t>
            </w:r>
            <w:r w:rsidR="00CE382D">
              <w:rPr>
                <w:noProof/>
                <w:webHidden/>
              </w:rPr>
              <w:fldChar w:fldCharType="end"/>
            </w:r>
          </w:hyperlink>
        </w:p>
        <w:p w14:paraId="02011F15" w14:textId="2CFC3928" w:rsidR="00CE382D" w:rsidRDefault="00E83AEC">
          <w:pPr>
            <w:pStyle w:val="TOC2"/>
            <w:tabs>
              <w:tab w:val="right" w:leader="dot" w:pos="9350"/>
            </w:tabs>
            <w:rPr>
              <w:rFonts w:eastAsiaTheme="minorEastAsia" w:cstheme="minorBidi"/>
              <w:smallCaps w:val="0"/>
              <w:noProof/>
              <w:sz w:val="22"/>
              <w:szCs w:val="22"/>
              <w:lang w:val="en-IN" w:eastAsia="en-IN"/>
            </w:rPr>
          </w:pPr>
          <w:hyperlink w:anchor="_Toc64470932" w:history="1">
            <w:r w:rsidR="00CE382D" w:rsidRPr="001227C7">
              <w:rPr>
                <w:rStyle w:val="Hyperlink"/>
                <w:rFonts w:asciiTheme="majorHAnsi" w:hAnsiTheme="majorHAnsi" w:cstheme="majorHAnsi"/>
                <w:noProof/>
              </w:rPr>
              <w:t>4.3</w:t>
            </w:r>
            <w:r w:rsidR="00CE382D">
              <w:rPr>
                <w:rFonts w:eastAsiaTheme="minorEastAsia" w:cstheme="minorBidi"/>
                <w:smallCaps w:val="0"/>
                <w:noProof/>
                <w:sz w:val="22"/>
                <w:szCs w:val="22"/>
                <w:lang w:val="en-IN" w:eastAsia="en-IN"/>
              </w:rPr>
              <w:tab/>
            </w:r>
            <w:r w:rsidR="00CE382D" w:rsidRPr="001227C7">
              <w:rPr>
                <w:rStyle w:val="Hyperlink"/>
                <w:rFonts w:asciiTheme="majorHAnsi" w:hAnsiTheme="majorHAnsi" w:cstheme="majorHAnsi"/>
                <w:noProof/>
              </w:rPr>
              <w:t>Running the Connector</w:t>
            </w:r>
            <w:r w:rsidR="00CE382D">
              <w:rPr>
                <w:noProof/>
                <w:webHidden/>
              </w:rPr>
              <w:tab/>
            </w:r>
            <w:r w:rsidR="00CE382D">
              <w:rPr>
                <w:noProof/>
                <w:webHidden/>
              </w:rPr>
              <w:fldChar w:fldCharType="begin"/>
            </w:r>
            <w:r w:rsidR="00CE382D">
              <w:rPr>
                <w:noProof/>
                <w:webHidden/>
              </w:rPr>
              <w:instrText xml:space="preserve"> PAGEREF _Toc64470932 \h </w:instrText>
            </w:r>
            <w:r w:rsidR="00CE382D">
              <w:rPr>
                <w:noProof/>
                <w:webHidden/>
              </w:rPr>
            </w:r>
            <w:r w:rsidR="00CE382D">
              <w:rPr>
                <w:noProof/>
                <w:webHidden/>
              </w:rPr>
              <w:fldChar w:fldCharType="separate"/>
            </w:r>
            <w:r w:rsidR="00CE382D">
              <w:rPr>
                <w:noProof/>
                <w:webHidden/>
              </w:rPr>
              <w:t>8</w:t>
            </w:r>
            <w:r w:rsidR="00CE382D">
              <w:rPr>
                <w:noProof/>
                <w:webHidden/>
              </w:rPr>
              <w:fldChar w:fldCharType="end"/>
            </w:r>
          </w:hyperlink>
        </w:p>
        <w:p w14:paraId="071B2BE4" w14:textId="00122CE5"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64470920"/>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64470921"/>
      <w:r w:rsidRPr="00B16C52">
        <w:rPr>
          <w:rFonts w:asciiTheme="majorHAnsi" w:hAnsiTheme="majorHAnsi" w:cstheme="majorHAnsi"/>
          <w:color w:val="4472C4" w:themeColor="accent1"/>
          <w:sz w:val="24"/>
          <w:szCs w:val="24"/>
        </w:rPr>
        <w:t>Overview</w:t>
      </w:r>
      <w:bookmarkEnd w:id="3"/>
      <w:bookmarkEnd w:id="4"/>
    </w:p>
    <w:p w14:paraId="11BA1CA0" w14:textId="0BDAB70B" w:rsidR="00F77BF0" w:rsidRDefault="003649DF" w:rsidP="00F77BF0">
      <w:pPr>
        <w:ind w:left="717" w:firstLine="0"/>
        <w:rPr>
          <w:sz w:val="20"/>
          <w:szCs w:val="20"/>
        </w:rPr>
      </w:pPr>
      <w:bookmarkStart w:id="5" w:name="_Toc51493788"/>
      <w:r>
        <w:rPr>
          <w:sz w:val="20"/>
          <w:szCs w:val="20"/>
        </w:rPr>
        <w:t>This s</w:t>
      </w:r>
      <w:r w:rsidR="00AC27FF">
        <w:rPr>
          <w:sz w:val="20"/>
          <w:szCs w:val="20"/>
        </w:rPr>
        <w:t xml:space="preserve">mart </w:t>
      </w:r>
      <w:r>
        <w:rPr>
          <w:sz w:val="20"/>
          <w:szCs w:val="20"/>
        </w:rPr>
        <w:t>c</w:t>
      </w:r>
      <w:r w:rsidR="00AC27FF">
        <w:rPr>
          <w:sz w:val="20"/>
          <w:szCs w:val="20"/>
        </w:rPr>
        <w:t xml:space="preserve">onnector is used to </w:t>
      </w:r>
      <w:r>
        <w:rPr>
          <w:sz w:val="20"/>
          <w:szCs w:val="20"/>
        </w:rPr>
        <w:t>extract</w:t>
      </w:r>
      <w:r w:rsidR="00AC27FF">
        <w:rPr>
          <w:sz w:val="20"/>
          <w:szCs w:val="20"/>
        </w:rPr>
        <w:t xml:space="preserve"> </w:t>
      </w:r>
      <w:r>
        <w:rPr>
          <w:sz w:val="20"/>
          <w:szCs w:val="20"/>
        </w:rPr>
        <w:t xml:space="preserve">the </w:t>
      </w:r>
      <w:r w:rsidR="00CE3FDD">
        <w:rPr>
          <w:sz w:val="20"/>
          <w:szCs w:val="20"/>
        </w:rPr>
        <w:t>SQL</w:t>
      </w:r>
      <w:r>
        <w:rPr>
          <w:sz w:val="20"/>
          <w:szCs w:val="20"/>
        </w:rPr>
        <w:t xml:space="preserve"> </w:t>
      </w:r>
      <w:r w:rsidR="00CE3FDD">
        <w:rPr>
          <w:sz w:val="20"/>
          <w:szCs w:val="20"/>
        </w:rPr>
        <w:t>objects</w:t>
      </w:r>
      <w:r w:rsidR="00AC27FF">
        <w:rPr>
          <w:sz w:val="20"/>
          <w:szCs w:val="20"/>
        </w:rPr>
        <w:t xml:space="preserve"> </w:t>
      </w:r>
      <w:r>
        <w:rPr>
          <w:sz w:val="20"/>
          <w:szCs w:val="20"/>
        </w:rPr>
        <w:t xml:space="preserve">from oracle and export to </w:t>
      </w:r>
      <w:r w:rsidR="0081219C">
        <w:rPr>
          <w:sz w:val="20"/>
          <w:szCs w:val="20"/>
        </w:rPr>
        <w:t>local drive</w:t>
      </w:r>
      <w:r w:rsidR="00AC27FF">
        <w:rPr>
          <w:sz w:val="20"/>
          <w:szCs w:val="20"/>
        </w:rPr>
        <w:t xml:space="preserve">. </w:t>
      </w:r>
    </w:p>
    <w:p w14:paraId="253C7240" w14:textId="3EBED06D"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D05F15">
        <w:rPr>
          <w:sz w:val="20"/>
          <w:szCs w:val="20"/>
        </w:rPr>
        <w:t>oracle stored procedure extraction smart</w:t>
      </w:r>
      <w:r w:rsidR="00ED6A9C">
        <w:rPr>
          <w:sz w:val="20"/>
          <w:szCs w:val="20"/>
        </w:rPr>
        <w:t xml:space="preserve"> connector to an existing DIS instance</w:t>
      </w:r>
      <w:r>
        <w:rPr>
          <w:sz w:val="20"/>
          <w:szCs w:val="20"/>
        </w:rPr>
        <w:t>.</w:t>
      </w:r>
    </w:p>
    <w:p w14:paraId="6BB2391B" w14:textId="45F66805"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Placing the required supporting files in the required locations on the server where DIS is installed</w:t>
      </w:r>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64470922"/>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64470923"/>
      <w:r w:rsidRPr="00B16C52">
        <w:rPr>
          <w:rFonts w:asciiTheme="majorHAnsi" w:hAnsiTheme="majorHAnsi" w:cstheme="majorHAnsi"/>
          <w:color w:val="4472C4" w:themeColor="accent1"/>
          <w:sz w:val="24"/>
          <w:szCs w:val="24"/>
        </w:rPr>
        <w:t>Supported Operating Systems</w:t>
      </w:r>
      <w:bookmarkEnd w:id="7"/>
      <w:bookmarkEnd w:id="8"/>
    </w:p>
    <w:p w14:paraId="6929CCB9" w14:textId="2446A538" w:rsidR="00704AB4" w:rsidRPr="0015387B" w:rsidRDefault="00704AB4" w:rsidP="00ED6A9C">
      <w:pPr>
        <w:pStyle w:val="ListParagraph"/>
        <w:numPr>
          <w:ilvl w:val="0"/>
          <w:numId w:val="34"/>
        </w:numPr>
        <w:rPr>
          <w:sz w:val="24"/>
          <w:szCs w:val="24"/>
        </w:rPr>
      </w:pPr>
      <w:r w:rsidRPr="00ED6A9C">
        <w:rPr>
          <w:sz w:val="20"/>
          <w:szCs w:val="20"/>
        </w:rPr>
        <w:t>Windows</w:t>
      </w:r>
    </w:p>
    <w:p w14:paraId="453D15C8" w14:textId="07316E1B" w:rsidR="0015387B" w:rsidRPr="00ED6A9C" w:rsidRDefault="0015387B" w:rsidP="00ED6A9C">
      <w:pPr>
        <w:pStyle w:val="ListParagraph"/>
        <w:numPr>
          <w:ilvl w:val="0"/>
          <w:numId w:val="34"/>
        </w:numPr>
        <w:rPr>
          <w:sz w:val="24"/>
          <w:szCs w:val="24"/>
        </w:rPr>
      </w:pPr>
      <w:r>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64470924"/>
      <w:bookmarkEnd w:id="9"/>
      <w:r>
        <w:rPr>
          <w:rFonts w:ascii="Times New Roman" w:hAnsi="Times New Roman" w:cs="Times New Roman"/>
          <w:color w:val="4472C4" w:themeColor="accent1"/>
          <w:sz w:val="32"/>
          <w:szCs w:val="32"/>
        </w:rPr>
        <w:t>Pre-requisites</w:t>
      </w:r>
      <w:bookmarkEnd w:id="10"/>
    </w:p>
    <w:p w14:paraId="0C25FFE0" w14:textId="77777777" w:rsidR="00DB3790" w:rsidRPr="00D05F15" w:rsidRDefault="00DB3790" w:rsidP="0081219C">
      <w:pPr>
        <w:ind w:left="0"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1" w:name="_Toc64470925"/>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1"/>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14A411ED" w14:textId="77777777" w:rsidR="007F2E00" w:rsidRPr="008F3389" w:rsidRDefault="007F2E00" w:rsidP="0081219C">
      <w:pPr>
        <w:ind w:left="0" w:firstLine="0"/>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2" w:name="_Toc64470926"/>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2"/>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3" w:name="_Toc64470927"/>
      <w:r>
        <w:rPr>
          <w:rFonts w:asciiTheme="majorHAnsi" w:hAnsiTheme="majorHAnsi" w:cstheme="majorHAnsi"/>
          <w:color w:val="4472C4" w:themeColor="accent1"/>
          <w:sz w:val="24"/>
          <w:szCs w:val="24"/>
        </w:rPr>
        <w:t>Steps to be performed on the server</w:t>
      </w:r>
      <w:bookmarkEnd w:id="13"/>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t>Check if the user logged into the system has access to modify files in the tomcat installation path and has permissions to stop the Tomcat service</w:t>
      </w:r>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Make sure the deployment package shared by Erwin contains a folder with the supporting jar files</w:t>
      </w:r>
    </w:p>
    <w:p w14:paraId="4CA334AD" w14:textId="7C4A3D4C" w:rsidR="00765A42" w:rsidRDefault="00FD4DD4" w:rsidP="00ED7FB1">
      <w:pPr>
        <w:pStyle w:val="ListParagraph"/>
        <w:numPr>
          <w:ilvl w:val="0"/>
          <w:numId w:val="1"/>
        </w:numPr>
        <w:rPr>
          <w:sz w:val="20"/>
          <w:szCs w:val="20"/>
        </w:rPr>
      </w:pPr>
      <w:r>
        <w:rPr>
          <w:sz w:val="20"/>
          <w:szCs w:val="20"/>
        </w:rPr>
        <w:t>Stop the Tomcat service if it is already running, follow the steps below to stop tomcat based on the operating system</w:t>
      </w:r>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n the start button at the bottom left corner of the screen</w:t>
      </w:r>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lastRenderedPageBreak/>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Open the Services Application and find the “Apache Tomcat” service in the list of services</w:t>
      </w:r>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Once the service is shutdown, open and clear the logs folder in the tomcat directory by deleting the log files</w:t>
      </w:r>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w:t>
      </w:r>
      <w:proofErr w:type="spellStart"/>
      <w:r w:rsidRPr="0005538D">
        <w:rPr>
          <w:i/>
          <w:iCs/>
          <w:sz w:val="20"/>
          <w:szCs w:val="20"/>
        </w:rPr>
        <w:t>erwinDIS</w:t>
      </w:r>
      <w:proofErr w:type="spellEnd"/>
      <w:r w:rsidR="00543393">
        <w:rPr>
          <w:i/>
          <w:iCs/>
          <w:sz w:val="20"/>
          <w:szCs w:val="20"/>
        </w:rPr>
        <w:t xml:space="preserve"> directory</w:t>
      </w:r>
      <w:r w:rsidRPr="0005538D">
        <w:rPr>
          <w:i/>
          <w:iCs/>
          <w:sz w:val="20"/>
          <w:szCs w:val="20"/>
        </w:rPr>
        <w:t>*</w:t>
      </w:r>
      <w:r>
        <w:rPr>
          <w:sz w:val="20"/>
          <w:szCs w:val="20"/>
        </w:rPr>
        <w:t xml:space="preserve">/WEB-INF/lib </w:t>
      </w:r>
    </w:p>
    <w:p w14:paraId="72372652" w14:textId="2122CE1D"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the supporting jar files from the deployment package shared by Erwin and place the files in the lib directory of the DIS instance</w:t>
      </w:r>
    </w:p>
    <w:p w14:paraId="4F4A018E" w14:textId="77777777" w:rsidR="008D682E" w:rsidRDefault="008D682E" w:rsidP="008D682E">
      <w:pPr>
        <w:pStyle w:val="ListParagraph"/>
        <w:ind w:firstLine="0"/>
        <w:rPr>
          <w:sz w:val="20"/>
          <w:szCs w:val="20"/>
        </w:rPr>
      </w:pPr>
    </w:p>
    <w:p w14:paraId="4A3EFF57" w14:textId="2B537F39" w:rsidR="008D682E" w:rsidRDefault="008D682E" w:rsidP="008D682E">
      <w:pPr>
        <w:pStyle w:val="ListParagraph"/>
        <w:ind w:firstLine="0"/>
        <w:rPr>
          <w:sz w:val="20"/>
          <w:szCs w:val="20"/>
        </w:rPr>
      </w:pPr>
      <w:r>
        <w:rPr>
          <w:noProof/>
        </w:rPr>
        <w:drawing>
          <wp:inline distT="0" distB="0" distL="0" distR="0" wp14:anchorId="3D448932" wp14:editId="0E38657F">
            <wp:extent cx="6076950" cy="1235710"/>
            <wp:effectExtent l="0" t="0" r="0" b="254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076950" cy="1235710"/>
                    </a:xfrm>
                    <a:prstGeom prst="rect">
                      <a:avLst/>
                    </a:prstGeom>
                  </pic:spPr>
                </pic:pic>
              </a:graphicData>
            </a:graphic>
          </wp:inline>
        </w:drawing>
      </w:r>
    </w:p>
    <w:p w14:paraId="21E304B1" w14:textId="77777777" w:rsidR="001E007F" w:rsidRDefault="001E007F" w:rsidP="001E007F">
      <w:pPr>
        <w:ind w:left="0" w:firstLine="0"/>
        <w:rPr>
          <w:sz w:val="20"/>
          <w:szCs w:val="20"/>
        </w:rPr>
      </w:pPr>
    </w:p>
    <w:p w14:paraId="2B1F91FD" w14:textId="3F96ABD8" w:rsidR="00C1456C"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124B57E9" w14:textId="3287812C" w:rsidR="008D682E" w:rsidRPr="001E007F" w:rsidRDefault="008D682E" w:rsidP="008D682E">
      <w:pPr>
        <w:pStyle w:val="ListParagraph"/>
        <w:ind w:firstLine="0"/>
        <w:rPr>
          <w:sz w:val="20"/>
          <w:szCs w:val="20"/>
        </w:rPr>
      </w:pP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On the services app, click on the Apache Tomcat service and click on the “Start the service” link</w:t>
      </w:r>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01A68796" w14:textId="437F92AB" w:rsidR="0081219C" w:rsidRDefault="0081219C" w:rsidP="0081219C">
      <w:pPr>
        <w:tabs>
          <w:tab w:val="left" w:pos="4110"/>
        </w:tabs>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tab/>
      </w:r>
    </w:p>
    <w:p w14:paraId="6324D69A" w14:textId="4B972D02" w:rsidR="009444BA" w:rsidRDefault="009444BA" w:rsidP="0081219C">
      <w:pPr>
        <w:tabs>
          <w:tab w:val="left" w:pos="4110"/>
        </w:tabs>
        <w:ind w:left="0" w:firstLine="0"/>
        <w:rPr>
          <w:rFonts w:asciiTheme="majorHAnsi" w:hAnsiTheme="majorHAnsi" w:cstheme="majorHAnsi"/>
          <w:color w:val="4472C4" w:themeColor="accent1"/>
          <w:sz w:val="24"/>
          <w:szCs w:val="24"/>
        </w:rPr>
      </w:pPr>
      <w:r w:rsidRPr="0081219C">
        <w:rPr>
          <w:rFonts w:asciiTheme="majorHAnsi" w:hAnsiTheme="majorHAnsi" w:cstheme="majorHAnsi"/>
          <w:sz w:val="24"/>
          <w:szCs w:val="24"/>
        </w:rPr>
        <w:br w:type="page"/>
      </w:r>
      <w:r w:rsidR="0081219C">
        <w:rPr>
          <w:rFonts w:asciiTheme="majorHAnsi" w:hAnsiTheme="majorHAnsi" w:cstheme="majorHAnsi"/>
          <w:color w:val="4472C4" w:themeColor="accent1"/>
          <w:sz w:val="24"/>
          <w:szCs w:val="24"/>
        </w:rPr>
        <w:lastRenderedPageBreak/>
        <w:tab/>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4" w:name="_Toc64470928"/>
      <w:r>
        <w:rPr>
          <w:rFonts w:asciiTheme="majorHAnsi" w:hAnsiTheme="majorHAnsi" w:cstheme="majorHAnsi"/>
          <w:color w:val="4472C4" w:themeColor="accent1"/>
          <w:sz w:val="24"/>
          <w:szCs w:val="24"/>
        </w:rPr>
        <w:t>Steps to be performed on Erwin DIS Application</w:t>
      </w:r>
      <w:bookmarkEnd w:id="14"/>
    </w:p>
    <w:p w14:paraId="574CACC4" w14:textId="77777777" w:rsidR="00312423" w:rsidRDefault="00312423" w:rsidP="00312423">
      <w:pPr>
        <w:pStyle w:val="ListParagraph"/>
        <w:ind w:firstLine="0"/>
        <w:rPr>
          <w:sz w:val="20"/>
          <w:szCs w:val="20"/>
        </w:rPr>
      </w:pPr>
    </w:p>
    <w:p w14:paraId="586A169E" w14:textId="2C4E9F8A" w:rsidR="00312423" w:rsidRDefault="00312423" w:rsidP="00312423">
      <w:pPr>
        <w:pStyle w:val="ListParagraph"/>
        <w:numPr>
          <w:ilvl w:val="0"/>
          <w:numId w:val="38"/>
        </w:numPr>
        <w:rPr>
          <w:sz w:val="20"/>
          <w:szCs w:val="20"/>
        </w:rPr>
      </w:pPr>
      <w:r>
        <w:rPr>
          <w:sz w:val="20"/>
          <w:szCs w:val="20"/>
        </w:rPr>
        <w:t>Check if the Deployment package shared by Erwin has a folder containing .</w:t>
      </w:r>
      <w:proofErr w:type="spellStart"/>
      <w:r>
        <w:rPr>
          <w:sz w:val="20"/>
          <w:szCs w:val="20"/>
        </w:rPr>
        <w:t>acp</w:t>
      </w:r>
      <w:proofErr w:type="spellEnd"/>
      <w:r>
        <w:rPr>
          <w:sz w:val="20"/>
          <w:szCs w:val="20"/>
        </w:rPr>
        <w:t xml:space="preserve"> files. We will need those files to be imported into the DIS application to run the </w:t>
      </w:r>
      <w:r w:rsidR="007D21DC">
        <w:rPr>
          <w:sz w:val="20"/>
          <w:szCs w:val="20"/>
        </w:rPr>
        <w:t>Informatica</w:t>
      </w:r>
      <w:r>
        <w:rPr>
          <w:sz w:val="20"/>
          <w:szCs w:val="20"/>
        </w:rPr>
        <w:t xml:space="preserve"> Connector</w:t>
      </w:r>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5CC187E3" w:rsidR="00B34067" w:rsidRDefault="00EE3A95" w:rsidP="00B34067">
      <w:pPr>
        <w:pStyle w:val="ListParagraph"/>
        <w:ind w:left="1440" w:firstLine="0"/>
        <w:rPr>
          <w:sz w:val="20"/>
          <w:szCs w:val="20"/>
        </w:rPr>
      </w:pPr>
      <w:r>
        <w:rPr>
          <w:noProof/>
        </w:rPr>
        <w:drawing>
          <wp:inline distT="0" distB="0" distL="0" distR="0" wp14:anchorId="07870A47" wp14:editId="63CC2E68">
            <wp:extent cx="3284047" cy="4285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144" cy="4306622"/>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w:t>
      </w:r>
      <w:proofErr w:type="spellStart"/>
      <w:r>
        <w:rPr>
          <w:sz w:val="20"/>
          <w:szCs w:val="20"/>
        </w:rPr>
        <w:t>acp</w:t>
      </w:r>
      <w:proofErr w:type="spellEnd"/>
      <w:r>
        <w:rPr>
          <w:sz w:val="20"/>
          <w:szCs w:val="20"/>
        </w:rPr>
        <w:t xml:space="preserve">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37CC71DA" w:rsidR="00B34067" w:rsidRDefault="00CB6D07" w:rsidP="00B34067">
      <w:pPr>
        <w:pStyle w:val="ListParagraph"/>
        <w:ind w:left="1440" w:firstLine="0"/>
        <w:rPr>
          <w:sz w:val="20"/>
          <w:szCs w:val="20"/>
        </w:rPr>
      </w:pPr>
      <w:r>
        <w:rPr>
          <w:noProof/>
        </w:rPr>
        <w:lastRenderedPageBreak/>
        <w:drawing>
          <wp:inline distT="0" distB="0" distL="0" distR="0" wp14:anchorId="39389C00" wp14:editId="3F7329D5">
            <wp:extent cx="2546350" cy="128498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081" cy="1289896"/>
                    </a:xfrm>
                    <a:prstGeom prst="rect">
                      <a:avLst/>
                    </a:prstGeom>
                  </pic:spPr>
                </pic:pic>
              </a:graphicData>
            </a:graphic>
          </wp:inline>
        </w:drawing>
      </w:r>
    </w:p>
    <w:p w14:paraId="1627C532" w14:textId="25951D5F"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64948FEA" w14:textId="0137409D" w:rsidR="00110113" w:rsidRDefault="00110113" w:rsidP="00B34067">
      <w:pPr>
        <w:pStyle w:val="ListParagraph"/>
        <w:numPr>
          <w:ilvl w:val="0"/>
          <w:numId w:val="38"/>
        </w:numPr>
        <w:rPr>
          <w:sz w:val="20"/>
          <w:szCs w:val="20"/>
        </w:rPr>
      </w:pPr>
      <w:r>
        <w:rPr>
          <w:sz w:val="20"/>
          <w:szCs w:val="20"/>
        </w:rPr>
        <w:t xml:space="preserve">Refresh the page and Check for the </w:t>
      </w:r>
      <w:proofErr w:type="gramStart"/>
      <w:r w:rsidR="00096B82" w:rsidRPr="00096B82">
        <w:rPr>
          <w:sz w:val="20"/>
          <w:szCs w:val="20"/>
        </w:rPr>
        <w:t>OracleProcedureExport_v1.1.acp</w:t>
      </w:r>
      <w:r w:rsidR="00096B82">
        <w:rPr>
          <w:sz w:val="20"/>
          <w:szCs w:val="20"/>
        </w:rPr>
        <w:t xml:space="preserve">  </w:t>
      </w:r>
      <w:r>
        <w:rPr>
          <w:sz w:val="20"/>
          <w:szCs w:val="20"/>
        </w:rPr>
        <w:t>connector</w:t>
      </w:r>
      <w:proofErr w:type="gramEnd"/>
      <w:r>
        <w:rPr>
          <w:sz w:val="20"/>
          <w:szCs w:val="20"/>
        </w:rPr>
        <w:t xml:space="preserve"> template under </w:t>
      </w:r>
      <w:r w:rsidR="00C41268">
        <w:rPr>
          <w:sz w:val="20"/>
          <w:szCs w:val="20"/>
        </w:rPr>
        <w:t>SC Automation Support</w:t>
      </w:r>
      <w:r>
        <w:rPr>
          <w:sz w:val="20"/>
          <w:szCs w:val="20"/>
        </w:rPr>
        <w:t xml:space="preserve"> Group</w:t>
      </w:r>
    </w:p>
    <w:p w14:paraId="3FDE5D29" w14:textId="2ADDFA33" w:rsidR="00110113" w:rsidRDefault="00110113" w:rsidP="00A66BAB">
      <w:pPr>
        <w:pStyle w:val="ListParagraph"/>
        <w:ind w:left="1440" w:firstLine="0"/>
        <w:jc w:val="right"/>
        <w:rPr>
          <w:sz w:val="20"/>
          <w:szCs w:val="20"/>
        </w:rPr>
      </w:pPr>
    </w:p>
    <w:p w14:paraId="339877EB" w14:textId="013E33C2" w:rsidR="00110113" w:rsidRDefault="000A3BED" w:rsidP="00D05F15">
      <w:pPr>
        <w:ind w:left="0" w:firstLine="0"/>
        <w:jc w:val="both"/>
        <w:rPr>
          <w:sz w:val="20"/>
          <w:szCs w:val="20"/>
        </w:rPr>
      </w:pPr>
      <w:r>
        <w:rPr>
          <w:noProof/>
        </w:rPr>
        <w:drawing>
          <wp:inline distT="0" distB="0" distL="0" distR="0" wp14:anchorId="4A5445E9" wp14:editId="1BDAF503">
            <wp:extent cx="5943600" cy="73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1520"/>
                    </a:xfrm>
                    <a:prstGeom prst="rect">
                      <a:avLst/>
                    </a:prstGeom>
                  </pic:spPr>
                </pic:pic>
              </a:graphicData>
            </a:graphic>
          </wp:inline>
        </w:drawing>
      </w:r>
    </w:p>
    <w:p w14:paraId="6307E3B2" w14:textId="77777777" w:rsidR="008D682E" w:rsidRDefault="008D682E" w:rsidP="00D3329D">
      <w:pPr>
        <w:ind w:left="0" w:firstLine="0"/>
        <w:rPr>
          <w:sz w:val="20"/>
          <w:szCs w:val="20"/>
        </w:rPr>
      </w:pPr>
    </w:p>
    <w:p w14:paraId="64CDB1B9" w14:textId="6C306592" w:rsidR="00110113" w:rsidRDefault="00110113" w:rsidP="00D3329D">
      <w:pPr>
        <w:ind w:left="0" w:firstLine="0"/>
        <w:rPr>
          <w:sz w:val="20"/>
          <w:szCs w:val="20"/>
        </w:rPr>
      </w:pPr>
      <w:r>
        <w:rPr>
          <w:sz w:val="20"/>
          <w:szCs w:val="20"/>
        </w:rPr>
        <w:t>Th</w:t>
      </w:r>
      <w:r w:rsidR="008D682E">
        <w:rPr>
          <w:sz w:val="20"/>
          <w:szCs w:val="20"/>
        </w:rPr>
        <w:t>e</w:t>
      </w:r>
      <w:r>
        <w:rPr>
          <w:sz w:val="20"/>
          <w:szCs w:val="20"/>
        </w:rPr>
        <w:t xml:space="preserv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5" w:name="_Toc64470929"/>
      <w:r>
        <w:rPr>
          <w:rFonts w:ascii="Times New Roman" w:hAnsi="Times New Roman" w:cs="Times New Roman"/>
          <w:color w:val="4472C4" w:themeColor="accent1"/>
          <w:sz w:val="32"/>
          <w:szCs w:val="32"/>
        </w:rPr>
        <w:t>Run Guide</w:t>
      </w:r>
      <w:bookmarkEnd w:id="15"/>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6" w:name="_Toc64470930"/>
      <w:r>
        <w:rPr>
          <w:rFonts w:asciiTheme="majorHAnsi" w:hAnsiTheme="majorHAnsi" w:cstheme="majorHAnsi"/>
          <w:color w:val="4472C4" w:themeColor="accent1"/>
          <w:sz w:val="24"/>
          <w:szCs w:val="24"/>
        </w:rPr>
        <w:t>Connector Options</w:t>
      </w:r>
      <w:bookmarkEnd w:id="16"/>
    </w:p>
    <w:p w14:paraId="1874D0EF" w14:textId="77777777" w:rsidR="001406A3" w:rsidRPr="008F3389" w:rsidRDefault="001406A3" w:rsidP="001406A3"/>
    <w:p w14:paraId="414C7F55" w14:textId="38C40C6C" w:rsidR="00F438A5" w:rsidRDefault="00F438A5" w:rsidP="00F438A5">
      <w:pPr>
        <w:ind w:firstLine="0"/>
        <w:rPr>
          <w:sz w:val="20"/>
          <w:szCs w:val="20"/>
        </w:rPr>
      </w:pPr>
      <w:r>
        <w:rPr>
          <w:sz w:val="20"/>
          <w:szCs w:val="20"/>
        </w:rPr>
        <w:t xml:space="preserve">The </w:t>
      </w:r>
      <w:r w:rsidR="008D682E">
        <w:rPr>
          <w:sz w:val="20"/>
          <w:szCs w:val="20"/>
        </w:rPr>
        <w:t>Oracle Export</w:t>
      </w:r>
      <w:r>
        <w:rPr>
          <w:sz w:val="20"/>
          <w:szCs w:val="20"/>
        </w:rPr>
        <w:t xml:space="preserve"> Reverse connector provides the following options:</w:t>
      </w:r>
    </w:p>
    <w:p w14:paraId="541D5CFB" w14:textId="402E3713" w:rsidR="003C6ADE" w:rsidRDefault="003C6ADE" w:rsidP="00F438A5">
      <w:pPr>
        <w:ind w:firstLine="0"/>
        <w:rPr>
          <w:sz w:val="20"/>
          <w:szCs w:val="20"/>
        </w:rPr>
      </w:pPr>
    </w:p>
    <w:p w14:paraId="48039C5C" w14:textId="4D9241B3" w:rsidR="003C6ADE" w:rsidRDefault="003C6ADE" w:rsidP="00F438A5">
      <w:pPr>
        <w:ind w:firstLine="0"/>
        <w:rPr>
          <w:sz w:val="20"/>
          <w:szCs w:val="20"/>
        </w:rPr>
      </w:pPr>
      <w:r>
        <w:rPr>
          <w:noProof/>
        </w:rPr>
        <w:drawing>
          <wp:inline distT="0" distB="0" distL="0" distR="0" wp14:anchorId="7EEF466B" wp14:editId="27D3F7B1">
            <wp:extent cx="5943600" cy="2690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0495"/>
                    </a:xfrm>
                    <a:prstGeom prst="rect">
                      <a:avLst/>
                    </a:prstGeom>
                  </pic:spPr>
                </pic:pic>
              </a:graphicData>
            </a:graphic>
          </wp:inline>
        </w:drawing>
      </w:r>
    </w:p>
    <w:p w14:paraId="1BF68190" w14:textId="3ACF1025" w:rsidR="00E92646" w:rsidRDefault="00E92646" w:rsidP="00F438A5">
      <w:pPr>
        <w:ind w:firstLine="0"/>
        <w:rPr>
          <w:sz w:val="20"/>
          <w:szCs w:val="20"/>
        </w:rPr>
      </w:pPr>
    </w:p>
    <w:p w14:paraId="6551072E" w14:textId="708D4AD2" w:rsidR="000F0D59" w:rsidRDefault="000F0D59"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186B0A1B" w:rsidR="00FD612E" w:rsidRPr="00012813" w:rsidRDefault="008D682E" w:rsidP="00AA44CA">
            <w:pPr>
              <w:ind w:left="0" w:firstLine="0"/>
              <w:rPr>
                <w:sz w:val="20"/>
                <w:szCs w:val="20"/>
                <w:lang w:val="en-US"/>
              </w:rPr>
            </w:pPr>
            <w:proofErr w:type="spellStart"/>
            <w:r>
              <w:rPr>
                <w:sz w:val="20"/>
                <w:szCs w:val="20"/>
                <w:lang w:val="en-US"/>
              </w:rPr>
              <w:t>ExportFolder</w:t>
            </w:r>
            <w:proofErr w:type="spellEnd"/>
          </w:p>
        </w:tc>
        <w:tc>
          <w:tcPr>
            <w:tcW w:w="6241" w:type="dxa"/>
          </w:tcPr>
          <w:p w14:paraId="1B98C5E5" w14:textId="24F78C57" w:rsidR="00FD612E" w:rsidRPr="008B4A3E" w:rsidRDefault="008D682E" w:rsidP="00AA44CA">
            <w:pPr>
              <w:ind w:left="0" w:firstLine="0"/>
              <w:rPr>
                <w:sz w:val="20"/>
                <w:szCs w:val="20"/>
                <w:lang w:val="en-US"/>
              </w:rPr>
            </w:pPr>
            <w:r>
              <w:rPr>
                <w:sz w:val="20"/>
                <w:szCs w:val="20"/>
                <w:lang w:val="en-US"/>
              </w:rPr>
              <w:t>Provide the path where you need to export the stored procedures from oracle</w:t>
            </w:r>
          </w:p>
        </w:tc>
      </w:tr>
      <w:tr w:rsidR="00FD612E" w14:paraId="0140A6D2" w14:textId="77777777" w:rsidTr="00AA44CA">
        <w:tc>
          <w:tcPr>
            <w:tcW w:w="2780" w:type="dxa"/>
          </w:tcPr>
          <w:p w14:paraId="64B5389C" w14:textId="3E4C3E94" w:rsidR="00FD612E" w:rsidRPr="00012813" w:rsidRDefault="008D682E" w:rsidP="00AA44CA">
            <w:pPr>
              <w:ind w:left="0" w:firstLine="0"/>
              <w:rPr>
                <w:sz w:val="20"/>
                <w:szCs w:val="20"/>
                <w:lang w:val="en-US"/>
              </w:rPr>
            </w:pPr>
            <w:r>
              <w:rPr>
                <w:sz w:val="20"/>
                <w:szCs w:val="20"/>
                <w:lang w:val="en-US"/>
              </w:rPr>
              <w:t xml:space="preserve">DB </w:t>
            </w:r>
            <w:proofErr w:type="spellStart"/>
            <w:r>
              <w:rPr>
                <w:sz w:val="20"/>
                <w:szCs w:val="20"/>
                <w:lang w:val="en-US"/>
              </w:rPr>
              <w:t>url</w:t>
            </w:r>
            <w:proofErr w:type="spellEnd"/>
          </w:p>
        </w:tc>
        <w:tc>
          <w:tcPr>
            <w:tcW w:w="6241" w:type="dxa"/>
          </w:tcPr>
          <w:p w14:paraId="1749B20F" w14:textId="31D35551" w:rsidR="00FD612E" w:rsidRPr="00A3011B" w:rsidRDefault="008D682E" w:rsidP="00AA44CA">
            <w:pPr>
              <w:ind w:left="0" w:firstLine="0"/>
              <w:rPr>
                <w:sz w:val="20"/>
                <w:szCs w:val="20"/>
                <w:lang w:val="en-US"/>
              </w:rPr>
            </w:pPr>
            <w:r>
              <w:rPr>
                <w:sz w:val="20"/>
                <w:szCs w:val="20"/>
                <w:lang w:val="en-US"/>
              </w:rPr>
              <w:t xml:space="preserve">Provide the oracle </w:t>
            </w:r>
            <w:proofErr w:type="spellStart"/>
            <w:r>
              <w:rPr>
                <w:sz w:val="20"/>
                <w:szCs w:val="20"/>
                <w:lang w:val="en-US"/>
              </w:rPr>
              <w:t>db</w:t>
            </w:r>
            <w:proofErr w:type="spellEnd"/>
            <w:r>
              <w:rPr>
                <w:sz w:val="20"/>
                <w:szCs w:val="20"/>
                <w:lang w:val="en-US"/>
              </w:rPr>
              <w:t xml:space="preserve"> connection details </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7" w:name="_Toc51666905"/>
      <w:bookmarkStart w:id="18" w:name="_Toc64470931"/>
      <w:r w:rsidRPr="00B16C52">
        <w:rPr>
          <w:rFonts w:asciiTheme="majorHAnsi" w:hAnsiTheme="majorHAnsi" w:cstheme="majorHAnsi"/>
          <w:color w:val="4472C4" w:themeColor="accent1"/>
          <w:sz w:val="24"/>
          <w:szCs w:val="24"/>
        </w:rPr>
        <w:t>Configuring the Connector</w:t>
      </w:r>
      <w:bookmarkEnd w:id="17"/>
      <w:bookmarkEnd w:id="18"/>
    </w:p>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A1A3519" w:rsidR="00BE2175" w:rsidRDefault="00813BCC" w:rsidP="00F438A5">
      <w:pPr>
        <w:ind w:firstLine="0"/>
        <w:rPr>
          <w:sz w:val="20"/>
          <w:szCs w:val="20"/>
        </w:rPr>
      </w:pPr>
      <w:r>
        <w:rPr>
          <w:noProof/>
        </w:rPr>
        <w:drawing>
          <wp:inline distT="0" distB="0" distL="0" distR="0" wp14:anchorId="1A73D773" wp14:editId="4C224B32">
            <wp:extent cx="5943600" cy="720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0725"/>
                    </a:xfrm>
                    <a:prstGeom prst="rect">
                      <a:avLst/>
                    </a:prstGeom>
                  </pic:spPr>
                </pic:pic>
              </a:graphicData>
            </a:graphic>
          </wp:inline>
        </w:drawing>
      </w:r>
    </w:p>
    <w:p w14:paraId="6F2CEF94" w14:textId="02B36B75" w:rsidR="00E40AD2" w:rsidRDefault="00E40AD2" w:rsidP="00F438A5">
      <w:pPr>
        <w:ind w:firstLine="0"/>
        <w:rPr>
          <w:sz w:val="20"/>
          <w:szCs w:val="20"/>
        </w:rPr>
      </w:pPr>
    </w:p>
    <w:p w14:paraId="13BC352E" w14:textId="299BC675" w:rsidR="00AC1E62" w:rsidRDefault="00AC1E62" w:rsidP="00813BCC">
      <w:pPr>
        <w:ind w:left="0" w:firstLine="0"/>
        <w:rPr>
          <w:sz w:val="20"/>
          <w:szCs w:val="20"/>
        </w:rPr>
      </w:pPr>
    </w:p>
    <w:p w14:paraId="7679A146" w14:textId="332CEBDF" w:rsidR="005A20FE" w:rsidRDefault="005A20FE" w:rsidP="002519DF">
      <w:pPr>
        <w:ind w:left="0"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19" w:name="_Toc51493797"/>
      <w:bookmarkStart w:id="20" w:name="_Toc51666906"/>
      <w:bookmarkStart w:id="21" w:name="_Toc64470932"/>
      <w:r w:rsidRPr="00B16C52">
        <w:rPr>
          <w:rFonts w:asciiTheme="majorHAnsi" w:hAnsiTheme="majorHAnsi" w:cstheme="majorHAnsi"/>
          <w:color w:val="4472C4" w:themeColor="accent1"/>
          <w:sz w:val="24"/>
          <w:szCs w:val="24"/>
        </w:rPr>
        <w:t>Running the Connector</w:t>
      </w:r>
      <w:bookmarkEnd w:id="19"/>
      <w:bookmarkEnd w:id="20"/>
      <w:bookmarkEnd w:id="21"/>
    </w:p>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041DF6F6" w:rsidR="002F1BF8" w:rsidRDefault="002F1BF8" w:rsidP="002F1BF8">
      <w:pPr>
        <w:pStyle w:val="ListParagraph"/>
        <w:numPr>
          <w:ilvl w:val="0"/>
          <w:numId w:val="3"/>
        </w:numPr>
        <w:rPr>
          <w:sz w:val="20"/>
          <w:szCs w:val="20"/>
        </w:rPr>
      </w:pPr>
      <w:r>
        <w:rPr>
          <w:sz w:val="20"/>
          <w:szCs w:val="20"/>
        </w:rPr>
        <w:t xml:space="preserve">On the next </w:t>
      </w:r>
      <w:proofErr w:type="gramStart"/>
      <w:r>
        <w:rPr>
          <w:sz w:val="20"/>
          <w:szCs w:val="20"/>
        </w:rPr>
        <w:t>pop up</w:t>
      </w:r>
      <w:proofErr w:type="gramEnd"/>
      <w:r>
        <w:rPr>
          <w:sz w:val="20"/>
          <w:szCs w:val="20"/>
        </w:rPr>
        <w:t xml:space="preserve"> window Navigate to the Tab “</w:t>
      </w:r>
      <w:r w:rsidR="00401778">
        <w:rPr>
          <w:sz w:val="20"/>
          <w:szCs w:val="20"/>
        </w:rPr>
        <w:t>SC Automation Support</w:t>
      </w:r>
      <w:r>
        <w:rPr>
          <w:sz w:val="20"/>
          <w:szCs w:val="20"/>
        </w:rPr>
        <w:t>” and locate the connector “</w:t>
      </w:r>
      <w:r w:rsidR="00AC1E62">
        <w:rPr>
          <w:sz w:val="20"/>
          <w:szCs w:val="20"/>
        </w:rPr>
        <w:t>OracleProcedureExport</w:t>
      </w:r>
      <w:r w:rsidR="00CD6668">
        <w:rPr>
          <w:sz w:val="20"/>
          <w:szCs w:val="20"/>
        </w:rPr>
        <w:t>_v1.1</w:t>
      </w:r>
      <w:r>
        <w:rPr>
          <w:sz w:val="20"/>
          <w:szCs w:val="20"/>
        </w:rPr>
        <w:t>” in the Connector List and click on “Export”.</w:t>
      </w:r>
    </w:p>
    <w:p w14:paraId="5765441A" w14:textId="49581E39" w:rsidR="00DF4A31" w:rsidRDefault="00401778" w:rsidP="00DF4A31">
      <w:pPr>
        <w:rPr>
          <w:sz w:val="20"/>
          <w:szCs w:val="20"/>
        </w:rPr>
      </w:pPr>
      <w:r>
        <w:rPr>
          <w:noProof/>
        </w:rPr>
        <w:lastRenderedPageBreak/>
        <w:drawing>
          <wp:inline distT="0" distB="0" distL="0" distR="0" wp14:anchorId="548C430D" wp14:editId="20B90079">
            <wp:extent cx="5943600" cy="2072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72005"/>
                    </a:xfrm>
                    <a:prstGeom prst="rect">
                      <a:avLst/>
                    </a:prstGeom>
                  </pic:spPr>
                </pic:pic>
              </a:graphicData>
            </a:graphic>
          </wp:inline>
        </w:drawing>
      </w:r>
    </w:p>
    <w:p w14:paraId="4A22C8E3" w14:textId="33819777" w:rsidR="005968E5" w:rsidRDefault="005968E5" w:rsidP="00DF4A31">
      <w:pPr>
        <w:rPr>
          <w:sz w:val="20"/>
          <w:szCs w:val="20"/>
        </w:rPr>
      </w:pPr>
    </w:p>
    <w:p w14:paraId="562F898E" w14:textId="77777777" w:rsidR="005968E5" w:rsidRPr="00D378DD" w:rsidRDefault="005968E5" w:rsidP="005968E5">
      <w:pPr>
        <w:pStyle w:val="ListParagraph"/>
        <w:rPr>
          <w:sz w:val="20"/>
          <w:szCs w:val="20"/>
        </w:rPr>
      </w:pPr>
    </w:p>
    <w:p w14:paraId="78BCFDE0" w14:textId="52066935"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5AFEFDBB" w14:textId="608F6C7F" w:rsidR="0005395E" w:rsidRPr="0005395E" w:rsidRDefault="0005395E" w:rsidP="0005395E">
      <w:pPr>
        <w:rPr>
          <w:sz w:val="20"/>
          <w:szCs w:val="20"/>
        </w:rPr>
      </w:pPr>
      <w:r>
        <w:rPr>
          <w:noProof/>
        </w:rPr>
        <w:drawing>
          <wp:inline distT="0" distB="0" distL="0" distR="0" wp14:anchorId="79421EDF" wp14:editId="5C11D632">
            <wp:extent cx="5943600" cy="2376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6170"/>
                    </a:xfrm>
                    <a:prstGeom prst="rect">
                      <a:avLst/>
                    </a:prstGeom>
                  </pic:spPr>
                </pic:pic>
              </a:graphicData>
            </a:graphic>
          </wp:inline>
        </w:drawing>
      </w:r>
    </w:p>
    <w:p w14:paraId="0D9C7265" w14:textId="7D80CF55" w:rsidR="005968E5" w:rsidRDefault="005968E5" w:rsidP="00DF4A31">
      <w:pPr>
        <w:rPr>
          <w:sz w:val="20"/>
          <w:szCs w:val="20"/>
        </w:rPr>
      </w:pPr>
    </w:p>
    <w:p w14:paraId="519EEE6F" w14:textId="01E53A9E" w:rsidR="005968E5" w:rsidRDefault="002459F6" w:rsidP="00DF4A31">
      <w:pPr>
        <w:rPr>
          <w:sz w:val="20"/>
          <w:szCs w:val="20"/>
        </w:rPr>
      </w:pPr>
      <w:r>
        <w:rPr>
          <w:noProof/>
        </w:rPr>
        <w:t xml:space="preserve"> </w:t>
      </w:r>
      <w:r w:rsidR="000669A5">
        <w:rPr>
          <w:noProof/>
        </w:rPr>
        <w:drawing>
          <wp:inline distT="0" distB="0" distL="0" distR="0" wp14:anchorId="50B13B89" wp14:editId="305859EC">
            <wp:extent cx="3714750" cy="129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721" cy="1403123"/>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08010A59" w:rsidR="000D4342" w:rsidRDefault="00AC1E62" w:rsidP="000D4342">
      <w:pPr>
        <w:pStyle w:val="ListParagraph"/>
        <w:numPr>
          <w:ilvl w:val="0"/>
          <w:numId w:val="3"/>
        </w:numPr>
        <w:rPr>
          <w:sz w:val="20"/>
          <w:szCs w:val="20"/>
        </w:rPr>
      </w:pPr>
      <w:r>
        <w:rPr>
          <w:sz w:val="20"/>
          <w:szCs w:val="20"/>
        </w:rPr>
        <w:t>Once the cat run is finished, navigate to the folder path which has been configured in cat options, where you can find the exported stored procedures from oracle</w:t>
      </w:r>
    </w:p>
    <w:p w14:paraId="0D9132C1" w14:textId="25E963FC" w:rsidR="001406A3" w:rsidRDefault="002459F6" w:rsidP="00110113">
      <w:pPr>
        <w:rPr>
          <w:sz w:val="20"/>
          <w:szCs w:val="20"/>
        </w:rPr>
      </w:pPr>
      <w:r>
        <w:rPr>
          <w:noProof/>
        </w:rPr>
        <w:lastRenderedPageBreak/>
        <w:drawing>
          <wp:inline distT="0" distB="0" distL="0" distR="0" wp14:anchorId="22A9FD07" wp14:editId="5E8C2F84">
            <wp:extent cx="6502400" cy="322389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srcRect t="-5583" b="5583"/>
                    <a:stretch/>
                  </pic:blipFill>
                  <pic:spPr>
                    <a:xfrm>
                      <a:off x="0" y="0"/>
                      <a:ext cx="6502400" cy="3223895"/>
                    </a:xfrm>
                    <a:prstGeom prst="rect">
                      <a:avLst/>
                    </a:prstGeom>
                  </pic:spPr>
                </pic:pic>
              </a:graphicData>
            </a:graphic>
          </wp:inline>
        </w:drawing>
      </w:r>
    </w:p>
    <w:p w14:paraId="05AD84CE" w14:textId="77777777" w:rsidR="00AC1E62" w:rsidRDefault="00AC1E62" w:rsidP="00110113">
      <w:pPr>
        <w:rPr>
          <w:sz w:val="20"/>
          <w:szCs w:val="20"/>
        </w:rPr>
      </w:pPr>
    </w:p>
    <w:p w14:paraId="2DE6389B" w14:textId="1A475699" w:rsidR="002459F6" w:rsidRDefault="002459F6" w:rsidP="00110113">
      <w:pPr>
        <w:rPr>
          <w:sz w:val="20"/>
          <w:szCs w:val="20"/>
        </w:rPr>
      </w:pPr>
      <w:r>
        <w:rPr>
          <w:noProof/>
        </w:rPr>
        <w:drawing>
          <wp:inline distT="0" distB="0" distL="0" distR="0" wp14:anchorId="2267249F" wp14:editId="02D9C5B1">
            <wp:extent cx="6521450" cy="322389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a:srcRect t="-12283" b="12283"/>
                    <a:stretch/>
                  </pic:blipFill>
                  <pic:spPr>
                    <a:xfrm>
                      <a:off x="0" y="0"/>
                      <a:ext cx="6521450" cy="3223895"/>
                    </a:xfrm>
                    <a:prstGeom prst="rect">
                      <a:avLst/>
                    </a:prstGeom>
                  </pic:spPr>
                </pic:pic>
              </a:graphicData>
            </a:graphic>
          </wp:inline>
        </w:drawing>
      </w:r>
    </w:p>
    <w:p w14:paraId="3DD1FAB5" w14:textId="3B8BC467" w:rsidR="0081219C" w:rsidRDefault="0081219C" w:rsidP="00110113">
      <w:pPr>
        <w:rPr>
          <w:sz w:val="20"/>
          <w:szCs w:val="20"/>
        </w:rPr>
      </w:pPr>
    </w:p>
    <w:p w14:paraId="7BFA644D" w14:textId="4FE6E9B7" w:rsidR="0081219C" w:rsidRDefault="0081219C" w:rsidP="00110113">
      <w:pPr>
        <w:rPr>
          <w:sz w:val="20"/>
          <w:szCs w:val="20"/>
        </w:rPr>
      </w:pPr>
    </w:p>
    <w:p w14:paraId="68A0E22D" w14:textId="77777777" w:rsidR="0081219C" w:rsidRPr="00110113" w:rsidRDefault="0081219C" w:rsidP="00110113">
      <w:pPr>
        <w:rPr>
          <w:sz w:val="20"/>
          <w:szCs w:val="20"/>
        </w:rPr>
      </w:pPr>
    </w:p>
    <w:sectPr w:rsidR="0081219C" w:rsidRPr="00110113" w:rsidSect="0064669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6E40D" w14:textId="77777777" w:rsidR="00E83AEC" w:rsidRDefault="00E83AEC" w:rsidP="001C53B2">
      <w:pPr>
        <w:spacing w:line="240" w:lineRule="auto"/>
      </w:pPr>
      <w:r>
        <w:separator/>
      </w:r>
    </w:p>
  </w:endnote>
  <w:endnote w:type="continuationSeparator" w:id="0">
    <w:p w14:paraId="1263E96C" w14:textId="77777777" w:rsidR="00E83AEC" w:rsidRDefault="00E83AEC"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D538" w14:textId="77777777" w:rsidR="00D04AFF" w:rsidRDefault="00D04A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w:t>
    </w:r>
    <w:proofErr w:type="spellStart"/>
    <w:r w:rsidRPr="00925B0C">
      <w:rPr>
        <w:rFonts w:ascii="Museo Slab 500" w:hAnsi="Museo Slab 500" w:cs="Helv"/>
        <w:color w:val="2E74B5" w:themeColor="accent5" w:themeShade="BF"/>
        <w:lang w:eastAsia="ja-JP"/>
      </w:rPr>
      <w:t>erwin</w:t>
    </w:r>
    <w:proofErr w:type="spellEnd"/>
    <w:r w:rsidRPr="00925B0C">
      <w:rPr>
        <w:rFonts w:ascii="Museo Slab 500" w:hAnsi="Museo Slab 500" w:cs="Helv"/>
        <w:color w:val="2E74B5" w:themeColor="accent5" w:themeShade="BF"/>
        <w:lang w:eastAsia="ja-JP"/>
      </w:rPr>
      <w:t>,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FEF" w14:textId="77777777" w:rsidR="00D04AFF" w:rsidRDefault="00D04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07AF5" w14:textId="77777777" w:rsidR="00E83AEC" w:rsidRDefault="00E83AEC" w:rsidP="001C53B2">
      <w:pPr>
        <w:spacing w:line="240" w:lineRule="auto"/>
      </w:pPr>
      <w:r>
        <w:separator/>
      </w:r>
    </w:p>
  </w:footnote>
  <w:footnote w:type="continuationSeparator" w:id="0">
    <w:p w14:paraId="2A0060D9" w14:textId="77777777" w:rsidR="00E83AEC" w:rsidRDefault="00E83AEC"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DF5F0" w14:textId="77777777" w:rsidR="00D04AFF" w:rsidRDefault="00D04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C740" w14:textId="77777777" w:rsidR="00D04AFF" w:rsidRDefault="00D04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365E9"/>
    <w:rsid w:val="000413DE"/>
    <w:rsid w:val="000414BE"/>
    <w:rsid w:val="00043113"/>
    <w:rsid w:val="00046688"/>
    <w:rsid w:val="0005395E"/>
    <w:rsid w:val="00053D1A"/>
    <w:rsid w:val="0005538D"/>
    <w:rsid w:val="00056ED1"/>
    <w:rsid w:val="0006331F"/>
    <w:rsid w:val="0006394D"/>
    <w:rsid w:val="000669A5"/>
    <w:rsid w:val="00073A6F"/>
    <w:rsid w:val="00075B5B"/>
    <w:rsid w:val="00075E7A"/>
    <w:rsid w:val="0007710F"/>
    <w:rsid w:val="00096B82"/>
    <w:rsid w:val="0009797E"/>
    <w:rsid w:val="000A3BED"/>
    <w:rsid w:val="000A46C0"/>
    <w:rsid w:val="000A5D46"/>
    <w:rsid w:val="000A5E5F"/>
    <w:rsid w:val="000B1AAB"/>
    <w:rsid w:val="000B2C82"/>
    <w:rsid w:val="000C33F9"/>
    <w:rsid w:val="000C649E"/>
    <w:rsid w:val="000D4342"/>
    <w:rsid w:val="000D5A9B"/>
    <w:rsid w:val="000E5D5C"/>
    <w:rsid w:val="000E5F4B"/>
    <w:rsid w:val="000E700B"/>
    <w:rsid w:val="000F0D59"/>
    <w:rsid w:val="000F7120"/>
    <w:rsid w:val="0010160E"/>
    <w:rsid w:val="00110113"/>
    <w:rsid w:val="00113863"/>
    <w:rsid w:val="00113FE3"/>
    <w:rsid w:val="0012648B"/>
    <w:rsid w:val="001353BC"/>
    <w:rsid w:val="001406A3"/>
    <w:rsid w:val="00141736"/>
    <w:rsid w:val="00143154"/>
    <w:rsid w:val="00153445"/>
    <w:rsid w:val="0015387B"/>
    <w:rsid w:val="001649EF"/>
    <w:rsid w:val="00186DED"/>
    <w:rsid w:val="001909D4"/>
    <w:rsid w:val="00191070"/>
    <w:rsid w:val="00192359"/>
    <w:rsid w:val="00192CB8"/>
    <w:rsid w:val="0019494B"/>
    <w:rsid w:val="00194DC5"/>
    <w:rsid w:val="00197975"/>
    <w:rsid w:val="001B4814"/>
    <w:rsid w:val="001B49C5"/>
    <w:rsid w:val="001C0FAB"/>
    <w:rsid w:val="001C1724"/>
    <w:rsid w:val="001C53B2"/>
    <w:rsid w:val="001C5D7A"/>
    <w:rsid w:val="001E007F"/>
    <w:rsid w:val="001E7686"/>
    <w:rsid w:val="001F6A80"/>
    <w:rsid w:val="0020725D"/>
    <w:rsid w:val="00210774"/>
    <w:rsid w:val="002142F9"/>
    <w:rsid w:val="00214683"/>
    <w:rsid w:val="00215C39"/>
    <w:rsid w:val="002459F6"/>
    <w:rsid w:val="002519DF"/>
    <w:rsid w:val="00263824"/>
    <w:rsid w:val="002718ED"/>
    <w:rsid w:val="00274780"/>
    <w:rsid w:val="0027681F"/>
    <w:rsid w:val="00293AFF"/>
    <w:rsid w:val="002A0098"/>
    <w:rsid w:val="002A41C8"/>
    <w:rsid w:val="002A559A"/>
    <w:rsid w:val="002B2800"/>
    <w:rsid w:val="002C099B"/>
    <w:rsid w:val="002C1039"/>
    <w:rsid w:val="002D1BCA"/>
    <w:rsid w:val="002D2104"/>
    <w:rsid w:val="002E44B6"/>
    <w:rsid w:val="002F16BF"/>
    <w:rsid w:val="002F1BF8"/>
    <w:rsid w:val="00306347"/>
    <w:rsid w:val="00312423"/>
    <w:rsid w:val="00323947"/>
    <w:rsid w:val="0033455E"/>
    <w:rsid w:val="00334E9A"/>
    <w:rsid w:val="00336969"/>
    <w:rsid w:val="00342B85"/>
    <w:rsid w:val="00345C20"/>
    <w:rsid w:val="003649DF"/>
    <w:rsid w:val="00366966"/>
    <w:rsid w:val="003670DF"/>
    <w:rsid w:val="003708F2"/>
    <w:rsid w:val="00372123"/>
    <w:rsid w:val="00376CCA"/>
    <w:rsid w:val="0038702E"/>
    <w:rsid w:val="003874B5"/>
    <w:rsid w:val="00391E40"/>
    <w:rsid w:val="0039206F"/>
    <w:rsid w:val="00395AD1"/>
    <w:rsid w:val="003B1896"/>
    <w:rsid w:val="003B58E3"/>
    <w:rsid w:val="003B6F6F"/>
    <w:rsid w:val="003B7CDC"/>
    <w:rsid w:val="003C16B9"/>
    <w:rsid w:val="003C1926"/>
    <w:rsid w:val="003C38BB"/>
    <w:rsid w:val="003C3CA5"/>
    <w:rsid w:val="003C52B0"/>
    <w:rsid w:val="003C6ADE"/>
    <w:rsid w:val="003D16D0"/>
    <w:rsid w:val="003E5E27"/>
    <w:rsid w:val="003E6375"/>
    <w:rsid w:val="003F2D2D"/>
    <w:rsid w:val="003F5CA6"/>
    <w:rsid w:val="00401778"/>
    <w:rsid w:val="00406716"/>
    <w:rsid w:val="00406D4C"/>
    <w:rsid w:val="00407891"/>
    <w:rsid w:val="00421EC7"/>
    <w:rsid w:val="00423F11"/>
    <w:rsid w:val="0042578A"/>
    <w:rsid w:val="00426B64"/>
    <w:rsid w:val="00433ADF"/>
    <w:rsid w:val="00435CBD"/>
    <w:rsid w:val="0045242D"/>
    <w:rsid w:val="00460E5A"/>
    <w:rsid w:val="004749A8"/>
    <w:rsid w:val="004A1EB5"/>
    <w:rsid w:val="004A2BFC"/>
    <w:rsid w:val="004C09F1"/>
    <w:rsid w:val="004C5F80"/>
    <w:rsid w:val="004E1374"/>
    <w:rsid w:val="004E19FA"/>
    <w:rsid w:val="004E3F96"/>
    <w:rsid w:val="004E4232"/>
    <w:rsid w:val="004E44CD"/>
    <w:rsid w:val="004F2353"/>
    <w:rsid w:val="004F3B38"/>
    <w:rsid w:val="00523057"/>
    <w:rsid w:val="00534AF1"/>
    <w:rsid w:val="0053570C"/>
    <w:rsid w:val="00543393"/>
    <w:rsid w:val="00545F33"/>
    <w:rsid w:val="00555C73"/>
    <w:rsid w:val="0057569D"/>
    <w:rsid w:val="00580B66"/>
    <w:rsid w:val="00581CAD"/>
    <w:rsid w:val="00583FDD"/>
    <w:rsid w:val="0058705F"/>
    <w:rsid w:val="00592937"/>
    <w:rsid w:val="00592E48"/>
    <w:rsid w:val="0059600F"/>
    <w:rsid w:val="005968E5"/>
    <w:rsid w:val="005A20FE"/>
    <w:rsid w:val="005A24CC"/>
    <w:rsid w:val="005A5D92"/>
    <w:rsid w:val="005A63B6"/>
    <w:rsid w:val="005D2229"/>
    <w:rsid w:val="005D3B9F"/>
    <w:rsid w:val="005E3BE1"/>
    <w:rsid w:val="005E66A3"/>
    <w:rsid w:val="005E6D07"/>
    <w:rsid w:val="005F487F"/>
    <w:rsid w:val="0060694F"/>
    <w:rsid w:val="00624557"/>
    <w:rsid w:val="00624D74"/>
    <w:rsid w:val="0063176C"/>
    <w:rsid w:val="00636274"/>
    <w:rsid w:val="00643FC0"/>
    <w:rsid w:val="00645A6F"/>
    <w:rsid w:val="00646699"/>
    <w:rsid w:val="0065470F"/>
    <w:rsid w:val="00654D57"/>
    <w:rsid w:val="00660E73"/>
    <w:rsid w:val="0066580D"/>
    <w:rsid w:val="006818E9"/>
    <w:rsid w:val="00683284"/>
    <w:rsid w:val="00687870"/>
    <w:rsid w:val="00692A19"/>
    <w:rsid w:val="00693A08"/>
    <w:rsid w:val="006950B7"/>
    <w:rsid w:val="006A13A9"/>
    <w:rsid w:val="006B694C"/>
    <w:rsid w:val="006C0629"/>
    <w:rsid w:val="006C278A"/>
    <w:rsid w:val="006F1AB6"/>
    <w:rsid w:val="00703C21"/>
    <w:rsid w:val="00704AB4"/>
    <w:rsid w:val="00716121"/>
    <w:rsid w:val="00727885"/>
    <w:rsid w:val="00753461"/>
    <w:rsid w:val="00765A42"/>
    <w:rsid w:val="0076706F"/>
    <w:rsid w:val="0077029E"/>
    <w:rsid w:val="00772391"/>
    <w:rsid w:val="00772DF7"/>
    <w:rsid w:val="007B2F62"/>
    <w:rsid w:val="007D21DC"/>
    <w:rsid w:val="007E1F8D"/>
    <w:rsid w:val="007F08B4"/>
    <w:rsid w:val="007F1BBC"/>
    <w:rsid w:val="007F2E00"/>
    <w:rsid w:val="00800A0A"/>
    <w:rsid w:val="0081219C"/>
    <w:rsid w:val="00813BCC"/>
    <w:rsid w:val="00821D6C"/>
    <w:rsid w:val="00830C4D"/>
    <w:rsid w:val="008332FF"/>
    <w:rsid w:val="00851AD7"/>
    <w:rsid w:val="008520F5"/>
    <w:rsid w:val="008537D3"/>
    <w:rsid w:val="00855B58"/>
    <w:rsid w:val="00866B0F"/>
    <w:rsid w:val="008804E6"/>
    <w:rsid w:val="00883058"/>
    <w:rsid w:val="0088787B"/>
    <w:rsid w:val="00890F49"/>
    <w:rsid w:val="008A3D0F"/>
    <w:rsid w:val="008A55E4"/>
    <w:rsid w:val="008B4A3E"/>
    <w:rsid w:val="008B4BC7"/>
    <w:rsid w:val="008D682E"/>
    <w:rsid w:val="008D721C"/>
    <w:rsid w:val="008E61C9"/>
    <w:rsid w:val="008F2D4D"/>
    <w:rsid w:val="008F3389"/>
    <w:rsid w:val="00916616"/>
    <w:rsid w:val="00916C88"/>
    <w:rsid w:val="00923ADA"/>
    <w:rsid w:val="00926FF6"/>
    <w:rsid w:val="0093444C"/>
    <w:rsid w:val="009444BA"/>
    <w:rsid w:val="0095529E"/>
    <w:rsid w:val="0096452D"/>
    <w:rsid w:val="009722F8"/>
    <w:rsid w:val="0097501F"/>
    <w:rsid w:val="00981105"/>
    <w:rsid w:val="00981DD2"/>
    <w:rsid w:val="00997C76"/>
    <w:rsid w:val="009A096F"/>
    <w:rsid w:val="009A1AC1"/>
    <w:rsid w:val="009A685D"/>
    <w:rsid w:val="009B1AC1"/>
    <w:rsid w:val="009D2666"/>
    <w:rsid w:val="009D2B1D"/>
    <w:rsid w:val="009E17FF"/>
    <w:rsid w:val="009E5151"/>
    <w:rsid w:val="00A0096D"/>
    <w:rsid w:val="00A20BD9"/>
    <w:rsid w:val="00A21818"/>
    <w:rsid w:val="00A26E8B"/>
    <w:rsid w:val="00A3011B"/>
    <w:rsid w:val="00A33910"/>
    <w:rsid w:val="00A36BD9"/>
    <w:rsid w:val="00A4745C"/>
    <w:rsid w:val="00A61D5C"/>
    <w:rsid w:val="00A63400"/>
    <w:rsid w:val="00A66BAB"/>
    <w:rsid w:val="00A72B5D"/>
    <w:rsid w:val="00A818CE"/>
    <w:rsid w:val="00A9248C"/>
    <w:rsid w:val="00A93FC0"/>
    <w:rsid w:val="00A96698"/>
    <w:rsid w:val="00AA2F0B"/>
    <w:rsid w:val="00AC1E62"/>
    <w:rsid w:val="00AC27FF"/>
    <w:rsid w:val="00AD2E47"/>
    <w:rsid w:val="00AE4FAC"/>
    <w:rsid w:val="00B07287"/>
    <w:rsid w:val="00B13485"/>
    <w:rsid w:val="00B16C52"/>
    <w:rsid w:val="00B16F07"/>
    <w:rsid w:val="00B266FF"/>
    <w:rsid w:val="00B32676"/>
    <w:rsid w:val="00B34067"/>
    <w:rsid w:val="00B41033"/>
    <w:rsid w:val="00B557D1"/>
    <w:rsid w:val="00B70C49"/>
    <w:rsid w:val="00B80F8B"/>
    <w:rsid w:val="00B858BF"/>
    <w:rsid w:val="00B8642B"/>
    <w:rsid w:val="00B92E90"/>
    <w:rsid w:val="00B948A4"/>
    <w:rsid w:val="00B94D33"/>
    <w:rsid w:val="00BA1343"/>
    <w:rsid w:val="00BA4CC1"/>
    <w:rsid w:val="00BC1E17"/>
    <w:rsid w:val="00BD4814"/>
    <w:rsid w:val="00BD4915"/>
    <w:rsid w:val="00BD6B17"/>
    <w:rsid w:val="00BE11D1"/>
    <w:rsid w:val="00BE2175"/>
    <w:rsid w:val="00BE2709"/>
    <w:rsid w:val="00C07EBB"/>
    <w:rsid w:val="00C109F0"/>
    <w:rsid w:val="00C1456C"/>
    <w:rsid w:val="00C15B54"/>
    <w:rsid w:val="00C15EB0"/>
    <w:rsid w:val="00C16C6B"/>
    <w:rsid w:val="00C26A0B"/>
    <w:rsid w:val="00C3449D"/>
    <w:rsid w:val="00C403CB"/>
    <w:rsid w:val="00C41268"/>
    <w:rsid w:val="00C63257"/>
    <w:rsid w:val="00C70107"/>
    <w:rsid w:val="00C76841"/>
    <w:rsid w:val="00C820A9"/>
    <w:rsid w:val="00C97F97"/>
    <w:rsid w:val="00CA2B90"/>
    <w:rsid w:val="00CB6D07"/>
    <w:rsid w:val="00CC3BA2"/>
    <w:rsid w:val="00CC4F38"/>
    <w:rsid w:val="00CD527C"/>
    <w:rsid w:val="00CD6668"/>
    <w:rsid w:val="00CE1F1F"/>
    <w:rsid w:val="00CE382D"/>
    <w:rsid w:val="00CE3FDD"/>
    <w:rsid w:val="00CE7CD0"/>
    <w:rsid w:val="00CF02A6"/>
    <w:rsid w:val="00CF0F7F"/>
    <w:rsid w:val="00CF11A3"/>
    <w:rsid w:val="00CF54A3"/>
    <w:rsid w:val="00D04AFF"/>
    <w:rsid w:val="00D05F15"/>
    <w:rsid w:val="00D12C75"/>
    <w:rsid w:val="00D15A88"/>
    <w:rsid w:val="00D16BF8"/>
    <w:rsid w:val="00D24281"/>
    <w:rsid w:val="00D26E6E"/>
    <w:rsid w:val="00D30D7D"/>
    <w:rsid w:val="00D312E5"/>
    <w:rsid w:val="00D3329D"/>
    <w:rsid w:val="00D45D2E"/>
    <w:rsid w:val="00D51422"/>
    <w:rsid w:val="00D52979"/>
    <w:rsid w:val="00D57372"/>
    <w:rsid w:val="00D606D0"/>
    <w:rsid w:val="00D65E98"/>
    <w:rsid w:val="00D7035C"/>
    <w:rsid w:val="00D82AFB"/>
    <w:rsid w:val="00DA674C"/>
    <w:rsid w:val="00DB3790"/>
    <w:rsid w:val="00DB6267"/>
    <w:rsid w:val="00DB67EC"/>
    <w:rsid w:val="00DB7F16"/>
    <w:rsid w:val="00DC0450"/>
    <w:rsid w:val="00DC24FF"/>
    <w:rsid w:val="00DC3CA4"/>
    <w:rsid w:val="00DD1C2C"/>
    <w:rsid w:val="00DD35F7"/>
    <w:rsid w:val="00DD4A5D"/>
    <w:rsid w:val="00DE4DAF"/>
    <w:rsid w:val="00DE5C53"/>
    <w:rsid w:val="00DF4A31"/>
    <w:rsid w:val="00DF5E96"/>
    <w:rsid w:val="00E12185"/>
    <w:rsid w:val="00E1509D"/>
    <w:rsid w:val="00E15CF5"/>
    <w:rsid w:val="00E307CE"/>
    <w:rsid w:val="00E40AD2"/>
    <w:rsid w:val="00E4672E"/>
    <w:rsid w:val="00E539C8"/>
    <w:rsid w:val="00E57EEC"/>
    <w:rsid w:val="00E6213E"/>
    <w:rsid w:val="00E661B0"/>
    <w:rsid w:val="00E67186"/>
    <w:rsid w:val="00E755DE"/>
    <w:rsid w:val="00E8340B"/>
    <w:rsid w:val="00E83AEC"/>
    <w:rsid w:val="00E92646"/>
    <w:rsid w:val="00EA18B6"/>
    <w:rsid w:val="00EB3706"/>
    <w:rsid w:val="00EB7E57"/>
    <w:rsid w:val="00EC36BA"/>
    <w:rsid w:val="00ED0397"/>
    <w:rsid w:val="00ED05ED"/>
    <w:rsid w:val="00ED359C"/>
    <w:rsid w:val="00ED6539"/>
    <w:rsid w:val="00ED6A9C"/>
    <w:rsid w:val="00ED7FB1"/>
    <w:rsid w:val="00EE2A02"/>
    <w:rsid w:val="00EE3A95"/>
    <w:rsid w:val="00EF46E9"/>
    <w:rsid w:val="00EF5B70"/>
    <w:rsid w:val="00F009FF"/>
    <w:rsid w:val="00F05A5E"/>
    <w:rsid w:val="00F15706"/>
    <w:rsid w:val="00F438A5"/>
    <w:rsid w:val="00F60DDE"/>
    <w:rsid w:val="00F7275D"/>
    <w:rsid w:val="00F75694"/>
    <w:rsid w:val="00F771BB"/>
    <w:rsid w:val="00F77BF0"/>
    <w:rsid w:val="00F9106F"/>
    <w:rsid w:val="00F923F4"/>
    <w:rsid w:val="00F96B35"/>
    <w:rsid w:val="00FA32E3"/>
    <w:rsid w:val="00FA387B"/>
    <w:rsid w:val="00FA4B90"/>
    <w:rsid w:val="00FD0D55"/>
    <w:rsid w:val="00FD4DD4"/>
    <w:rsid w:val="00FD5F46"/>
    <w:rsid w:val="00FD612E"/>
    <w:rsid w:val="00FD65F2"/>
    <w:rsid w:val="00FE380D"/>
    <w:rsid w:val="00FE3A0F"/>
    <w:rsid w:val="00FF2A4D"/>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3.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customXml/itemProps4.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10</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418</cp:revision>
  <dcterms:created xsi:type="dcterms:W3CDTF">2020-09-21T09:58:00Z</dcterms:created>
  <dcterms:modified xsi:type="dcterms:W3CDTF">2021-02-17T10:48:00Z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