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80" w:before="80" w:line="264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Travel Planner AI Assistant</w:t>
      </w:r>
    </w:p>
    <w:p w:rsidR="00000000" w:rsidDel="00000000" w:rsidP="00000000" w:rsidRDefault="00000000" w:rsidRPr="00000000" w14:paraId="00000002">
      <w:pPr>
        <w:spacing w:after="80" w:before="80" w:line="264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widowControl w:val="0"/>
        <w:spacing w:after="80" w:before="80" w:line="264" w:lineRule="auto"/>
        <w:rPr>
          <w:b w:val="1"/>
          <w:sz w:val="30"/>
          <w:szCs w:val="30"/>
        </w:rPr>
      </w:pPr>
      <w:bookmarkStart w:colFirst="0" w:colLast="0" w:name="_ejkr3w4g0igx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keepLines w:val="0"/>
        <w:widowControl w:val="0"/>
        <w:spacing w:after="80" w:before="80" w:line="264" w:lineRule="auto"/>
        <w:rPr/>
      </w:pPr>
      <w:r w:rsidDel="00000000" w:rsidR="00000000" w:rsidRPr="00000000">
        <w:rPr>
          <w:rtl w:val="0"/>
        </w:rPr>
        <w:t xml:space="preserve">Travel planning involves searching through a vast amount of information—destinations, transport, hotels, budgets, and itineraries. Travelers often feel overwhelmed when making decisions.</w:t>
      </w:r>
    </w:p>
    <w:p w:rsidR="00000000" w:rsidDel="00000000" w:rsidP="00000000" w:rsidRDefault="00000000" w:rsidRPr="00000000" w14:paraId="00000005">
      <w:pPr>
        <w:keepLines w:val="0"/>
        <w:widowControl w:val="0"/>
        <w:spacing w:after="80" w:before="80" w:line="264" w:lineRule="auto"/>
        <w:rPr/>
      </w:pPr>
      <w:r w:rsidDel="00000000" w:rsidR="00000000" w:rsidRPr="00000000">
        <w:rPr>
          <w:rtl w:val="0"/>
        </w:rPr>
        <w:t xml:space="preserve">This project builds an AI-powered Travel Planner using conversational AI that interacts with users in natural language. The assistant can:</w:t>
      </w:r>
    </w:p>
    <w:p w:rsidR="00000000" w:rsidDel="00000000" w:rsidP="00000000" w:rsidRDefault="00000000" w:rsidRPr="00000000" w14:paraId="00000006">
      <w:pPr>
        <w:keepLines w:val="0"/>
        <w:widowControl w:val="0"/>
        <w:numPr>
          <w:ilvl w:val="0"/>
          <w:numId w:val="3"/>
        </w:numPr>
        <w:spacing w:after="80" w:before="8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Understand user inputs like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i w:val="1"/>
          <w:color w:val="6aa84f"/>
          <w:rtl w:val="0"/>
        </w:rPr>
        <w:t xml:space="preserve">“I want to go to Jaipur for 5 days”</w:t>
      </w:r>
      <w:r w:rsidDel="00000000" w:rsidR="00000000" w:rsidRPr="00000000">
        <w:rPr>
          <w:color w:val="6aa84f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Lines w:val="0"/>
        <w:widowControl w:val="0"/>
        <w:numPr>
          <w:ilvl w:val="0"/>
          <w:numId w:val="3"/>
        </w:numPr>
        <w:spacing w:after="80" w:before="8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Ask clarifying questions (budget, interests, transport preferences).</w:t>
      </w:r>
    </w:p>
    <w:p w:rsidR="00000000" w:rsidDel="00000000" w:rsidP="00000000" w:rsidRDefault="00000000" w:rsidRPr="00000000" w14:paraId="00000008">
      <w:pPr>
        <w:keepLines w:val="0"/>
        <w:widowControl w:val="0"/>
        <w:numPr>
          <w:ilvl w:val="0"/>
          <w:numId w:val="3"/>
        </w:numPr>
        <w:spacing w:after="80" w:before="8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Recommend destinations, transport options (nearest airport/railway), and hotels.</w:t>
      </w:r>
    </w:p>
    <w:p w:rsidR="00000000" w:rsidDel="00000000" w:rsidP="00000000" w:rsidRDefault="00000000" w:rsidRPr="00000000" w14:paraId="00000009">
      <w:pPr>
        <w:keepLines w:val="0"/>
        <w:widowControl w:val="0"/>
        <w:numPr>
          <w:ilvl w:val="0"/>
          <w:numId w:val="3"/>
        </w:numPr>
        <w:spacing w:after="80" w:before="8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Generate personalized itineraries.</w:t>
      </w:r>
    </w:p>
    <w:p w:rsidR="00000000" w:rsidDel="00000000" w:rsidP="00000000" w:rsidRDefault="00000000" w:rsidRPr="00000000" w14:paraId="0000000A">
      <w:pPr>
        <w:keepLines w:val="0"/>
        <w:widowControl w:val="0"/>
        <w:spacing w:after="80" w:before="80" w:line="264" w:lineRule="auto"/>
        <w:rPr/>
      </w:pPr>
      <w:r w:rsidDel="00000000" w:rsidR="00000000" w:rsidRPr="00000000">
        <w:rPr>
          <w:rtl w:val="0"/>
        </w:rPr>
        <w:t xml:space="preserve">The system is designed to simulate a human-like travel agent experience.</w:t>
      </w:r>
    </w:p>
    <w:p w:rsidR="00000000" w:rsidDel="00000000" w:rsidP="00000000" w:rsidRDefault="00000000" w:rsidRPr="00000000" w14:paraId="0000000B">
      <w:pPr>
        <w:keepLines w:val="0"/>
        <w:widowControl w:val="0"/>
        <w:spacing w:after="80" w:before="8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0"/>
        <w:widowControl w:val="0"/>
        <w:spacing w:after="80" w:before="80" w:line="26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before="80" w:line="264" w:lineRule="auto"/>
        <w:rPr>
          <w:b w:val="1"/>
          <w:sz w:val="30"/>
          <w:szCs w:val="30"/>
        </w:rPr>
      </w:pPr>
      <w:bookmarkStart w:colFirst="0" w:colLast="0" w:name="_m0m3f9s05525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2. Data Sources</w:t>
      </w:r>
    </w:p>
    <w:p w:rsidR="00000000" w:rsidDel="00000000" w:rsidP="00000000" w:rsidRDefault="00000000" w:rsidRPr="00000000" w14:paraId="0000000E">
      <w:pPr>
        <w:spacing w:after="80" w:before="80" w:line="264" w:lineRule="auto"/>
        <w:ind w:left="0" w:firstLine="0"/>
        <w:rPr/>
      </w:pPr>
      <w:r w:rsidDel="00000000" w:rsidR="00000000" w:rsidRPr="00000000">
        <w:rPr>
          <w:rtl w:val="0"/>
        </w:rPr>
        <w:t xml:space="preserve">The AI uses LLM-powered reasoning (OpenAI/Perplexity Sonar), not a fixed dataset.</w:t>
      </w:r>
    </w:p>
    <w:p w:rsidR="00000000" w:rsidDel="00000000" w:rsidP="00000000" w:rsidRDefault="00000000" w:rsidRPr="00000000" w14:paraId="0000000F">
      <w:pPr>
        <w:spacing w:after="80" w:before="80" w:line="26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0" w:before="80" w:line="264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0" w:before="80" w:line="264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Instructions for assistant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80" w:before="8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Assistant should collect the values for the following features : </w:t>
      </w:r>
      <w:r w:rsidDel="00000000" w:rsidR="00000000" w:rsidRPr="00000000">
        <w:rPr>
          <w:i w:val="1"/>
          <w:color w:val="4a86e8"/>
          <w:rtl w:val="0"/>
        </w:rPr>
        <w:t xml:space="preserve">Origin City, Destination, Budget, Number of Days, Travel Style and Accommodation Preference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80" w:before="8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The values for key 'Accommodation Preference' should be either 'budget', 'mid-range', or 'luxury' based on the user's preference.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80" w:before="8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The values for key 'Travel Style' should be either 'relaxation', 'adventure', 'cultural', or 'mixed' based on the user's preference.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80" w:before="8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The values for keys 'Number of Days' and 'Budget' should be a numerical value extracted from the user's response.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80" w:before="8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Minimum budget for a trip should be &gt;= 5000.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80" w:before="8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If the user provides a range for 'Budget', take the upper limit of the range.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80" w:before="8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If the user provides a range for 'Number of Days', take the upper limit of the range.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80" w:before="8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If the user provides a budget in words, convert it to numerical value. For example, "1 lakh" should be converted to "100000".</w:t>
      </w:r>
    </w:p>
    <w:p w:rsidR="00000000" w:rsidDel="00000000" w:rsidP="00000000" w:rsidRDefault="00000000" w:rsidRPr="00000000" w14:paraId="0000001A">
      <w:pPr>
        <w:spacing w:after="80" w:before="80" w:line="264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80" w:before="80" w:line="264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80" w:before="80" w:line="264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Technical Setup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80" w:before="80" w:line="264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Language Model: Perplexity AI </w:t>
      </w:r>
      <w:r w:rsidDel="00000000" w:rsidR="00000000" w:rsidRPr="00000000">
        <w:rPr>
          <w:i w:val="1"/>
          <w:color w:val="4a86e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color w:val="4a86e8"/>
          <w:rtl w:val="0"/>
        </w:rPr>
        <w:t xml:space="preserve">sonar-pro</w:t>
      </w:r>
      <w:r w:rsidDel="00000000" w:rsidR="00000000" w:rsidRPr="00000000">
        <w:rPr>
          <w:i w:val="1"/>
          <w:color w:val="4a86e8"/>
          <w:rtl w:val="0"/>
        </w:rPr>
        <w:t xml:space="preserve">)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rFonts w:ascii="Roboto Mono" w:cs="Roboto Mono" w:eastAsia="Roboto Mono" w:hAnsi="Roboto Mono"/>
          <w:i w:val="1"/>
          <w:color w:val="4a86e8"/>
          <w:rtl w:val="0"/>
        </w:rPr>
        <w:t xml:space="preserve">OpenAI</w:t>
      </w:r>
      <w:r w:rsidDel="00000000" w:rsidR="00000000" w:rsidRPr="00000000">
        <w:rPr>
          <w:i w:val="1"/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client wrapper.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80" w:before="8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Programming Language: Python.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80" w:before="80" w:line="264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Interface: Jupyter Notebook  (real-time input via </w:t>
      </w:r>
      <w:r w:rsidDel="00000000" w:rsidR="00000000" w:rsidRPr="00000000">
        <w:rPr>
          <w:rFonts w:ascii="Roboto Mono" w:cs="Roboto Mono" w:eastAsia="Roboto Mono" w:hAnsi="Roboto Mono"/>
          <w:i w:val="1"/>
          <w:color w:val="4a86e8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0">
      <w:pPr>
        <w:spacing w:after="80" w:before="8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before="8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80" w:before="80" w:line="264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Core Components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80" w:before="80" w:line="264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Dialogue Management System - </w:t>
      </w:r>
      <w:r w:rsidDel="00000000" w:rsidR="00000000" w:rsidRPr="00000000">
        <w:rPr>
          <w:i w:val="1"/>
          <w:color w:val="4a86e8"/>
          <w:rtl w:val="0"/>
        </w:rPr>
        <w:t xml:space="preserve">dialogue_mgmt_system()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80" w:before="8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Conversation Initialization - </w:t>
      </w:r>
      <w:r w:rsidDel="00000000" w:rsidR="00000000" w:rsidRPr="00000000">
        <w:rPr>
          <w:i w:val="1"/>
          <w:color w:val="4a86e8"/>
          <w:rtl w:val="0"/>
        </w:rPr>
        <w:t xml:space="preserve">initialize_conversation()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80" w:before="80" w:line="264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assistant greets the user and introduces the purpose.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80" w:before="80" w:line="264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Starts with a friendly greeting: </w:t>
      </w:r>
      <w:r w:rsidDel="00000000" w:rsidR="00000000" w:rsidRPr="00000000">
        <w:rPr>
          <w:i w:val="1"/>
          <w:color w:val="6aa84f"/>
          <w:rtl w:val="0"/>
        </w:rPr>
        <w:t xml:space="preserve">“Hi there! 👋 I’m here to help you plan your next trip. Where would you like to travel, and for how many days?”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80" w:before="8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Chat Completion - </w:t>
      </w:r>
      <w:r w:rsidDel="00000000" w:rsidR="00000000" w:rsidRPr="00000000">
        <w:rPr>
          <w:i w:val="1"/>
          <w:color w:val="4a86e8"/>
          <w:rtl w:val="0"/>
        </w:rPr>
        <w:t xml:space="preserve">get_chat_model_completions(conversation)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80" w:before="80" w:line="264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Ensures correct alternation: user → assistant → user → assistant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80" w:before="80" w:line="264" w:lineRule="auto"/>
        <w:ind w:left="1440" w:hanging="360"/>
      </w:pPr>
      <w:r w:rsidDel="00000000" w:rsidR="00000000" w:rsidRPr="00000000">
        <w:rPr>
          <w:rtl w:val="0"/>
        </w:rPr>
        <w:t xml:space="preserve">Provides an “exit” option to end the chat gracefully.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80" w:before="8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Moderation Layer </w:t>
      </w:r>
      <w:r w:rsidDel="00000000" w:rsidR="00000000" w:rsidRPr="00000000">
        <w:rPr>
          <w:rtl w:val="0"/>
        </w:rPr>
        <w:t xml:space="preserve">(optional)</w:t>
      </w:r>
      <w:r w:rsidDel="00000000" w:rsidR="00000000" w:rsidRPr="00000000">
        <w:rPr>
          <w:i w:val="1"/>
          <w:rtl w:val="0"/>
        </w:rPr>
        <w:t xml:space="preserve"> - </w:t>
      </w:r>
      <w:r w:rsidDel="00000000" w:rsidR="00000000" w:rsidRPr="00000000">
        <w:rPr>
          <w:i w:val="1"/>
          <w:color w:val="4a86e8"/>
          <w:rtl w:val="0"/>
        </w:rPr>
        <w:t xml:space="preserve">moderation_check(response_assistant)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80" w:before="80" w:line="264" w:lineRule="auto"/>
        <w:ind w:left="1440" w:hanging="360"/>
        <w:rPr/>
      </w:pPr>
      <w:r w:rsidDel="00000000" w:rsidR="00000000" w:rsidRPr="00000000">
        <w:rPr>
          <w:rtl w:val="0"/>
        </w:rPr>
        <w:t xml:space="preserve">Screens unsafe/off-topic inputs.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80" w:before="8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Intent Confirmation Layer - </w:t>
      </w:r>
      <w:r w:rsidDel="00000000" w:rsidR="00000000" w:rsidRPr="00000000">
        <w:rPr>
          <w:i w:val="1"/>
          <w:color w:val="4a86e8"/>
          <w:rtl w:val="0"/>
        </w:rPr>
        <w:t xml:space="preserve">intent_confirmation_layer_travel(response_assistant)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80" w:before="80" w:line="264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Confirms whether the assistant understood the user’s request.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80" w:before="80" w:line="264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 if all information is collected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80" w:before="8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Recommendation Engine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80" w:before="80" w:line="264" w:lineRule="auto"/>
        <w:ind w:left="1440" w:hanging="360"/>
      </w:pPr>
      <w:r w:rsidDel="00000000" w:rsidR="00000000" w:rsidRPr="00000000">
        <w:rPr>
          <w:rtl w:val="0"/>
        </w:rPr>
        <w:t xml:space="preserve">Suggests destinations, nearest airports/railway stations.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80" w:before="80" w:line="264" w:lineRule="auto"/>
        <w:ind w:left="1440" w:hanging="360"/>
      </w:pPr>
      <w:r w:rsidDel="00000000" w:rsidR="00000000" w:rsidRPr="00000000">
        <w:rPr>
          <w:rtl w:val="0"/>
        </w:rPr>
        <w:t xml:space="preserve">Generates detailed itineraries with attractions and hotel options.</w:t>
      </w:r>
    </w:p>
    <w:p w:rsidR="00000000" w:rsidDel="00000000" w:rsidP="00000000" w:rsidRDefault="00000000" w:rsidRPr="00000000" w14:paraId="00000032">
      <w:pPr>
        <w:spacing w:after="80" w:before="80" w:line="264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80" w:before="80" w:line="264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80" w:before="80" w:line="264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Workflow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80" w:before="8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Conversation Initialization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80" w:before="80" w:line="264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assistant greets the user and introduces the purpose.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80" w:before="80" w:line="264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Input → Moderation Check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80" w:before="80" w:line="264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input passes → continue.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80" w:before="80" w:line="264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input fails → ask user to re-enter valid input (loop back to User Input).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80" w:before="80" w:line="264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Assistant Response → Intent Confirmation Layer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80" w:before="80" w:line="264" w:lineRule="auto"/>
        <w:ind w:left="1440" w:hanging="360"/>
        <w:rPr/>
      </w:pPr>
      <w:r w:rsidDel="00000000" w:rsidR="00000000" w:rsidRPr="00000000">
        <w:rPr>
          <w:rtl w:val="0"/>
        </w:rPr>
        <w:t xml:space="preserve">Checks: Do we have all required information ?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after="80" w:before="80" w:line="264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→ Ask Next Question → Loop back to User Input.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after="80" w:before="80" w:line="264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Yes → Proceed to Recommendation Engine.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80" w:before="8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Recommendation Engine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80" w:before="80" w:line="264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Suggests itinerary, hotels, travel options.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80" w:before="8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Follow up question to continue or Exit Chat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80" w:before="80" w:line="264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Asks a follow up question if the user wants to continue the chat or gracefully ends with goodbye.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80" w:before="80" w:line="264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80" w:before="80" w:line="264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80" w:before="80" w:line="264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 Result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80" w:before="8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Working Conversational Agent that: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80" w:before="80" w:line="264" w:lineRule="auto"/>
        <w:ind w:left="1440" w:hanging="360"/>
        <w:rPr/>
      </w:pPr>
      <w:r w:rsidDel="00000000" w:rsidR="00000000" w:rsidRPr="00000000">
        <w:rPr>
          <w:rtl w:val="0"/>
        </w:rPr>
        <w:t xml:space="preserve">Greets user.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80" w:before="80" w:line="264" w:lineRule="auto"/>
        <w:ind w:left="1440" w:hanging="360"/>
        <w:rPr/>
      </w:pPr>
      <w:r w:rsidDel="00000000" w:rsidR="00000000" w:rsidRPr="00000000">
        <w:rPr>
          <w:rtl w:val="0"/>
        </w:rPr>
        <w:t xml:space="preserve">Collects travel details.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80" w:before="80" w:line="264" w:lineRule="auto"/>
        <w:ind w:left="1440" w:hanging="360"/>
        <w:rPr/>
      </w:pPr>
      <w:r w:rsidDel="00000000" w:rsidR="00000000" w:rsidRPr="00000000">
        <w:rPr>
          <w:rtl w:val="0"/>
        </w:rPr>
        <w:t xml:space="preserve">Suggests itineraries, hotels, and transport.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80" w:before="80" w:line="264" w:lineRule="auto"/>
        <w:ind w:left="1440" w:hanging="360"/>
        <w:rPr/>
      </w:pPr>
      <w:r w:rsidDel="00000000" w:rsidR="00000000" w:rsidRPr="00000000">
        <w:rPr>
          <w:rtl w:val="0"/>
        </w:rPr>
        <w:t xml:space="preserve">Handles user inputs in real-time via console.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80" w:before="80" w:line="264" w:lineRule="auto"/>
        <w:ind w:left="720" w:hanging="360"/>
      </w:pPr>
      <w:r w:rsidDel="00000000" w:rsidR="00000000" w:rsidRPr="00000000">
        <w:rPr>
          <w:rtl w:val="0"/>
        </w:rPr>
        <w:t xml:space="preserve">Sample Interaction:</w:t>
      </w:r>
    </w:p>
    <w:p w:rsidR="00000000" w:rsidDel="00000000" w:rsidP="00000000" w:rsidRDefault="00000000" w:rsidRPr="00000000" w14:paraId="0000004B">
      <w:pPr>
        <w:spacing w:after="80" w:before="80" w:line="264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80" w:before="80" w:line="264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80" w:before="80" w:line="264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80" w:before="80" w:line="264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80" w:before="80" w:line="264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80" w:before="80" w:line="264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80" w:before="80" w:line="264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80" w:before="80" w:line="264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80" w:before="80" w:line="264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80" w:before="80" w:line="264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 Future Enhancements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numPr>
          <w:ilvl w:val="0"/>
          <w:numId w:val="6"/>
        </w:numPr>
        <w:spacing w:after="0" w:before="80" w:line="312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rygfcqfg0esr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Real-time Data Integration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before="80" w:line="31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Flight &amp; Train APIs: Integrate with Skyscanner, Amadeus, or IRCTC APIs to fetch live prices, timings, and booking links.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before="80" w:line="31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Hotel APIs: Connect to Booking.com for real-time hotel availability and dynamic pricing.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before="80" w:line="31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Weather APIs: Suggest itineraries based on real-time weather forecasts (e.g., avoid outdoor attractions on rainy days).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numPr>
          <w:ilvl w:val="0"/>
          <w:numId w:val="6"/>
        </w:numPr>
        <w:spacing w:after="0" w:before="80" w:line="312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ylxdrfxaaws6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Safety &amp; Guidance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before="80" w:line="31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Visa &amp; Travel Rules: Provide entry requirements, visa info, and COVID-related advisories.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before="80" w:line="31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Emergency Info: Share nearest hospitals, police stations, or embassy contacts.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before="80" w:line="31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Safety Tips: Suggest safe neighborhoods, common scams to avoid, etc.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numPr>
          <w:ilvl w:val="0"/>
          <w:numId w:val="6"/>
        </w:numPr>
        <w:spacing w:after="0" w:before="80" w:line="312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py4cj3svczhk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Advanced Planning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before="80" w:line="31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Day-wise Budget Tracking: Break down expenses (transport, accommodation, attractions) per day.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before="80" w:line="312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Multi-City Planning: Allow users to plan multi-stop itineraries (e.g., Delhi → Jaipur → Udaipur).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before="80" w:line="31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Planning: Handle group trips with shared budgets and preferences.</w:t>
      </w:r>
    </w:p>
    <w:p w:rsidR="00000000" w:rsidDel="00000000" w:rsidP="00000000" w:rsidRDefault="00000000" w:rsidRPr="00000000" w14:paraId="00000061">
      <w:pPr>
        <w:spacing w:after="80" w:before="80" w:line="264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