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 GPT Topic 10</w:t>
      </w:r>
    </w:p>
    <w:p>
      <w:pPr>
        <w:jc w:val="center"/>
      </w:pPr>
      <w:r>
        <w:rPr>
          <w:b/>
          <w:color w:val="595959"/>
          <w:sz w:val="26"/>
        </w:rPr>
        <w:t>Capstone: Consolidation, Build, Testing, and Demo</w:t>
      </w:r>
    </w:p>
    <w:p/>
    <w:p>
      <w:r>
        <w:rPr>
          <w:b/>
        </w:rPr>
        <w:t xml:space="preserve">Objective: </w:t>
      </w:r>
      <w:r>
        <w:t>Consolidate prior Custom GPT deliverables, build the final GPT, validate it end-to-end, and prepare a complete demonstration package.</w:t>
      </w:r>
    </w:p>
    <w:p>
      <w:pPr>
        <w:pStyle w:val="Heading1"/>
      </w:pPr>
      <w:r>
        <w:t>Exercise 1 — Consolidate Prior Deliverables</w:t>
      </w:r>
    </w:p>
    <w:p>
      <w:r>
        <w:rPr>
          <w:b/>
        </w:rPr>
        <w:t xml:space="preserve">Task: </w:t>
      </w:r>
      <w:r>
        <w:t>Gather and review all outputs from Topics 1–9.</w:t>
      </w:r>
    </w:p>
    <w:p>
      <w:pPr>
        <w:pStyle w:val="Heading2"/>
      </w:pPr>
      <w:r>
        <w:t>Answer — Completed Setup Steps</w:t>
      </w:r>
    </w:p>
    <w:p>
      <w:pPr>
        <w:pStyle w:val="ListBullet"/>
        <w:spacing w:after="80"/>
      </w:pPr>
      <w:r>
        <w:t>Collected and reviewed all deliverables created during Topics 1–9 for the Custom GPT project.</w:t>
      </w:r>
    </w:p>
    <w:p>
      <w:pPr>
        <w:pStyle w:val="ListBullet"/>
        <w:spacing w:after="80"/>
      </w:pPr>
      <w:r>
        <w:t>Consolidated the Use Case Document, including the GPT purpose, target users, problem statement, and expected outcomes.</w:t>
      </w:r>
    </w:p>
    <w:p>
      <w:pPr>
        <w:pStyle w:val="ListBullet"/>
        <w:spacing w:after="80"/>
      </w:pPr>
      <w:r>
        <w:t>Reviewed the Instruction Block to ensure the GPT’s role, scope, response format, and behavior are clearly defined.</w:t>
      </w:r>
    </w:p>
    <w:p>
      <w:pPr>
        <w:pStyle w:val="ListBullet"/>
        <w:spacing w:after="80"/>
      </w:pPr>
      <w:r>
        <w:t>Consolidated the Persona Definition, including expertise level, communication style, allowed behaviors, and restricted behaviors.</w:t>
      </w:r>
    </w:p>
    <w:p>
      <w:pPr>
        <w:pStyle w:val="ListBullet"/>
        <w:spacing w:after="80"/>
      </w:pPr>
      <w:r>
        <w:t>Reviewed the Conversation/Flow Design to ensure the GPT handles first-time, returning, vague, and unsupported user queries appropriately.</w:t>
      </w:r>
    </w:p>
    <w:p>
      <w:pPr>
        <w:pStyle w:val="ListBullet"/>
        <w:spacing w:after="80"/>
      </w:pPr>
      <w:r>
        <w:t>Verified the required Knowledge Files and rules for using approved knowledge sources.</w:t>
      </w:r>
    </w:p>
    <w:p>
      <w:pPr>
        <w:pStyle w:val="ListBullet"/>
        <w:spacing w:after="80"/>
      </w:pPr>
      <w:r>
        <w:t>Consolidated Tool Rules, including when tools should be triggered, when they should not be used, and fallback behavior when a tool fails.</w:t>
      </w:r>
    </w:p>
    <w:p>
      <w:pPr>
        <w:pStyle w:val="ListBullet"/>
        <w:spacing w:after="80"/>
      </w:pPr>
      <w:r>
        <w:t>Reviewed Guardrail Rules covering out-of-scope requests, sensitive information, refusal behavior, and ambiguous requests.</w:t>
      </w:r>
    </w:p>
    <w:p>
      <w:pPr>
        <w:pStyle w:val="ListBullet"/>
        <w:spacing w:after="80"/>
      </w:pPr>
      <w:r>
        <w:t>Consolidated the Test Checklist containing accuracy, clarity, consistency, edge-case, and red-team test scenarios.</w:t>
      </w:r>
    </w:p>
    <w:p>
      <w:pPr>
        <w:pStyle w:val="ListBullet"/>
        <w:spacing w:after="80"/>
      </w:pPr>
      <w:r>
        <w:t>Reviewed the Evaluation Sheet and scoring rubrics for Accuracy, Clarity, and Consistency.</w:t>
      </w:r>
    </w:p>
    <w:p>
      <w:pPr>
        <w:pStyle w:val="ListBullet"/>
        <w:spacing w:after="80"/>
      </w:pPr>
      <w:r>
        <w:t>Checked all deliverables for duplicate, overlapping, or conflicting instructions and aligned them into one consistent set of rules.</w:t>
      </w:r>
    </w:p>
    <w:p>
      <w:pPr>
        <w:pStyle w:val="ListBullet"/>
        <w:spacing w:after="80"/>
      </w:pPr>
      <w:r>
        <w:t>Confirmed that the consolidated materials are ready to be combined into the final Custom GPT configuration and documentation.</w:t>
      </w:r>
    </w:p>
    <w:p>
      <w:pPr>
        <w:pStyle w:val="Heading1"/>
      </w:pPr>
      <w:r>
        <w:t>Exercise 2 — Build the Complete Custom GPT</w:t>
      </w:r>
    </w:p>
    <w:p>
      <w:r>
        <w:rPr>
          <w:b/>
        </w:rPr>
        <w:t xml:space="preserve">Task: </w:t>
      </w:r>
      <w:r>
        <w:t>Create the final GPT with a combined instruction set and integrated knowledge/tools/guardrails.</w:t>
      </w:r>
    </w:p>
    <w:p>
      <w:pPr>
        <w:pStyle w:val="Heading2"/>
      </w:pPr>
      <w:r>
        <w:t>Answer — Completed Setup Steps</w:t>
      </w:r>
    </w:p>
    <w:p>
      <w:pPr>
        <w:pStyle w:val="ListBullet"/>
        <w:spacing w:after="80"/>
      </w:pPr>
      <w:r>
        <w:t>Created the final Custom GPT using the finalized requirements from Topics 1–9.</w:t>
      </w:r>
    </w:p>
    <w:p>
      <w:pPr>
        <w:pStyle w:val="ListBullet"/>
        <w:spacing w:after="80"/>
      </w:pPr>
      <w:r>
        <w:t>Added the complete combined instruction block, including the GPT’s role, purpose, scope, persona, communication style, response rules, and expected behavior.</w:t>
      </w:r>
    </w:p>
    <w:p>
      <w:pPr>
        <w:pStyle w:val="ListBullet"/>
        <w:spacing w:after="80"/>
      </w:pPr>
      <w:r>
        <w:t>Uploaded all finalized knowledge files required for the GPT to provide accurate and relevant answers.</w:t>
      </w:r>
    </w:p>
    <w:p>
      <w:pPr>
        <w:pStyle w:val="ListBullet"/>
        <w:spacing w:after="80"/>
      </w:pPr>
      <w:r>
        <w:t>Configured the required tools/capabilities and added clear rules defining when each tool should and should not be used.</w:t>
      </w:r>
    </w:p>
    <w:p>
      <w:pPr>
        <w:pStyle w:val="ListBullet"/>
        <w:spacing w:after="80"/>
      </w:pPr>
      <w:r>
        <w:t>Added fallback behavior so the GPT clearly informs the user when a tool fails or required information cannot be retrieved.</w:t>
      </w:r>
    </w:p>
    <w:p>
      <w:pPr>
        <w:pStyle w:val="ListBullet"/>
        <w:spacing w:after="80"/>
      </w:pPr>
      <w:r>
        <w:t>Integrated all guardrails from Topic 7, including out-of-scope restrictions, sensitive-information protection, and refusal rules.</w:t>
      </w:r>
    </w:p>
    <w:p>
      <w:pPr>
        <w:pStyle w:val="ListBullet"/>
        <w:spacing w:after="80"/>
      </w:pPr>
      <w:r>
        <w:t>Added the predefined polite fallback/refusal responses for prohibited, sensitive, and ambiguous requests.</w:t>
      </w:r>
    </w:p>
    <w:p>
      <w:pPr>
        <w:pStyle w:val="ListBullet"/>
        <w:spacing w:after="80"/>
      </w:pPr>
      <w:r>
        <w:t>Reviewed the final configuration to ensure there are no conflicting or duplicate instructions.</w:t>
      </w:r>
    </w:p>
    <w:p>
      <w:pPr>
        <w:pStyle w:val="ListBullet"/>
        <w:spacing w:after="80"/>
      </w:pPr>
      <w:r>
        <w:t>Saved the completed GPT configuration and confirmed it is ready for end-to-end testing and validation.</w:t>
      </w:r>
    </w:p>
    <w:p>
      <w:pPr>
        <w:pStyle w:val="Heading1"/>
      </w:pPr>
      <w:r>
        <w:t>Exercise 3 — Run End-to-End Testing</w:t>
      </w:r>
    </w:p>
    <w:p>
      <w:r>
        <w:rPr>
          <w:b/>
        </w:rPr>
        <w:t xml:space="preserve">Task: </w:t>
      </w:r>
      <w:r>
        <w:t>Simulate a full conversation covering a normal request, an edge case, and a guardrail test.</w:t>
      </w:r>
    </w:p>
    <w:p>
      <w:pPr>
        <w:pStyle w:val="Heading2"/>
      </w:pPr>
      <w:r>
        <w:t>Answer — Completed Setup Steps</w:t>
      </w:r>
    </w:p>
    <w:p>
      <w:pPr>
        <w:pStyle w:val="ListBullet"/>
        <w:spacing w:after="80"/>
      </w:pPr>
      <w:r>
        <w:t>Ran a normal request scenario to confirm that the GPT provides a clear, accurate, and relevant response using the configured instructions and knowledge files.</w:t>
      </w:r>
    </w:p>
    <w:p>
      <w:pPr>
        <w:pStyle w:val="ListBullet"/>
        <w:spacing w:after="80"/>
      </w:pPr>
      <w:r>
        <w:t>Ran an edge-case scenario using a vague or incomplete request to verify that the GPT handles ambiguity appropriately and asks for or works with the necessary context.</w:t>
      </w:r>
    </w:p>
    <w:p>
      <w:pPr>
        <w:pStyle w:val="ListBullet"/>
        <w:spacing w:after="80"/>
      </w:pPr>
      <w:r>
        <w:t>Ran a guardrail test using a prohibited or sensitive request to confirm that the GPT refuses appropriately without exposing restricted information.</w:t>
      </w:r>
    </w:p>
    <w:p>
      <w:pPr>
        <w:pStyle w:val="ListBullet"/>
        <w:spacing w:after="80"/>
      </w:pPr>
      <w:r>
        <w:t>Recorded all three test scenarios, GPT responses, expected behavior, actual behavior, and pass/fail status in capstone_test_log.md.</w:t>
      </w:r>
    </w:p>
    <w:p>
      <w:pPr>
        <w:pStyle w:val="ListBullet"/>
        <w:spacing w:after="80"/>
      </w:pPr>
      <w:r>
        <w:t>Re-ran the complete Topic 8 test checklist against the final combined GPT configuration.</w:t>
      </w:r>
    </w:p>
    <w:p>
      <w:pPr>
        <w:pStyle w:val="ListBullet"/>
        <w:spacing w:after="80"/>
      </w:pPr>
      <w:r>
        <w:t>Verified the GPT across accuracy, clarity, consistency, edge cases, red-teaming, tool behavior, and guardrail compliance.</w:t>
      </w:r>
    </w:p>
    <w:p>
      <w:pPr>
        <w:pStyle w:val="ListBullet"/>
        <w:spacing w:after="80"/>
      </w:pPr>
      <w:r>
        <w:t>Reviewed the results for any conflicts caused by combining instructions from Topics 1–9.</w:t>
      </w:r>
    </w:p>
    <w:p>
      <w:pPr>
        <w:pStyle w:val="ListBullet"/>
        <w:spacing w:after="80"/>
      </w:pPr>
      <w:r>
        <w:t>Updated any conflicting or unclear instructions found during testing and re-tested the affected scenarios.</w:t>
      </w:r>
    </w:p>
    <w:p>
      <w:pPr>
        <w:pStyle w:val="ListBullet"/>
        <w:spacing w:after="80"/>
      </w:pPr>
      <w:r>
        <w:t>Confirmed that the final Custom GPT behaves consistently and is ready for final validation and documentation.</w:t>
      </w:r>
    </w:p>
    <w:p>
      <w:pPr>
        <w:pStyle w:val="Heading1"/>
      </w:pPr>
      <w:r>
        <w:t>Exercise 4 — Prepare and Record the Demo</w:t>
      </w:r>
    </w:p>
    <w:p>
      <w:r>
        <w:rPr>
          <w:b/>
        </w:rPr>
        <w:t xml:space="preserve">Task: </w:t>
      </w:r>
      <w:r>
        <w:t>Draft a demo script and record a 4–6 minute walkthrough of the working GPT.</w:t>
      </w:r>
    </w:p>
    <w:p>
      <w:pPr>
        <w:pStyle w:val="Heading2"/>
      </w:pPr>
      <w:r>
        <w:t>Answer — Completed Setup Steps</w:t>
      </w:r>
    </w:p>
    <w:p>
      <w:pPr>
        <w:pStyle w:val="ListBullet"/>
        <w:spacing w:after="80"/>
      </w:pPr>
      <w:r>
        <w:t>Prepared a 4–6 minute demo script explaining the complete Custom GPT solution.</w:t>
      </w:r>
    </w:p>
    <w:p>
      <w:pPr>
        <w:pStyle w:val="ListBullet"/>
        <w:spacing w:after="80"/>
      </w:pPr>
      <w:r>
        <w:t>Started the demo by explaining the problem being solved and why the Custom GPT was created.</w:t>
      </w:r>
    </w:p>
    <w:p>
      <w:pPr>
        <w:pStyle w:val="ListBullet"/>
        <w:spacing w:after="80"/>
      </w:pPr>
      <w:r>
        <w:t>Introduced the target users and explained how they benefit from using the GPT.</w:t>
      </w:r>
    </w:p>
    <w:p>
      <w:pPr>
        <w:pStyle w:val="ListBullet"/>
        <w:spacing w:after="80"/>
      </w:pPr>
      <w:r>
        <w:t>Explained the main design decisions, including persona, instructions, knowledge files, tools, response rules, and guardrails.</w:t>
      </w:r>
    </w:p>
    <w:p>
      <w:pPr>
        <w:pStyle w:val="ListBullet"/>
        <w:spacing w:after="80"/>
      </w:pPr>
      <w:r>
        <w:t>Demonstrated the working GPT using a normal user request and showed how it provides an accurate and structured response.</w:t>
      </w:r>
    </w:p>
    <w:p>
      <w:pPr>
        <w:pStyle w:val="ListBullet"/>
        <w:spacing w:after="80"/>
      </w:pPr>
      <w:r>
        <w:t>Demonstrated an edge-case/ambiguous request to show how the GPT handles unclear information.</w:t>
      </w:r>
    </w:p>
    <w:p>
      <w:pPr>
        <w:pStyle w:val="ListBullet"/>
        <w:spacing w:after="80"/>
      </w:pPr>
      <w:r>
        <w:t>Demonstrated a guardrail scenario to show how the GPT safely handles restricted or sensitive requests.</w:t>
      </w:r>
    </w:p>
    <w:p>
      <w:pPr>
        <w:pStyle w:val="ListBullet"/>
        <w:spacing w:after="80"/>
      </w:pPr>
      <w:r>
        <w:t>Recorded the complete walkthrough using Loom or an equivalent screen-recording tool.</w:t>
      </w:r>
    </w:p>
    <w:p>
      <w:pPr>
        <w:pStyle w:val="ListBullet"/>
        <w:spacing w:after="80"/>
      </w:pPr>
      <w:r>
        <w:t>Set the recording permission to “Anyone with the link can view.”</w:t>
      </w:r>
    </w:p>
    <w:p>
      <w:pPr>
        <w:pStyle w:val="ListBullet"/>
        <w:spacing w:after="80"/>
      </w:pPr>
      <w:r>
        <w:t>Verified the recording link to ensure it is accessible.</w:t>
      </w:r>
    </w:p>
    <w:p>
      <w:pPr>
        <w:pStyle w:val="ListBullet"/>
        <w:spacing w:after="80"/>
      </w:pPr>
      <w:r>
        <w:t>Compiled the final deliverables, including the use case, instructions, persona, knowledge files, tool rules, guardrails, testing documents, evaluation results, and demo link into the custom-gpt-capstone folder.</w:t>
      </w:r>
    </w:p>
    <w:p>
      <w:pPr>
        <w:pStyle w:val="ListBullet"/>
        <w:spacing w:after="80"/>
      </w:pPr>
      <w:r>
        <w:t>Performed a final review to confirm that the Custom GPT and all required capstone deliverables are complete and ready for submission.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Custom GPT Topic 10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