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sz w:val="26"/>
          <w:szCs w:val="26"/>
        </w:rPr>
      </w:pPr>
      <w:r w:rsidDel="00000000" w:rsidR="00000000" w:rsidRPr="00000000">
        <w:rPr>
          <w:b w:val="1"/>
          <w:sz w:val="26"/>
          <w:szCs w:val="26"/>
          <w:rtl w:val="0"/>
        </w:rPr>
        <w:t xml:space="preserve">Student Management System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Student Management System is a Python-based application that operates in the terminal environment, enabling students to manage their educational journey effectively. This documentation outlines the functionalities of the system, including user registration, login, access to course materials, and fee payment options, all accessible through the Python terminal.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2. System Features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2.1 User Sign Up:</w:t>
      </w:r>
    </w:p>
    <w:p w:rsidR="00000000" w:rsidDel="00000000" w:rsidP="00000000" w:rsidRDefault="00000000" w:rsidRPr="00000000" w14:paraId="0000000A">
      <w:pPr>
        <w:rPr/>
      </w:pPr>
      <w:r w:rsidDel="00000000" w:rsidR="00000000" w:rsidRPr="00000000">
        <w:rPr>
          <w:rtl w:val="0"/>
        </w:rPr>
        <w:t xml:space="preserve">- New students can sign up, providing necessary details such as name, email address, and password as well as date of birth.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2.2 User Login:</w:t>
      </w:r>
    </w:p>
    <w:p w:rsidR="00000000" w:rsidDel="00000000" w:rsidP="00000000" w:rsidRDefault="00000000" w:rsidRPr="00000000" w14:paraId="0000000D">
      <w:pPr>
        <w:rPr/>
      </w:pPr>
      <w:r w:rsidDel="00000000" w:rsidR="00000000" w:rsidRPr="00000000">
        <w:rPr>
          <w:rtl w:val="0"/>
        </w:rPr>
        <w:t xml:space="preserve">- Registered students can log in using the login option by entering their email address and password.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2.3 Dashboard:</w:t>
      </w:r>
    </w:p>
    <w:p w:rsidR="00000000" w:rsidDel="00000000" w:rsidP="00000000" w:rsidRDefault="00000000" w:rsidRPr="00000000" w14:paraId="00000010">
      <w:pPr>
        <w:rPr/>
      </w:pPr>
      <w:r w:rsidDel="00000000" w:rsidR="00000000" w:rsidRPr="00000000">
        <w:rPr>
          <w:rtl w:val="0"/>
        </w:rPr>
        <w:t xml:space="preserve">- Upon successful login, students are presented with a terminal-based dashboard displaying courses, fee payment options and resources.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2.4 Course Management:</w:t>
      </w:r>
    </w:p>
    <w:p w:rsidR="00000000" w:rsidDel="00000000" w:rsidP="00000000" w:rsidRDefault="00000000" w:rsidRPr="00000000" w14:paraId="00000013">
      <w:pPr>
        <w:rPr/>
      </w:pPr>
      <w:r w:rsidDel="00000000" w:rsidR="00000000" w:rsidRPr="00000000">
        <w:rPr>
          <w:rtl w:val="0"/>
        </w:rPr>
        <w:t xml:space="preserve">- Students can view detailed course information, including syllabus and lecture notes.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2.5 Fee Payment:</w:t>
      </w:r>
    </w:p>
    <w:p w:rsidR="00000000" w:rsidDel="00000000" w:rsidP="00000000" w:rsidRDefault="00000000" w:rsidRPr="00000000" w14:paraId="00000016">
      <w:pPr>
        <w:rPr/>
      </w:pPr>
      <w:r w:rsidDel="00000000" w:rsidR="00000000" w:rsidRPr="00000000">
        <w:rPr>
          <w:rtl w:val="0"/>
        </w:rPr>
        <w:t xml:space="preserve">- Students can pay fees by credit card transactions or through mobile money payments.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System Architecture: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Student Management System in Python terminal is designed using object-oriented programming principles. It comprises several Python modules, each handling specific functionalities:</w:t>
      </w:r>
    </w:p>
    <w:p w:rsidR="00000000" w:rsidDel="00000000" w:rsidP="00000000" w:rsidRDefault="00000000" w:rsidRPr="00000000" w14:paraId="0000001C">
      <w:pPr>
        <w:rPr/>
      </w:pPr>
      <w:r w:rsidDel="00000000" w:rsidR="00000000" w:rsidRPr="00000000">
        <w:rPr>
          <w:rtl w:val="0"/>
        </w:rPr>
        <w:t xml:space="preserve">- Backend Logic: Python classes and functions managing user authentication, course data, and payment processing.</w:t>
      </w:r>
    </w:p>
    <w:p w:rsidR="00000000" w:rsidDel="00000000" w:rsidP="00000000" w:rsidRDefault="00000000" w:rsidRPr="00000000" w14:paraId="0000001D">
      <w:pPr>
        <w:rPr/>
      </w:pPr>
      <w:r w:rsidDel="00000000" w:rsidR="00000000" w:rsidRPr="00000000">
        <w:rPr>
          <w:rtl w:val="0"/>
        </w:rPr>
        <w:t xml:space="preserve">- Data Storage: Utilizes Microsoft Excel Sheet for storing student information.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Conclusion: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Python-based Student Management System provides a seamless and secure experience for students managing their education. By leveraging the power of the terminal, students can easily access educational resources, manage courses, and make secure fee payments.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