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ABCD</w:t>
      </w:r>
      <w:r>
        <w:t xml:space="preserve"> </w:t>
      </w:r>
      <w:r>
        <w:t xml:space="preserve">Multiview</w:t>
      </w:r>
      <w:r>
        <w:t xml:space="preserve"> </w:t>
      </w:r>
      <w:r>
        <w:t xml:space="preserve">Step</w:t>
      </w:r>
      <w:r>
        <w:t xml:space="preserve"> </w:t>
      </w:r>
      <w:r>
        <w:t xml:space="preserve">1.</w:t>
      </w:r>
      <w:r>
        <w:t xml:space="preserve"> </w:t>
      </w:r>
      <w:r>
        <w:t xml:space="preserve">Proposal</w:t>
      </w:r>
      <w:r>
        <w:t xml:space="preserve"> </w:t>
      </w:r>
      <w:r>
        <w:t xml:space="preserve">for</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 </w:t>
      </w:r>
      <w:r>
        <w:t xml:space="preserve">Study</w:t>
      </w:r>
    </w:p>
    <w:p>
      <w:pPr>
        <w:pStyle w:val="Author"/>
      </w:pPr>
      <w:r>
        <w:t xml:space="preserve">Aidan</w:t>
      </w:r>
      <w:r>
        <w:t xml:space="preserve"> </w:t>
      </w:r>
      <w:r>
        <w:t xml:space="preserve">Neher</w:t>
      </w:r>
    </w:p>
    <w:p>
      <w:pPr>
        <w:pStyle w:val="Date"/>
      </w:pPr>
      <w:r>
        <w:t xml:space="preserve">2024-05-17</w:t>
      </w:r>
    </w:p>
    <w:bookmarkStart w:id="20" w:name="motivating-questions"/>
    <w:p>
      <w:pPr>
        <w:pStyle w:val="Heading2"/>
      </w:pPr>
      <w:r>
        <w:t xml:space="preserve">Motivating Questions</w:t>
      </w:r>
    </w:p>
    <w:p>
      <w:pPr>
        <w:pStyle w:val="FirstParagraph"/>
      </w:pPr>
      <w:r>
        <w:t xml:space="preserve">Data Analysis: Cross-sectionally, at baseline, which early life adversity (ELA) and neuroimaging features are important for the prediction of continuous clinical outcomes</w:t>
      </w:r>
      <w:r>
        <w:t xml:space="preserve"> </w:t>
      </w:r>
      <w:r>
        <w:t xml:space="preserve">“</w:t>
      </w:r>
      <w:r>
        <w:t xml:space="preserve">internalizing problems</w:t>
      </w:r>
      <w:r>
        <w:t xml:space="preserve">”</w:t>
      </w:r>
      <w:r>
        <w:t xml:space="preserve"> </w:t>
      </w:r>
      <w:r>
        <w:t xml:space="preserve">and</w:t>
      </w:r>
      <w:r>
        <w:t xml:space="preserve"> </w:t>
      </w:r>
      <w:r>
        <w:t xml:space="preserve">“</w:t>
      </w:r>
      <w:r>
        <w:t xml:space="preserve">externalizing problems</w:t>
      </w:r>
      <w:r>
        <w:t xml:space="preserve">”</w:t>
      </w:r>
      <w:r>
        <w:t xml:space="preserve">? From these features, how well can we predict these clinical outcomes?</w:t>
      </w:r>
    </w:p>
    <w:p>
      <w:pPr>
        <w:pStyle w:val="BodyText"/>
      </w:pPr>
      <w:r>
        <w:t xml:space="preserve">Simulation Study: Does extension of the BIP framework to a mixed outcome model predict well? Specifically, does the extension provide predictive value above and beyond the original BIP framework and the 2 step (i) dimension reduction and (ii) prediction method commonly employed in an ABCD Study-like setting and other realistic settings?</w:t>
      </w:r>
    </w:p>
    <w:bookmarkEnd w:id="20"/>
    <w:bookmarkStart w:id="25" w:name="data-analysis-plan"/>
    <w:p>
      <w:pPr>
        <w:pStyle w:val="Heading2"/>
      </w:pPr>
      <w:r>
        <w:t xml:space="preserve">Data Analysis Plan</w:t>
      </w:r>
    </w:p>
    <w:p>
      <w:pPr>
        <w:pStyle w:val="FirstParagraph"/>
      </w:pPr>
      <w:r>
        <w:t xml:space="preserve">Cross-sectionally, at baseline, we will conduct an integrative analysis of the following data types (</w:t>
      </w:r>
      <w:r>
        <w:t xml:space="preserve">“</w:t>
      </w:r>
      <w:r>
        <w:t xml:space="preserve">views</w:t>
      </w:r>
      <w:r>
        <w:t xml:space="preserve">”</w:t>
      </w:r>
      <w:r>
        <w:t xml:space="preserve">) in relation to the listed covariates and clinical outcomes.</w:t>
      </w:r>
    </w:p>
    <w:bookmarkStart w:id="23" w:name="about-the-data"/>
    <w:p>
      <w:pPr>
        <w:pStyle w:val="Heading3"/>
      </w:pPr>
      <w:r>
        <w:t xml:space="preserve">About the Data</w:t>
      </w:r>
    </w:p>
    <w:p>
      <w:pPr>
        <w:pStyle w:val="FirstParagraph"/>
      </w:pPr>
      <w:r>
        <w:t xml:space="preserve">The Adolescent Brain and Cognitive Development Study (ABCD Study®) is the largest long-term brain development and child health study in the United States. Starting with subjects aged 9-10 years old and repeated until 19-20 years, brains scans are taken (bi-annually), biosamples, paper and pen tests, and iPad tasks (annually), and interviews (every 3-6 months). We use baseline data from the 5.1 release. We are most interested in the following views:</w:t>
      </w:r>
    </w:p>
    <w:p>
      <w:pPr>
        <w:numPr>
          <w:ilvl w:val="0"/>
          <w:numId w:val="1001"/>
        </w:numPr>
        <w:pStyle w:val="Compact"/>
      </w:pPr>
      <w:r>
        <w:rPr>
          <w:bCs/>
          <w:b/>
        </w:rPr>
        <w:t xml:space="preserve">Early life adversity (ELA)</w:t>
      </w:r>
      <w:r>
        <w:t xml:space="preserve">: We consider all ELA variables that Brieant et al. 2023 and Orendain et al. 2023 investigate. Similar to Brieant et al. 2023, we exclude ELA variables with &gt;50% missingness and &lt;0.05% endorsment. The endorsement filtering step led to 1 variable from Orendain et al. 2023 getting dropped from our dataset. Additionally, we removed ELA variables represented in the covariates. This results in a view with size 88 variables.</w:t>
      </w:r>
    </w:p>
    <w:p>
      <w:pPr>
        <w:numPr>
          <w:ilvl w:val="0"/>
          <w:numId w:val="1001"/>
        </w:numPr>
        <w:pStyle w:val="Compact"/>
      </w:pPr>
      <w:r>
        <w:rPr>
          <w:bCs/>
          <w:b/>
        </w:rPr>
        <w:t xml:space="preserve">Structural MRI (sMRI)</w:t>
      </w:r>
      <w:r>
        <w:t xml:space="preserve">: We use data parcellated with the Destrieux Atlas, which has 74 regions of interest (ROIs) defined. With 74 ROIs across 2 hemispheres, we have 148 measures for each of 2 sMRI metrics, Cortical Thickness (CT) and Surface Area (SA). These data are vectorized and concatenated to form an sMRI view. This view consequently has size 296 variables.</w:t>
      </w:r>
    </w:p>
    <w:p>
      <w:pPr>
        <w:numPr>
          <w:ilvl w:val="0"/>
          <w:numId w:val="1001"/>
        </w:numPr>
        <w:pStyle w:val="Compact"/>
      </w:pPr>
      <w:r>
        <w:rPr>
          <w:bCs/>
          <w:b/>
        </w:rPr>
        <w:t xml:space="preserve">Functional MRI (fMRI)</w:t>
      </w:r>
      <w:r>
        <w:t xml:space="preserve">: We plan to use pre-tabulated Functional Connectivity (FC), which measures pairwise correlation in functional activity across ROIs. This data is not readily available at present so will need to be procured or generated. The total number of variables for this view is not identified here since whichever Atlas is available will define how large this view ultimately is.</w:t>
      </w:r>
    </w:p>
    <w:p>
      <w:pPr>
        <w:pStyle w:val="FirstParagraph"/>
      </w:pPr>
      <w:r>
        <w:rPr>
          <w:bCs/>
          <w:b/>
        </w:rPr>
        <w:t xml:space="preserve">Covariates:</w:t>
      </w:r>
      <w:r>
        <w:t xml:space="preserve"> </w:t>
      </w:r>
      <w:r>
        <w:t xml:space="preserve">We include: Sex (At Birth), Age (Months), White (Yes/No), Black (Yes/No), American Indian or Native American (Yes/No), Native Hawaiian or Pacific Islander (Yes/No), Asian (Yes/No), Other Race (Yes/No), Missing Race (Yes/No), Indigenous Race (Yes/No), Total Family Income (Past 12 Months), Highest Parent Education Completed, Parent Marital Status. Total n covariates = 13.</w:t>
      </w:r>
      <w:r>
        <w:t xml:space="preserve"> </w:t>
      </w:r>
      <w:r>
        <w:rPr>
          <w:bCs/>
          <w:b/>
        </w:rPr>
        <w:t xml:space="preserve">Outcomes:</w:t>
      </w:r>
      <w:r>
        <w:t xml:space="preserve"> </w:t>
      </w:r>
      <w:r>
        <w:t xml:space="preserve">Continuous random variables Internalizing Problems (T-Score), Externalizing Problems (T-Score) were studied by both Brieant et al. 2023 and Orendain et al. 2023. Total n outcomes = 2.</w:t>
      </w:r>
    </w:p>
    <w:p>
      <w:pPr>
        <w:pStyle w:val="TableCaption"/>
      </w:pPr>
      <w:r>
        <w:t xml:space="preserve">Table 1. Number of Variables per Data Type</w:t>
      </w:r>
    </w:p>
    <w:tbl>
      <w:tblPr>
        <w:tblStyle w:val="Table"/>
        <w:tblW w:type="auto" w:w="0"/>
        <w:tblLook w:firstRow="1" w:lastRow="0" w:firstColumn="0" w:lastColumn="0" w:noHBand="0" w:noVBand="0" w:val="0020"/>
        <w:jc w:val="start"/>
        <w:tblCaption w:val="Table 1. Number of Variables per Data Type"/>
      </w:tblPr>
      <w:tblGrid>
        <w:gridCol w:w="3960"/>
        <w:gridCol w:w="3960"/>
      </w:tblGrid>
      <w:tr>
        <w:trPr>
          <w:tblHeader w:val="true"/>
        </w:trPr>
        <w:tc>
          <w:tcPr/>
          <w:p>
            <w:pPr>
              <w:pStyle w:val="Compact"/>
              <w:jc w:val="center"/>
            </w:pPr>
            <w:r>
              <w:t xml:space="preserve">data_type</w:t>
            </w:r>
          </w:p>
        </w:tc>
        <w:tc>
          <w:tcPr/>
          <w:p>
            <w:pPr>
              <w:pStyle w:val="Compact"/>
              <w:jc w:val="center"/>
            </w:pPr>
            <w:r>
              <w:t xml:space="preserve">n_variables</w:t>
            </w:r>
          </w:p>
        </w:tc>
      </w:tr>
      <w:tr>
        <w:tc>
          <w:tcPr/>
          <w:p>
            <w:pPr>
              <w:pStyle w:val="Compact"/>
              <w:jc w:val="center"/>
            </w:pPr>
            <w:r>
              <w:t xml:space="preserve">outcomes</w:t>
            </w:r>
          </w:p>
        </w:tc>
        <w:tc>
          <w:tcPr/>
          <w:p>
            <w:pPr>
              <w:pStyle w:val="Compact"/>
              <w:jc w:val="center"/>
            </w:pPr>
            <w:r>
              <w:t xml:space="preserve">2</w:t>
            </w:r>
          </w:p>
        </w:tc>
      </w:tr>
      <w:tr>
        <w:tc>
          <w:tcPr/>
          <w:p>
            <w:pPr>
              <w:pStyle w:val="Compact"/>
              <w:jc w:val="center"/>
            </w:pPr>
            <w:r>
              <w:t xml:space="preserve">covariates</w:t>
            </w:r>
          </w:p>
        </w:tc>
        <w:tc>
          <w:tcPr/>
          <w:p>
            <w:pPr>
              <w:pStyle w:val="Compact"/>
              <w:jc w:val="center"/>
            </w:pPr>
            <w:r>
              <w:t xml:space="preserve">13</w:t>
            </w:r>
          </w:p>
        </w:tc>
      </w:tr>
      <w:tr>
        <w:tc>
          <w:tcPr/>
          <w:p>
            <w:pPr>
              <w:pStyle w:val="Compact"/>
              <w:jc w:val="center"/>
            </w:pPr>
            <w:r>
              <w:t xml:space="preserve">ela_view</w:t>
            </w:r>
          </w:p>
        </w:tc>
        <w:tc>
          <w:tcPr/>
          <w:p>
            <w:pPr>
              <w:pStyle w:val="Compact"/>
              <w:jc w:val="center"/>
            </w:pPr>
            <w:r>
              <w:t xml:space="preserve">88</w:t>
            </w:r>
          </w:p>
        </w:tc>
      </w:tr>
      <w:tr>
        <w:tc>
          <w:tcPr/>
          <w:p>
            <w:pPr>
              <w:pStyle w:val="Compact"/>
              <w:jc w:val="center"/>
            </w:pPr>
            <w:r>
              <w:t xml:space="preserve">sMRI_view</w:t>
            </w:r>
          </w:p>
        </w:tc>
        <w:tc>
          <w:tcPr/>
          <w:p>
            <w:pPr>
              <w:pStyle w:val="Compact"/>
              <w:jc w:val="center"/>
            </w:pPr>
            <w:r>
              <w:t xml:space="preserve">296</w:t>
            </w:r>
          </w:p>
        </w:tc>
      </w:tr>
    </w:tbl>
    <w:bookmarkStart w:id="21" w:name="missing-data"/>
    <w:p>
      <w:pPr>
        <w:pStyle w:val="Heading4"/>
      </w:pPr>
      <w:r>
        <w:t xml:space="preserve">Missing Data</w:t>
      </w:r>
    </w:p>
    <w:p>
      <w:pPr>
        <w:pStyle w:val="FirstParagraph"/>
      </w:pPr>
      <w:r>
        <w:t xml:space="preserve">We describe the number of observations missing per data type (Table 2), and notice ELA and covariates account for the most missingness. On exploring the top 5 variables by number of missing observations (Table S2), we realize household combined income has the most missingness (n_missing=1017), and ELA variables represent the other top 4 missing variables.</w:t>
      </w:r>
    </w:p>
    <w:p>
      <w:pPr>
        <w:pStyle w:val="TableCaption"/>
      </w:pPr>
      <w:r>
        <w:t xml:space="preserve">Table 2. Observations with Missingness per Data Type</w:t>
      </w:r>
    </w:p>
    <w:tbl>
      <w:tblPr>
        <w:tblStyle w:val="Table"/>
        <w:tblW w:type="auto" w:w="0"/>
        <w:tblLook w:firstRow="1" w:lastRow="0" w:firstColumn="0" w:lastColumn="0" w:noHBand="0" w:noVBand="0" w:val="0020"/>
        <w:jc w:val="start"/>
        <w:tblCaption w:val="Table 2. Observations with Missingness per Data Type"/>
      </w:tblPr>
      <w:tblGrid>
        <w:gridCol w:w="3960"/>
        <w:gridCol w:w="3960"/>
      </w:tblGrid>
      <w:tr>
        <w:trPr>
          <w:tblHeader w:val="true"/>
        </w:trPr>
        <w:tc>
          <w:tcPr/>
          <w:p>
            <w:pPr>
              <w:pStyle w:val="Compact"/>
              <w:jc w:val="center"/>
            </w:pPr>
            <w:r>
              <w:t xml:space="preserve">data_type</w:t>
            </w:r>
          </w:p>
        </w:tc>
        <w:tc>
          <w:tcPr/>
          <w:p>
            <w:pPr>
              <w:pStyle w:val="Compact"/>
              <w:jc w:val="center"/>
            </w:pPr>
            <w:r>
              <w:t xml:space="preserve">n_missing</w:t>
            </w:r>
          </w:p>
        </w:tc>
      </w:tr>
      <w:tr>
        <w:tc>
          <w:tcPr/>
          <w:p>
            <w:pPr>
              <w:pStyle w:val="Compact"/>
              <w:jc w:val="center"/>
            </w:pPr>
            <w:r>
              <w:t xml:space="preserve">outcomes</w:t>
            </w:r>
          </w:p>
        </w:tc>
        <w:tc>
          <w:tcPr/>
          <w:p>
            <w:pPr>
              <w:pStyle w:val="Compact"/>
              <w:jc w:val="center"/>
            </w:pPr>
            <w:r>
              <w:t xml:space="preserve">8</w:t>
            </w:r>
          </w:p>
        </w:tc>
      </w:tr>
      <w:tr>
        <w:tc>
          <w:tcPr/>
          <w:p>
            <w:pPr>
              <w:pStyle w:val="Compact"/>
              <w:jc w:val="center"/>
            </w:pPr>
            <w:r>
              <w:t xml:space="preserve">covariates</w:t>
            </w:r>
          </w:p>
        </w:tc>
        <w:tc>
          <w:tcPr/>
          <w:p>
            <w:pPr>
              <w:pStyle w:val="Compact"/>
              <w:jc w:val="center"/>
            </w:pPr>
            <w:r>
              <w:t xml:space="preserve">1096</w:t>
            </w:r>
          </w:p>
        </w:tc>
      </w:tr>
      <w:tr>
        <w:tc>
          <w:tcPr/>
          <w:p>
            <w:pPr>
              <w:pStyle w:val="Compact"/>
              <w:jc w:val="center"/>
            </w:pPr>
            <w:r>
              <w:t xml:space="preserve">ela_view</w:t>
            </w:r>
          </w:p>
        </w:tc>
        <w:tc>
          <w:tcPr/>
          <w:p>
            <w:pPr>
              <w:pStyle w:val="Compact"/>
              <w:jc w:val="center"/>
            </w:pPr>
            <w:r>
              <w:t xml:space="preserve">3376</w:t>
            </w:r>
          </w:p>
        </w:tc>
      </w:tr>
      <w:tr>
        <w:tc>
          <w:tcPr/>
          <w:p>
            <w:pPr>
              <w:pStyle w:val="Compact"/>
              <w:jc w:val="center"/>
            </w:pPr>
            <w:r>
              <w:t xml:space="preserve">sMRI_view</w:t>
            </w:r>
          </w:p>
        </w:tc>
        <w:tc>
          <w:tcPr/>
          <w:p>
            <w:pPr>
              <w:pStyle w:val="Compact"/>
              <w:jc w:val="center"/>
            </w:pPr>
            <w:r>
              <w:t xml:space="preserve">13</w:t>
            </w:r>
          </w:p>
        </w:tc>
      </w:tr>
    </w:tbl>
    <w:p>
      <w:pPr>
        <w:pStyle w:val="BodyText"/>
      </w:pPr>
      <w:r>
        <w:t xml:space="preserve">We plan for a complete case analysis, excluding observations with missingness in any of the data types mentioned though we are ignoring FC since we lack access at present. This would result in an overall sample size N = 7706.</w:t>
      </w:r>
    </w:p>
    <w:bookmarkEnd w:id="21"/>
    <w:bookmarkStart w:id="22" w:name="observational-clustering"/>
    <w:p>
      <w:pPr>
        <w:pStyle w:val="Heading4"/>
      </w:pPr>
      <w:r>
        <w:t xml:space="preserve">Observational Clustering</w:t>
      </w:r>
    </w:p>
    <w:p>
      <w:pPr>
        <w:pStyle w:val="FirstParagraph"/>
      </w:pPr>
      <w:r>
        <w:t xml:space="preserve">From the complete case data, we explore the clustering by family and family within site that we will account for by mixed modeling. In Equation 1, we propose use of the an outcome model to account for this observational clustering. For the</w:t>
      </w:r>
      <w:r>
        <w:t xml:space="preserve"> </w:t>
      </w:r>
      <m:oMath>
        <m:r>
          <m:t>0</m:t>
        </m:r>
      </m:oMath>
      <w:r>
        <w:t xml:space="preserve">th view (</w:t>
      </w:r>
      <m:oMath>
        <m:r>
          <m:t>m</m:t>
        </m:r>
        <m:r>
          <m:rPr>
            <m:sty m:val="p"/>
          </m:rPr>
          <m:t>=</m:t>
        </m:r>
        <m:r>
          <m:t>0</m:t>
        </m:r>
      </m:oMath>
      <w:r>
        <w:t xml:space="preserve">),</w:t>
      </w:r>
      <w:r>
        <w:t xml:space="preserve"> </w:t>
      </w:r>
      <m:oMath>
        <m:sSub>
          <m:e>
            <m:r>
              <m:t>p</m:t>
            </m:r>
          </m:e>
          <m:sub>
            <m:r>
              <m:t>0</m:t>
            </m:r>
          </m:sub>
        </m:sSub>
        <m:r>
          <m:rPr>
            <m:sty m:val="p"/>
          </m:rPr>
          <m:t>=</m:t>
        </m:r>
        <m:r>
          <m:t>1</m:t>
        </m:r>
      </m:oMath>
      <w:r>
        <w:t xml:space="preserve"> </w:t>
      </w:r>
      <w:r>
        <w:t xml:space="preserve">so the model can be expressed after suppressing the</w:t>
      </w:r>
      <w:r>
        <w:t xml:space="preserve"> </w:t>
      </w:r>
      <m:oMath>
        <m:r>
          <m:t>j</m:t>
        </m:r>
      </m:oMath>
      <w:r>
        <w:t xml:space="preserve"> </w:t>
      </w:r>
      <w:r>
        <w:t xml:space="preserve">subscript and introducing random effects in the intercept of the</w:t>
      </w:r>
      <w:r>
        <w:t xml:space="preserve"> </w:t>
      </w:r>
      <m:oMath>
        <m:r>
          <m:t>i</m:t>
        </m:r>
      </m:oMath>
      <w:r>
        <w:t xml:space="preserve">th unit. Indices</w:t>
      </w:r>
      <w:r>
        <w:t xml:space="preserve"> </w:t>
      </w:r>
      <m:oMath>
        <m:r>
          <m:t>i</m:t>
        </m:r>
        <m:box>
          <m:boxPr>
            <m:opEmu m:val="1"/>
          </m:boxPr>
          <m:e>
            <m:r>
              <m:rPr>
                <m:sty m:val="p"/>
              </m:rPr>
              <m:t>:=</m:t>
            </m:r>
          </m:e>
        </m:box>
      </m:oMath>
      <w:r>
        <w:t xml:space="preserve"> </w:t>
      </w:r>
      <w:r>
        <w:t xml:space="preserve">subject,</w:t>
      </w:r>
      <w:r>
        <w:t xml:space="preserve"> </w:t>
      </w:r>
      <m:oMath>
        <m:r>
          <m:t>f</m:t>
        </m:r>
        <m:box>
          <m:boxPr>
            <m:opEmu m:val="1"/>
          </m:boxPr>
          <m:e>
            <m:r>
              <m:rPr>
                <m:sty m:val="p"/>
              </m:rPr>
              <m:t>:=</m:t>
            </m:r>
          </m:e>
        </m:box>
      </m:oMath>
      <w:r>
        <w:t xml:space="preserve"> </w:t>
      </w:r>
      <w:r>
        <w:t xml:space="preserve">family, and</w:t>
      </w:r>
      <w:r>
        <w:t xml:space="preserve"> </w:t>
      </w:r>
      <m:oMath>
        <m:r>
          <m:t>s</m:t>
        </m:r>
        <m:box>
          <m:boxPr>
            <m:opEmu m:val="1"/>
          </m:boxPr>
          <m:e>
            <m:r>
              <m:rPr>
                <m:sty m:val="p"/>
              </m:rPr>
              <m:t>:=</m:t>
            </m:r>
          </m:e>
        </m:box>
      </m:oMath>
      <w:r>
        <w:t xml:space="preserve"> </w:t>
      </w:r>
      <w:r>
        <w:t xml:space="preserve">site.</w:t>
      </w:r>
    </w:p>
    <w:p>
      <w:pPr>
        <w:pStyle w:val="BodyText"/>
      </w:pPr>
      <m:oMathPara>
        <m:oMathParaPr>
          <m:jc m:val="center"/>
        </m:oMathParaPr>
        <m:oMath>
          <m:sSub>
            <m:e>
              <m:r>
                <m:t>y</m:t>
              </m:r>
            </m:e>
            <m:sub>
              <m:r>
                <m:t>i</m:t>
              </m:r>
            </m:sub>
          </m:sSub>
          <m:r>
            <m:rPr>
              <m:sty m:val="p"/>
            </m:rPr>
            <m:t>=</m:t>
          </m:r>
          <m:sSub>
            <m:e>
              <m:r>
                <m:t>y</m:t>
              </m:r>
            </m:e>
            <m:sub>
              <m:r>
                <m:t>i</m:t>
              </m:r>
              <m:r>
                <m:t>f</m:t>
              </m:r>
              <m:r>
                <m:t>s</m:t>
              </m:r>
            </m:sub>
          </m:sSub>
          <m:r>
            <m:rPr>
              <m:sty m:val="p"/>
            </m:rPr>
            <m:t>=</m:t>
          </m:r>
          <m:sSub>
            <m:e>
              <m:r>
                <m:t>α</m:t>
              </m:r>
            </m:e>
            <m:sub>
              <m:r>
                <m:t>0</m:t>
              </m:r>
            </m:sub>
          </m:sSub>
          <m:r>
            <m:rPr>
              <m:sty m:val="p"/>
            </m:rPr>
            <m:t>+</m:t>
          </m:r>
          <m:sSub>
            <m:e>
              <m:r>
                <m:t>ξ</m:t>
              </m:r>
            </m:e>
            <m:sub>
              <m:r>
                <m:t>f</m:t>
              </m:r>
              <m:r>
                <m:rPr>
                  <m:sty m:val="p"/>
                </m:rPr>
                <m:t>:</m:t>
              </m:r>
              <m:r>
                <m:t>s</m:t>
              </m:r>
            </m:sub>
          </m:sSub>
          <m:r>
            <m:rPr>
              <m:sty m:val="p"/>
            </m:rPr>
            <m:t>+</m:t>
          </m:r>
          <m:sSub>
            <m:e>
              <m:r>
                <m:t>U</m:t>
              </m:r>
            </m:e>
            <m:sub>
              <m:r>
                <m:t>i</m:t>
              </m:r>
              <m:r>
                <m:rPr>
                  <m:sty m:val="p"/>
                </m:rPr>
                <m:t>,</m:t>
              </m:r>
              <m:r>
                <m:rPr>
                  <m:sty m:val="p"/>
                </m:rPr>
                <m:t>.</m:t>
              </m:r>
            </m:sub>
          </m:sSub>
          <m:r>
            <m:t>α</m:t>
          </m:r>
          <m:r>
            <m:rPr>
              <m:sty m:val="p"/>
            </m:rPr>
            <m:t>+</m:t>
          </m:r>
          <m:sSub>
            <m:e>
              <m:r>
                <m:t>W</m:t>
              </m:r>
            </m:e>
            <m:sub>
              <m:r>
                <m:t>i</m:t>
              </m:r>
              <m:r>
                <m:rPr>
                  <m:sty m:val="p"/>
                </m:rPr>
                <m:t>.</m:t>
              </m:r>
            </m:sub>
          </m:sSub>
          <m:r>
            <m:t>β</m:t>
          </m:r>
          <m:r>
            <m:rPr>
              <m:sty m:val="p"/>
            </m:rPr>
            <m:t>+</m:t>
          </m:r>
          <m:sSub>
            <m:e>
              <m:r>
                <m:t>ε</m:t>
              </m:r>
            </m:e>
            <m:sub>
              <m:r>
                <m:t>i</m:t>
              </m:r>
              <m:r>
                <m:t>f</m:t>
              </m:r>
              <m:r>
                <m:t>s</m:t>
              </m:r>
            </m:sub>
          </m:sSub>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s>
            </m:mPr>
            <m:mr>
              <m:e>
                <m:r>
                  <m:t>α</m:t>
                </m:r>
                <m:r>
                  <m:rPr>
                    <m:sty m:val="p"/>
                  </m:rPr>
                  <m:t>=</m:t>
                </m:r>
                <m:sSup>
                  <m:e>
                    <m:r>
                      <m:t>A</m:t>
                    </m:r>
                  </m:e>
                  <m:sup>
                    <m:d>
                      <m:dPr>
                        <m:begChr m:val="("/>
                        <m:endChr m:val=")"/>
                        <m:sepChr m:val=""/>
                        <m:grow/>
                      </m:dPr>
                      <m:e>
                        <m:r>
                          <m:t>0</m:t>
                        </m:r>
                      </m:e>
                    </m:d>
                  </m:sup>
                </m:sSup>
                <m:r>
                  <m:rPr>
                    <m:sty m:val="p"/>
                  </m:rPr>
                  <m:t>∈</m:t>
                </m:r>
                <m:sSup>
                  <m:e>
                    <m:r>
                      <m:rPr>
                        <m:sty m:val="p"/>
                        <m:scr m:val="double-struck"/>
                      </m:rPr>
                      <m:t>R</m:t>
                    </m:r>
                  </m:e>
                  <m:sup>
                    <m:r>
                      <m:t>r</m:t>
                    </m:r>
                    <m:r>
                      <m:rPr>
                        <m:sty m:val="p"/>
                      </m:rPr>
                      <m:t>×</m:t>
                    </m:r>
                    <m:r>
                      <m:t>1</m:t>
                    </m:r>
                  </m:sup>
                </m:sSup>
              </m:e>
            </m:mr>
            <m:mr>
              <m:e>
                <m:sSub>
                  <m:e>
                    <m:r>
                      <m:t>ξ</m:t>
                    </m:r>
                  </m:e>
                  <m:sub>
                    <m:r>
                      <m:t>f</m:t>
                    </m:r>
                    <m:r>
                      <m:rPr>
                        <m:sty m:val="p"/>
                      </m:rPr>
                      <m:t>:</m:t>
                    </m:r>
                    <m:r>
                      <m:t>s</m:t>
                    </m:r>
                  </m:sub>
                </m:sSub>
                <m:r>
                  <m:rPr>
                    <m:sty m:val="p"/>
                  </m:rPr>
                  <m:t>|</m:t>
                </m:r>
                <m:sSub>
                  <m:e>
                    <m:r>
                      <m:t>ξ</m:t>
                    </m:r>
                  </m:e>
                  <m:sub>
                    <m:r>
                      <m:t>s</m:t>
                    </m:r>
                  </m:sub>
                </m:sSub>
                <m:limUpp>
                  <m:e>
                    <m:r>
                      <m:rPr>
                        <m:sty m:val="p"/>
                      </m:rPr>
                      <m:t>∼</m:t>
                    </m:r>
                  </m:e>
                  <m:lim>
                    <m:r>
                      <m:t>i</m:t>
                    </m:r>
                    <m:r>
                      <m:t>i</m:t>
                    </m:r>
                    <m:r>
                      <m:t>d</m:t>
                    </m:r>
                  </m:lim>
                </m:limUpp>
                <m:r>
                  <m:t>N</m:t>
                </m:r>
                <m:d>
                  <m:dPr>
                    <m:begChr m:val="("/>
                    <m:endChr m:val=")"/>
                    <m:sepChr m:val=""/>
                    <m:grow/>
                  </m:dPr>
                  <m:e>
                    <m:sSub>
                      <m:e>
                        <m:r>
                          <m:t>ξ</m:t>
                        </m:r>
                      </m:e>
                      <m:sub>
                        <m:r>
                          <m:t>s</m:t>
                        </m:r>
                      </m:sub>
                    </m:sSub>
                    <m:r>
                      <m:rPr>
                        <m:sty m:val="p"/>
                      </m:rPr>
                      <m:t>,</m:t>
                    </m:r>
                    <m:sSubSup>
                      <m:e>
                        <m:r>
                          <m:t>ν</m:t>
                        </m:r>
                      </m:e>
                      <m:sub>
                        <m:r>
                          <m:t>1</m:t>
                        </m:r>
                      </m:sub>
                      <m:sup>
                        <m:r>
                          <m:t>2</m:t>
                        </m:r>
                      </m:sup>
                    </m:sSubSup>
                  </m:e>
                </m:d>
              </m:e>
            </m:mr>
            <m:mr>
              <m:e>
                <m:sSub>
                  <m:e>
                    <m:r>
                      <m:t>ξ</m:t>
                    </m:r>
                  </m:e>
                  <m:sub>
                    <m:r>
                      <m:t>s</m:t>
                    </m:r>
                  </m:sub>
                </m:sSub>
                <m:limUpp>
                  <m:e>
                    <m:r>
                      <m:rPr>
                        <m:sty m:val="p"/>
                      </m:rPr>
                      <m:t>∼</m:t>
                    </m:r>
                  </m:e>
                  <m:lim>
                    <m:r>
                      <m:t>i</m:t>
                    </m:r>
                    <m:r>
                      <m:t>i</m:t>
                    </m:r>
                    <m:r>
                      <m:t>d</m:t>
                    </m:r>
                  </m:lim>
                </m:limUpp>
                <m:r>
                  <m:t>N</m:t>
                </m:r>
                <m:d>
                  <m:dPr>
                    <m:begChr m:val="("/>
                    <m:endChr m:val=")"/>
                    <m:sepChr m:val=""/>
                    <m:grow/>
                  </m:dPr>
                  <m:e>
                    <m:r>
                      <m:t>0</m:t>
                    </m:r>
                    <m:r>
                      <m:rPr>
                        <m:sty m:val="p"/>
                      </m:rPr>
                      <m:t>,</m:t>
                    </m:r>
                    <m:sSubSup>
                      <m:e>
                        <m:r>
                          <m:t>ν</m:t>
                        </m:r>
                      </m:e>
                      <m:sub>
                        <m:r>
                          <m:t>2</m:t>
                        </m:r>
                      </m:sub>
                      <m:sup>
                        <m:r>
                          <m:t>2</m:t>
                        </m:r>
                      </m:sup>
                    </m:sSubSup>
                  </m:e>
                </m:d>
              </m:e>
            </m:mr>
            <m:mr>
              <m:e>
                <m:sSub>
                  <m:e>
                    <m:r>
                      <m:t>ε</m:t>
                    </m:r>
                  </m:e>
                  <m:sub>
                    <m:r>
                      <m:t>i</m:t>
                    </m:r>
                  </m:sub>
                </m:sSub>
                <m:r>
                  <m:rPr>
                    <m:sty m:val="p"/>
                  </m:rPr>
                  <m:t>=</m:t>
                </m:r>
                <m:sSub>
                  <m:e>
                    <m:r>
                      <m:t>ε</m:t>
                    </m:r>
                  </m:e>
                  <m:sub>
                    <m:r>
                      <m:t>i</m:t>
                    </m:r>
                    <m:r>
                      <m:t>f</m:t>
                    </m:r>
                    <m:r>
                      <m:t>s</m:t>
                    </m:r>
                  </m:sub>
                </m:sSub>
                <m:limUpp>
                  <m:e>
                    <m:r>
                      <m:rPr>
                        <m:sty m:val="p"/>
                      </m:rPr>
                      <m:t>∼</m:t>
                    </m:r>
                  </m:e>
                  <m:lim>
                    <m:r>
                      <m:t>i</m:t>
                    </m:r>
                    <m:r>
                      <m:t>i</m:t>
                    </m:r>
                    <m:r>
                      <m:t>d</m:t>
                    </m:r>
                  </m:lim>
                </m:limUpp>
                <m:r>
                  <m:t>N</m:t>
                </m:r>
                <m:d>
                  <m:dPr>
                    <m:begChr m:val="("/>
                    <m:endChr m:val=")"/>
                    <m:sepChr m:val=""/>
                    <m:grow/>
                  </m:dPr>
                  <m:e>
                    <m:r>
                      <m:t>0</m:t>
                    </m:r>
                    <m:r>
                      <m:rPr>
                        <m:sty m:val="p"/>
                      </m:rPr>
                      <m:t>,</m:t>
                    </m:r>
                    <m:sSup>
                      <m:e>
                        <m:r>
                          <m:t>σ</m:t>
                        </m:r>
                      </m:e>
                      <m:sup>
                        <m:r>
                          <m:t>2</m:t>
                        </m:r>
                      </m:sup>
                    </m:sSup>
                  </m:e>
                </m:d>
              </m:e>
            </m:mr>
          </m:m>
        </m:oMath>
      </m:oMathPara>
    </w:p>
    <w:p>
      <w:pPr>
        <w:pStyle w:val="FirstParagraph"/>
      </w:pPr>
      <w:r>
        <w:t xml:space="preserve">Furthermore, we describe the ABCD Study’s nested clustering (</w:t>
      </w:r>
      <m:oMath>
        <m:r>
          <m:t>i</m:t>
        </m:r>
        <m:r>
          <m:rPr>
            <m:sty m:val="p"/>
          </m:rPr>
          <m:t>:</m:t>
        </m:r>
        <m:r>
          <m:t>f</m:t>
        </m:r>
        <m:r>
          <m:rPr>
            <m:sty m:val="p"/>
          </m:rPr>
          <m:t>:</m:t>
        </m:r>
        <m:r>
          <m:t>s</m:t>
        </m:r>
      </m:oMath>
      <w:r>
        <w:t xml:space="preserve">) empirically in Figure S1. This distribution will be referenced in simulation study scenario development. Note, in complete case analysis, presently, one site has 26 families available, which might challenge</w:t>
      </w:r>
      <w:r>
        <w:t xml:space="preserve"> </w:t>
      </w:r>
      <m:oMath>
        <m:r>
          <m:t>f</m:t>
        </m:r>
        <m:r>
          <m:rPr>
            <m:sty m:val="p"/>
          </m:rPr>
          <m:t>:</m:t>
        </m:r>
        <m:r>
          <m:t>s</m:t>
        </m:r>
      </m:oMath>
      <w:r>
        <w:t xml:space="preserve"> </w:t>
      </w:r>
      <w:r>
        <w:t xml:space="preserve">random effect estimation.</w:t>
      </w:r>
    </w:p>
    <w:bookmarkEnd w:id="22"/>
    <w:bookmarkEnd w:id="23"/>
    <w:bookmarkStart w:id="24" w:name="model-training-testing"/>
    <w:p>
      <w:pPr>
        <w:pStyle w:val="Heading3"/>
      </w:pPr>
      <w:r>
        <w:t xml:space="preserve">Model Training &amp; Testing</w:t>
      </w:r>
    </w:p>
    <w:p>
      <w:pPr>
        <w:pStyle w:val="FirstParagraph"/>
      </w:pPr>
      <w:r>
        <w:t xml:space="preserve">We will split our data 80:20 train:test. This will result in roughly 6164.8 training samples and</w:t>
      </w:r>
      <w:r>
        <w:t xml:space="preserve"> </w:t>
      </w:r>
      <w:r>
        <w:rPr>
          <w:rStyle w:val="VerbatimChar"/>
        </w:rPr>
        <w:t xml:space="preserve">length(sample_key$src_subject_id) * .2</w:t>
      </w:r>
      <w:r>
        <w:t xml:space="preserve"> </w:t>
      </w:r>
      <w:r>
        <w:t xml:space="preserve">test samples. We perform hyperparameter tuning using 5-fold cross-validation in the training set. The test set is reserved for final model performance evaluation. Our primary performance metric is mean square prediction error (MSPE) in the test set. Secondarily, we will explore overlap between the ELA features we find with substantial loadings (threshold TBD) by BIP modeling and those found/ used by Brieant et al. 2023 and Orendain et al. 2023.</w:t>
      </w:r>
    </w:p>
    <w:p>
      <w:pPr>
        <w:pStyle w:val="BodyText"/>
      </w:pPr>
      <w:r>
        <w:rPr>
          <w:bCs/>
          <w:b/>
        </w:rPr>
        <w:t xml:space="preserve">Table 1:</w:t>
      </w:r>
      <w:r>
        <w:t xml:space="preserve"> </w:t>
      </w:r>
      <w:r>
        <w:t xml:space="preserve">Schematic of data analysis prediction performance results. Confidence intervals will be estimated by bootstrapping.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Outcome</w:t>
            </w:r>
          </w:p>
        </w:tc>
        <w:tc>
          <w:tcPr/>
          <w:p>
            <w:pPr>
              <w:pStyle w:val="Compact"/>
              <w:jc w:val="left"/>
            </w:pPr>
            <w:r>
              <w:t xml:space="preserve">MSPE</w:t>
            </w:r>
          </w:p>
        </w:tc>
      </w:tr>
      <w:tr>
        <w:tc>
          <w:tcPr/>
          <w:p>
            <w:pPr>
              <w:pStyle w:val="Compact"/>
              <w:jc w:val="left"/>
            </w:pPr>
            <w:r>
              <w:t xml:space="preserve">Internalizing Problems (T-Score)</w:t>
            </w:r>
          </w:p>
        </w:tc>
        <w:tc>
          <w:tcPr/>
          <w:p>
            <w:pPr>
              <w:pStyle w:val="Compact"/>
              <w:jc w:val="left"/>
            </w:pPr>
            <m:oMath>
              <m:acc>
                <m:accPr>
                  <m:chr m:val="̂"/>
                </m:accPr>
                <m:e>
                  <m:r>
                    <m:t>M</m:t>
                  </m:r>
                  <m:r>
                    <m:t>S</m:t>
                  </m:r>
                  <m:r>
                    <m:t>P</m:t>
                  </m:r>
                  <m:r>
                    <m:t>E</m:t>
                  </m:r>
                </m:e>
              </m:acc>
              <m:d>
                <m:dPr>
                  <m:begChr m:val="("/>
                  <m:endChr m:val=")"/>
                  <m:sepChr m:val=""/>
                  <m:grow/>
                </m:dPr>
                <m:e>
                  <m:r>
                    <m:t>95</m:t>
                  </m:r>
                  <m:r>
                    <m:rPr>
                      <m:sty m:val="p"/>
                    </m:rPr>
                    <m:t>%</m:t>
                  </m:r>
                  <m:r>
                    <m:t>C</m:t>
                  </m:r>
                  <m:r>
                    <m:t>I</m:t>
                  </m:r>
                </m:e>
              </m:d>
            </m:oMath>
          </w:p>
        </w:tc>
      </w:tr>
      <w:tr>
        <w:tc>
          <w:tcPr/>
          <w:p>
            <w:pPr>
              <w:pStyle w:val="Compact"/>
              <w:jc w:val="left"/>
            </w:pPr>
            <w:r>
              <w:t xml:space="preserve">Externalizing Problems (T-Score)</w:t>
            </w:r>
          </w:p>
        </w:tc>
        <w:tc>
          <w:tcPr/>
          <w:p>
            <w:pPr>
              <w:pStyle w:val="Compact"/>
              <w:jc w:val="left"/>
            </w:pPr>
            <m:oMath>
              <m:acc>
                <m:accPr>
                  <m:chr m:val="̂"/>
                </m:accPr>
                <m:e>
                  <m:r>
                    <m:t>M</m:t>
                  </m:r>
                  <m:r>
                    <m:t>S</m:t>
                  </m:r>
                  <m:r>
                    <m:t>P</m:t>
                  </m:r>
                  <m:r>
                    <m:t>E</m:t>
                  </m:r>
                </m:e>
              </m:acc>
              <m:d>
                <m:dPr>
                  <m:begChr m:val="("/>
                  <m:endChr m:val=")"/>
                  <m:sepChr m:val=""/>
                  <m:grow/>
                </m:dPr>
                <m:e>
                  <m:r>
                    <m:t>95</m:t>
                  </m:r>
                  <m:r>
                    <m:rPr>
                      <m:sty m:val="p"/>
                    </m:rPr>
                    <m:t>%</m:t>
                  </m:r>
                  <m:r>
                    <m:t>C</m:t>
                  </m:r>
                  <m:r>
                    <m:t>I</m:t>
                  </m:r>
                </m:e>
              </m:d>
            </m:oMath>
          </w:p>
        </w:tc>
      </w:tr>
    </w:tbl>
    <w:bookmarkEnd w:id="24"/>
    <w:bookmarkEnd w:id="25"/>
    <w:bookmarkStart w:id="29" w:name="simulation-study"/>
    <w:p>
      <w:pPr>
        <w:pStyle w:val="Heading2"/>
      </w:pPr>
      <w:r>
        <w:t xml:space="preserve">Simulation Study</w:t>
      </w:r>
    </w:p>
    <w:p>
      <w:pPr>
        <w:pStyle w:val="FirstParagraph"/>
      </w:pPr>
      <w:r>
        <w:t xml:space="preserve">We will test our mixed modeling framework. TBD if random effect nesting will be achieved/ not. Regardless, the simulation study proposed below is relevant.</w:t>
      </w:r>
    </w:p>
    <w:bookmarkStart w:id="26" w:name="competing-methods"/>
    <w:p>
      <w:pPr>
        <w:pStyle w:val="Heading3"/>
      </w:pPr>
      <w:r>
        <w:t xml:space="preserve">Competing Methods</w:t>
      </w:r>
    </w:p>
    <w:p>
      <w:pPr>
        <w:numPr>
          <w:ilvl w:val="0"/>
          <w:numId w:val="1002"/>
        </w:numPr>
        <w:pStyle w:val="Compact"/>
      </w:pPr>
      <w:r>
        <w:t xml:space="preserve">BIPmixed: Proposed BIP framework with a mixed outcome model.</w:t>
      </w:r>
    </w:p>
    <w:p>
      <w:pPr>
        <w:numPr>
          <w:ilvl w:val="0"/>
          <w:numId w:val="1002"/>
        </w:numPr>
        <w:pStyle w:val="Compact"/>
      </w:pPr>
      <w:r>
        <w:t xml:space="preserve">BIP: BIP method originally proposed by Chekouo and Safo 2021.</w:t>
      </w:r>
    </w:p>
    <w:p>
      <w:pPr>
        <w:numPr>
          <w:ilvl w:val="0"/>
          <w:numId w:val="1002"/>
        </w:numPr>
        <w:pStyle w:val="Compact"/>
      </w:pPr>
      <w:r>
        <w:t xml:space="preserve">2-Step Regression: Brieant et al. 2023 and Orendain et al. 2023 (i) perform factor analysis for dimension reduction and then (ii) fit linear regression models in 2 steps. In particular, we consider Brieant et al. 2023’s (i) factor analysis and then (ii) fit a Bayesian linear regression model.</w:t>
      </w:r>
      <w:r>
        <w:t xml:space="preserve"> </w:t>
      </w:r>
      <w:r>
        <w:rPr>
          <w:iCs/>
          <w:i/>
        </w:rPr>
        <w:t xml:space="preserve">Note, the number of factors pass from (i) to (ii) is a hyperparameter that will need to be tuned. Also, for (i), we will either need to concatenate views/ consider another multiview factor analysis method.</w:t>
      </w:r>
    </w:p>
    <w:p>
      <w:pPr>
        <w:numPr>
          <w:ilvl w:val="0"/>
          <w:numId w:val="1002"/>
        </w:numPr>
        <w:pStyle w:val="Compact"/>
      </w:pPr>
      <w:r>
        <w:t xml:space="preserve">Other Methods from BIP Paper:</w:t>
      </w:r>
      <w:r>
        <w:t xml:space="preserve"> </w:t>
      </w:r>
      <w:r>
        <w:rPr>
          <w:iCs/>
          <w:i/>
        </w:rPr>
        <w:t xml:space="preserve">Are there methods from BIP paper that we should carry forward to this simulation? Are there methods more usable/ more suitable for comparison to the BIPmixed approach?</w:t>
      </w:r>
    </w:p>
    <w:bookmarkEnd w:id="26"/>
    <w:bookmarkStart w:id="27" w:name="simulation-settings"/>
    <w:p>
      <w:pPr>
        <w:pStyle w:val="Heading3"/>
      </w:pPr>
      <w:r>
        <w:t xml:space="preserve">Simulation Settings</w:t>
      </w:r>
    </w:p>
    <w:p>
      <w:pPr>
        <w:pStyle w:val="FirstParagraph"/>
      </w:pPr>
      <w:r>
        <w:t xml:space="preserve">We fix our outcome model, include 10 covariates, which is roughly the data analysis number, and 2 views where the ELA-analogous view is smaller (p=100) and the more traditionally considered -omics views are larger (p=300). We fix the ABCD Study site count = 21.</w:t>
      </w:r>
    </w:p>
    <w:p>
      <w:pPr>
        <w:numPr>
          <w:ilvl w:val="0"/>
          <w:numId w:val="1003"/>
        </w:numPr>
        <w:pStyle w:val="Compact"/>
      </w:pPr>
      <w:r>
        <w:rPr>
          <w:bCs/>
          <w:b/>
        </w:rPr>
        <w:t xml:space="preserve">Sample Size:</w:t>
      </w:r>
      <w:r>
        <w:t xml:space="preserve"> </w:t>
      </w:r>
      <w:r>
        <w:t xml:space="preserve">Small (We can use traditional neuroimaging studies as a benchmark for this), Medium, and Large (e.g. </w:t>
      </w:r>
      <m:oMath>
        <m:r>
          <m:t>n</m:t>
        </m:r>
        <m:r>
          <m:rPr>
            <m:sty m:val="p"/>
          </m:rPr>
          <m:t>=</m:t>
        </m:r>
        <m:r>
          <m:t>10</m:t>
        </m:r>
        <m:r>
          <m:rPr>
            <m:sty m:val="p"/>
          </m:rPr>
          <m:t>,</m:t>
        </m:r>
        <m:r>
          <m:t>000</m:t>
        </m:r>
      </m:oMath>
      <w:r>
        <w:t xml:space="preserve">, like the ABCD Study).</w:t>
      </w:r>
    </w:p>
    <w:p>
      <w:pPr>
        <w:numPr>
          <w:ilvl w:val="0"/>
          <w:numId w:val="1003"/>
        </w:numPr>
        <w:pStyle w:val="Compact"/>
      </w:pPr>
      <w:r>
        <w:rPr>
          <w:bCs/>
          <w:b/>
        </w:rPr>
        <w:t xml:space="preserve">Number of Variables:</w:t>
      </w:r>
      <w:r>
        <w:t xml:space="preserve"> </w:t>
      </w:r>
      <w:r>
        <w:t xml:space="preserve">Small (Can be based on the number we are using, roughly 400 in total, 100/ 300 per view) to large number of variables in the -omics view (The size to vary to can be based on if we were to include gene expression data/ SNPs)</w:t>
      </w:r>
      <w:r>
        <w:t xml:space="preserve"> </w:t>
      </w:r>
      <w:r>
        <w:rPr>
          <w:bCs/>
          <w:b/>
        </w:rPr>
        <w:t xml:space="preserve">Study Design:</w:t>
      </w:r>
      <w:r>
        <w:t xml:space="preserve"> </w:t>
      </w:r>
      <w:r>
        <w:t xml:space="preserve">Balanced (Number of families/ site is fixed to median number observed in ABCD Study) vs. Unbalanced (Distribution of</w:t>
      </w:r>
      <w:r>
        <w:t xml:space="preserve"> </w:t>
      </w:r>
      <m:oMath>
        <m:r>
          <m:t>i</m:t>
        </m:r>
        <m:r>
          <m:rPr>
            <m:sty m:val="p"/>
          </m:rPr>
          <m:t>:</m:t>
        </m:r>
        <m:r>
          <m:t>f</m:t>
        </m:r>
        <m:r>
          <m:rPr>
            <m:sty m:val="p"/>
          </m:rPr>
          <m:t>:</m:t>
        </m:r>
        <m:r>
          <m:t>s</m:t>
        </m:r>
      </m:oMath>
      <w:r>
        <w:t xml:space="preserve"> </w:t>
      </w:r>
      <w:r>
        <w:t xml:space="preserve">can be empirically derived from ABCD Study. See Figure S1 for details).</w:t>
      </w:r>
    </w:p>
    <w:p>
      <w:pPr>
        <w:pStyle w:val="FirstParagraph"/>
      </w:pPr>
      <w:r>
        <w:t xml:space="preserve">3 Sample Size x 2 Number of Variables x 2 Study Design conditions = 12 total simulation scenarios.</w:t>
      </w:r>
    </w:p>
    <w:p>
      <w:pPr>
        <w:pStyle w:val="BodyText"/>
      </w:pPr>
      <w:r>
        <w:t xml:space="preserve">We will generate</w:t>
      </w:r>
      <w:r>
        <w:t xml:space="preserve"> </w:t>
      </w:r>
      <m:oMath>
        <m:r>
          <m:t>M</m:t>
        </m:r>
        <m:r>
          <m:rPr>
            <m:sty m:val="p"/>
          </m:rPr>
          <m:t>=</m:t>
        </m:r>
        <m:r>
          <m:t>1</m:t>
        </m:r>
        <m:r>
          <m:rPr>
            <m:sty m:val="p"/>
          </m:rPr>
          <m:t>,</m:t>
        </m:r>
        <m:r>
          <m:t>000</m:t>
        </m:r>
      </m:oMath>
      <w:r>
        <w:t xml:space="preserve"> </w:t>
      </w:r>
      <w:r>
        <w:t xml:space="preserve">datasets and estimate performance of each competing method on all sets.</w:t>
      </w:r>
    </w:p>
    <w:bookmarkEnd w:id="27"/>
    <w:bookmarkStart w:id="28" w:name="performance-metrics"/>
    <w:p>
      <w:pPr>
        <w:pStyle w:val="Heading3"/>
      </w:pPr>
      <w:r>
        <w:t xml:space="preserve">Performance Metrics</w:t>
      </w:r>
    </w:p>
    <w:p>
      <w:pPr>
        <w:pStyle w:val="FirstParagraph"/>
      </w:pPr>
      <w:r>
        <w:rPr>
          <w:bCs/>
          <w:b/>
        </w:rPr>
        <w:t xml:space="preserve">Table 2: Primary performance metric</w:t>
      </w:r>
      <w:r>
        <w:t xml:space="preserve"> </w:t>
      </w:r>
      <w:r>
        <w:t xml:space="preserve">mean square prediction error in simulated test sets where confidence intervals are based on performance across</w:t>
      </w:r>
      <w:r>
        <w:t xml:space="preserve"> </w:t>
      </w:r>
      <m:oMath>
        <m:r>
          <m:t>M</m:t>
        </m:r>
      </m:oMath>
      <w:r>
        <w:t xml:space="preserve"> </w:t>
      </w:r>
      <w:r>
        <w:t xml:space="preserve">datasets schematic.</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Scenario</w:t>
            </w:r>
          </w:p>
        </w:tc>
        <w:tc>
          <w:tcPr/>
          <w:p>
            <w:pPr>
              <w:pStyle w:val="Compact"/>
              <w:jc w:val="left"/>
            </w:pPr>
            <w:r>
              <w:t xml:space="preserve">BIPmixed MSPE</w:t>
            </w:r>
          </w:p>
        </w:tc>
        <w:tc>
          <w:tcPr/>
          <w:p>
            <w:pPr>
              <w:pStyle w:val="Compact"/>
              <w:jc w:val="left"/>
            </w:pPr>
            <w:r>
              <w:t xml:space="preserve">BIP MSPE</w:t>
            </w:r>
          </w:p>
        </w:tc>
        <w:tc>
          <w:tcPr/>
          <w:p>
            <w:pPr>
              <w:pStyle w:val="Compact"/>
              <w:jc w:val="left"/>
            </w:pPr>
            <w:r>
              <w:t xml:space="preserve">…</w:t>
            </w:r>
          </w:p>
        </w:tc>
      </w:tr>
      <w:tr>
        <w:tc>
          <w:tcPr/>
          <w:p>
            <w:pPr>
              <w:pStyle w:val="Compact"/>
              <w:jc w:val="left"/>
            </w:pPr>
            <w:r>
              <w:t xml:space="preserve">Scenario 1</w:t>
            </w:r>
          </w:p>
        </w:tc>
        <w:tc>
          <w:tcPr/>
          <w:p>
            <w:pPr>
              <w:pStyle w:val="Compact"/>
              <w:jc w:val="left"/>
            </w:pPr>
            <m:oMath>
              <m:acc>
                <m:accPr>
                  <m:chr m:val="̂"/>
                </m:accPr>
                <m:e>
                  <m:r>
                    <m:rPr>
                      <m:nor/>
                      <m:sty m:val="p"/>
                    </m:rPr>
                    <m:t>MSPE</m:t>
                  </m:r>
                </m:e>
              </m:acc>
              <m:d>
                <m:dPr>
                  <m:begChr m:val="("/>
                  <m:endChr m:val=")"/>
                  <m:sepChr m:val=""/>
                  <m:grow/>
                </m:dPr>
                <m:e>
                  <m:r>
                    <m:t>95</m:t>
                  </m:r>
                  <m:r>
                    <m:rPr>
                      <m:sty m:val="p"/>
                    </m:rPr>
                    <m:t>%</m:t>
                  </m:r>
                  <m:r>
                    <m:rPr>
                      <m:nor/>
                      <m:sty m:val="p"/>
                    </m:rPr>
                    <m:t>CI</m:t>
                  </m:r>
                </m:e>
              </m:d>
            </m:oMath>
          </w:p>
        </w:tc>
        <w:tc>
          <w:tcPr/>
          <w:p>
            <w:pPr>
              <w:pStyle w:val="Compact"/>
              <w:jc w:val="left"/>
            </w:pPr>
            <w:r>
              <w:t xml:space="preserve">…</w:t>
            </w:r>
          </w:p>
        </w:tc>
        <w:tc>
          <w:tcPr/>
          <w:p>
            <w:pPr>
              <w:pStyle w:val="Compact"/>
              <w:jc w:val="left"/>
            </w:pPr>
            <w:r>
              <w:t xml:space="preserve">…</w:t>
            </w:r>
          </w:p>
        </w:tc>
      </w:tr>
      <w:tr>
        <w:tc>
          <w:tcPr/>
          <w:p>
            <w:pPr>
              <w:pStyle w:val="Compact"/>
              <w:jc w:val="left"/>
            </w:pPr>
            <w:r>
              <w:t xml:space="preserve">Scenario 2</w:t>
            </w:r>
          </w:p>
        </w:tc>
        <w:tc>
          <w:tcPr/>
          <w:p>
            <w:pPr>
              <w:pStyle w:val="Compact"/>
              <w:jc w:val="left"/>
            </w:pPr>
            <m:oMath>
              <m:acc>
                <m:accPr>
                  <m:chr m:val="̂"/>
                </m:accPr>
                <m:e>
                  <m:r>
                    <m:rPr>
                      <m:nor/>
                      <m:sty m:val="p"/>
                    </m:rPr>
                    <m:t>MSPE</m:t>
                  </m:r>
                </m:e>
              </m:acc>
              <m:d>
                <m:dPr>
                  <m:begChr m:val="("/>
                  <m:endChr m:val=")"/>
                  <m:sepChr m:val=""/>
                  <m:grow/>
                </m:dPr>
                <m:e>
                  <m:r>
                    <m:t>95</m:t>
                  </m:r>
                  <m:r>
                    <m:rPr>
                      <m:sty m:val="p"/>
                    </m:rPr>
                    <m:t>%</m:t>
                  </m:r>
                  <m:r>
                    <m:rPr>
                      <m:nor/>
                      <m:sty m:val="p"/>
                    </m:rPr>
                    <m:t>CI</m:t>
                  </m:r>
                </m:e>
              </m:d>
            </m:oMath>
          </w:p>
        </w:tc>
        <w:tc>
          <w:tcPr/>
          <w:p>
            <w:pPr>
              <w:pStyle w:val="Compact"/>
              <w:jc w:val="left"/>
            </w:pPr>
            <w:r>
              <w:t xml:space="preserve">…</w:t>
            </w:r>
          </w:p>
        </w:tc>
        <w:tc>
          <w:tcPr/>
          <w:p>
            <w:pPr>
              <w:pStyle w:val="Compact"/>
              <w:jc w:val="left"/>
            </w:pPr>
            <w:r>
              <w:t xml:space="preserve">…</w:t>
            </w:r>
          </w:p>
        </w:tc>
      </w:tr>
      <w:tr>
        <w:tc>
          <w:tcPr/>
          <w:p>
            <w:pPr>
              <w:pStyle w:val="Compact"/>
              <w:jc w:val="left"/>
            </w:pPr>
            <w:r>
              <w:t xml:space="preserve">…</w:t>
            </w:r>
          </w:p>
        </w:tc>
        <w:tc>
          <w:tcPr/>
          <w:p>
            <w:pPr>
              <w:pStyle w:val="Compact"/>
              <w:jc w:val="left"/>
            </w:pPr>
            <m:oMath>
              <m:acc>
                <m:accPr>
                  <m:chr m:val="̂"/>
                </m:accPr>
                <m:e>
                  <m:r>
                    <m:rPr>
                      <m:nor/>
                      <m:sty m:val="p"/>
                    </m:rPr>
                    <m:t>MSPE</m:t>
                  </m:r>
                </m:e>
              </m:acc>
              <m:d>
                <m:dPr>
                  <m:begChr m:val="("/>
                  <m:endChr m:val=")"/>
                  <m:sepChr m:val=""/>
                  <m:grow/>
                </m:dPr>
                <m:e>
                  <m:r>
                    <m:t>95</m:t>
                  </m:r>
                  <m:r>
                    <m:rPr>
                      <m:sty m:val="p"/>
                    </m:rPr>
                    <m:t>%</m:t>
                  </m:r>
                  <m:r>
                    <m:rPr>
                      <m:nor/>
                      <m:sty m:val="p"/>
                    </m:rPr>
                    <m:t>CI</m:t>
                  </m:r>
                </m:e>
              </m:d>
            </m:oMath>
          </w:p>
        </w:tc>
        <w:tc>
          <w:tcPr/>
          <w:p>
            <w:pPr>
              <w:pStyle w:val="Compact"/>
              <w:jc w:val="left"/>
            </w:pPr>
            <w:r>
              <w:t xml:space="preserve">…</w:t>
            </w:r>
          </w:p>
        </w:tc>
        <w:tc>
          <w:tcPr/>
          <w:p>
            <w:pPr>
              <w:pStyle w:val="Compact"/>
              <w:jc w:val="left"/>
            </w:pPr>
            <w:r>
              <w:t xml:space="preserve">…</w:t>
            </w:r>
          </w:p>
        </w:tc>
      </w:tr>
      <w:tr>
        <w:tc>
          <w:tcPr/>
          <w:p>
            <w:pPr>
              <w:pStyle w:val="Compact"/>
              <w:jc w:val="left"/>
            </w:pPr>
            <w:r>
              <w:t xml:space="preserve">Scenario 12</w:t>
            </w:r>
          </w:p>
        </w:tc>
        <w:tc>
          <w:tcPr/>
          <w:p>
            <w:pPr>
              <w:pStyle w:val="Compact"/>
              <w:jc w:val="left"/>
            </w:pPr>
            <m:oMath>
              <m:acc>
                <m:accPr>
                  <m:chr m:val="̂"/>
                </m:accPr>
                <m:e>
                  <m:r>
                    <m:rPr>
                      <m:nor/>
                      <m:sty m:val="p"/>
                    </m:rPr>
                    <m:t>MSPE</m:t>
                  </m:r>
                </m:e>
              </m:acc>
              <m:d>
                <m:dPr>
                  <m:begChr m:val="("/>
                  <m:endChr m:val=")"/>
                  <m:sepChr m:val=""/>
                  <m:grow/>
                </m:dPr>
                <m:e>
                  <m:r>
                    <m:t>95</m:t>
                  </m:r>
                  <m:r>
                    <m:rPr>
                      <m:sty m:val="p"/>
                    </m:rPr>
                    <m:t>%</m:t>
                  </m:r>
                  <m:r>
                    <m:rPr>
                      <m:nor/>
                      <m:sty m:val="p"/>
                    </m:rPr>
                    <m:t>CI</m:t>
                  </m:r>
                </m:e>
              </m:d>
            </m:oMath>
          </w:p>
        </w:tc>
        <w:tc>
          <w:tcPr/>
          <w:p>
            <w:pPr>
              <w:pStyle w:val="Compact"/>
              <w:jc w:val="left"/>
            </w:pPr>
            <w:r>
              <w:t xml:space="preserve">…</w:t>
            </w:r>
          </w:p>
        </w:tc>
        <w:tc>
          <w:tcPr/>
          <w:p>
            <w:pPr>
              <w:pStyle w:val="Compact"/>
              <w:jc w:val="left"/>
            </w:pPr>
            <w:r>
              <w:t xml:space="preserve">…</w:t>
            </w:r>
          </w:p>
        </w:tc>
      </w:tr>
    </w:tbl>
    <w:p>
      <w:pPr>
        <w:pStyle w:val="BodyText"/>
      </w:pPr>
      <w:r>
        <w:rPr>
          <w:bCs/>
          <w:b/>
        </w:rPr>
        <w:t xml:space="preserve">Table 3: Secondary performance metric</w:t>
      </w:r>
      <w:r>
        <w:t xml:space="preserve"> </w:t>
      </w:r>
      <w:r>
        <w:t xml:space="preserve">AUC for variable selection against the truth in simulated test sets where confidence intervals are based on performance across</w:t>
      </w:r>
      <w:r>
        <w:t xml:space="preserve"> </w:t>
      </w:r>
      <m:oMath>
        <m:r>
          <m:t>M</m:t>
        </m:r>
      </m:oMath>
      <w:r>
        <w:t xml:space="preserve"> </w:t>
      </w:r>
      <w:r>
        <w:t xml:space="preserve">datasets schematic.</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Scenario</w:t>
            </w:r>
          </w:p>
        </w:tc>
        <w:tc>
          <w:tcPr/>
          <w:p>
            <w:pPr>
              <w:pStyle w:val="Compact"/>
              <w:jc w:val="left"/>
            </w:pPr>
            <w:r>
              <w:t xml:space="preserve">BIPmixed AUC</w:t>
            </w:r>
          </w:p>
        </w:tc>
        <w:tc>
          <w:tcPr/>
          <w:p>
            <w:pPr>
              <w:pStyle w:val="Compact"/>
              <w:jc w:val="left"/>
            </w:pPr>
            <w:r>
              <w:t xml:space="preserve">BIP AUC</w:t>
            </w:r>
          </w:p>
        </w:tc>
        <w:tc>
          <w:tcPr/>
          <w:p>
            <w:pPr>
              <w:pStyle w:val="Compact"/>
              <w:jc w:val="left"/>
            </w:pPr>
            <w:r>
              <w:t xml:space="preserve">…</w:t>
            </w:r>
          </w:p>
        </w:tc>
      </w:tr>
      <w:tr>
        <w:tc>
          <w:tcPr/>
          <w:p>
            <w:pPr>
              <w:pStyle w:val="Compact"/>
              <w:jc w:val="left"/>
            </w:pPr>
            <w:r>
              <w:t xml:space="preserve">Scenario 1</w:t>
            </w:r>
          </w:p>
        </w:tc>
        <w:tc>
          <w:tcPr/>
          <w:p>
            <w:pPr>
              <w:pStyle w:val="Compact"/>
              <w:jc w:val="left"/>
            </w:pPr>
            <m:oMath>
              <m:acc>
                <m:accPr>
                  <m:chr m:val="̂"/>
                </m:accPr>
                <m:e>
                  <m:r>
                    <m:rPr>
                      <m:nor/>
                      <m:sty m:val="p"/>
                    </m:rPr>
                    <m:t>AUC</m:t>
                  </m:r>
                </m:e>
              </m:acc>
              <m:d>
                <m:dPr>
                  <m:begChr m:val="("/>
                  <m:endChr m:val=")"/>
                  <m:sepChr m:val=""/>
                  <m:grow/>
                </m:dPr>
                <m:e>
                  <m:r>
                    <m:t>95</m:t>
                  </m:r>
                  <m:r>
                    <m:rPr>
                      <m:sty m:val="p"/>
                    </m:rPr>
                    <m:t>%</m:t>
                  </m:r>
                  <m:r>
                    <m:rPr>
                      <m:nor/>
                      <m:sty m:val="p"/>
                    </m:rPr>
                    <m:t>CI</m:t>
                  </m:r>
                </m:e>
              </m:d>
            </m:oMath>
          </w:p>
        </w:tc>
        <w:tc>
          <w:tcPr/>
          <w:p>
            <w:pPr>
              <w:pStyle w:val="Compact"/>
              <w:jc w:val="left"/>
            </w:pPr>
            <w:r>
              <w:t xml:space="preserve">…</w:t>
            </w:r>
          </w:p>
        </w:tc>
        <w:tc>
          <w:tcPr/>
          <w:p>
            <w:pPr>
              <w:pStyle w:val="Compact"/>
              <w:jc w:val="left"/>
            </w:pPr>
            <w:r>
              <w:t xml:space="preserve">…</w:t>
            </w:r>
          </w:p>
        </w:tc>
      </w:tr>
      <w:tr>
        <w:tc>
          <w:tcPr/>
          <w:p>
            <w:pPr>
              <w:pStyle w:val="Compact"/>
              <w:jc w:val="left"/>
            </w:pPr>
            <w:r>
              <w:t xml:space="preserve">Scenario 2</w:t>
            </w:r>
          </w:p>
        </w:tc>
        <w:tc>
          <w:tcPr/>
          <w:p>
            <w:pPr>
              <w:pStyle w:val="Compact"/>
              <w:jc w:val="left"/>
            </w:pPr>
            <m:oMath>
              <m:acc>
                <m:accPr>
                  <m:chr m:val="̂"/>
                </m:accPr>
                <m:e>
                  <m:r>
                    <m:rPr>
                      <m:nor/>
                      <m:sty m:val="p"/>
                    </m:rPr>
                    <m:t>AUC</m:t>
                  </m:r>
                </m:e>
              </m:acc>
              <m:d>
                <m:dPr>
                  <m:begChr m:val="("/>
                  <m:endChr m:val=")"/>
                  <m:sepChr m:val=""/>
                  <m:grow/>
                </m:dPr>
                <m:e>
                  <m:r>
                    <m:t>95</m:t>
                  </m:r>
                  <m:r>
                    <m:rPr>
                      <m:sty m:val="p"/>
                    </m:rPr>
                    <m:t>%</m:t>
                  </m:r>
                  <m:r>
                    <m:rPr>
                      <m:nor/>
                      <m:sty m:val="p"/>
                    </m:rPr>
                    <m:t>CI</m:t>
                  </m:r>
                </m:e>
              </m:d>
            </m:oMath>
          </w:p>
        </w:tc>
        <w:tc>
          <w:tcPr/>
          <w:p>
            <w:pPr>
              <w:pStyle w:val="Compact"/>
              <w:jc w:val="left"/>
            </w:pPr>
            <w:r>
              <w:t xml:space="preserve">…</w:t>
            </w:r>
          </w:p>
        </w:tc>
        <w:tc>
          <w:tcPr/>
          <w:p>
            <w:pPr>
              <w:pStyle w:val="Compact"/>
              <w:jc w:val="left"/>
            </w:pPr>
            <w:r>
              <w:t xml:space="preserve">…</w:t>
            </w:r>
          </w:p>
        </w:tc>
      </w:tr>
      <w:tr>
        <w:tc>
          <w:tcPr/>
          <w:p>
            <w:pPr>
              <w:pStyle w:val="Compact"/>
              <w:jc w:val="left"/>
            </w:pPr>
            <w:r>
              <w:t xml:space="preserve">…</w:t>
            </w:r>
          </w:p>
        </w:tc>
        <w:tc>
          <w:tcPr/>
          <w:p>
            <w:pPr>
              <w:pStyle w:val="Compact"/>
              <w:jc w:val="left"/>
            </w:pPr>
            <m:oMath>
              <m:acc>
                <m:accPr>
                  <m:chr m:val="̂"/>
                </m:accPr>
                <m:e>
                  <m:r>
                    <m:rPr>
                      <m:nor/>
                      <m:sty m:val="p"/>
                    </m:rPr>
                    <m:t>AUC</m:t>
                  </m:r>
                </m:e>
              </m:acc>
              <m:d>
                <m:dPr>
                  <m:begChr m:val="("/>
                  <m:endChr m:val=")"/>
                  <m:sepChr m:val=""/>
                  <m:grow/>
                </m:dPr>
                <m:e>
                  <m:r>
                    <m:t>95</m:t>
                  </m:r>
                  <m:r>
                    <m:rPr>
                      <m:sty m:val="p"/>
                    </m:rPr>
                    <m:t>%</m:t>
                  </m:r>
                  <m:r>
                    <m:rPr>
                      <m:nor/>
                      <m:sty m:val="p"/>
                    </m:rPr>
                    <m:t>CI</m:t>
                  </m:r>
                </m:e>
              </m:d>
            </m:oMath>
          </w:p>
        </w:tc>
        <w:tc>
          <w:tcPr/>
          <w:p>
            <w:pPr>
              <w:pStyle w:val="Compact"/>
              <w:jc w:val="left"/>
            </w:pPr>
            <w:r>
              <w:t xml:space="preserve">…</w:t>
            </w:r>
          </w:p>
        </w:tc>
        <w:tc>
          <w:tcPr/>
          <w:p>
            <w:pPr>
              <w:pStyle w:val="Compact"/>
              <w:jc w:val="left"/>
            </w:pPr>
            <w:r>
              <w:t xml:space="preserve">…</w:t>
            </w:r>
          </w:p>
        </w:tc>
      </w:tr>
      <w:tr>
        <w:tc>
          <w:tcPr/>
          <w:p>
            <w:pPr>
              <w:pStyle w:val="Compact"/>
              <w:jc w:val="left"/>
            </w:pPr>
            <w:r>
              <w:t xml:space="preserve">Scenario 12</w:t>
            </w:r>
          </w:p>
        </w:tc>
        <w:tc>
          <w:tcPr/>
          <w:p>
            <w:pPr>
              <w:pStyle w:val="Compact"/>
              <w:jc w:val="left"/>
            </w:pPr>
            <m:oMath>
              <m:acc>
                <m:accPr>
                  <m:chr m:val="̂"/>
                </m:accPr>
                <m:e>
                  <m:r>
                    <m:rPr>
                      <m:nor/>
                      <m:sty m:val="p"/>
                    </m:rPr>
                    <m:t>AUC</m:t>
                  </m:r>
                </m:e>
              </m:acc>
              <m:d>
                <m:dPr>
                  <m:begChr m:val="("/>
                  <m:endChr m:val=")"/>
                  <m:sepChr m:val=""/>
                  <m:grow/>
                </m:dPr>
                <m:e>
                  <m:r>
                    <m:t>95</m:t>
                  </m:r>
                  <m:r>
                    <m:rPr>
                      <m:sty m:val="p"/>
                    </m:rPr>
                    <m:t>%</m:t>
                  </m:r>
                  <m:r>
                    <m:rPr>
                      <m:nor/>
                      <m:sty m:val="p"/>
                    </m:rPr>
                    <m:t>CI</m:t>
                  </m:r>
                </m:e>
              </m:d>
            </m:oMath>
          </w:p>
        </w:tc>
        <w:tc>
          <w:tcPr/>
          <w:p>
            <w:pPr>
              <w:pStyle w:val="Compact"/>
              <w:jc w:val="left"/>
            </w:pPr>
            <w:r>
              <w:t xml:space="preserve">…</w:t>
            </w:r>
          </w:p>
        </w:tc>
        <w:tc>
          <w:tcPr/>
          <w:p>
            <w:pPr>
              <w:pStyle w:val="Compact"/>
              <w:jc w:val="left"/>
            </w:pPr>
            <w:r>
              <w:t xml:space="preserve">…</w:t>
            </w:r>
          </w:p>
        </w:tc>
      </w:tr>
    </w:tbl>
    <w:bookmarkEnd w:id="28"/>
    <w:bookmarkEnd w:id="29"/>
    <w:bookmarkStart w:id="30" w:name="relevant-references-why"/>
    <w:p>
      <w:pPr>
        <w:pStyle w:val="Heading2"/>
      </w:pPr>
      <w:r>
        <w:t xml:space="preserve">Relevant References &amp; Why</w:t>
      </w:r>
    </w:p>
    <w:p>
      <w:pPr>
        <w:numPr>
          <w:ilvl w:val="0"/>
          <w:numId w:val="1004"/>
        </w:numPr>
        <w:pStyle w:val="Compact"/>
      </w:pPr>
      <w:r>
        <w:t xml:space="preserve">Chekouo, T. &amp; Safo, S. E. Bayesian integrative analysis and prediction with application to atherosclerosis cardiovascular disease. Biostatistics 24, 124–139 (2021).</w:t>
      </w:r>
    </w:p>
    <w:p>
      <w:pPr>
        <w:numPr>
          <w:ilvl w:val="0"/>
          <w:numId w:val="1004"/>
        </w:numPr>
        <w:pStyle w:val="Compact"/>
      </w:pPr>
      <w:r>
        <w:t xml:space="preserve">Orendain, N., Anderson, A., Galván, A., Bookheimer, S. &amp; Chung, P. J. A data-driven approach to categorizing early life adversity exposure in the ABCD Study. BMC Med Res Methodol 23, 164 (2023).</w:t>
      </w:r>
    </w:p>
    <w:p>
      <w:pPr>
        <w:numPr>
          <w:ilvl w:val="0"/>
          <w:numId w:val="1004"/>
        </w:numPr>
        <w:pStyle w:val="Compact"/>
      </w:pPr>
      <w:r>
        <w:t xml:space="preserve">Brieant, A. et al. Characterizing the dimensional structure of early-life adversity in the Adolescent Brain Cognitive Development (ABCD) Study. Developmental Cognitive Neuroscience 61, 101256 (2023).</w:t>
      </w:r>
    </w:p>
    <w:p>
      <w:pPr>
        <w:numPr>
          <w:ilvl w:val="0"/>
          <w:numId w:val="1004"/>
        </w:numPr>
        <w:pStyle w:val="Compact"/>
      </w:pPr>
      <w:r>
        <w:t xml:space="preserve">Saragosa-Harris, N. M. et al. A practical guide for researchers and reviewers using the ABCD Study and other large longitudinal datasets. Developmental Cognitive Neuroscience 55, 101115 (2022).</w:t>
      </w:r>
    </w:p>
    <w:p>
      <w:pPr>
        <w:numPr>
          <w:ilvl w:val="0"/>
          <w:numId w:val="1004"/>
        </w:numPr>
        <w:pStyle w:val="Compact"/>
      </w:pPr>
      <w:r>
        <w:t xml:space="preserve">Wiglesworth, A. et al. Sex and age variations in the impact of puberty on cortical thickness and associations with internalizing symptoms and suicidal ideation in early adolescence. Developmental Cognitive Neuroscience 59, 101195 (2023).</w:t>
      </w:r>
    </w:p>
    <w:p>
      <w:pPr>
        <w:numPr>
          <w:ilvl w:val="0"/>
          <w:numId w:val="1004"/>
        </w:numPr>
        <w:pStyle w:val="Compact"/>
      </w:pPr>
      <w:r>
        <w:t xml:space="preserve">Gelman, A. et al. Bayesian Data Analysis Third edition (with errors ﬁxed as of 15 February 2021).</w:t>
      </w:r>
    </w:p>
    <w:p>
      <w:pPr>
        <w:numPr>
          <w:ilvl w:val="0"/>
          <w:numId w:val="1004"/>
        </w:numPr>
        <w:pStyle w:val="Compact"/>
      </w:pPr>
      <w:r>
        <w:t xml:space="preserve">Gelman, A. Prior distributions for variance parameters in hierarchical models.</w:t>
      </w:r>
    </w:p>
    <w:p>
      <w:pPr>
        <w:numPr>
          <w:ilvl w:val="0"/>
          <w:numId w:val="1004"/>
        </w:numPr>
        <w:pStyle w:val="Compact"/>
      </w:pPr>
      <w:r>
        <w:t xml:space="preserve">Banerjee, S. Bayesian Linear Model: Gory Details.</w:t>
      </w:r>
    </w:p>
    <w:p>
      <w:pPr>
        <w:pStyle w:val="FirstParagraph"/>
      </w:pPr>
      <w:r>
        <w:t xml:space="preserve">Why?</w:t>
      </w:r>
    </w:p>
    <w:p>
      <w:pPr>
        <w:numPr>
          <w:ilvl w:val="0"/>
          <w:numId w:val="1005"/>
        </w:numPr>
        <w:pStyle w:val="Compact"/>
      </w:pPr>
      <w:r>
        <w:t xml:space="preserve">This is the framework we are extending, which can be referenced, especially BIP’s performance relative to competing methods.</w:t>
      </w:r>
    </w:p>
    <w:p>
      <w:pPr>
        <w:numPr>
          <w:ilvl w:val="0"/>
          <w:numId w:val="1005"/>
        </w:numPr>
        <w:pStyle w:val="Compact"/>
      </w:pPr>
      <w:r>
        <w:t xml:space="preserve">Authors define ABCD Study ELA variables we use in the data analysis.</w:t>
      </w:r>
    </w:p>
    <w:p>
      <w:pPr>
        <w:numPr>
          <w:ilvl w:val="0"/>
          <w:numId w:val="1005"/>
        </w:numPr>
        <w:pStyle w:val="Compact"/>
      </w:pPr>
      <w:r>
        <w:t xml:space="preserve">Authors define ABCD Study ELA variables we use in the data analysis. Also, we follow similar data processing decisions, except for excluding/ consolidating highly correlated ELA variables.</w:t>
      </w:r>
    </w:p>
    <w:p>
      <w:pPr>
        <w:numPr>
          <w:ilvl w:val="0"/>
          <w:numId w:val="1005"/>
        </w:numPr>
        <w:pStyle w:val="Compact"/>
      </w:pPr>
      <w:r>
        <w:t xml:space="preserve">Useful description of the ABCD Study that can be cited in our brief introduction to the study.</w:t>
      </w:r>
    </w:p>
    <w:p>
      <w:pPr>
        <w:numPr>
          <w:ilvl w:val="0"/>
          <w:numId w:val="1005"/>
        </w:numPr>
        <w:pStyle w:val="Compact"/>
      </w:pPr>
      <w:r>
        <w:t xml:space="preserve">This paper mirror our covariate coding approach and which covariates we include in relation to outcomes internalizing and externalizing problems.</w:t>
      </w:r>
    </w:p>
    <w:p>
      <w:pPr>
        <w:numPr>
          <w:ilvl w:val="0"/>
          <w:numId w:val="1005"/>
        </w:numPr>
        <w:pStyle w:val="Compact"/>
      </w:pPr>
      <w:r>
        <w:t xml:space="preserve">This textbook will be referenced in hierarchical model development.</w:t>
      </w:r>
    </w:p>
    <w:p>
      <w:pPr>
        <w:numPr>
          <w:ilvl w:val="0"/>
          <w:numId w:val="1005"/>
        </w:numPr>
        <w:pStyle w:val="Compact"/>
      </w:pPr>
      <w:r>
        <w:t xml:space="preserve">This paper will be referenced in hierarchical model development, especially prior choice for variance parameters. Authors recommend our initial uniform prior choice for the variance parameters as a starting point.</w:t>
      </w:r>
    </w:p>
    <w:p>
      <w:pPr>
        <w:numPr>
          <w:ilvl w:val="0"/>
          <w:numId w:val="1005"/>
        </w:numPr>
        <w:pStyle w:val="Compact"/>
      </w:pPr>
      <w:r>
        <w:t xml:space="preserve">While not an academic article that will be cited/ citable in our paper, this has been referenced for understanding Bayesian linear model development and result derivations.</w:t>
      </w:r>
    </w:p>
    <w:bookmarkEnd w:id="30"/>
    <w:bookmarkStart w:id="34" w:name="appendix-1.-supplementary-materials"/>
    <w:p>
      <w:pPr>
        <w:pStyle w:val="Heading2"/>
      </w:pPr>
      <w:r>
        <w:t xml:space="preserve">Appendix 1. Supplementary Materials</w:t>
      </w:r>
    </w:p>
    <w:p>
      <w:pPr>
        <w:pStyle w:val="FirstParagraph"/>
      </w:pPr>
      <w:r>
        <w:rPr>
          <w:bCs/>
          <w:b/>
        </w:rPr>
        <w:t xml:space="preserve">Software:</w:t>
      </w:r>
      <w:r>
        <w:t xml:space="preserve"> </w:t>
      </w:r>
      <w:r>
        <w:t xml:space="preserve">All analyses will be conducted using the R statistical software, version 4.2.0, and relevant R packages.</w:t>
      </w:r>
    </w:p>
    <w:p>
      <w:pPr>
        <w:pStyle w:val="BodyText"/>
      </w:pPr>
      <w:r>
        <w:rPr>
          <w:bCs/>
          <w:b/>
        </w:rPr>
        <w:t xml:space="preserve">Table S1:</w:t>
      </w:r>
      <w:r>
        <w:t xml:space="preserve"> </w:t>
      </w:r>
      <w:r>
        <w:t xml:space="preserve">Summary statistics of outcomes Internalizing Problems (T-Score) and Externalizing Problems (T-Score) and covariates for complete case sample.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level</w:t>
            </w:r>
          </w:p>
        </w:tc>
        <w:tc>
          <w:tcPr/>
          <w:p>
            <w:pPr>
              <w:pStyle w:val="Compact"/>
              <w:jc w:val="center"/>
            </w:pPr>
            <w:r>
              <w:t xml:space="preserve">Overall</w:t>
            </w:r>
          </w:p>
        </w:tc>
      </w:tr>
      <w:tr>
        <w:tc>
          <w:tcPr/>
          <w:p>
            <w:pPr>
              <w:pStyle w:val="Compact"/>
              <w:jc w:val="left"/>
            </w:pPr>
            <w:r>
              <w:t xml:space="preserve">n</w:t>
            </w:r>
          </w:p>
        </w:tc>
        <w:tc>
          <w:tcPr/>
          <w:p>
            <w:pPr>
              <w:pStyle w:val="Compact"/>
            </w:pPr>
          </w:p>
        </w:tc>
        <w:tc>
          <w:tcPr/>
          <w:p>
            <w:pPr>
              <w:pStyle w:val="Compact"/>
              <w:jc w:val="center"/>
            </w:pPr>
            <w:r>
              <w:t xml:space="preserve">7706</w:t>
            </w:r>
          </w:p>
        </w:tc>
      </w:tr>
      <w:tr>
        <w:tc>
          <w:tcPr/>
          <w:p>
            <w:pPr>
              <w:pStyle w:val="Compact"/>
              <w:jc w:val="left"/>
            </w:pPr>
            <w:r>
              <w:t xml:space="preserve">Internalizing Problems (T-Score) (mean (SD))</w:t>
            </w:r>
          </w:p>
        </w:tc>
        <w:tc>
          <w:tcPr/>
          <w:p>
            <w:pPr>
              <w:pStyle w:val="Compact"/>
            </w:pPr>
          </w:p>
        </w:tc>
        <w:tc>
          <w:tcPr/>
          <w:p>
            <w:pPr>
              <w:pStyle w:val="Compact"/>
              <w:jc w:val="center"/>
            </w:pPr>
            <w:r>
              <w:t xml:space="preserve">47.99 (10.35)</w:t>
            </w:r>
          </w:p>
        </w:tc>
      </w:tr>
      <w:tr>
        <w:tc>
          <w:tcPr/>
          <w:p>
            <w:pPr>
              <w:pStyle w:val="Compact"/>
              <w:jc w:val="left"/>
            </w:pPr>
            <w:r>
              <w:t xml:space="preserve">Externalizing Problems (T-Score) (mean (SD))</w:t>
            </w:r>
          </w:p>
        </w:tc>
        <w:tc>
          <w:tcPr/>
          <w:p>
            <w:pPr>
              <w:pStyle w:val="Compact"/>
            </w:pPr>
          </w:p>
        </w:tc>
        <w:tc>
          <w:tcPr/>
          <w:p>
            <w:pPr>
              <w:pStyle w:val="Compact"/>
              <w:jc w:val="center"/>
            </w:pPr>
            <w:r>
              <w:t xml:space="preserve">45.09 (9.96)</w:t>
            </w:r>
          </w:p>
        </w:tc>
      </w:tr>
      <w:tr>
        <w:tc>
          <w:tcPr/>
          <w:p>
            <w:pPr>
              <w:pStyle w:val="Compact"/>
              <w:jc w:val="left"/>
            </w:pPr>
            <w:r>
              <w:t xml:space="preserve">Sex (At Birth) (%)</w:t>
            </w:r>
          </w:p>
        </w:tc>
        <w:tc>
          <w:tcPr/>
          <w:p>
            <w:pPr>
              <w:pStyle w:val="Compact"/>
              <w:jc w:val="center"/>
            </w:pPr>
            <w:r>
              <w:t xml:space="preserve">Male</w:t>
            </w:r>
          </w:p>
        </w:tc>
        <w:tc>
          <w:tcPr/>
          <w:p>
            <w:pPr>
              <w:pStyle w:val="Compact"/>
              <w:jc w:val="center"/>
            </w:pPr>
            <w:r>
              <w:t xml:space="preserve">4054 (52.6)</w:t>
            </w:r>
          </w:p>
        </w:tc>
      </w:tr>
      <w:tr>
        <w:tc>
          <w:tcPr/>
          <w:p>
            <w:pPr>
              <w:pStyle w:val="Compact"/>
            </w:pPr>
          </w:p>
        </w:tc>
        <w:tc>
          <w:tcPr/>
          <w:p>
            <w:pPr>
              <w:pStyle w:val="Compact"/>
              <w:jc w:val="center"/>
            </w:pPr>
            <w:r>
              <w:t xml:space="preserve">Female</w:t>
            </w:r>
          </w:p>
        </w:tc>
        <w:tc>
          <w:tcPr/>
          <w:p>
            <w:pPr>
              <w:pStyle w:val="Compact"/>
              <w:jc w:val="center"/>
            </w:pPr>
            <w:r>
              <w:t xml:space="preserve">3651 (47.4)</w:t>
            </w:r>
          </w:p>
        </w:tc>
      </w:tr>
      <w:tr>
        <w:tc>
          <w:tcPr/>
          <w:p>
            <w:pPr>
              <w:pStyle w:val="Compact"/>
            </w:pPr>
          </w:p>
        </w:tc>
        <w:tc>
          <w:tcPr/>
          <w:p>
            <w:pPr>
              <w:pStyle w:val="Compact"/>
              <w:jc w:val="center"/>
            </w:pPr>
            <w:r>
              <w:t xml:space="preserve">Intersex-Male</w:t>
            </w:r>
          </w:p>
        </w:tc>
        <w:tc>
          <w:tcPr/>
          <w:p>
            <w:pPr>
              <w:pStyle w:val="Compact"/>
              <w:jc w:val="center"/>
            </w:pPr>
            <w:r>
              <w:t xml:space="preserve">1 ( 0.0)</w:t>
            </w:r>
          </w:p>
        </w:tc>
      </w:tr>
      <w:tr>
        <w:tc>
          <w:tcPr/>
          <w:p>
            <w:pPr>
              <w:pStyle w:val="Compact"/>
            </w:pPr>
          </w:p>
        </w:tc>
        <w:tc>
          <w:tcPr/>
          <w:p>
            <w:pPr>
              <w:pStyle w:val="Compact"/>
              <w:jc w:val="center"/>
            </w:pPr>
            <w:r>
              <w:t xml:space="preserve">Intersex-Female</w:t>
            </w:r>
          </w:p>
        </w:tc>
        <w:tc>
          <w:tcPr/>
          <w:p>
            <w:pPr>
              <w:pStyle w:val="Compact"/>
              <w:jc w:val="center"/>
            </w:pPr>
            <w:r>
              <w:t xml:space="preserve">0 ( 0.0)</w:t>
            </w:r>
          </w:p>
        </w:tc>
      </w:tr>
      <w:tr>
        <w:tc>
          <w:tcPr/>
          <w:p>
            <w:pPr>
              <w:pStyle w:val="Compact"/>
              <w:jc w:val="left"/>
            </w:pPr>
            <w:r>
              <w:t xml:space="preserve">Age (Months) (mean (SD))</w:t>
            </w:r>
          </w:p>
        </w:tc>
        <w:tc>
          <w:tcPr/>
          <w:p>
            <w:pPr>
              <w:pStyle w:val="Compact"/>
            </w:pPr>
          </w:p>
        </w:tc>
        <w:tc>
          <w:tcPr/>
          <w:p>
            <w:pPr>
              <w:pStyle w:val="Compact"/>
              <w:jc w:val="center"/>
            </w:pPr>
            <w:r>
              <w:t xml:space="preserve">119.00 (7.49)</w:t>
            </w:r>
          </w:p>
        </w:tc>
      </w:tr>
      <w:tr>
        <w:tc>
          <w:tcPr/>
          <w:p>
            <w:pPr>
              <w:pStyle w:val="Compact"/>
              <w:jc w:val="left"/>
            </w:pPr>
            <w:r>
              <w:t xml:space="preserve">White (Yes/No) (%)</w:t>
            </w:r>
          </w:p>
        </w:tc>
        <w:tc>
          <w:tcPr/>
          <w:p>
            <w:pPr>
              <w:pStyle w:val="Compact"/>
              <w:jc w:val="center"/>
            </w:pPr>
            <w:r>
              <w:t xml:space="preserve">No</w:t>
            </w:r>
          </w:p>
        </w:tc>
        <w:tc>
          <w:tcPr/>
          <w:p>
            <w:pPr>
              <w:pStyle w:val="Compact"/>
              <w:jc w:val="center"/>
            </w:pPr>
            <w:r>
              <w:t xml:space="preserve">1609 (20.9)</w:t>
            </w:r>
          </w:p>
        </w:tc>
      </w:tr>
      <w:tr>
        <w:tc>
          <w:tcPr/>
          <w:p>
            <w:pPr>
              <w:pStyle w:val="Compact"/>
            </w:pPr>
          </w:p>
        </w:tc>
        <w:tc>
          <w:tcPr/>
          <w:p>
            <w:pPr>
              <w:pStyle w:val="Compact"/>
              <w:jc w:val="center"/>
            </w:pPr>
            <w:r>
              <w:t xml:space="preserve">Yes</w:t>
            </w:r>
          </w:p>
        </w:tc>
        <w:tc>
          <w:tcPr/>
          <w:p>
            <w:pPr>
              <w:pStyle w:val="Compact"/>
              <w:jc w:val="center"/>
            </w:pPr>
            <w:r>
              <w:t xml:space="preserve">6097 (79.1)</w:t>
            </w:r>
          </w:p>
        </w:tc>
      </w:tr>
      <w:tr>
        <w:tc>
          <w:tcPr/>
          <w:p>
            <w:pPr>
              <w:pStyle w:val="Compact"/>
              <w:jc w:val="left"/>
            </w:pPr>
            <w:r>
              <w:t xml:space="preserve">Black (Yes/No) (%)</w:t>
            </w:r>
          </w:p>
        </w:tc>
        <w:tc>
          <w:tcPr/>
          <w:p>
            <w:pPr>
              <w:pStyle w:val="Compact"/>
              <w:jc w:val="center"/>
            </w:pPr>
            <w:r>
              <w:t xml:space="preserve">No</w:t>
            </w:r>
          </w:p>
        </w:tc>
        <w:tc>
          <w:tcPr/>
          <w:p>
            <w:pPr>
              <w:pStyle w:val="Compact"/>
              <w:jc w:val="center"/>
            </w:pPr>
            <w:r>
              <w:t xml:space="preserve">6375 (82.7)</w:t>
            </w:r>
          </w:p>
        </w:tc>
      </w:tr>
      <w:tr>
        <w:tc>
          <w:tcPr/>
          <w:p>
            <w:pPr>
              <w:pStyle w:val="Compact"/>
            </w:pPr>
          </w:p>
        </w:tc>
        <w:tc>
          <w:tcPr/>
          <w:p>
            <w:pPr>
              <w:pStyle w:val="Compact"/>
              <w:jc w:val="center"/>
            </w:pPr>
            <w:r>
              <w:t xml:space="preserve">Yes</w:t>
            </w:r>
          </w:p>
        </w:tc>
        <w:tc>
          <w:tcPr/>
          <w:p>
            <w:pPr>
              <w:pStyle w:val="Compact"/>
              <w:jc w:val="center"/>
            </w:pPr>
            <w:r>
              <w:t xml:space="preserve">1331 (17.3)</w:t>
            </w:r>
          </w:p>
        </w:tc>
      </w:tr>
      <w:tr>
        <w:tc>
          <w:tcPr/>
          <w:p>
            <w:pPr>
              <w:pStyle w:val="Compact"/>
              <w:jc w:val="left"/>
            </w:pPr>
            <w:r>
              <w:t xml:space="preserve">American Indian or Native American (Yes/No) (%)</w:t>
            </w:r>
          </w:p>
        </w:tc>
        <w:tc>
          <w:tcPr/>
          <w:p>
            <w:pPr>
              <w:pStyle w:val="Compact"/>
              <w:jc w:val="center"/>
            </w:pPr>
            <w:r>
              <w:t xml:space="preserve">No</w:t>
            </w:r>
          </w:p>
        </w:tc>
        <w:tc>
          <w:tcPr/>
          <w:p>
            <w:pPr>
              <w:pStyle w:val="Compact"/>
              <w:jc w:val="center"/>
            </w:pPr>
            <w:r>
              <w:t xml:space="preserve">7467 (96.9)</w:t>
            </w:r>
          </w:p>
        </w:tc>
      </w:tr>
      <w:tr>
        <w:tc>
          <w:tcPr/>
          <w:p>
            <w:pPr>
              <w:pStyle w:val="Compact"/>
            </w:pPr>
          </w:p>
        </w:tc>
        <w:tc>
          <w:tcPr/>
          <w:p>
            <w:pPr>
              <w:pStyle w:val="Compact"/>
              <w:jc w:val="center"/>
            </w:pPr>
            <w:r>
              <w:t xml:space="preserve">Yes</w:t>
            </w:r>
          </w:p>
        </w:tc>
        <w:tc>
          <w:tcPr/>
          <w:p>
            <w:pPr>
              <w:pStyle w:val="Compact"/>
              <w:jc w:val="center"/>
            </w:pPr>
            <w:r>
              <w:t xml:space="preserve">239 ( 3.1)</w:t>
            </w:r>
          </w:p>
        </w:tc>
      </w:tr>
      <w:tr>
        <w:tc>
          <w:tcPr/>
          <w:p>
            <w:pPr>
              <w:pStyle w:val="Compact"/>
              <w:jc w:val="left"/>
            </w:pPr>
            <w:r>
              <w:t xml:space="preserve">Native Hawaiian or Pacific Islander (Yes/No) (%)</w:t>
            </w:r>
          </w:p>
        </w:tc>
        <w:tc>
          <w:tcPr/>
          <w:p>
            <w:pPr>
              <w:pStyle w:val="Compact"/>
              <w:jc w:val="center"/>
            </w:pPr>
            <w:r>
              <w:t xml:space="preserve">No</w:t>
            </w:r>
          </w:p>
        </w:tc>
        <w:tc>
          <w:tcPr/>
          <w:p>
            <w:pPr>
              <w:pStyle w:val="Compact"/>
              <w:jc w:val="center"/>
            </w:pPr>
            <w:r>
              <w:t xml:space="preserve">7657 (99.4)</w:t>
            </w:r>
          </w:p>
        </w:tc>
      </w:tr>
      <w:tr>
        <w:tc>
          <w:tcPr/>
          <w:p>
            <w:pPr>
              <w:pStyle w:val="Compact"/>
            </w:pPr>
          </w:p>
        </w:tc>
        <w:tc>
          <w:tcPr/>
          <w:p>
            <w:pPr>
              <w:pStyle w:val="Compact"/>
              <w:jc w:val="center"/>
            </w:pPr>
            <w:r>
              <w:t xml:space="preserve">Yes</w:t>
            </w:r>
          </w:p>
        </w:tc>
        <w:tc>
          <w:tcPr/>
          <w:p>
            <w:pPr>
              <w:pStyle w:val="Compact"/>
              <w:jc w:val="center"/>
            </w:pPr>
            <w:r>
              <w:t xml:space="preserve">49 ( 0.6)</w:t>
            </w:r>
          </w:p>
        </w:tc>
      </w:tr>
      <w:tr>
        <w:tc>
          <w:tcPr/>
          <w:p>
            <w:pPr>
              <w:pStyle w:val="Compact"/>
              <w:jc w:val="left"/>
            </w:pPr>
            <w:r>
              <w:t xml:space="preserve">Asian (Yes/No) (%)</w:t>
            </w:r>
          </w:p>
        </w:tc>
        <w:tc>
          <w:tcPr/>
          <w:p>
            <w:pPr>
              <w:pStyle w:val="Compact"/>
              <w:jc w:val="center"/>
            </w:pPr>
            <w:r>
              <w:t xml:space="preserve">No</w:t>
            </w:r>
          </w:p>
        </w:tc>
        <w:tc>
          <w:tcPr/>
          <w:p>
            <w:pPr>
              <w:pStyle w:val="Compact"/>
              <w:jc w:val="center"/>
            </w:pPr>
            <w:r>
              <w:t xml:space="preserve">7210 (93.6)</w:t>
            </w:r>
          </w:p>
        </w:tc>
      </w:tr>
      <w:tr>
        <w:tc>
          <w:tcPr/>
          <w:p>
            <w:pPr>
              <w:pStyle w:val="Compact"/>
            </w:pPr>
          </w:p>
        </w:tc>
        <w:tc>
          <w:tcPr/>
          <w:p>
            <w:pPr>
              <w:pStyle w:val="Compact"/>
              <w:jc w:val="center"/>
            </w:pPr>
            <w:r>
              <w:t xml:space="preserve">Yes</w:t>
            </w:r>
          </w:p>
        </w:tc>
        <w:tc>
          <w:tcPr/>
          <w:p>
            <w:pPr>
              <w:pStyle w:val="Compact"/>
              <w:jc w:val="center"/>
            </w:pPr>
            <w:r>
              <w:t xml:space="preserve">496 ( 6.4)</w:t>
            </w:r>
          </w:p>
        </w:tc>
      </w:tr>
      <w:tr>
        <w:tc>
          <w:tcPr/>
          <w:p>
            <w:pPr>
              <w:pStyle w:val="Compact"/>
              <w:jc w:val="left"/>
            </w:pPr>
            <w:r>
              <w:t xml:space="preserve">Other Race (Yes/No) (%)</w:t>
            </w:r>
          </w:p>
        </w:tc>
        <w:tc>
          <w:tcPr/>
          <w:p>
            <w:pPr>
              <w:pStyle w:val="Compact"/>
              <w:jc w:val="center"/>
            </w:pPr>
            <w:r>
              <w:t xml:space="preserve">No</w:t>
            </w:r>
          </w:p>
        </w:tc>
        <w:tc>
          <w:tcPr/>
          <w:p>
            <w:pPr>
              <w:pStyle w:val="Compact"/>
              <w:jc w:val="center"/>
            </w:pPr>
            <w:r>
              <w:t xml:space="preserve">7239 (93.9)</w:t>
            </w:r>
          </w:p>
        </w:tc>
      </w:tr>
      <w:tr>
        <w:tc>
          <w:tcPr/>
          <w:p>
            <w:pPr>
              <w:pStyle w:val="Compact"/>
            </w:pPr>
          </w:p>
        </w:tc>
        <w:tc>
          <w:tcPr/>
          <w:p>
            <w:pPr>
              <w:pStyle w:val="Compact"/>
              <w:jc w:val="center"/>
            </w:pPr>
            <w:r>
              <w:t xml:space="preserve">Yes</w:t>
            </w:r>
          </w:p>
        </w:tc>
        <w:tc>
          <w:tcPr/>
          <w:p>
            <w:pPr>
              <w:pStyle w:val="Compact"/>
              <w:jc w:val="center"/>
            </w:pPr>
            <w:r>
              <w:t xml:space="preserve">467 ( 6.1)</w:t>
            </w:r>
          </w:p>
        </w:tc>
      </w:tr>
      <w:tr>
        <w:tc>
          <w:tcPr/>
          <w:p>
            <w:pPr>
              <w:pStyle w:val="Compact"/>
              <w:jc w:val="left"/>
            </w:pPr>
            <w:r>
              <w:t xml:space="preserve">Missing Race (Yes/No) (%)</w:t>
            </w:r>
          </w:p>
        </w:tc>
        <w:tc>
          <w:tcPr/>
          <w:p>
            <w:pPr>
              <w:pStyle w:val="Compact"/>
              <w:jc w:val="center"/>
            </w:pPr>
            <w:r>
              <w:t xml:space="preserve">No</w:t>
            </w:r>
          </w:p>
        </w:tc>
        <w:tc>
          <w:tcPr/>
          <w:p>
            <w:pPr>
              <w:pStyle w:val="Compact"/>
              <w:jc w:val="center"/>
            </w:pPr>
            <w:r>
              <w:t xml:space="preserve">7689 (99.8)</w:t>
            </w:r>
          </w:p>
        </w:tc>
      </w:tr>
      <w:tr>
        <w:tc>
          <w:tcPr/>
          <w:p>
            <w:pPr>
              <w:pStyle w:val="Compact"/>
            </w:pPr>
          </w:p>
        </w:tc>
        <w:tc>
          <w:tcPr/>
          <w:p>
            <w:pPr>
              <w:pStyle w:val="Compact"/>
              <w:jc w:val="center"/>
            </w:pPr>
            <w:r>
              <w:t xml:space="preserve">Yes</w:t>
            </w:r>
          </w:p>
        </w:tc>
        <w:tc>
          <w:tcPr/>
          <w:p>
            <w:pPr>
              <w:pStyle w:val="Compact"/>
              <w:jc w:val="center"/>
            </w:pPr>
            <w:r>
              <w:t xml:space="preserve">17 ( 0.2)</w:t>
            </w:r>
          </w:p>
        </w:tc>
      </w:tr>
      <w:tr>
        <w:tc>
          <w:tcPr/>
          <w:p>
            <w:pPr>
              <w:pStyle w:val="Compact"/>
              <w:jc w:val="left"/>
            </w:pPr>
            <w:r>
              <w:t xml:space="preserve">Indigenous Race (Yes/No) (%)</w:t>
            </w:r>
          </w:p>
        </w:tc>
        <w:tc>
          <w:tcPr/>
          <w:p>
            <w:pPr>
              <w:pStyle w:val="Compact"/>
              <w:jc w:val="center"/>
            </w:pPr>
            <w:r>
              <w:t xml:space="preserve">No</w:t>
            </w:r>
          </w:p>
        </w:tc>
        <w:tc>
          <w:tcPr/>
          <w:p>
            <w:pPr>
              <w:pStyle w:val="Compact"/>
              <w:jc w:val="center"/>
            </w:pPr>
            <w:r>
              <w:t xml:space="preserve">7423 (96.3)</w:t>
            </w:r>
          </w:p>
        </w:tc>
      </w:tr>
      <w:tr>
        <w:tc>
          <w:tcPr/>
          <w:p>
            <w:pPr>
              <w:pStyle w:val="Compact"/>
            </w:pPr>
          </w:p>
        </w:tc>
        <w:tc>
          <w:tcPr/>
          <w:p>
            <w:pPr>
              <w:pStyle w:val="Compact"/>
              <w:jc w:val="center"/>
            </w:pPr>
            <w:r>
              <w:t xml:space="preserve">Yes</w:t>
            </w:r>
          </w:p>
        </w:tc>
        <w:tc>
          <w:tcPr/>
          <w:p>
            <w:pPr>
              <w:pStyle w:val="Compact"/>
              <w:jc w:val="center"/>
            </w:pPr>
            <w:r>
              <w:t xml:space="preserve">283 ( 3.7)</w:t>
            </w:r>
          </w:p>
        </w:tc>
      </w:tr>
      <w:tr>
        <w:tc>
          <w:tcPr/>
          <w:p>
            <w:pPr>
              <w:pStyle w:val="Compact"/>
              <w:jc w:val="left"/>
            </w:pPr>
            <w:r>
              <w:t xml:space="preserve">Total Family Income (Past 12 Months) (%)</w:t>
            </w:r>
          </w:p>
        </w:tc>
        <w:tc>
          <w:tcPr/>
          <w:p>
            <w:pPr>
              <w:pStyle w:val="Compact"/>
              <w:jc w:val="center"/>
            </w:pPr>
            <w:r>
              <w:t xml:space="preserve">Less than $5,000</w:t>
            </w:r>
          </w:p>
        </w:tc>
        <w:tc>
          <w:tcPr/>
          <w:p>
            <w:pPr>
              <w:pStyle w:val="Compact"/>
              <w:jc w:val="center"/>
            </w:pPr>
            <w:r>
              <w:t xml:space="preserve">247 ( 3.2)</w:t>
            </w:r>
          </w:p>
        </w:tc>
      </w:tr>
      <w:tr>
        <w:tc>
          <w:tcPr/>
          <w:p>
            <w:pPr>
              <w:pStyle w:val="Compact"/>
            </w:pPr>
          </w:p>
        </w:tc>
        <w:tc>
          <w:tcPr/>
          <w:p>
            <w:pPr>
              <w:pStyle w:val="Compact"/>
              <w:jc w:val="center"/>
            </w:pPr>
            <w:r>
              <w:t xml:space="preserve">$5,000 - $11,999</w:t>
            </w:r>
          </w:p>
        </w:tc>
        <w:tc>
          <w:tcPr/>
          <w:p>
            <w:pPr>
              <w:pStyle w:val="Compact"/>
              <w:jc w:val="center"/>
            </w:pPr>
            <w:r>
              <w:t xml:space="preserve">265 ( 3.4)</w:t>
            </w:r>
          </w:p>
        </w:tc>
      </w:tr>
      <w:tr>
        <w:tc>
          <w:tcPr/>
          <w:p>
            <w:pPr>
              <w:pStyle w:val="Compact"/>
            </w:pPr>
          </w:p>
        </w:tc>
        <w:tc>
          <w:tcPr/>
          <w:p>
            <w:pPr>
              <w:pStyle w:val="Compact"/>
              <w:jc w:val="center"/>
            </w:pPr>
            <w:r>
              <w:t xml:space="preserve">$12,000 - $15,999</w:t>
            </w:r>
          </w:p>
        </w:tc>
        <w:tc>
          <w:tcPr/>
          <w:p>
            <w:pPr>
              <w:pStyle w:val="Compact"/>
              <w:jc w:val="center"/>
            </w:pPr>
            <w:r>
              <w:t xml:space="preserve">178 ( 2.3)</w:t>
            </w:r>
          </w:p>
        </w:tc>
      </w:tr>
      <w:tr>
        <w:tc>
          <w:tcPr/>
          <w:p>
            <w:pPr>
              <w:pStyle w:val="Compact"/>
            </w:pPr>
          </w:p>
        </w:tc>
        <w:tc>
          <w:tcPr/>
          <w:p>
            <w:pPr>
              <w:pStyle w:val="Compact"/>
              <w:jc w:val="center"/>
            </w:pPr>
            <w:r>
              <w:t xml:space="preserve">$16,000 - $24,999</w:t>
            </w:r>
          </w:p>
        </w:tc>
        <w:tc>
          <w:tcPr/>
          <w:p>
            <w:pPr>
              <w:pStyle w:val="Compact"/>
              <w:jc w:val="center"/>
            </w:pPr>
            <w:r>
              <w:t xml:space="preserve">308 ( 4.0)</w:t>
            </w:r>
          </w:p>
        </w:tc>
      </w:tr>
      <w:tr>
        <w:tc>
          <w:tcPr/>
          <w:p>
            <w:pPr>
              <w:pStyle w:val="Compact"/>
            </w:pPr>
          </w:p>
        </w:tc>
        <w:tc>
          <w:tcPr/>
          <w:p>
            <w:pPr>
              <w:pStyle w:val="Compact"/>
              <w:jc w:val="center"/>
            </w:pPr>
            <w:r>
              <w:t xml:space="preserve">$25,000 - $34,999</w:t>
            </w:r>
          </w:p>
        </w:tc>
        <w:tc>
          <w:tcPr/>
          <w:p>
            <w:pPr>
              <w:pStyle w:val="Compact"/>
              <w:jc w:val="center"/>
            </w:pPr>
            <w:r>
              <w:t xml:space="preserve">402 ( 5.2)</w:t>
            </w:r>
          </w:p>
        </w:tc>
      </w:tr>
      <w:tr>
        <w:tc>
          <w:tcPr/>
          <w:p>
            <w:pPr>
              <w:pStyle w:val="Compact"/>
            </w:pPr>
          </w:p>
        </w:tc>
        <w:tc>
          <w:tcPr/>
          <w:p>
            <w:pPr>
              <w:pStyle w:val="Compact"/>
              <w:jc w:val="center"/>
            </w:pPr>
            <w:r>
              <w:t xml:space="preserve">$35,000 - $49,999</w:t>
            </w:r>
          </w:p>
        </w:tc>
        <w:tc>
          <w:tcPr/>
          <w:p>
            <w:pPr>
              <w:pStyle w:val="Compact"/>
              <w:jc w:val="center"/>
            </w:pPr>
            <w:r>
              <w:t xml:space="preserve">617 ( 8.0)</w:t>
            </w:r>
          </w:p>
        </w:tc>
      </w:tr>
      <w:tr>
        <w:tc>
          <w:tcPr/>
          <w:p>
            <w:pPr>
              <w:pStyle w:val="Compact"/>
            </w:pPr>
          </w:p>
        </w:tc>
        <w:tc>
          <w:tcPr/>
          <w:p>
            <w:pPr>
              <w:pStyle w:val="Compact"/>
              <w:jc w:val="center"/>
            </w:pPr>
            <w:r>
              <w:t xml:space="preserve">$50,000 - $74,999</w:t>
            </w:r>
          </w:p>
        </w:tc>
        <w:tc>
          <w:tcPr/>
          <w:p>
            <w:pPr>
              <w:pStyle w:val="Compact"/>
              <w:jc w:val="center"/>
            </w:pPr>
            <w:r>
              <w:t xml:space="preserve">1064 (13.8)</w:t>
            </w:r>
          </w:p>
        </w:tc>
      </w:tr>
      <w:tr>
        <w:tc>
          <w:tcPr/>
          <w:p>
            <w:pPr>
              <w:pStyle w:val="Compact"/>
            </w:pPr>
          </w:p>
        </w:tc>
        <w:tc>
          <w:tcPr/>
          <w:p>
            <w:pPr>
              <w:pStyle w:val="Compact"/>
              <w:jc w:val="center"/>
            </w:pPr>
            <w:r>
              <w:t xml:space="preserve">$75,000 - $99,999</w:t>
            </w:r>
          </w:p>
        </w:tc>
        <w:tc>
          <w:tcPr/>
          <w:p>
            <w:pPr>
              <w:pStyle w:val="Compact"/>
              <w:jc w:val="center"/>
            </w:pPr>
            <w:r>
              <w:t xml:space="preserve">1146 (14.9)</w:t>
            </w:r>
          </w:p>
        </w:tc>
      </w:tr>
      <w:tr>
        <w:tc>
          <w:tcPr/>
          <w:p>
            <w:pPr>
              <w:pStyle w:val="Compact"/>
            </w:pPr>
          </w:p>
        </w:tc>
        <w:tc>
          <w:tcPr/>
          <w:p>
            <w:pPr>
              <w:pStyle w:val="Compact"/>
              <w:jc w:val="center"/>
            </w:pPr>
            <w:r>
              <w:t xml:space="preserve">$100,000 - $199,999</w:t>
            </w:r>
          </w:p>
        </w:tc>
        <w:tc>
          <w:tcPr/>
          <w:p>
            <w:pPr>
              <w:pStyle w:val="Compact"/>
              <w:jc w:val="center"/>
            </w:pPr>
            <w:r>
              <w:t xml:space="preserve">2498 (32.4)</w:t>
            </w:r>
          </w:p>
        </w:tc>
      </w:tr>
      <w:tr>
        <w:tc>
          <w:tcPr/>
          <w:p>
            <w:pPr>
              <w:pStyle w:val="Compact"/>
            </w:pPr>
          </w:p>
        </w:tc>
        <w:tc>
          <w:tcPr/>
          <w:p>
            <w:pPr>
              <w:pStyle w:val="Compact"/>
              <w:jc w:val="center"/>
            </w:pPr>
            <w:r>
              <w:t xml:space="preserve">$200,000 and greater</w:t>
            </w:r>
          </w:p>
        </w:tc>
        <w:tc>
          <w:tcPr/>
          <w:p>
            <w:pPr>
              <w:pStyle w:val="Compact"/>
              <w:jc w:val="center"/>
            </w:pPr>
            <w:r>
              <w:t xml:space="preserve">981 (12.7)</w:t>
            </w:r>
          </w:p>
        </w:tc>
      </w:tr>
      <w:tr>
        <w:tc>
          <w:tcPr/>
          <w:p>
            <w:pPr>
              <w:pStyle w:val="Compact"/>
              <w:jc w:val="left"/>
            </w:pPr>
            <w:r>
              <w:t xml:space="preserve">Highest Parent Education Completed (%)</w:t>
            </w:r>
          </w:p>
        </w:tc>
        <w:tc>
          <w:tcPr/>
          <w:p>
            <w:pPr>
              <w:pStyle w:val="Compact"/>
              <w:jc w:val="center"/>
            </w:pPr>
            <w:r>
              <w:t xml:space="preserve">1st grade</w:t>
            </w:r>
          </w:p>
        </w:tc>
        <w:tc>
          <w:tcPr/>
          <w:p>
            <w:pPr>
              <w:pStyle w:val="Compact"/>
              <w:jc w:val="center"/>
            </w:pPr>
            <w:r>
              <w:t xml:space="preserve">0 ( 0.0)</w:t>
            </w:r>
          </w:p>
        </w:tc>
      </w:tr>
      <w:tr>
        <w:tc>
          <w:tcPr/>
          <w:p>
            <w:pPr>
              <w:pStyle w:val="Compact"/>
            </w:pPr>
          </w:p>
        </w:tc>
        <w:tc>
          <w:tcPr/>
          <w:p>
            <w:pPr>
              <w:pStyle w:val="Compact"/>
              <w:jc w:val="center"/>
            </w:pPr>
            <w:r>
              <w:t xml:space="preserve">2nd grade</w:t>
            </w:r>
          </w:p>
        </w:tc>
        <w:tc>
          <w:tcPr/>
          <w:p>
            <w:pPr>
              <w:pStyle w:val="Compact"/>
              <w:jc w:val="center"/>
            </w:pPr>
            <w:r>
              <w:t xml:space="preserve">0 ( 0.0)</w:t>
            </w:r>
          </w:p>
        </w:tc>
      </w:tr>
      <w:tr>
        <w:tc>
          <w:tcPr/>
          <w:p>
            <w:pPr>
              <w:pStyle w:val="Compact"/>
            </w:pPr>
          </w:p>
        </w:tc>
        <w:tc>
          <w:tcPr/>
          <w:p>
            <w:pPr>
              <w:pStyle w:val="Compact"/>
              <w:jc w:val="center"/>
            </w:pPr>
            <w:r>
              <w:t xml:space="preserve">3rd grade</w:t>
            </w:r>
          </w:p>
        </w:tc>
        <w:tc>
          <w:tcPr/>
          <w:p>
            <w:pPr>
              <w:pStyle w:val="Compact"/>
              <w:jc w:val="center"/>
            </w:pPr>
            <w:r>
              <w:t xml:space="preserve">3 ( 0.0)</w:t>
            </w:r>
          </w:p>
        </w:tc>
      </w:tr>
      <w:tr>
        <w:tc>
          <w:tcPr/>
          <w:p>
            <w:pPr>
              <w:pStyle w:val="Compact"/>
            </w:pPr>
          </w:p>
        </w:tc>
        <w:tc>
          <w:tcPr/>
          <w:p>
            <w:pPr>
              <w:pStyle w:val="Compact"/>
              <w:jc w:val="center"/>
            </w:pPr>
            <w:r>
              <w:t xml:space="preserve">4th grade</w:t>
            </w:r>
          </w:p>
        </w:tc>
        <w:tc>
          <w:tcPr/>
          <w:p>
            <w:pPr>
              <w:pStyle w:val="Compact"/>
              <w:jc w:val="center"/>
            </w:pPr>
            <w:r>
              <w:t xml:space="preserve">4 ( 0.1)</w:t>
            </w:r>
          </w:p>
        </w:tc>
      </w:tr>
      <w:tr>
        <w:tc>
          <w:tcPr/>
          <w:p>
            <w:pPr>
              <w:pStyle w:val="Compact"/>
            </w:pPr>
          </w:p>
        </w:tc>
        <w:tc>
          <w:tcPr/>
          <w:p>
            <w:pPr>
              <w:pStyle w:val="Compact"/>
              <w:jc w:val="center"/>
            </w:pPr>
            <w:r>
              <w:t xml:space="preserve">5th grade</w:t>
            </w:r>
          </w:p>
        </w:tc>
        <w:tc>
          <w:tcPr/>
          <w:p>
            <w:pPr>
              <w:pStyle w:val="Compact"/>
              <w:jc w:val="center"/>
            </w:pPr>
            <w:r>
              <w:t xml:space="preserve">0 ( 0.0)</w:t>
            </w:r>
          </w:p>
        </w:tc>
      </w:tr>
      <w:tr>
        <w:tc>
          <w:tcPr/>
          <w:p>
            <w:pPr>
              <w:pStyle w:val="Compact"/>
            </w:pPr>
          </w:p>
        </w:tc>
        <w:tc>
          <w:tcPr/>
          <w:p>
            <w:pPr>
              <w:pStyle w:val="Compact"/>
              <w:jc w:val="center"/>
            </w:pPr>
            <w:r>
              <w:t xml:space="preserve">6th grade</w:t>
            </w:r>
          </w:p>
        </w:tc>
        <w:tc>
          <w:tcPr/>
          <w:p>
            <w:pPr>
              <w:pStyle w:val="Compact"/>
              <w:jc w:val="center"/>
            </w:pPr>
            <w:r>
              <w:t xml:space="preserve">19 ( 0.2)</w:t>
            </w:r>
          </w:p>
        </w:tc>
      </w:tr>
      <w:tr>
        <w:tc>
          <w:tcPr/>
          <w:p>
            <w:pPr>
              <w:pStyle w:val="Compact"/>
            </w:pPr>
          </w:p>
        </w:tc>
        <w:tc>
          <w:tcPr/>
          <w:p>
            <w:pPr>
              <w:pStyle w:val="Compact"/>
              <w:jc w:val="center"/>
            </w:pPr>
            <w:r>
              <w:t xml:space="preserve">7th grade</w:t>
            </w:r>
          </w:p>
        </w:tc>
        <w:tc>
          <w:tcPr/>
          <w:p>
            <w:pPr>
              <w:pStyle w:val="Compact"/>
              <w:jc w:val="center"/>
            </w:pPr>
            <w:r>
              <w:t xml:space="preserve">4 ( 0.1)</w:t>
            </w:r>
          </w:p>
        </w:tc>
      </w:tr>
      <w:tr>
        <w:tc>
          <w:tcPr/>
          <w:p>
            <w:pPr>
              <w:pStyle w:val="Compact"/>
            </w:pPr>
          </w:p>
        </w:tc>
        <w:tc>
          <w:tcPr/>
          <w:p>
            <w:pPr>
              <w:pStyle w:val="Compact"/>
              <w:jc w:val="center"/>
            </w:pPr>
            <w:r>
              <w:t xml:space="preserve">8th grade</w:t>
            </w:r>
          </w:p>
        </w:tc>
        <w:tc>
          <w:tcPr/>
          <w:p>
            <w:pPr>
              <w:pStyle w:val="Compact"/>
              <w:jc w:val="center"/>
            </w:pPr>
            <w:r>
              <w:t xml:space="preserve">15 ( 0.2)</w:t>
            </w:r>
          </w:p>
        </w:tc>
      </w:tr>
      <w:tr>
        <w:tc>
          <w:tcPr/>
          <w:p>
            <w:pPr>
              <w:pStyle w:val="Compact"/>
            </w:pPr>
          </w:p>
        </w:tc>
        <w:tc>
          <w:tcPr/>
          <w:p>
            <w:pPr>
              <w:pStyle w:val="Compact"/>
              <w:jc w:val="center"/>
            </w:pPr>
            <w:r>
              <w:t xml:space="preserve">9th grade</w:t>
            </w:r>
          </w:p>
        </w:tc>
        <w:tc>
          <w:tcPr/>
          <w:p>
            <w:pPr>
              <w:pStyle w:val="Compact"/>
              <w:jc w:val="center"/>
            </w:pPr>
            <w:r>
              <w:t xml:space="preserve">47 ( 0.6)</w:t>
            </w:r>
          </w:p>
        </w:tc>
      </w:tr>
      <w:tr>
        <w:tc>
          <w:tcPr/>
          <w:p>
            <w:pPr>
              <w:pStyle w:val="Compact"/>
            </w:pPr>
          </w:p>
        </w:tc>
        <w:tc>
          <w:tcPr/>
          <w:p>
            <w:pPr>
              <w:pStyle w:val="Compact"/>
              <w:jc w:val="center"/>
            </w:pPr>
            <w:r>
              <w:t xml:space="preserve">10th grade</w:t>
            </w:r>
          </w:p>
        </w:tc>
        <w:tc>
          <w:tcPr/>
          <w:p>
            <w:pPr>
              <w:pStyle w:val="Compact"/>
              <w:jc w:val="center"/>
            </w:pPr>
            <w:r>
              <w:t xml:space="preserve">40 ( 0.5)</w:t>
            </w:r>
          </w:p>
        </w:tc>
      </w:tr>
      <w:tr>
        <w:tc>
          <w:tcPr/>
          <w:p>
            <w:pPr>
              <w:pStyle w:val="Compact"/>
            </w:pPr>
          </w:p>
        </w:tc>
        <w:tc>
          <w:tcPr/>
          <w:p>
            <w:pPr>
              <w:pStyle w:val="Compact"/>
              <w:jc w:val="center"/>
            </w:pPr>
            <w:r>
              <w:t xml:space="preserve">11th grade</w:t>
            </w:r>
          </w:p>
        </w:tc>
        <w:tc>
          <w:tcPr/>
          <w:p>
            <w:pPr>
              <w:pStyle w:val="Compact"/>
              <w:jc w:val="center"/>
            </w:pPr>
            <w:r>
              <w:t xml:space="preserve">68 ( 0.9)</w:t>
            </w:r>
          </w:p>
        </w:tc>
      </w:tr>
      <w:tr>
        <w:tc>
          <w:tcPr/>
          <w:p>
            <w:pPr>
              <w:pStyle w:val="Compact"/>
            </w:pPr>
          </w:p>
        </w:tc>
        <w:tc>
          <w:tcPr/>
          <w:p>
            <w:pPr>
              <w:pStyle w:val="Compact"/>
              <w:jc w:val="center"/>
            </w:pPr>
            <w:r>
              <w:t xml:space="preserve">12th grade, no diploma</w:t>
            </w:r>
          </w:p>
        </w:tc>
        <w:tc>
          <w:tcPr/>
          <w:p>
            <w:pPr>
              <w:pStyle w:val="Compact"/>
              <w:jc w:val="center"/>
            </w:pPr>
            <w:r>
              <w:t xml:space="preserve">81 ( 1.1)</w:t>
            </w:r>
          </w:p>
        </w:tc>
      </w:tr>
      <w:tr>
        <w:tc>
          <w:tcPr/>
          <w:p>
            <w:pPr>
              <w:pStyle w:val="Compact"/>
            </w:pPr>
          </w:p>
        </w:tc>
        <w:tc>
          <w:tcPr/>
          <w:p>
            <w:pPr>
              <w:pStyle w:val="Compact"/>
              <w:jc w:val="center"/>
            </w:pPr>
            <w:r>
              <w:t xml:space="preserve">High school graduate</w:t>
            </w:r>
          </w:p>
        </w:tc>
        <w:tc>
          <w:tcPr/>
          <w:p>
            <w:pPr>
              <w:pStyle w:val="Compact"/>
              <w:jc w:val="center"/>
            </w:pPr>
            <w:r>
              <w:t xml:space="preserve">418 ( 5.4)</w:t>
            </w:r>
          </w:p>
        </w:tc>
      </w:tr>
      <w:tr>
        <w:tc>
          <w:tcPr/>
          <w:p>
            <w:pPr>
              <w:pStyle w:val="Compact"/>
            </w:pPr>
          </w:p>
        </w:tc>
        <w:tc>
          <w:tcPr/>
          <w:p>
            <w:pPr>
              <w:pStyle w:val="Compact"/>
              <w:jc w:val="center"/>
            </w:pPr>
            <w:r>
              <w:t xml:space="preserve">GED or equivalent</w:t>
            </w:r>
          </w:p>
        </w:tc>
        <w:tc>
          <w:tcPr/>
          <w:p>
            <w:pPr>
              <w:pStyle w:val="Compact"/>
              <w:jc w:val="center"/>
            </w:pPr>
            <w:r>
              <w:t xml:space="preserve">192 ( 2.5)</w:t>
            </w:r>
          </w:p>
        </w:tc>
      </w:tr>
      <w:tr>
        <w:tc>
          <w:tcPr/>
          <w:p>
            <w:pPr>
              <w:pStyle w:val="Compact"/>
            </w:pPr>
          </w:p>
        </w:tc>
        <w:tc>
          <w:tcPr/>
          <w:p>
            <w:pPr>
              <w:pStyle w:val="Compact"/>
              <w:jc w:val="center"/>
            </w:pPr>
            <w:r>
              <w:t xml:space="preserve">Less than 1 year of college credit/post-secondary education</w:t>
            </w:r>
          </w:p>
        </w:tc>
        <w:tc>
          <w:tcPr/>
          <w:p>
            <w:pPr>
              <w:pStyle w:val="Compact"/>
              <w:jc w:val="center"/>
            </w:pPr>
            <w:r>
              <w:t xml:space="preserve">890 (11.5)</w:t>
            </w:r>
          </w:p>
        </w:tc>
      </w:tr>
      <w:tr>
        <w:tc>
          <w:tcPr/>
          <w:p>
            <w:pPr>
              <w:pStyle w:val="Compact"/>
            </w:pPr>
          </w:p>
        </w:tc>
        <w:tc>
          <w:tcPr/>
          <w:p>
            <w:pPr>
              <w:pStyle w:val="Compact"/>
              <w:jc w:val="center"/>
            </w:pPr>
            <w:r>
              <w:t xml:space="preserve">One year or more of college credit, no degree</w:t>
            </w:r>
          </w:p>
        </w:tc>
        <w:tc>
          <w:tcPr/>
          <w:p>
            <w:pPr>
              <w:pStyle w:val="Compact"/>
              <w:jc w:val="center"/>
            </w:pPr>
            <w:r>
              <w:t xml:space="preserve">546 ( 7.1)</w:t>
            </w:r>
          </w:p>
        </w:tc>
      </w:tr>
      <w:tr>
        <w:tc>
          <w:tcPr/>
          <w:p>
            <w:pPr>
              <w:pStyle w:val="Compact"/>
            </w:pPr>
          </w:p>
        </w:tc>
        <w:tc>
          <w:tcPr/>
          <w:p>
            <w:pPr>
              <w:pStyle w:val="Compact"/>
              <w:jc w:val="center"/>
            </w:pPr>
            <w:r>
              <w:t xml:space="preserve">Associate degree: Occupational, Technical, or Vocational</w:t>
            </w:r>
          </w:p>
        </w:tc>
        <w:tc>
          <w:tcPr/>
          <w:p>
            <w:pPr>
              <w:pStyle w:val="Compact"/>
              <w:jc w:val="center"/>
            </w:pPr>
            <w:r>
              <w:t xml:space="preserve">409 ( 5.3)</w:t>
            </w:r>
          </w:p>
        </w:tc>
      </w:tr>
      <w:tr>
        <w:tc>
          <w:tcPr/>
          <w:p>
            <w:pPr>
              <w:pStyle w:val="Compact"/>
            </w:pPr>
          </w:p>
        </w:tc>
        <w:tc>
          <w:tcPr/>
          <w:p>
            <w:pPr>
              <w:pStyle w:val="Compact"/>
              <w:jc w:val="center"/>
            </w:pPr>
            <w:r>
              <w:t xml:space="preserve">Associate degree: Academic Program</w:t>
            </w:r>
          </w:p>
        </w:tc>
        <w:tc>
          <w:tcPr/>
          <w:p>
            <w:pPr>
              <w:pStyle w:val="Compact"/>
              <w:jc w:val="center"/>
            </w:pPr>
            <w:r>
              <w:t xml:space="preserve">2090 (27.1)</w:t>
            </w:r>
          </w:p>
        </w:tc>
      </w:tr>
      <w:tr>
        <w:tc>
          <w:tcPr/>
          <w:p>
            <w:pPr>
              <w:pStyle w:val="Compact"/>
            </w:pPr>
          </w:p>
        </w:tc>
        <w:tc>
          <w:tcPr/>
          <w:p>
            <w:pPr>
              <w:pStyle w:val="Compact"/>
              <w:jc w:val="center"/>
            </w:pPr>
            <w:r>
              <w:t xml:space="preserve">Bachelor's degree (e.g., BA, AB, BS, BBA)</w:t>
            </w:r>
          </w:p>
        </w:tc>
        <w:tc>
          <w:tcPr/>
          <w:p>
            <w:pPr>
              <w:pStyle w:val="Compact"/>
              <w:jc w:val="center"/>
            </w:pPr>
            <w:r>
              <w:t xml:space="preserve">1976 (25.6)</w:t>
            </w:r>
          </w:p>
        </w:tc>
      </w:tr>
      <w:tr>
        <w:tc>
          <w:tcPr/>
          <w:p>
            <w:pPr>
              <w:pStyle w:val="Compact"/>
            </w:pPr>
          </w:p>
        </w:tc>
        <w:tc>
          <w:tcPr/>
          <w:p>
            <w:pPr>
              <w:pStyle w:val="Compact"/>
              <w:jc w:val="center"/>
            </w:pPr>
            <w:r>
              <w:t xml:space="preserve">Master's degree (e.g., MA, MS, MEng, MEd, MBA)</w:t>
            </w:r>
          </w:p>
        </w:tc>
        <w:tc>
          <w:tcPr/>
          <w:p>
            <w:pPr>
              <w:pStyle w:val="Compact"/>
              <w:jc w:val="center"/>
            </w:pPr>
            <w:r>
              <w:t xml:space="preserve">439 ( 5.7)</w:t>
            </w:r>
          </w:p>
        </w:tc>
      </w:tr>
      <w:tr>
        <w:tc>
          <w:tcPr/>
          <w:p>
            <w:pPr>
              <w:pStyle w:val="Compact"/>
            </w:pPr>
          </w:p>
        </w:tc>
        <w:tc>
          <w:tcPr/>
          <w:p>
            <w:pPr>
              <w:pStyle w:val="Compact"/>
              <w:jc w:val="center"/>
            </w:pPr>
            <w:r>
              <w:t xml:space="preserve">Professional School degree (e.g., MD, DDS, DVM, JD)</w:t>
            </w:r>
          </w:p>
        </w:tc>
        <w:tc>
          <w:tcPr/>
          <w:p>
            <w:pPr>
              <w:pStyle w:val="Compact"/>
              <w:jc w:val="center"/>
            </w:pPr>
            <w:r>
              <w:t xml:space="preserve">465 ( 6.0)</w:t>
            </w:r>
          </w:p>
        </w:tc>
      </w:tr>
      <w:tr>
        <w:tc>
          <w:tcPr/>
          <w:p>
            <w:pPr>
              <w:pStyle w:val="Compact"/>
            </w:pPr>
          </w:p>
        </w:tc>
        <w:tc>
          <w:tcPr/>
          <w:p>
            <w:pPr>
              <w:pStyle w:val="Compact"/>
              <w:jc w:val="center"/>
            </w:pPr>
            <w:r>
              <w:t xml:space="preserve">Doctoral degree (e.g., PhD, EdD)</w:t>
            </w:r>
          </w:p>
        </w:tc>
        <w:tc>
          <w:tcPr/>
          <w:p>
            <w:pPr>
              <w:pStyle w:val="Compact"/>
              <w:jc w:val="center"/>
            </w:pPr>
            <w:r>
              <w:t xml:space="preserve">0 ( 0.0)</w:t>
            </w:r>
          </w:p>
        </w:tc>
      </w:tr>
      <w:tr>
        <w:tc>
          <w:tcPr/>
          <w:p>
            <w:pPr>
              <w:pStyle w:val="Compact"/>
              <w:jc w:val="left"/>
            </w:pPr>
            <w:r>
              <w:t xml:space="preserve">Parent Marital Status (%)</w:t>
            </w:r>
          </w:p>
        </w:tc>
        <w:tc>
          <w:tcPr/>
          <w:p>
            <w:pPr>
              <w:pStyle w:val="Compact"/>
              <w:jc w:val="center"/>
            </w:pPr>
            <w:r>
              <w:t xml:space="preserve">Married</w:t>
            </w:r>
          </w:p>
        </w:tc>
        <w:tc>
          <w:tcPr/>
          <w:p>
            <w:pPr>
              <w:pStyle w:val="Compact"/>
              <w:jc w:val="center"/>
            </w:pPr>
            <w:r>
              <w:t xml:space="preserve">5667 (73.5)</w:t>
            </w:r>
          </w:p>
        </w:tc>
      </w:tr>
      <w:tr>
        <w:tc>
          <w:tcPr/>
          <w:p>
            <w:pPr>
              <w:pStyle w:val="Compact"/>
            </w:pPr>
          </w:p>
        </w:tc>
        <w:tc>
          <w:tcPr/>
          <w:p>
            <w:pPr>
              <w:pStyle w:val="Compact"/>
              <w:jc w:val="center"/>
            </w:pPr>
            <w:r>
              <w:t xml:space="preserve">Widowed</w:t>
            </w:r>
          </w:p>
        </w:tc>
        <w:tc>
          <w:tcPr/>
          <w:p>
            <w:pPr>
              <w:pStyle w:val="Compact"/>
              <w:jc w:val="center"/>
            </w:pPr>
            <w:r>
              <w:t xml:space="preserve">47 ( 0.6)</w:t>
            </w:r>
          </w:p>
        </w:tc>
      </w:tr>
      <w:tr>
        <w:tc>
          <w:tcPr/>
          <w:p>
            <w:pPr>
              <w:pStyle w:val="Compact"/>
            </w:pPr>
          </w:p>
        </w:tc>
        <w:tc>
          <w:tcPr/>
          <w:p>
            <w:pPr>
              <w:pStyle w:val="Compact"/>
              <w:jc w:val="center"/>
            </w:pPr>
            <w:r>
              <w:t xml:space="preserve">Divorced</w:t>
            </w:r>
          </w:p>
        </w:tc>
        <w:tc>
          <w:tcPr/>
          <w:p>
            <w:pPr>
              <w:pStyle w:val="Compact"/>
              <w:jc w:val="center"/>
            </w:pPr>
            <w:r>
              <w:t xml:space="preserve">606 ( 7.9)</w:t>
            </w:r>
          </w:p>
        </w:tc>
      </w:tr>
      <w:tr>
        <w:tc>
          <w:tcPr/>
          <w:p>
            <w:pPr>
              <w:pStyle w:val="Compact"/>
            </w:pPr>
          </w:p>
        </w:tc>
        <w:tc>
          <w:tcPr/>
          <w:p>
            <w:pPr>
              <w:pStyle w:val="Compact"/>
              <w:jc w:val="center"/>
            </w:pPr>
            <w:r>
              <w:t xml:space="preserve">Separated</w:t>
            </w:r>
          </w:p>
        </w:tc>
        <w:tc>
          <w:tcPr/>
          <w:p>
            <w:pPr>
              <w:pStyle w:val="Compact"/>
              <w:jc w:val="center"/>
            </w:pPr>
            <w:r>
              <w:t xml:space="preserve">231 ( 3.0)</w:t>
            </w:r>
          </w:p>
        </w:tc>
      </w:tr>
      <w:tr>
        <w:tc>
          <w:tcPr/>
          <w:p>
            <w:pPr>
              <w:pStyle w:val="Compact"/>
            </w:pPr>
          </w:p>
        </w:tc>
        <w:tc>
          <w:tcPr/>
          <w:p>
            <w:pPr>
              <w:pStyle w:val="Compact"/>
              <w:jc w:val="center"/>
            </w:pPr>
            <w:r>
              <w:t xml:space="preserve">Never married</w:t>
            </w:r>
          </w:p>
        </w:tc>
        <w:tc>
          <w:tcPr/>
          <w:p>
            <w:pPr>
              <w:pStyle w:val="Compact"/>
              <w:jc w:val="center"/>
            </w:pPr>
            <w:r>
              <w:t xml:space="preserve">748 ( 9.7)</w:t>
            </w:r>
          </w:p>
        </w:tc>
      </w:tr>
      <w:tr>
        <w:tc>
          <w:tcPr/>
          <w:p>
            <w:pPr>
              <w:pStyle w:val="Compact"/>
            </w:pPr>
          </w:p>
        </w:tc>
        <w:tc>
          <w:tcPr/>
          <w:p>
            <w:pPr>
              <w:pStyle w:val="Compact"/>
              <w:jc w:val="center"/>
            </w:pPr>
            <w:r>
              <w:t xml:space="preserve">Living with partner</w:t>
            </w:r>
          </w:p>
        </w:tc>
        <w:tc>
          <w:tcPr/>
          <w:p>
            <w:pPr>
              <w:pStyle w:val="Compact"/>
              <w:jc w:val="center"/>
            </w:pPr>
            <w:r>
              <w:t xml:space="preserve">407 ( 5.3)</w:t>
            </w:r>
          </w:p>
        </w:tc>
      </w:tr>
    </w:tbl>
    <w:p>
      <w:pPr>
        <w:pStyle w:val="BodyText"/>
      </w:pPr>
      <w:r>
        <w:t xml:space="preserve"> </w:t>
      </w:r>
    </w:p>
    <w:p>
      <w:pPr>
        <w:pStyle w:val="TableCaption"/>
      </w:pPr>
      <w:r>
        <w:t xml:space="preserve">Table S2. Top 5 Variables by Missing Observations</w:t>
      </w:r>
    </w:p>
    <w:tbl>
      <w:tblPr>
        <w:tblStyle w:val="Table"/>
        <w:tblW w:type="auto" w:w="0"/>
        <w:tblLook w:firstRow="1" w:lastRow="0" w:firstColumn="0" w:lastColumn="0" w:noHBand="0" w:noVBand="0" w:val="0020"/>
        <w:jc w:val="start"/>
        <w:tblCaption w:val="Table S2. Top 5 Variables by Missing Observations"/>
      </w:tblPr>
      <w:tblGrid>
        <w:gridCol w:w="2640"/>
        <w:gridCol w:w="2640"/>
        <w:gridCol w:w="2640"/>
      </w:tblGrid>
      <w:tr>
        <w:trPr>
          <w:tblHeader w:val="true"/>
        </w:trPr>
        <w:tc>
          <w:tcPr/>
          <w:p>
            <w:pPr>
              <w:pStyle w:val="Compact"/>
              <w:jc w:val="center"/>
            </w:pPr>
            <w:r>
              <w:t xml:space="preserve">data_type</w:t>
            </w:r>
          </w:p>
        </w:tc>
        <w:tc>
          <w:tcPr/>
          <w:p>
            <w:pPr>
              <w:pStyle w:val="Compact"/>
              <w:jc w:val="center"/>
            </w:pPr>
            <w:r>
              <w:t xml:space="preserve">variable</w:t>
            </w:r>
          </w:p>
        </w:tc>
        <w:tc>
          <w:tcPr/>
          <w:p>
            <w:pPr>
              <w:pStyle w:val="Compact"/>
              <w:jc w:val="center"/>
            </w:pPr>
            <w:r>
              <w:t xml:space="preserve">n_missing</w:t>
            </w:r>
          </w:p>
        </w:tc>
      </w:tr>
      <w:tr>
        <w:tc>
          <w:tcPr/>
          <w:p>
            <w:pPr>
              <w:pStyle w:val="Compact"/>
              <w:jc w:val="center"/>
            </w:pPr>
            <w:r>
              <w:t xml:space="preserve">covariates</w:t>
            </w:r>
          </w:p>
        </w:tc>
        <w:tc>
          <w:tcPr/>
          <w:p>
            <w:pPr>
              <w:pStyle w:val="Compact"/>
              <w:jc w:val="center"/>
            </w:pPr>
            <w:r>
              <w:t xml:space="preserve">demo_comb_income_v2_bl</w:t>
            </w:r>
          </w:p>
        </w:tc>
        <w:tc>
          <w:tcPr/>
          <w:p>
            <w:pPr>
              <w:pStyle w:val="Compact"/>
              <w:jc w:val="center"/>
            </w:pPr>
            <w:r>
              <w:t xml:space="preserve">1017</w:t>
            </w:r>
          </w:p>
        </w:tc>
      </w:tr>
      <w:tr>
        <w:tc>
          <w:tcPr/>
          <w:p>
            <w:pPr>
              <w:pStyle w:val="Compact"/>
              <w:jc w:val="center"/>
            </w:pPr>
            <w:r>
              <w:t xml:space="preserve">ela_view</w:t>
            </w:r>
          </w:p>
        </w:tc>
        <w:tc>
          <w:tcPr/>
          <w:p>
            <w:pPr>
              <w:pStyle w:val="Compact"/>
              <w:jc w:val="center"/>
            </w:pPr>
            <w:r>
              <w:t xml:space="preserve">crpbi_caregiver14_y</w:t>
            </w:r>
          </w:p>
        </w:tc>
        <w:tc>
          <w:tcPr/>
          <w:p>
            <w:pPr>
              <w:pStyle w:val="Compact"/>
              <w:jc w:val="center"/>
            </w:pPr>
            <w:r>
              <w:t xml:space="preserve">917</w:t>
            </w:r>
          </w:p>
        </w:tc>
      </w:tr>
      <w:tr>
        <w:tc>
          <w:tcPr/>
          <w:p>
            <w:pPr>
              <w:pStyle w:val="Compact"/>
              <w:jc w:val="center"/>
            </w:pPr>
            <w:r>
              <w:t xml:space="preserve">ela_view</w:t>
            </w:r>
          </w:p>
        </w:tc>
        <w:tc>
          <w:tcPr/>
          <w:p>
            <w:pPr>
              <w:pStyle w:val="Compact"/>
              <w:jc w:val="center"/>
            </w:pPr>
            <w:r>
              <w:t xml:space="preserve">crpbi_caregiver16_y</w:t>
            </w:r>
          </w:p>
        </w:tc>
        <w:tc>
          <w:tcPr/>
          <w:p>
            <w:pPr>
              <w:pStyle w:val="Compact"/>
              <w:jc w:val="center"/>
            </w:pPr>
            <w:r>
              <w:t xml:space="preserve">916</w:t>
            </w:r>
          </w:p>
        </w:tc>
      </w:tr>
      <w:tr>
        <w:tc>
          <w:tcPr/>
          <w:p>
            <w:pPr>
              <w:pStyle w:val="Compact"/>
              <w:jc w:val="center"/>
            </w:pPr>
            <w:r>
              <w:t xml:space="preserve">ela_view</w:t>
            </w:r>
          </w:p>
        </w:tc>
        <w:tc>
          <w:tcPr/>
          <w:p>
            <w:pPr>
              <w:pStyle w:val="Compact"/>
              <w:jc w:val="center"/>
            </w:pPr>
            <w:r>
              <w:t xml:space="preserve">crpbi_caregiver12_y</w:t>
            </w:r>
          </w:p>
        </w:tc>
        <w:tc>
          <w:tcPr/>
          <w:p>
            <w:pPr>
              <w:pStyle w:val="Compact"/>
              <w:jc w:val="center"/>
            </w:pPr>
            <w:r>
              <w:t xml:space="preserve">915</w:t>
            </w:r>
          </w:p>
        </w:tc>
      </w:tr>
      <w:tr>
        <w:tc>
          <w:tcPr/>
          <w:p>
            <w:pPr>
              <w:pStyle w:val="Compact"/>
              <w:jc w:val="center"/>
            </w:pPr>
            <w:r>
              <w:t xml:space="preserve">ela_view</w:t>
            </w:r>
          </w:p>
        </w:tc>
        <w:tc>
          <w:tcPr/>
          <w:p>
            <w:pPr>
              <w:pStyle w:val="Compact"/>
              <w:jc w:val="center"/>
            </w:pPr>
            <w:r>
              <w:t xml:space="preserve">crpbi_caregiver15_y</w:t>
            </w:r>
          </w:p>
        </w:tc>
        <w:tc>
          <w:tcPr/>
          <w:p>
            <w:pPr>
              <w:pStyle w:val="Compact"/>
              <w:jc w:val="center"/>
            </w:pPr>
            <w:r>
              <w:t xml:space="preserve">915</w:t>
            </w:r>
          </w:p>
        </w:tc>
      </w:tr>
    </w:tbl>
    <w:p>
      <w:pPr>
        <w:pStyle w:val="BodyText"/>
      </w:pPr>
      <w:r>
        <w:rPr>
          <w:bCs/>
          <w:b/>
        </w:rPr>
        <w:t xml:space="preserve">Figure S1.</w:t>
      </w:r>
      <w:r>
        <w:t xml:space="preserve"> </w:t>
      </w:r>
      <w:r>
        <w:t xml:space="preserve">Summary of ABCD Study nested clustering of observations (study subject/ individual within family &amp; family within study site).</w:t>
      </w:r>
    </w:p>
    <w:p>
      <w:pPr>
        <w:pStyle w:val="BodyText"/>
      </w:pPr>
      <w:r>
        <w:drawing>
          <wp:inline>
            <wp:extent cx="5334000" cy="8001000"/>
            <wp:effectExtent b="0" l="0" r="0" t="0"/>
            <wp:docPr descr="" title="" id="32" name="Picture"/>
            <a:graphic>
              <a:graphicData uri="http://schemas.openxmlformats.org/drawingml/2006/picture">
                <pic:pic>
                  <pic:nvPicPr>
                    <pic:cNvPr descr="figures/2024-05-16_AN_abcd_clustering_summary.png" id="33" name="Picture"/>
                    <pic:cNvPicPr>
                      <a:picLocks noChangeArrowheads="1" noChangeAspect="1"/>
                    </pic:cNvPicPr>
                  </pic:nvPicPr>
                  <pic:blipFill>
                    <a:blip r:embed="rId31"/>
                    <a:stretch>
                      <a:fillRect/>
                    </a:stretch>
                  </pic:blipFill>
                  <pic:spPr bwMode="auto">
                    <a:xfrm>
                      <a:off x="0" y="0"/>
                      <a:ext cx="5334000" cy="8001000"/>
                    </a:xfrm>
                    <a:prstGeom prst="rect">
                      <a:avLst/>
                    </a:prstGeom>
                    <a:noFill/>
                    <a:ln w="9525">
                      <a:noFill/>
                      <a:headEnd/>
                      <a:tailEnd/>
                    </a:ln>
                  </pic:spPr>
                </pic:pic>
              </a:graphicData>
            </a:graphic>
          </wp:inline>
        </w:drawing>
      </w:r>
    </w:p>
    <w:bookmarkEnd w:id="34"/>
    <w:bookmarkStart w:id="35" w:name="appendix-2-code-for-document"/>
    <w:p>
      <w:pPr>
        <w:pStyle w:val="Heading1"/>
      </w:pPr>
      <w:r>
        <w:t xml:space="preserve">Appendix 2: Code for Document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CommentTok"/>
        </w:rPr>
        <w:t xml:space="preserve"># Define the directory, date, processor, and file suffixes</w:t>
      </w:r>
      <w:r>
        <w:br/>
      </w:r>
      <w:r>
        <w:rPr>
          <w:rStyle w:val="NormalTok"/>
        </w:rPr>
        <w:t xml:space="preserve">data_dir </w:t>
      </w:r>
      <w:r>
        <w:rPr>
          <w:rStyle w:val="OtherTok"/>
        </w:rPr>
        <w:t xml:space="preserve">&lt;-</w:t>
      </w:r>
      <w:r>
        <w:rPr>
          <w:rStyle w:val="NormalTok"/>
        </w:rPr>
        <w:t xml:space="preserve"> </w:t>
      </w:r>
      <w:r>
        <w:rPr>
          <w:rStyle w:val="StringTok"/>
        </w:rPr>
        <w:t xml:space="preserve">"data"</w:t>
      </w:r>
      <w:r>
        <w:br/>
      </w:r>
      <w:r>
        <w:rPr>
          <w:rStyle w:val="NormalTok"/>
        </w:rPr>
        <w:t xml:space="preserve">figures_dir </w:t>
      </w:r>
      <w:r>
        <w:rPr>
          <w:rStyle w:val="OtherTok"/>
        </w:rPr>
        <w:t xml:space="preserve">&lt;-</w:t>
      </w:r>
      <w:r>
        <w:rPr>
          <w:rStyle w:val="NormalTok"/>
        </w:rPr>
        <w:t xml:space="preserve"> </w:t>
      </w:r>
      <w:r>
        <w:rPr>
          <w:rStyle w:val="StringTok"/>
        </w:rPr>
        <w:t xml:space="preserve">"figures"</w:t>
      </w:r>
      <w:r>
        <w:br/>
      </w:r>
      <w:r>
        <w:rPr>
          <w:rStyle w:val="NormalTok"/>
        </w:rPr>
        <w:t xml:space="preserve">data_processing_date </w:t>
      </w:r>
      <w:r>
        <w:rPr>
          <w:rStyle w:val="OtherTok"/>
        </w:rPr>
        <w:t xml:space="preserve">&lt;-</w:t>
      </w:r>
      <w:r>
        <w:rPr>
          <w:rStyle w:val="NormalTok"/>
        </w:rPr>
        <w:t xml:space="preserve"> </w:t>
      </w:r>
      <w:r>
        <w:rPr>
          <w:rStyle w:val="StringTok"/>
        </w:rPr>
        <w:t xml:space="preserve">"2024-05-16"</w:t>
      </w:r>
      <w:r>
        <w:br/>
      </w:r>
      <w:r>
        <w:rPr>
          <w:rStyle w:val="NormalTok"/>
        </w:rPr>
        <w:t xml:space="preserve">data_processor </w:t>
      </w:r>
      <w:r>
        <w:rPr>
          <w:rStyle w:val="OtherTok"/>
        </w:rPr>
        <w:t xml:space="preserve">&lt;-</w:t>
      </w:r>
      <w:r>
        <w:rPr>
          <w:rStyle w:val="NormalTok"/>
        </w:rPr>
        <w:t xml:space="preserve"> </w:t>
      </w:r>
      <w:r>
        <w:rPr>
          <w:rStyle w:val="StringTok"/>
        </w:rPr>
        <w:t xml:space="preserve">"AN"</w:t>
      </w:r>
      <w:r>
        <w:br/>
      </w:r>
      <w:r>
        <w:rPr>
          <w:rStyle w:val="CommentTok"/>
        </w:rPr>
        <w:t xml:space="preserve"># Construct file paths</w:t>
      </w:r>
      <w:r>
        <w:br/>
      </w:r>
      <w:r>
        <w:rPr>
          <w:rStyle w:val="NormalTok"/>
        </w:rPr>
        <w:t xml:space="preserve">missing_per_datatype_path </w:t>
      </w:r>
      <w:r>
        <w:rPr>
          <w:rStyle w:val="OtherTok"/>
        </w:rPr>
        <w:t xml:space="preserve">&lt;-</w:t>
      </w:r>
      <w:r>
        <w:rPr>
          <w:rStyle w:val="NormalTok"/>
        </w:rPr>
        <w:t xml:space="preserve"> </w:t>
      </w:r>
      <w:r>
        <w:rPr>
          <w:rStyle w:val="FunctionTok"/>
        </w:rPr>
        <w:t xml:space="preserve">file.path</w:t>
      </w:r>
      <w:r>
        <w:rPr>
          <w:rStyle w:val="NormalTok"/>
        </w:rPr>
        <w:t xml:space="preserve">(data_dir,</w:t>
      </w:r>
      <w:r>
        <w:br/>
      </w:r>
      <w:r>
        <w:rPr>
          <w:rStyle w:val="NormalTok"/>
        </w:rPr>
        <w:t xml:space="preserve">                                       </w:t>
      </w:r>
      <w:r>
        <w:rPr>
          <w:rStyle w:val="FunctionTok"/>
        </w:rPr>
        <w:t xml:space="preserve">paste0</w:t>
      </w:r>
      <w:r>
        <w:rPr>
          <w:rStyle w:val="NormalTok"/>
        </w:rPr>
        <w:t xml:space="preserve">(data_processing_date,</w:t>
      </w:r>
      <w:r>
        <w:br/>
      </w:r>
      <w:r>
        <w:rPr>
          <w:rStyle w:val="NormalTok"/>
        </w:rPr>
        <w:t xml:space="preserve">                                              </w:t>
      </w:r>
      <w:r>
        <w:rPr>
          <w:rStyle w:val="StringTok"/>
        </w:rPr>
        <w:t xml:space="preserve">"_"</w:t>
      </w:r>
      <w:r>
        <w:rPr>
          <w:rStyle w:val="NormalTok"/>
        </w:rPr>
        <w:t xml:space="preserve">, data_processor,</w:t>
      </w:r>
      <w:r>
        <w:br/>
      </w:r>
      <w:r>
        <w:rPr>
          <w:rStyle w:val="NormalTok"/>
        </w:rPr>
        <w:t xml:space="preserve">                                              </w:t>
      </w:r>
      <w:r>
        <w:rPr>
          <w:rStyle w:val="StringTok"/>
        </w:rPr>
        <w:t xml:space="preserve">"_n_missing_per_datatype.csv"</w:t>
      </w:r>
      <w:r>
        <w:rPr>
          <w:rStyle w:val="NormalTok"/>
        </w:rPr>
        <w:t xml:space="preserve">))</w:t>
      </w:r>
      <w:r>
        <w:br/>
      </w:r>
      <w:r>
        <w:rPr>
          <w:rStyle w:val="NormalTok"/>
        </w:rPr>
        <w:t xml:space="preserve">missing_per_variable_path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FunctionTok"/>
        </w:rPr>
        <w:t xml:space="preserve">paste0</w:t>
      </w:r>
      <w:r>
        <w:rPr>
          <w:rStyle w:val="NormalTok"/>
        </w:rPr>
        <w:t xml:space="preserve">(data_processing_date, </w:t>
      </w:r>
      <w:r>
        <w:br/>
      </w:r>
      <w:r>
        <w:rPr>
          <w:rStyle w:val="NormalTok"/>
        </w:rPr>
        <w:t xml:space="preserve">                                                        </w:t>
      </w:r>
      <w:r>
        <w:rPr>
          <w:rStyle w:val="StringTok"/>
        </w:rPr>
        <w:t xml:space="preserve">"_"</w:t>
      </w:r>
      <w:r>
        <w:rPr>
          <w:rStyle w:val="NormalTok"/>
        </w:rPr>
        <w:t xml:space="preserve">, data_processor,</w:t>
      </w:r>
      <w:r>
        <w:br/>
      </w:r>
      <w:r>
        <w:rPr>
          <w:rStyle w:val="NormalTok"/>
        </w:rPr>
        <w:t xml:space="preserve">                                                        </w:t>
      </w:r>
      <w:r>
        <w:rPr>
          <w:rStyle w:val="StringTok"/>
        </w:rPr>
        <w:t xml:space="preserve">"_n_missing_per_variable.csv"</w:t>
      </w:r>
      <w:r>
        <w:rPr>
          <w:rStyle w:val="NormalTok"/>
        </w:rPr>
        <w:t xml:space="preserve">))</w:t>
      </w:r>
      <w:r>
        <w:br/>
      </w:r>
      <w:r>
        <w:rPr>
          <w:rStyle w:val="NormalTok"/>
        </w:rPr>
        <w:t xml:space="preserve">variables_per_datatype_path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FunctionTok"/>
        </w:rPr>
        <w:t xml:space="preserve">paste0</w:t>
      </w:r>
      <w:r>
        <w:rPr>
          <w:rStyle w:val="NormalTok"/>
        </w:rPr>
        <w:t xml:space="preserve">(data_processing_date, </w:t>
      </w:r>
      <w:r>
        <w:br/>
      </w:r>
      <w:r>
        <w:rPr>
          <w:rStyle w:val="NormalTok"/>
        </w:rPr>
        <w:t xml:space="preserve">                                                          </w:t>
      </w:r>
      <w:r>
        <w:rPr>
          <w:rStyle w:val="StringTok"/>
        </w:rPr>
        <w:t xml:space="preserve">"_"</w:t>
      </w:r>
      <w:r>
        <w:rPr>
          <w:rStyle w:val="NormalTok"/>
        </w:rPr>
        <w:t xml:space="preserve">, data_processor,</w:t>
      </w:r>
      <w:r>
        <w:br/>
      </w:r>
      <w:r>
        <w:rPr>
          <w:rStyle w:val="NormalTok"/>
        </w:rPr>
        <w:t xml:space="preserve">                                                          </w:t>
      </w:r>
      <w:r>
        <w:rPr>
          <w:rStyle w:val="StringTok"/>
        </w:rPr>
        <w:t xml:space="preserve">"_n_variables_per_datatype.csv"</w:t>
      </w:r>
      <w:r>
        <w:rPr>
          <w:rStyle w:val="NormalTok"/>
        </w:rPr>
        <w:t xml:space="preserve">))</w:t>
      </w:r>
      <w:r>
        <w:br/>
      </w:r>
      <w:r>
        <w:rPr>
          <w:rStyle w:val="CommentTok"/>
        </w:rPr>
        <w:t xml:space="preserve"># Read in the CSV files</w:t>
      </w:r>
      <w:r>
        <w:br/>
      </w:r>
      <w:r>
        <w:rPr>
          <w:rStyle w:val="NormalTok"/>
        </w:rPr>
        <w:t xml:space="preserve">missing_per_datatype_df </w:t>
      </w:r>
      <w:r>
        <w:rPr>
          <w:rStyle w:val="OtherTok"/>
        </w:rPr>
        <w:t xml:space="preserve">&lt;-</w:t>
      </w:r>
      <w:r>
        <w:rPr>
          <w:rStyle w:val="NormalTok"/>
        </w:rPr>
        <w:t xml:space="preserve"> </w:t>
      </w:r>
      <w:r>
        <w:rPr>
          <w:rStyle w:val="FunctionTok"/>
        </w:rPr>
        <w:t xml:space="preserve">read.csv</w:t>
      </w:r>
      <w:r>
        <w:rPr>
          <w:rStyle w:val="NormalTok"/>
        </w:rPr>
        <w:t xml:space="preserve">(missing_per_datatype_path) </w:t>
      </w:r>
      <w:r>
        <w:br/>
      </w:r>
      <w:r>
        <w:rPr>
          <w:rStyle w:val="NormalTok"/>
        </w:rPr>
        <w:t xml:space="preserve">missing_per_variable_df </w:t>
      </w:r>
      <w:r>
        <w:rPr>
          <w:rStyle w:val="OtherTok"/>
        </w:rPr>
        <w:t xml:space="preserve">&lt;-</w:t>
      </w:r>
      <w:r>
        <w:rPr>
          <w:rStyle w:val="NormalTok"/>
        </w:rPr>
        <w:t xml:space="preserve"> </w:t>
      </w:r>
      <w:r>
        <w:rPr>
          <w:rStyle w:val="FunctionTok"/>
        </w:rPr>
        <w:t xml:space="preserve">read.csv</w:t>
      </w:r>
      <w:r>
        <w:rPr>
          <w:rStyle w:val="NormalTok"/>
        </w:rPr>
        <w:t xml:space="preserve">(missing_per_variable_path) </w:t>
      </w:r>
      <w:r>
        <w:br/>
      </w:r>
      <w:r>
        <w:rPr>
          <w:rStyle w:val="NormalTok"/>
        </w:rPr>
        <w:t xml:space="preserve">variables_per_datatype_df </w:t>
      </w:r>
      <w:r>
        <w:rPr>
          <w:rStyle w:val="OtherTok"/>
        </w:rPr>
        <w:t xml:space="preserve">&lt;-</w:t>
      </w:r>
      <w:r>
        <w:rPr>
          <w:rStyle w:val="NormalTok"/>
        </w:rPr>
        <w:t xml:space="preserve"> </w:t>
      </w:r>
      <w:r>
        <w:rPr>
          <w:rStyle w:val="FunctionTok"/>
        </w:rPr>
        <w:t xml:space="preserve">read.csv</w:t>
      </w:r>
      <w:r>
        <w:rPr>
          <w:rStyle w:val="NormalTok"/>
        </w:rPr>
        <w:t xml:space="preserve">(variables_per_datatype_path) </w:t>
      </w:r>
      <w:r>
        <w:br/>
      </w:r>
      <w:r>
        <w:br/>
      </w:r>
      <w:r>
        <w:rPr>
          <w:rStyle w:val="CommentTok"/>
        </w:rPr>
        <w:t xml:space="preserve"># Show only the top 5 variables with the most missing data</w:t>
      </w:r>
      <w:r>
        <w:br/>
      </w:r>
      <w:r>
        <w:rPr>
          <w:rStyle w:val="NormalTok"/>
        </w:rPr>
        <w:t xml:space="preserve">top_5_missing_per_variable_df </w:t>
      </w:r>
      <w:r>
        <w:rPr>
          <w:rStyle w:val="OtherTok"/>
        </w:rPr>
        <w:t xml:space="preserve">&lt;-</w:t>
      </w:r>
      <w:r>
        <w:rPr>
          <w:rStyle w:val="NormalTok"/>
        </w:rPr>
        <w:t xml:space="preserve"> missing_per_variable_df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(n_missing))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br/>
      </w:r>
      <w:r>
        <w:br/>
      </w:r>
      <w:r>
        <w:rPr>
          <w:rStyle w:val="CommentTok"/>
        </w:rPr>
        <w:t xml:space="preserve"># Table 1: Variables per Data Type</w:t>
      </w:r>
      <w:r>
        <w:br/>
      </w:r>
      <w:r>
        <w:rPr>
          <w:rStyle w:val="NormalTok"/>
        </w:rPr>
        <w:t xml:space="preserve">variables_per_datatype_table </w:t>
      </w:r>
      <w:r>
        <w:rPr>
          <w:rStyle w:val="OtherTok"/>
        </w:rPr>
        <w:t xml:space="preserve">&lt;-</w:t>
      </w:r>
      <w:r>
        <w:rPr>
          <w:rStyle w:val="NormalTok"/>
        </w:rPr>
        <w:t xml:space="preserve"> </w:t>
      </w:r>
      <w:r>
        <w:rPr>
          <w:rStyle w:val="FunctionTok"/>
        </w:rPr>
        <w:t xml:space="preserve">kable</w:t>
      </w:r>
      <w:r>
        <w:rPr>
          <w:rStyle w:val="NormalTok"/>
        </w:rPr>
        <w:t xml:space="preserve">(variables_per_datatype_df, </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"Table 1. Number of Variables per Data Type"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"repeat_header"</w:t>
      </w:r>
      <w:r>
        <w:rPr>
          <w:rStyle w:val="NormalTok"/>
        </w:rPr>
        <w:t xml:space="preserve">),</w:t>
      </w:r>
      <w:r>
        <w:br/>
      </w:r>
      <w:r>
        <w:rPr>
          <w:rStyle w:val="NormalTok"/>
        </w:rPr>
        <w:t xml:space="preserve">                </w:t>
      </w:r>
      <w:r>
        <w:rPr>
          <w:rStyle w:val="AttributeTok"/>
        </w:rPr>
        <w:t xml:space="preserve">stripe_color =</w:t>
      </w:r>
      <w:r>
        <w:rPr>
          <w:rStyle w:val="NormalTok"/>
        </w:rPr>
        <w:t xml:space="preserve"> </w:t>
      </w:r>
      <w:r>
        <w:rPr>
          <w:rStyle w:val="StringTok"/>
        </w:rPr>
        <w:t xml:space="preserve">"blue!15"</w:t>
      </w:r>
      <w:r>
        <w:rPr>
          <w:rStyle w:val="NormalTok"/>
        </w:rPr>
        <w:t xml:space="preserve">)</w:t>
      </w:r>
      <w:r>
        <w:br/>
      </w:r>
      <w:r>
        <w:br/>
      </w:r>
      <w:r>
        <w:rPr>
          <w:rStyle w:val="CommentTok"/>
        </w:rPr>
        <w:t xml:space="preserve"># Table 2: Missing per Data Type</w:t>
      </w:r>
      <w:r>
        <w:br/>
      </w:r>
      <w:r>
        <w:rPr>
          <w:rStyle w:val="NormalTok"/>
        </w:rPr>
        <w:t xml:space="preserve">missing_per_datatype_table </w:t>
      </w:r>
      <w:r>
        <w:rPr>
          <w:rStyle w:val="OtherTok"/>
        </w:rPr>
        <w:t xml:space="preserve">&lt;-</w:t>
      </w:r>
      <w:r>
        <w:rPr>
          <w:rStyle w:val="NormalTok"/>
        </w:rPr>
        <w:t xml:space="preserve"> </w:t>
      </w:r>
      <w:r>
        <w:rPr>
          <w:rStyle w:val="FunctionTok"/>
        </w:rPr>
        <w:t xml:space="preserve">kable</w:t>
      </w:r>
      <w:r>
        <w:rPr>
          <w:rStyle w:val="NormalTok"/>
        </w:rPr>
        <w:t xml:space="preserve">(missing_per_datatype_df, </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"Table 2. Observations with Missingness per Data Type"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"repeat_header"</w:t>
      </w:r>
      <w:r>
        <w:rPr>
          <w:rStyle w:val="NormalTok"/>
        </w:rPr>
        <w:t xml:space="preserve">),</w:t>
      </w:r>
      <w:r>
        <w:br/>
      </w:r>
      <w:r>
        <w:rPr>
          <w:rStyle w:val="NormalTok"/>
        </w:rPr>
        <w:t xml:space="preserve">                </w:t>
      </w:r>
      <w:r>
        <w:rPr>
          <w:rStyle w:val="AttributeTok"/>
        </w:rPr>
        <w:t xml:space="preserve">stripe_color =</w:t>
      </w:r>
      <w:r>
        <w:rPr>
          <w:rStyle w:val="NormalTok"/>
        </w:rPr>
        <w:t xml:space="preserve"> </w:t>
      </w:r>
      <w:r>
        <w:rPr>
          <w:rStyle w:val="StringTok"/>
        </w:rPr>
        <w:t xml:space="preserve">"blue!15"</w:t>
      </w:r>
      <w:r>
        <w:rPr>
          <w:rStyle w:val="NormalTok"/>
        </w:rPr>
        <w:t xml:space="preserve">)</w:t>
      </w:r>
      <w:r>
        <w:br/>
      </w:r>
      <w:r>
        <w:br/>
      </w:r>
      <w:r>
        <w:rPr>
          <w:rStyle w:val="CommentTok"/>
        </w:rPr>
        <w:t xml:space="preserve"># Table S2: Top 5 Missing per Variable</w:t>
      </w:r>
      <w:r>
        <w:br/>
      </w:r>
      <w:r>
        <w:rPr>
          <w:rStyle w:val="NormalTok"/>
        </w:rPr>
        <w:t xml:space="preserve">top_5_missing_per_variable_table </w:t>
      </w:r>
      <w:r>
        <w:rPr>
          <w:rStyle w:val="OtherTok"/>
        </w:rPr>
        <w:t xml:space="preserve">&lt;-</w:t>
      </w:r>
      <w:r>
        <w:rPr>
          <w:rStyle w:val="NormalTok"/>
        </w:rPr>
        <w:t xml:space="preserve"> </w:t>
      </w:r>
      <w:r>
        <w:rPr>
          <w:rStyle w:val="FunctionTok"/>
        </w:rPr>
        <w:t xml:space="preserve">kable</w:t>
      </w:r>
      <w:r>
        <w:rPr>
          <w:rStyle w:val="NormalTok"/>
        </w:rPr>
        <w:t xml:space="preserve">(top_5_missing_per_variable_df, </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"Table S2. Top 5 Variables by Missing Observations"</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"repeat_header"</w:t>
      </w:r>
      <w:r>
        <w:rPr>
          <w:rStyle w:val="NormalTok"/>
        </w:rPr>
        <w:t xml:space="preserve">),</w:t>
      </w:r>
      <w:r>
        <w:br/>
      </w:r>
      <w:r>
        <w:rPr>
          <w:rStyle w:val="NormalTok"/>
        </w:rPr>
        <w:t xml:space="preserve">                </w:t>
      </w:r>
      <w:r>
        <w:rPr>
          <w:rStyle w:val="AttributeTok"/>
        </w:rPr>
        <w:t xml:space="preserve">stripe_color =</w:t>
      </w:r>
      <w:r>
        <w:rPr>
          <w:rStyle w:val="NormalTok"/>
        </w:rPr>
        <w:t xml:space="preserve"> </w:t>
      </w:r>
      <w:r>
        <w:rPr>
          <w:rStyle w:val="StringTok"/>
        </w:rPr>
        <w:t xml:space="preserve">"blue!15"</w:t>
      </w:r>
      <w:r>
        <w:rPr>
          <w:rStyle w:val="NormalTok"/>
        </w:rPr>
        <w:t xml:space="preserve">)</w:t>
      </w:r>
      <w:r>
        <w:br/>
      </w:r>
      <w:r>
        <w:br/>
      </w:r>
      <w:r>
        <w:rPr>
          <w:rStyle w:val="NormalTok"/>
        </w:rPr>
        <w:t xml:space="preserve">covar_labels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"Sex (At Birth)"</w:t>
      </w:r>
      <w:r>
        <w:rPr>
          <w:rStyle w:val="NormalTok"/>
        </w:rPr>
        <w:t xml:space="preserve">,</w:t>
      </w:r>
      <w:r>
        <w:br/>
      </w:r>
      <w:r>
        <w:rPr>
          <w:rStyle w:val="NormalTok"/>
        </w:rPr>
        <w:t xml:space="preserve">  </w:t>
      </w:r>
      <w:r>
        <w:rPr>
          <w:rStyle w:val="StringTok"/>
        </w:rPr>
        <w:t xml:space="preserve">"Age (Months)"</w:t>
      </w:r>
      <w:r>
        <w:rPr>
          <w:rStyle w:val="NormalTok"/>
        </w:rPr>
        <w:t xml:space="preserve">,</w:t>
      </w:r>
      <w:r>
        <w:br/>
      </w:r>
      <w:r>
        <w:rPr>
          <w:rStyle w:val="NormalTok"/>
        </w:rPr>
        <w:t xml:space="preserve">  </w:t>
      </w:r>
      <w:r>
        <w:rPr>
          <w:rStyle w:val="StringTok"/>
        </w:rPr>
        <w:t xml:space="preserve">"White (Yes/No)"</w:t>
      </w:r>
      <w:r>
        <w:rPr>
          <w:rStyle w:val="NormalTok"/>
        </w:rPr>
        <w:t xml:space="preserve">,</w:t>
      </w:r>
      <w:r>
        <w:br/>
      </w:r>
      <w:r>
        <w:rPr>
          <w:rStyle w:val="NormalTok"/>
        </w:rPr>
        <w:t xml:space="preserve">  </w:t>
      </w:r>
      <w:r>
        <w:rPr>
          <w:rStyle w:val="StringTok"/>
        </w:rPr>
        <w:t xml:space="preserve">"Black (Yes/No)"</w:t>
      </w:r>
      <w:r>
        <w:rPr>
          <w:rStyle w:val="NormalTok"/>
        </w:rPr>
        <w:t xml:space="preserve">,</w:t>
      </w:r>
      <w:r>
        <w:br/>
      </w:r>
      <w:r>
        <w:rPr>
          <w:rStyle w:val="NormalTok"/>
        </w:rPr>
        <w:t xml:space="preserve">  </w:t>
      </w:r>
      <w:r>
        <w:rPr>
          <w:rStyle w:val="StringTok"/>
        </w:rPr>
        <w:t xml:space="preserve">"American Indian or Native American (Yes/No)"</w:t>
      </w:r>
      <w:r>
        <w:rPr>
          <w:rStyle w:val="NormalTok"/>
        </w:rPr>
        <w:t xml:space="preserve">,</w:t>
      </w:r>
      <w:r>
        <w:br/>
      </w:r>
      <w:r>
        <w:rPr>
          <w:rStyle w:val="NormalTok"/>
        </w:rPr>
        <w:t xml:space="preserve">  </w:t>
      </w:r>
      <w:r>
        <w:rPr>
          <w:rStyle w:val="StringTok"/>
        </w:rPr>
        <w:t xml:space="preserve">"Native Hawaiian or Pacific Islander (Yes/No)"</w:t>
      </w:r>
      <w:r>
        <w:rPr>
          <w:rStyle w:val="NormalTok"/>
        </w:rPr>
        <w:t xml:space="preserve">,</w:t>
      </w:r>
      <w:r>
        <w:br/>
      </w:r>
      <w:r>
        <w:rPr>
          <w:rStyle w:val="NormalTok"/>
        </w:rPr>
        <w:t xml:space="preserve">  </w:t>
      </w:r>
      <w:r>
        <w:rPr>
          <w:rStyle w:val="StringTok"/>
        </w:rPr>
        <w:t xml:space="preserve">"Asian (Yes/No)"</w:t>
      </w:r>
      <w:r>
        <w:rPr>
          <w:rStyle w:val="NormalTok"/>
        </w:rPr>
        <w:t xml:space="preserve">,</w:t>
      </w:r>
      <w:r>
        <w:br/>
      </w:r>
      <w:r>
        <w:rPr>
          <w:rStyle w:val="NormalTok"/>
        </w:rPr>
        <w:t xml:space="preserve">  </w:t>
      </w:r>
      <w:r>
        <w:rPr>
          <w:rStyle w:val="StringTok"/>
        </w:rPr>
        <w:t xml:space="preserve">"Other Race (Yes/No)"</w:t>
      </w:r>
      <w:r>
        <w:rPr>
          <w:rStyle w:val="NormalTok"/>
        </w:rPr>
        <w:t xml:space="preserve">,</w:t>
      </w:r>
      <w:r>
        <w:br/>
      </w:r>
      <w:r>
        <w:rPr>
          <w:rStyle w:val="NormalTok"/>
        </w:rPr>
        <w:t xml:space="preserve">  </w:t>
      </w:r>
      <w:r>
        <w:rPr>
          <w:rStyle w:val="StringTok"/>
        </w:rPr>
        <w:t xml:space="preserve">"Missing Race (Yes/No)"</w:t>
      </w:r>
      <w:r>
        <w:rPr>
          <w:rStyle w:val="NormalTok"/>
        </w:rPr>
        <w:t xml:space="preserve">,</w:t>
      </w:r>
      <w:r>
        <w:br/>
      </w:r>
      <w:r>
        <w:rPr>
          <w:rStyle w:val="NormalTok"/>
        </w:rPr>
        <w:t xml:space="preserve">  </w:t>
      </w:r>
      <w:r>
        <w:rPr>
          <w:rStyle w:val="StringTok"/>
        </w:rPr>
        <w:t xml:space="preserve">"Indigenous Race (Yes/No)"</w:t>
      </w:r>
      <w:r>
        <w:rPr>
          <w:rStyle w:val="NormalTok"/>
        </w:rPr>
        <w:t xml:space="preserve">,</w:t>
      </w:r>
      <w:r>
        <w:br/>
      </w:r>
      <w:r>
        <w:rPr>
          <w:rStyle w:val="NormalTok"/>
        </w:rPr>
        <w:t xml:space="preserve">  </w:t>
      </w:r>
      <w:r>
        <w:rPr>
          <w:rStyle w:val="StringTok"/>
        </w:rPr>
        <w:t xml:space="preserve">"Total Family Income (Past 12 Months)"</w:t>
      </w:r>
      <w:r>
        <w:rPr>
          <w:rStyle w:val="NormalTok"/>
        </w:rPr>
        <w:t xml:space="preserve">,</w:t>
      </w:r>
      <w:r>
        <w:br/>
      </w:r>
      <w:r>
        <w:rPr>
          <w:rStyle w:val="NormalTok"/>
        </w:rPr>
        <w:t xml:space="preserve">  </w:t>
      </w:r>
      <w:r>
        <w:rPr>
          <w:rStyle w:val="StringTok"/>
        </w:rPr>
        <w:t xml:space="preserve">"Highest Parent Education Completed"</w:t>
      </w:r>
      <w:r>
        <w:rPr>
          <w:rStyle w:val="NormalTok"/>
        </w:rPr>
        <w:t xml:space="preserve">,</w:t>
      </w:r>
      <w:r>
        <w:br/>
      </w:r>
      <w:r>
        <w:rPr>
          <w:rStyle w:val="NormalTok"/>
        </w:rPr>
        <w:t xml:space="preserve">  </w:t>
      </w:r>
      <w:r>
        <w:rPr>
          <w:rStyle w:val="StringTok"/>
        </w:rPr>
        <w:t xml:space="preserve">"Parent Marital Status"</w:t>
      </w:r>
      <w:r>
        <w:br/>
      </w:r>
      <w:r>
        <w:rPr>
          <w:rStyle w:val="NormalTok"/>
        </w:rPr>
        <w:t xml:space="preserve">)</w:t>
      </w:r>
      <w:r>
        <w:br/>
      </w:r>
      <w:r>
        <w:br/>
      </w:r>
      <w:r>
        <w:rPr>
          <w:rStyle w:val="NormalTok"/>
        </w:rPr>
        <w:t xml:space="preserve">outcome_labels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"Internalizing Problems (T-Score)"</w:t>
      </w:r>
      <w:r>
        <w:rPr>
          <w:rStyle w:val="NormalTok"/>
        </w:rPr>
        <w:t xml:space="preserve">,</w:t>
      </w:r>
      <w:r>
        <w:br/>
      </w:r>
      <w:r>
        <w:rPr>
          <w:rStyle w:val="NormalTok"/>
        </w:rPr>
        <w:t xml:space="preserve">  </w:t>
      </w:r>
      <w:r>
        <w:rPr>
          <w:rStyle w:val="StringTok"/>
        </w:rPr>
        <w:t xml:space="preserve">"Externalizing Problems (T-Score)"</w:t>
      </w:r>
      <w:r>
        <w:br/>
      </w:r>
      <w:r>
        <w:rPr>
          <w:rStyle w:val="NormalTok"/>
        </w:rPr>
        <w:t xml:space="preserve">)</w:t>
      </w:r>
      <w:r>
        <w:br/>
      </w:r>
      <w:r>
        <w:br/>
      </w:r>
      <w:r>
        <w:rPr>
          <w:rStyle w:val="CommentTok"/>
        </w:rPr>
        <w:t xml:space="preserve"># Show the number of variables included from each data type </w:t>
      </w:r>
      <w:r>
        <w:br/>
      </w:r>
      <w:r>
        <w:rPr>
          <w:rStyle w:val="NormalTok"/>
        </w:rPr>
        <w:t xml:space="preserve">variables_per_datatype_table</w:t>
      </w:r>
      <w:r>
        <w:br/>
      </w:r>
      <w:r>
        <w:rPr>
          <w:rStyle w:val="NormalTok"/>
        </w:rPr>
        <w:t xml:space="preserve">missing_per_datatype_table</w:t>
      </w:r>
      <w:r>
        <w:br/>
      </w:r>
      <w:r>
        <w:rPr>
          <w:rStyle w:val="NormalTok"/>
        </w:rPr>
        <w:t xml:space="preserve">sample_key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"data/2024-05-16_AN_sample_key.csv"</w:t>
      </w:r>
      <w:r>
        <w:rPr>
          <w:rStyle w:val="NormalTok"/>
        </w:rPr>
        <w:t xml:space="preserve">)</w:t>
      </w:r>
      <w:r>
        <w:br/>
      </w:r>
      <w:r>
        <w:rPr>
          <w:rStyle w:val="FunctionTok"/>
        </w:rPr>
        <w:t xml:space="preserve">library</w:t>
      </w:r>
      <w:r>
        <w:rPr>
          <w:rStyle w:val="NormalTok"/>
        </w:rPr>
        <w:t xml:space="preserve">(tableone)</w:t>
      </w:r>
      <w:r>
        <w:br/>
      </w:r>
      <w:r>
        <w:rPr>
          <w:rStyle w:val="FunctionTok"/>
        </w:rPr>
        <w:t xml:space="preserve">library</w:t>
      </w:r>
      <w:r>
        <w:rPr>
          <w:rStyle w:val="NormalTok"/>
        </w:rPr>
        <w:t xml:space="preserve">(labelled) </w:t>
      </w:r>
      <w:r>
        <w:rPr>
          <w:rStyle w:val="CommentTok"/>
        </w:rPr>
        <w:t xml:space="preserve"># for set_variable_levels</w:t>
      </w:r>
      <w:r>
        <w:br/>
      </w:r>
      <w:r>
        <w:rPr>
          <w:rStyle w:val="FunctionTok"/>
        </w:rPr>
        <w:t xml:space="preserve">library</w:t>
      </w:r>
      <w:r>
        <w:rPr>
          <w:rStyle w:val="NormalTok"/>
        </w:rPr>
        <w:t xml:space="preserve">(kableExtra)</w:t>
      </w:r>
      <w:r>
        <w:br/>
      </w:r>
      <w:r>
        <w:br/>
      </w:r>
      <w:r>
        <w:rPr>
          <w:rStyle w:val="NormalTok"/>
        </w:rPr>
        <w:t xml:space="preserve">covariates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FunctionTok"/>
        </w:rPr>
        <w:t xml:space="preserve">paste0</w:t>
      </w:r>
      <w:r>
        <w:rPr>
          <w:rStyle w:val="NormalTok"/>
        </w:rPr>
        <w:t xml:space="preserve">(data_processing_date, </w:t>
      </w:r>
      <w:r>
        <w:rPr>
          <w:rStyle w:val="StringTok"/>
        </w:rPr>
        <w:t xml:space="preserve">"_"</w:t>
      </w:r>
      <w:r>
        <w:rPr>
          <w:rStyle w:val="NormalTok"/>
        </w:rPr>
        <w:t xml:space="preserve">, data_processor, </w:t>
      </w:r>
      <w:r>
        <w:rPr>
          <w:rStyle w:val="StringTok"/>
        </w:rPr>
        <w:t xml:space="preserve">"_covariates.csv"</w:t>
      </w:r>
      <w:r>
        <w:rPr>
          <w:rStyle w:val="NormalTok"/>
        </w:rPr>
        <w:t xml:space="preserve">)) </w:t>
      </w:r>
      <w:r>
        <w:rPr>
          <w:rStyle w:val="SpecialCharTok"/>
        </w:rPr>
        <w:t xml:space="preserve">%&gt;%</w:t>
      </w:r>
      <w:r>
        <w:br/>
      </w:r>
      <w:r>
        <w:rPr>
          <w:rStyle w:val="NormalTok"/>
        </w:rPr>
        <w:t xml:space="preserve">  </w:t>
      </w:r>
      <w:r>
        <w:rPr>
          <w:rStyle w:val="FunctionTok"/>
        </w:rPr>
        <w:t xml:space="preserve">read.csv</w:t>
      </w:r>
      <w:r>
        <w:rPr>
          <w:rStyle w:val="NormalTok"/>
        </w:rPr>
        <w:t xml:space="preserve">()</w:t>
      </w:r>
      <w:r>
        <w:br/>
      </w:r>
      <w:r>
        <w:rPr>
          <w:rStyle w:val="NormalTok"/>
        </w:rPr>
        <w:t xml:space="preserve">outcomes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FunctionTok"/>
        </w:rPr>
        <w:t xml:space="preserve">paste0</w:t>
      </w:r>
      <w:r>
        <w:rPr>
          <w:rStyle w:val="NormalTok"/>
        </w:rPr>
        <w:t xml:space="preserve">(data_processing_date, </w:t>
      </w:r>
      <w:r>
        <w:rPr>
          <w:rStyle w:val="StringTok"/>
        </w:rPr>
        <w:t xml:space="preserve">"_"</w:t>
      </w:r>
      <w:r>
        <w:rPr>
          <w:rStyle w:val="NormalTok"/>
        </w:rPr>
        <w:t xml:space="preserve">, data_processor, </w:t>
      </w:r>
      <w:r>
        <w:rPr>
          <w:rStyle w:val="StringTok"/>
        </w:rPr>
        <w:t xml:space="preserve">"_outcomes.csv"</w:t>
      </w:r>
      <w:r>
        <w:rPr>
          <w:rStyle w:val="NormalTok"/>
        </w:rPr>
        <w:t xml:space="preserve">)) </w:t>
      </w:r>
      <w:r>
        <w:rPr>
          <w:rStyle w:val="SpecialCharTok"/>
        </w:rPr>
        <w:t xml:space="preserve">%&gt;%</w:t>
      </w:r>
      <w:r>
        <w:br/>
      </w:r>
      <w:r>
        <w:rPr>
          <w:rStyle w:val="NormalTok"/>
        </w:rPr>
        <w:t xml:space="preserve">  </w:t>
      </w:r>
      <w:r>
        <w:rPr>
          <w:rStyle w:val="FunctionTok"/>
        </w:rPr>
        <w:t xml:space="preserve">read.csv</w:t>
      </w:r>
      <w:r>
        <w:rPr>
          <w:rStyle w:val="NormalTok"/>
        </w:rPr>
        <w:t xml:space="preserve">()</w:t>
      </w:r>
      <w:r>
        <w:br/>
      </w:r>
      <w:r>
        <w:br/>
      </w:r>
      <w:r>
        <w:rPr>
          <w:rStyle w:val="CommentTok"/>
        </w:rPr>
        <w:t xml:space="preserve"># Merge outcomes and covariates data frames and filter to common subjects</w:t>
      </w:r>
      <w:r>
        <w:br/>
      </w:r>
      <w:r>
        <w:rPr>
          <w:rStyle w:val="NormalTok"/>
        </w:rPr>
        <w:t xml:space="preserve">data </w:t>
      </w:r>
      <w:r>
        <w:rPr>
          <w:rStyle w:val="OtherTok"/>
        </w:rPr>
        <w:t xml:space="preserve">&lt;-</w:t>
      </w:r>
      <w:r>
        <w:rPr>
          <w:rStyle w:val="NormalTok"/>
        </w:rPr>
        <w:t xml:space="preserve"> </w:t>
      </w:r>
      <w:r>
        <w:rPr>
          <w:rStyle w:val="FunctionTok"/>
        </w:rPr>
        <w:t xml:space="preserve">inner_join</w:t>
      </w:r>
      <w:r>
        <w:rPr>
          <w:rStyle w:val="NormalTok"/>
        </w:rPr>
        <w:t xml:space="preserve">(outcomes, covariates, </w:t>
      </w:r>
      <w:r>
        <w:rPr>
          <w:rStyle w:val="AttributeTok"/>
        </w:rPr>
        <w:t xml:space="preserve">by =</w:t>
      </w:r>
      <w:r>
        <w:rPr>
          <w:rStyle w:val="NormalTok"/>
        </w:rPr>
        <w:t xml:space="preserve"> </w:t>
      </w:r>
      <w:r>
        <w:rPr>
          <w:rStyle w:val="StringTok"/>
        </w:rPr>
        <w:t xml:space="preserve">"src_subject_id"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(src_subject_id </w:t>
      </w:r>
      <w:r>
        <w:rPr>
          <w:rStyle w:val="SpecialCharTok"/>
        </w:rPr>
        <w:t xml:space="preserve">%in%</w:t>
      </w:r>
      <w:r>
        <w:rPr>
          <w:rStyle w:val="NormalTok"/>
        </w:rPr>
        <w:t xml:space="preserve"> sample_key</w:t>
      </w:r>
      <w:r>
        <w:rPr>
          <w:rStyle w:val="SpecialCharTok"/>
        </w:rPr>
        <w:t xml:space="preserve">$</w:t>
      </w:r>
      <w:r>
        <w:rPr>
          <w:rStyle w:val="NormalTok"/>
        </w:rPr>
        <w:t xml:space="preserve">src_subject_id)</w:t>
      </w:r>
      <w:r>
        <w:br/>
      </w:r>
      <w:r>
        <w:br/>
      </w:r>
      <w:r>
        <w:rPr>
          <w:rStyle w:val="CommentTok"/>
        </w:rPr>
        <w:t xml:space="preserve"># Convert all columns except 'src_subject_id' to numeric</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pecialCharTok"/>
        </w:rPr>
        <w:t xml:space="preserve">-</w:t>
      </w:r>
      <w:r>
        <w:rPr>
          <w:rStyle w:val="NormalTok"/>
        </w:rPr>
        <w:t xml:space="preserve">src_subject_id), as.numeric)</w:t>
      </w:r>
      <w:r>
        <w:br/>
      </w:r>
      <w:r>
        <w:br/>
      </w:r>
      <w:r>
        <w:rPr>
          <w:rStyle w:val="CommentTok"/>
        </w:rPr>
        <w:t xml:space="preserve"># Relevel race variables to be factors with levels "No" and "Yes"</w:t>
      </w:r>
      <w:r>
        <w:br/>
      </w:r>
      <w:r>
        <w:rPr>
          <w:rStyle w:val="NormalTok"/>
        </w:rPr>
        <w:t xml:space="preserve">race_vars </w:t>
      </w:r>
      <w:r>
        <w:rPr>
          <w:rStyle w:val="OtherTok"/>
        </w:rPr>
        <w:t xml:space="preserve">&lt;-</w:t>
      </w:r>
      <w:r>
        <w:rPr>
          <w:rStyle w:val="NormalTok"/>
        </w:rPr>
        <w:t xml:space="preserve"> </w:t>
      </w:r>
      <w:r>
        <w:rPr>
          <w:rStyle w:val="FunctionTok"/>
        </w:rPr>
        <w:t xml:space="preserve">colnames</w:t>
      </w:r>
      <w:r>
        <w:rPr>
          <w:rStyle w:val="NormalTok"/>
        </w:rPr>
        <w:t xml:space="preserve">(data)[</w:t>
      </w:r>
      <w:r>
        <w:rPr>
          <w:rStyle w:val="FunctionTok"/>
        </w:rPr>
        <w:t xml:space="preserve">grepl</w:t>
      </w:r>
      <w:r>
        <w:rPr>
          <w:rStyle w:val="NormalTok"/>
        </w:rPr>
        <w:t xml:space="preserve">(</w:t>
      </w:r>
      <w:r>
        <w:rPr>
          <w:rStyle w:val="StringTok"/>
        </w:rPr>
        <w:t xml:space="preserve">"_race$"</w:t>
      </w:r>
      <w:r>
        <w:rPr>
          <w:rStyle w:val="NormalTok"/>
        </w:rPr>
        <w:t xml:space="preserve">, </w:t>
      </w:r>
      <w:r>
        <w:rPr>
          <w:rStyle w:val="FunctionTok"/>
        </w:rPr>
        <w:t xml:space="preserve">colnames</w:t>
      </w:r>
      <w:r>
        <w:rPr>
          <w:rStyle w:val="NormalTok"/>
        </w:rPr>
        <w:t xml:space="preserve">(data))]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FunctionTok"/>
        </w:rPr>
        <w:t xml:space="preserve">one_of</w:t>
      </w:r>
      <w:r>
        <w:rPr>
          <w:rStyle w:val="NormalTok"/>
        </w:rPr>
        <w:t xml:space="preserve">(race_vars)), </w:t>
      </w:r>
      <w:r>
        <w:rPr>
          <w:rStyle w:val="SpecialCharTok"/>
        </w:rPr>
        <w:t xml:space="preserve">~</w:t>
      </w:r>
      <w:r>
        <w:rPr>
          <w:rStyle w:val="NormalTok"/>
        </w:rPr>
        <w:t xml:space="preserve"> </w:t>
      </w:r>
      <w:r>
        <w:rPr>
          <w:rStyle w:val="FunctionTok"/>
        </w:rPr>
        <w:t xml:space="preserve">factor</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 Relevel demo_sex_v2</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demo_sex_v2 =</w:t>
      </w:r>
      <w:r>
        <w:rPr>
          <w:rStyle w:val="NormalTok"/>
        </w:rPr>
        <w:t xml:space="preserve"> </w:t>
      </w:r>
      <w:r>
        <w:rPr>
          <w:rStyle w:val="FunctionTok"/>
        </w:rPr>
        <w:t xml:space="preserve">factor</w:t>
      </w:r>
      <w:r>
        <w:rPr>
          <w:rStyle w:val="NormalTok"/>
        </w:rPr>
        <w:t xml:space="preserve">(demo_sex_v2,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"Intersex-Male"</w:t>
      </w:r>
      <w:r>
        <w:rPr>
          <w:rStyle w:val="NormalTok"/>
        </w:rPr>
        <w:t xml:space="preserve">, </w:t>
      </w:r>
      <w:r>
        <w:rPr>
          <w:rStyle w:val="StringTok"/>
        </w:rPr>
        <w:t xml:space="preserve">"Intersex-Female"</w:t>
      </w:r>
      <w:r>
        <w:br/>
      </w:r>
      <w:r>
        <w:rPr>
          <w:rStyle w:val="NormalTok"/>
        </w:rPr>
        <w:t xml:space="preserve">  )))</w:t>
      </w:r>
      <w:r>
        <w:br/>
      </w:r>
      <w:r>
        <w:br/>
      </w:r>
      <w:r>
        <w:rPr>
          <w:rStyle w:val="CommentTok"/>
        </w:rPr>
        <w:t xml:space="preserve"># Define labels</w:t>
      </w:r>
      <w:r>
        <w:br/>
      </w:r>
      <w:r>
        <w:rPr>
          <w:rStyle w:val="NormalTok"/>
        </w:rPr>
        <w:t xml:space="preserve">table1_labels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"Internalizing Problems (T-Score)"</w:t>
      </w:r>
      <w:r>
        <w:rPr>
          <w:rStyle w:val="NormalTok"/>
        </w:rPr>
        <w:t xml:space="preserve">,</w:t>
      </w:r>
      <w:r>
        <w:br/>
      </w:r>
      <w:r>
        <w:rPr>
          <w:rStyle w:val="NormalTok"/>
        </w:rPr>
        <w:t xml:space="preserve">  </w:t>
      </w:r>
      <w:r>
        <w:rPr>
          <w:rStyle w:val="StringTok"/>
        </w:rPr>
        <w:t xml:space="preserve">"Externalizing Problems (T-Score)"</w:t>
      </w:r>
      <w:r>
        <w:rPr>
          <w:rStyle w:val="NormalTok"/>
        </w:rPr>
        <w:t xml:space="preserve">,</w:t>
      </w:r>
      <w:r>
        <w:br/>
      </w:r>
      <w:r>
        <w:rPr>
          <w:rStyle w:val="NormalTok"/>
        </w:rPr>
        <w:t xml:space="preserve">  </w:t>
      </w:r>
      <w:r>
        <w:rPr>
          <w:rStyle w:val="StringTok"/>
        </w:rPr>
        <w:t xml:space="preserve">"Sex (At Birth)"</w:t>
      </w:r>
      <w:r>
        <w:rPr>
          <w:rStyle w:val="NormalTok"/>
        </w:rPr>
        <w:t xml:space="preserve">,</w:t>
      </w:r>
      <w:r>
        <w:br/>
      </w:r>
      <w:r>
        <w:rPr>
          <w:rStyle w:val="NormalTok"/>
        </w:rPr>
        <w:t xml:space="preserve">  </w:t>
      </w:r>
      <w:r>
        <w:rPr>
          <w:rStyle w:val="StringTok"/>
        </w:rPr>
        <w:t xml:space="preserve">"Age (Months)"</w:t>
      </w:r>
      <w:r>
        <w:rPr>
          <w:rStyle w:val="NormalTok"/>
        </w:rPr>
        <w:t xml:space="preserve">,</w:t>
      </w:r>
      <w:r>
        <w:br/>
      </w:r>
      <w:r>
        <w:rPr>
          <w:rStyle w:val="NormalTok"/>
        </w:rPr>
        <w:t xml:space="preserve">  </w:t>
      </w:r>
      <w:r>
        <w:rPr>
          <w:rStyle w:val="StringTok"/>
        </w:rPr>
        <w:t xml:space="preserve">"White (Yes/No)"</w:t>
      </w:r>
      <w:r>
        <w:rPr>
          <w:rStyle w:val="NormalTok"/>
        </w:rPr>
        <w:t xml:space="preserve">,</w:t>
      </w:r>
      <w:r>
        <w:br/>
      </w:r>
      <w:r>
        <w:rPr>
          <w:rStyle w:val="NormalTok"/>
        </w:rPr>
        <w:t xml:space="preserve">  </w:t>
      </w:r>
      <w:r>
        <w:rPr>
          <w:rStyle w:val="StringTok"/>
        </w:rPr>
        <w:t xml:space="preserve">"Black (Yes/No)"</w:t>
      </w:r>
      <w:r>
        <w:rPr>
          <w:rStyle w:val="NormalTok"/>
        </w:rPr>
        <w:t xml:space="preserve">,</w:t>
      </w:r>
      <w:r>
        <w:br/>
      </w:r>
      <w:r>
        <w:rPr>
          <w:rStyle w:val="NormalTok"/>
        </w:rPr>
        <w:t xml:space="preserve">  </w:t>
      </w:r>
      <w:r>
        <w:rPr>
          <w:rStyle w:val="StringTok"/>
        </w:rPr>
        <w:t xml:space="preserve">"American Indian or Native American (Yes/No)"</w:t>
      </w:r>
      <w:r>
        <w:rPr>
          <w:rStyle w:val="NormalTok"/>
        </w:rPr>
        <w:t xml:space="preserve">,</w:t>
      </w:r>
      <w:r>
        <w:br/>
      </w:r>
      <w:r>
        <w:rPr>
          <w:rStyle w:val="NormalTok"/>
        </w:rPr>
        <w:t xml:space="preserve">  </w:t>
      </w:r>
      <w:r>
        <w:rPr>
          <w:rStyle w:val="StringTok"/>
        </w:rPr>
        <w:t xml:space="preserve">"Native Hawaiian or Pacific Islander (Yes/No)"</w:t>
      </w:r>
      <w:r>
        <w:rPr>
          <w:rStyle w:val="NormalTok"/>
        </w:rPr>
        <w:t xml:space="preserve">,</w:t>
      </w:r>
      <w:r>
        <w:br/>
      </w:r>
      <w:r>
        <w:rPr>
          <w:rStyle w:val="NormalTok"/>
        </w:rPr>
        <w:t xml:space="preserve">  </w:t>
      </w:r>
      <w:r>
        <w:rPr>
          <w:rStyle w:val="StringTok"/>
        </w:rPr>
        <w:t xml:space="preserve">"Asian (Yes/No)"</w:t>
      </w:r>
      <w:r>
        <w:rPr>
          <w:rStyle w:val="NormalTok"/>
        </w:rPr>
        <w:t xml:space="preserve">,</w:t>
      </w:r>
      <w:r>
        <w:br/>
      </w:r>
      <w:r>
        <w:rPr>
          <w:rStyle w:val="NormalTok"/>
        </w:rPr>
        <w:t xml:space="preserve">  </w:t>
      </w:r>
      <w:r>
        <w:rPr>
          <w:rStyle w:val="StringTok"/>
        </w:rPr>
        <w:t xml:space="preserve">"Other Race (Yes/No)"</w:t>
      </w:r>
      <w:r>
        <w:rPr>
          <w:rStyle w:val="NormalTok"/>
        </w:rPr>
        <w:t xml:space="preserve">,</w:t>
      </w:r>
      <w:r>
        <w:br/>
      </w:r>
      <w:r>
        <w:rPr>
          <w:rStyle w:val="NormalTok"/>
        </w:rPr>
        <w:t xml:space="preserve">  </w:t>
      </w:r>
      <w:r>
        <w:rPr>
          <w:rStyle w:val="StringTok"/>
        </w:rPr>
        <w:t xml:space="preserve">"Missing Race (Yes/No)"</w:t>
      </w:r>
      <w:r>
        <w:rPr>
          <w:rStyle w:val="NormalTok"/>
        </w:rPr>
        <w:t xml:space="preserve">,</w:t>
      </w:r>
      <w:r>
        <w:br/>
      </w:r>
      <w:r>
        <w:rPr>
          <w:rStyle w:val="NormalTok"/>
        </w:rPr>
        <w:t xml:space="preserve">  </w:t>
      </w:r>
      <w:r>
        <w:rPr>
          <w:rStyle w:val="StringTok"/>
        </w:rPr>
        <w:t xml:space="preserve">"Indigenous Race (Yes/No)"</w:t>
      </w:r>
      <w:r>
        <w:rPr>
          <w:rStyle w:val="NormalTok"/>
        </w:rPr>
        <w:t xml:space="preserve">,</w:t>
      </w:r>
      <w:r>
        <w:br/>
      </w:r>
      <w:r>
        <w:rPr>
          <w:rStyle w:val="NormalTok"/>
        </w:rPr>
        <w:t xml:space="preserve">  </w:t>
      </w:r>
      <w:r>
        <w:rPr>
          <w:rStyle w:val="StringTok"/>
        </w:rPr>
        <w:t xml:space="preserve">"Total Family Income (Past 12 Months)"</w:t>
      </w:r>
      <w:r>
        <w:rPr>
          <w:rStyle w:val="NormalTok"/>
        </w:rPr>
        <w:t xml:space="preserve">,</w:t>
      </w:r>
      <w:r>
        <w:br/>
      </w:r>
      <w:r>
        <w:rPr>
          <w:rStyle w:val="NormalTok"/>
        </w:rPr>
        <w:t xml:space="preserve">  </w:t>
      </w:r>
      <w:r>
        <w:rPr>
          <w:rStyle w:val="StringTok"/>
        </w:rPr>
        <w:t xml:space="preserve">"Highest Parent Education Completed"</w:t>
      </w:r>
      <w:r>
        <w:rPr>
          <w:rStyle w:val="NormalTok"/>
        </w:rPr>
        <w:t xml:space="preserve">,</w:t>
      </w:r>
      <w:r>
        <w:br/>
      </w:r>
      <w:r>
        <w:rPr>
          <w:rStyle w:val="NormalTok"/>
        </w:rPr>
        <w:t xml:space="preserve">  </w:t>
      </w:r>
      <w:r>
        <w:rPr>
          <w:rStyle w:val="StringTok"/>
        </w:rPr>
        <w:t xml:space="preserve">"Parent Marital Status"</w:t>
      </w:r>
      <w:r>
        <w:br/>
      </w:r>
      <w:r>
        <w:rPr>
          <w:rStyle w:val="NormalTok"/>
        </w:rPr>
        <w:t xml:space="preserve">)</w:t>
      </w:r>
      <w:r>
        <w:br/>
      </w:r>
      <w:r>
        <w:br/>
      </w:r>
      <w:r>
        <w:rPr>
          <w:rStyle w:val="CommentTok"/>
        </w:rPr>
        <w:t xml:space="preserve"># Define factor levels and labels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demo_comb_income_v2_bl =</w:t>
      </w:r>
      <w:r>
        <w:rPr>
          <w:rStyle w:val="NormalTok"/>
        </w:rPr>
        <w:t xml:space="preserve"> </w:t>
      </w:r>
      <w:r>
        <w:rPr>
          <w:rStyle w:val="FunctionTok"/>
        </w:rPr>
        <w:t xml:space="preserve">factor</w:t>
      </w:r>
      <w:r>
        <w:rPr>
          <w:rStyle w:val="NormalTok"/>
        </w:rPr>
        <w:t xml:space="preserve">(demo_comb_income_v2_bl,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"Less than $5,000"</w:t>
      </w:r>
      <w:r>
        <w:rPr>
          <w:rStyle w:val="NormalTok"/>
        </w:rPr>
        <w:t xml:space="preserve">, </w:t>
      </w:r>
      <w:r>
        <w:rPr>
          <w:rStyle w:val="StringTok"/>
        </w:rPr>
        <w:t xml:space="preserve">"$5,000 - $11,999"</w:t>
      </w:r>
      <w:r>
        <w:rPr>
          <w:rStyle w:val="NormalTok"/>
        </w:rPr>
        <w:t xml:space="preserve">, </w:t>
      </w:r>
      <w:r>
        <w:rPr>
          <w:rStyle w:val="StringTok"/>
        </w:rPr>
        <w:t xml:space="preserve">"$12,000 - $15,999"</w:t>
      </w:r>
      <w:r>
        <w:rPr>
          <w:rStyle w:val="NormalTok"/>
        </w:rPr>
        <w:t xml:space="preserve">, </w:t>
      </w:r>
      <w:r>
        <w:br/>
      </w:r>
      <w:r>
        <w:rPr>
          <w:rStyle w:val="NormalTok"/>
        </w:rPr>
        <w:t xml:space="preserve">      </w:t>
      </w:r>
      <w:r>
        <w:rPr>
          <w:rStyle w:val="StringTok"/>
        </w:rPr>
        <w:t xml:space="preserve">"$16,000 - $24,999"</w:t>
      </w:r>
      <w:r>
        <w:rPr>
          <w:rStyle w:val="NormalTok"/>
        </w:rPr>
        <w:t xml:space="preserve">, </w:t>
      </w:r>
      <w:r>
        <w:rPr>
          <w:rStyle w:val="StringTok"/>
        </w:rPr>
        <w:t xml:space="preserve">"$25,000 - $34,999"</w:t>
      </w:r>
      <w:r>
        <w:rPr>
          <w:rStyle w:val="NormalTok"/>
        </w:rPr>
        <w:t xml:space="preserve">, </w:t>
      </w:r>
      <w:r>
        <w:rPr>
          <w:rStyle w:val="StringTok"/>
        </w:rPr>
        <w:t xml:space="preserve">"$35,000 - $49,999"</w:t>
      </w:r>
      <w:r>
        <w:rPr>
          <w:rStyle w:val="NormalTok"/>
        </w:rPr>
        <w:t xml:space="preserve">,</w:t>
      </w:r>
      <w:r>
        <w:br/>
      </w:r>
      <w:r>
        <w:rPr>
          <w:rStyle w:val="NormalTok"/>
        </w:rPr>
        <w:t xml:space="preserve">      </w:t>
      </w:r>
      <w:r>
        <w:rPr>
          <w:rStyle w:val="StringTok"/>
        </w:rPr>
        <w:t xml:space="preserve">"$50,000 - $74,999"</w:t>
      </w:r>
      <w:r>
        <w:rPr>
          <w:rStyle w:val="NormalTok"/>
        </w:rPr>
        <w:t xml:space="preserve">, </w:t>
      </w:r>
      <w:r>
        <w:rPr>
          <w:rStyle w:val="StringTok"/>
        </w:rPr>
        <w:t xml:space="preserve">"$75,000 - $99,999"</w:t>
      </w:r>
      <w:r>
        <w:rPr>
          <w:rStyle w:val="NormalTok"/>
        </w:rPr>
        <w:t xml:space="preserve">, </w:t>
      </w:r>
      <w:r>
        <w:rPr>
          <w:rStyle w:val="StringTok"/>
        </w:rPr>
        <w:t xml:space="preserve">"$100,000 - $199,999"</w:t>
      </w:r>
      <w:r>
        <w:rPr>
          <w:rStyle w:val="NormalTok"/>
        </w:rPr>
        <w:t xml:space="preserve">,</w:t>
      </w:r>
      <w:r>
        <w:br/>
      </w:r>
      <w:r>
        <w:rPr>
          <w:rStyle w:val="NormalTok"/>
        </w:rPr>
        <w:t xml:space="preserve">      </w:t>
      </w:r>
      <w:r>
        <w:rPr>
          <w:rStyle w:val="StringTok"/>
        </w:rPr>
        <w:t xml:space="preserve">"$200,000 and greater"</w:t>
      </w:r>
      <w:r>
        <w:rPr>
          <w:rStyle w:val="NormalTok"/>
        </w:rPr>
        <w:t xml:space="preserve">)),</w:t>
      </w:r>
      <w:r>
        <w:br/>
      </w:r>
      <w:r>
        <w:rPr>
          <w:rStyle w:val="NormalTok"/>
        </w:rPr>
        <w:t xml:space="preserve">    </w:t>
      </w:r>
      <w:r>
        <w:rPr>
          <w:rStyle w:val="AttributeTok"/>
        </w:rPr>
        <w:t xml:space="preserve">highest_demo_ed_bl =</w:t>
      </w:r>
      <w:r>
        <w:rPr>
          <w:rStyle w:val="NormalTok"/>
        </w:rPr>
        <w:t xml:space="preserve"> </w:t>
      </w:r>
      <w:r>
        <w:rPr>
          <w:rStyle w:val="FunctionTok"/>
        </w:rPr>
        <w:t xml:space="preserve">factor</w:t>
      </w:r>
      <w:r>
        <w:rPr>
          <w:rStyle w:val="NormalTok"/>
        </w:rPr>
        <w:t xml:space="preserve">(highest_demo_ed_bl,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"1st grade"</w:t>
      </w:r>
      <w:r>
        <w:rPr>
          <w:rStyle w:val="NormalTok"/>
        </w:rPr>
        <w:t xml:space="preserve">, </w:t>
      </w:r>
      <w:r>
        <w:rPr>
          <w:rStyle w:val="StringTok"/>
        </w:rPr>
        <w:t xml:space="preserve">"2nd grade"</w:t>
      </w:r>
      <w:r>
        <w:rPr>
          <w:rStyle w:val="NormalTok"/>
        </w:rPr>
        <w:t xml:space="preserve">, </w:t>
      </w:r>
      <w:r>
        <w:rPr>
          <w:rStyle w:val="StringTok"/>
        </w:rPr>
        <w:t xml:space="preserve">"3rd grade"</w:t>
      </w:r>
      <w:r>
        <w:rPr>
          <w:rStyle w:val="NormalTok"/>
        </w:rPr>
        <w:t xml:space="preserve">, </w:t>
      </w:r>
      <w:r>
        <w:rPr>
          <w:rStyle w:val="StringTok"/>
        </w:rPr>
        <w:t xml:space="preserve">"4th grade"</w:t>
      </w:r>
      <w:r>
        <w:rPr>
          <w:rStyle w:val="NormalTok"/>
        </w:rPr>
        <w:t xml:space="preserve">, </w:t>
      </w:r>
      <w:r>
        <w:rPr>
          <w:rStyle w:val="StringTok"/>
        </w:rPr>
        <w:t xml:space="preserve">"5th grade"</w:t>
      </w:r>
      <w:r>
        <w:rPr>
          <w:rStyle w:val="NormalTok"/>
        </w:rPr>
        <w:t xml:space="preserve">, </w:t>
      </w:r>
      <w:r>
        <w:br/>
      </w:r>
      <w:r>
        <w:rPr>
          <w:rStyle w:val="NormalTok"/>
        </w:rPr>
        <w:t xml:space="preserve">      </w:t>
      </w:r>
      <w:r>
        <w:rPr>
          <w:rStyle w:val="StringTok"/>
        </w:rPr>
        <w:t xml:space="preserve">"6th grade"</w:t>
      </w:r>
      <w:r>
        <w:rPr>
          <w:rStyle w:val="NormalTok"/>
        </w:rPr>
        <w:t xml:space="preserve">, </w:t>
      </w:r>
      <w:r>
        <w:rPr>
          <w:rStyle w:val="StringTok"/>
        </w:rPr>
        <w:t xml:space="preserve">"7th grade"</w:t>
      </w:r>
      <w:r>
        <w:rPr>
          <w:rStyle w:val="NormalTok"/>
        </w:rPr>
        <w:t xml:space="preserve">, </w:t>
      </w:r>
      <w:r>
        <w:rPr>
          <w:rStyle w:val="StringTok"/>
        </w:rPr>
        <w:t xml:space="preserve">"8th grade"</w:t>
      </w:r>
      <w:r>
        <w:rPr>
          <w:rStyle w:val="NormalTok"/>
        </w:rPr>
        <w:t xml:space="preserve">, </w:t>
      </w:r>
      <w:r>
        <w:rPr>
          <w:rStyle w:val="StringTok"/>
        </w:rPr>
        <w:t xml:space="preserve">"9th grade"</w:t>
      </w:r>
      <w:r>
        <w:rPr>
          <w:rStyle w:val="NormalTok"/>
        </w:rPr>
        <w:t xml:space="preserve">, </w:t>
      </w:r>
      <w:r>
        <w:rPr>
          <w:rStyle w:val="StringTok"/>
        </w:rPr>
        <w:t xml:space="preserve">"10th grade"</w:t>
      </w:r>
      <w:r>
        <w:rPr>
          <w:rStyle w:val="NormalTok"/>
        </w:rPr>
        <w:t xml:space="preserve">, </w:t>
      </w:r>
      <w:r>
        <w:rPr>
          <w:rStyle w:val="StringTok"/>
        </w:rPr>
        <w:t xml:space="preserve">"11th grade"</w:t>
      </w:r>
      <w:r>
        <w:rPr>
          <w:rStyle w:val="NormalTok"/>
        </w:rPr>
        <w:t xml:space="preserve">, </w:t>
      </w:r>
      <w:r>
        <w:br/>
      </w:r>
      <w:r>
        <w:rPr>
          <w:rStyle w:val="NormalTok"/>
        </w:rPr>
        <w:t xml:space="preserve">      </w:t>
      </w:r>
      <w:r>
        <w:rPr>
          <w:rStyle w:val="StringTok"/>
        </w:rPr>
        <w:t xml:space="preserve">"12th grade, no diploma"</w:t>
      </w:r>
      <w:r>
        <w:rPr>
          <w:rStyle w:val="NormalTok"/>
        </w:rPr>
        <w:t xml:space="preserve">, </w:t>
      </w:r>
      <w:r>
        <w:rPr>
          <w:rStyle w:val="StringTok"/>
        </w:rPr>
        <w:t xml:space="preserve">"High school graduate"</w:t>
      </w:r>
      <w:r>
        <w:rPr>
          <w:rStyle w:val="NormalTok"/>
        </w:rPr>
        <w:t xml:space="preserve">, </w:t>
      </w:r>
      <w:r>
        <w:rPr>
          <w:rStyle w:val="StringTok"/>
        </w:rPr>
        <w:t xml:space="preserve">"GED or equivalent"</w:t>
      </w:r>
      <w:r>
        <w:rPr>
          <w:rStyle w:val="NormalTok"/>
        </w:rPr>
        <w:t xml:space="preserve">, </w:t>
      </w:r>
      <w:r>
        <w:br/>
      </w:r>
      <w:r>
        <w:rPr>
          <w:rStyle w:val="NormalTok"/>
        </w:rPr>
        <w:t xml:space="preserve">      </w:t>
      </w:r>
      <w:r>
        <w:rPr>
          <w:rStyle w:val="StringTok"/>
        </w:rPr>
        <w:t xml:space="preserve">"Less than 1 year of college credit/post-secondary education"</w:t>
      </w:r>
      <w:r>
        <w:rPr>
          <w:rStyle w:val="NormalTok"/>
        </w:rPr>
        <w:t xml:space="preserve">, </w:t>
      </w:r>
      <w:r>
        <w:rPr>
          <w:rStyle w:val="StringTok"/>
        </w:rPr>
        <w:t xml:space="preserve">"One year or more of college credit, no degree"</w:t>
      </w:r>
      <w:r>
        <w:rPr>
          <w:rStyle w:val="NormalTok"/>
        </w:rPr>
        <w:t xml:space="preserve">, </w:t>
      </w:r>
      <w:r>
        <w:br/>
      </w:r>
      <w:r>
        <w:rPr>
          <w:rStyle w:val="NormalTok"/>
        </w:rPr>
        <w:t xml:space="preserve">      </w:t>
      </w:r>
      <w:r>
        <w:rPr>
          <w:rStyle w:val="StringTok"/>
        </w:rPr>
        <w:t xml:space="preserve">"Associate degree: Occupational, Technical, or Vocational"</w:t>
      </w:r>
      <w:r>
        <w:rPr>
          <w:rStyle w:val="NormalTok"/>
        </w:rPr>
        <w:t xml:space="preserve">, </w:t>
      </w:r>
      <w:r>
        <w:rPr>
          <w:rStyle w:val="StringTok"/>
        </w:rPr>
        <w:t xml:space="preserve">"Associate degree: Academic Program"</w:t>
      </w:r>
      <w:r>
        <w:rPr>
          <w:rStyle w:val="NormalTok"/>
        </w:rPr>
        <w:t xml:space="preserve">, </w:t>
      </w:r>
      <w:r>
        <w:br/>
      </w:r>
      <w:r>
        <w:rPr>
          <w:rStyle w:val="NormalTok"/>
        </w:rPr>
        <w:t xml:space="preserve">      </w:t>
      </w:r>
      <w:r>
        <w:rPr>
          <w:rStyle w:val="StringTok"/>
        </w:rPr>
        <w:t xml:space="preserve">"Bachelor's degree (e.g., BA, AB, BS, BBA)"</w:t>
      </w:r>
      <w:r>
        <w:rPr>
          <w:rStyle w:val="NormalTok"/>
        </w:rPr>
        <w:t xml:space="preserve">, </w:t>
      </w:r>
      <w:r>
        <w:rPr>
          <w:rStyle w:val="StringTok"/>
        </w:rPr>
        <w:t xml:space="preserve">"Master's degree (e.g., MA, MS, MEng, MEd, MBA)"</w:t>
      </w:r>
      <w:r>
        <w:rPr>
          <w:rStyle w:val="NormalTok"/>
        </w:rPr>
        <w:t xml:space="preserve">, </w:t>
      </w:r>
      <w:r>
        <w:br/>
      </w:r>
      <w:r>
        <w:rPr>
          <w:rStyle w:val="NormalTok"/>
        </w:rPr>
        <w:t xml:space="preserve">      </w:t>
      </w:r>
      <w:r>
        <w:rPr>
          <w:rStyle w:val="StringTok"/>
        </w:rPr>
        <w:t xml:space="preserve">"Professional School degree (e.g., MD, DDS, DVM, JD)"</w:t>
      </w:r>
      <w:r>
        <w:rPr>
          <w:rStyle w:val="NormalTok"/>
        </w:rPr>
        <w:t xml:space="preserve">, </w:t>
      </w:r>
      <w:r>
        <w:rPr>
          <w:rStyle w:val="StringTok"/>
        </w:rPr>
        <w:t xml:space="preserve">"Doctoral degree (e.g., PhD, EdD)"</w:t>
      </w:r>
      <w:r>
        <w:rPr>
          <w:rStyle w:val="NormalTok"/>
        </w:rPr>
        <w:t xml:space="preserve">)),</w:t>
      </w:r>
      <w:r>
        <w:br/>
      </w:r>
      <w:r>
        <w:rPr>
          <w:rStyle w:val="NormalTok"/>
        </w:rPr>
        <w:t xml:space="preserve">    </w:t>
      </w:r>
      <w:r>
        <w:rPr>
          <w:rStyle w:val="AttributeTok"/>
        </w:rPr>
        <w:t xml:space="preserve">demo_prnt_marital_v2_bl =</w:t>
      </w:r>
      <w:r>
        <w:rPr>
          <w:rStyle w:val="NormalTok"/>
        </w:rPr>
        <w:t xml:space="preserve"> </w:t>
      </w:r>
      <w:r>
        <w:rPr>
          <w:rStyle w:val="FunctionTok"/>
        </w:rPr>
        <w:t xml:space="preserve">factor</w:t>
      </w:r>
      <w:r>
        <w:rPr>
          <w:rStyle w:val="NormalTok"/>
        </w:rPr>
        <w:t xml:space="preserve">(demo_prnt_marital_v2_bl,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"Married"</w:t>
      </w:r>
      <w:r>
        <w:rPr>
          <w:rStyle w:val="NormalTok"/>
        </w:rPr>
        <w:t xml:space="preserve">, </w:t>
      </w:r>
      <w:r>
        <w:rPr>
          <w:rStyle w:val="StringTok"/>
        </w:rPr>
        <w:t xml:space="preserve">"Widowed"</w:t>
      </w:r>
      <w:r>
        <w:rPr>
          <w:rStyle w:val="NormalTok"/>
        </w:rPr>
        <w:t xml:space="preserve">, </w:t>
      </w:r>
      <w:r>
        <w:rPr>
          <w:rStyle w:val="StringTok"/>
        </w:rPr>
        <w:t xml:space="preserve">"Divorced"</w:t>
      </w:r>
      <w:r>
        <w:rPr>
          <w:rStyle w:val="NormalTok"/>
        </w:rPr>
        <w:t xml:space="preserve">, </w:t>
      </w:r>
      <w:r>
        <w:rPr>
          <w:rStyle w:val="StringTok"/>
        </w:rPr>
        <w:t xml:space="preserve">"Separated"</w:t>
      </w:r>
      <w:r>
        <w:rPr>
          <w:rStyle w:val="NormalTok"/>
        </w:rPr>
        <w:t xml:space="preserve">, </w:t>
      </w:r>
      <w:r>
        <w:rPr>
          <w:rStyle w:val="StringTok"/>
        </w:rPr>
        <w:t xml:space="preserve">"Never married"</w:t>
      </w:r>
      <w:r>
        <w:rPr>
          <w:rStyle w:val="NormalTok"/>
        </w:rPr>
        <w:t xml:space="preserve">, </w:t>
      </w:r>
      <w:r>
        <w:rPr>
          <w:rStyle w:val="StringTok"/>
        </w:rPr>
        <w:t xml:space="preserve">"Living with partner"</w:t>
      </w:r>
      <w:r>
        <w:rPr>
          <w:rStyle w:val="NormalTok"/>
        </w:rPr>
        <w:t xml:space="preserve">))</w:t>
      </w:r>
      <w:r>
        <w:br/>
      </w:r>
      <w:r>
        <w:rPr>
          <w:rStyle w:val="NormalTok"/>
        </w:rPr>
        <w:t xml:space="preserve">  )</w:t>
      </w:r>
      <w:r>
        <w:br/>
      </w:r>
      <w:r>
        <w:br/>
      </w:r>
      <w:r>
        <w:rPr>
          <w:rStyle w:val="CommentTok"/>
        </w:rPr>
        <w:t xml:space="preserve"># Apply labels to variables</w:t>
      </w:r>
      <w:r>
        <w:br/>
      </w:r>
      <w:r>
        <w:rPr>
          <w:rStyle w:val="FunctionTok"/>
        </w:rPr>
        <w:t xml:space="preserve">colnames</w:t>
      </w:r>
      <w:r>
        <w:rPr>
          <w:rStyle w:val="NormalTok"/>
        </w:rPr>
        <w:t xml:space="preserve">(data)[</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table1_labels</w:t>
      </w:r>
      <w:r>
        <w:br/>
      </w:r>
      <w:r>
        <w:br/>
      </w:r>
      <w:r>
        <w:rPr>
          <w:rStyle w:val="CommentTok"/>
        </w:rPr>
        <w:t xml:space="preserve"># Create Table 1 using the table1 package</w:t>
      </w:r>
      <w:r>
        <w:br/>
      </w:r>
      <w:r>
        <w:rPr>
          <w:rStyle w:val="NormalTok"/>
        </w:rPr>
        <w:t xml:space="preserve">tbl_1 </w:t>
      </w:r>
      <w:r>
        <w:rPr>
          <w:rStyle w:val="OtherTok"/>
        </w:rPr>
        <w:t xml:space="preserve">&lt;-</w:t>
      </w:r>
      <w:r>
        <w:rPr>
          <w:rStyle w:val="NormalTok"/>
        </w:rPr>
        <w:t xml:space="preserve"> </w:t>
      </w:r>
      <w:r>
        <w:rPr>
          <w:rStyle w:val="FunctionTok"/>
        </w:rPr>
        <w:t xml:space="preserve">CreateTableOne</w:t>
      </w:r>
      <w:r>
        <w:rPr>
          <w:rStyle w:val="NormalTok"/>
        </w:rPr>
        <w:t xml:space="preserve">(</w:t>
      </w:r>
      <w:r>
        <w:rPr>
          <w:rStyle w:val="AttributeTok"/>
        </w:rPr>
        <w:t xml:space="preserve">data =</w:t>
      </w:r>
      <w:r>
        <w:rPr>
          <w:rStyle w:val="NormalTok"/>
        </w:rPr>
        <w:t xml:space="preserve"> data, </w:t>
      </w:r>
      <w:r>
        <w:rPr>
          <w:rStyle w:val="AttributeTok"/>
        </w:rPr>
        <w:t xml:space="preserve">vars =</w:t>
      </w:r>
      <w:r>
        <w:rPr>
          <w:rStyle w:val="NormalTok"/>
        </w:rPr>
        <w:t xml:space="preserve"> </w:t>
      </w:r>
      <w:r>
        <w:rPr>
          <w:rStyle w:val="FunctionTok"/>
        </w:rPr>
        <w:t xml:space="preserve">colnames</w:t>
      </w:r>
      <w:r>
        <w:rPr>
          <w:rStyle w:val="NormalTok"/>
        </w:rPr>
        <w:t xml:space="preserve">(data)[</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test =</w:t>
      </w:r>
      <w:r>
        <w:rPr>
          <w:rStyle w:val="NormalTok"/>
        </w:rPr>
        <w:t xml:space="preserve"> </w:t>
      </w:r>
      <w:r>
        <w:rPr>
          <w:rStyle w:val="ConstantTok"/>
        </w:rPr>
        <w:t xml:space="preserve">FALSE</w:t>
      </w:r>
      <w:r>
        <w:rPr>
          <w:rStyle w:val="NormalTok"/>
        </w:rPr>
        <w:t xml:space="preserve">)</w:t>
      </w:r>
      <w:r>
        <w:br/>
      </w:r>
      <w:r>
        <w:rPr>
          <w:rStyle w:val="NormalTok"/>
        </w:rPr>
        <w:t xml:space="preserve">tbl_1_printed </w:t>
      </w:r>
      <w:r>
        <w:rPr>
          <w:rStyle w:val="OtherTok"/>
        </w:rPr>
        <w:t xml:space="preserve">&lt;-</w:t>
      </w:r>
      <w:r>
        <w:rPr>
          <w:rStyle w:val="NormalTok"/>
        </w:rPr>
        <w:t xml:space="preserve"> </w:t>
      </w:r>
      <w:r>
        <w:rPr>
          <w:rStyle w:val="FunctionTok"/>
        </w:rPr>
        <w:t xml:space="preserve">print</w:t>
      </w:r>
      <w:r>
        <w:rPr>
          <w:rStyle w:val="NormalTok"/>
        </w:rPr>
        <w:t xml:space="preserve">(tbl_1, </w:t>
      </w:r>
      <w:r>
        <w:rPr>
          <w:rStyle w:val="AttributeTok"/>
        </w:rPr>
        <w:t xml:space="preserve">varLabels =</w:t>
      </w:r>
      <w:r>
        <w:rPr>
          <w:rStyle w:val="NormalTok"/>
        </w:rPr>
        <w:t xml:space="preserve"> </w:t>
      </w:r>
      <w:r>
        <w:rPr>
          <w:rStyle w:val="ConstantTok"/>
        </w:rPr>
        <w:t xml:space="preserve">TRUE</w:t>
      </w:r>
      <w:r>
        <w:rPr>
          <w:rStyle w:val="NormalTok"/>
        </w:rPr>
        <w:t xml:space="preserve">, </w:t>
      </w:r>
      <w:r>
        <w:rPr>
          <w:rStyle w:val="AttributeTok"/>
        </w:rPr>
        <w:t xml:space="preserve">showAllLevels =</w:t>
      </w:r>
      <w:r>
        <w:rPr>
          <w:rStyle w:val="NormalTok"/>
        </w:rPr>
        <w:t xml:space="preserve"> </w:t>
      </w:r>
      <w:r>
        <w:rPr>
          <w:rStyle w:val="ConstantTok"/>
        </w:rPr>
        <w:t xml:space="preserve">TRUE</w:t>
      </w:r>
      <w:r>
        <w:rPr>
          <w:rStyle w:val="NormalTok"/>
        </w:rPr>
        <w:t xml:space="preserve">)</w:t>
      </w:r>
      <w:r>
        <w:br/>
      </w:r>
      <w:r>
        <w:rPr>
          <w:rStyle w:val="FunctionTok"/>
        </w:rPr>
        <w:t xml:space="preserve">kable</w:t>
      </w:r>
      <w:r>
        <w:rPr>
          <w:rStyle w:val="NormalTok"/>
        </w:rPr>
        <w:t xml:space="preserve">(tbl_1_printed, </w:t>
      </w:r>
      <w:r>
        <w:rPr>
          <w:rStyle w:val="AttributeTok"/>
        </w:rPr>
        <w:t xml:space="preserve">booktabs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rPr>
          <w:rStyle w:val="AttributeTok"/>
        </w:rPr>
        <w:t xml:space="preserve">longtable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"repeat_header"</w:t>
      </w:r>
      <w:r>
        <w:rPr>
          <w:rStyle w:val="NormalTok"/>
        </w:rPr>
        <w:t xml:space="preserve">),</w:t>
      </w:r>
      <w:r>
        <w:br/>
      </w:r>
      <w:r>
        <w:rPr>
          <w:rStyle w:val="NormalTok"/>
        </w:rPr>
        <w:t xml:space="preserve">                </w:t>
      </w:r>
      <w:r>
        <w:rPr>
          <w:rStyle w:val="AttributeTok"/>
        </w:rPr>
        <w:t xml:space="preserve">stripe_color =</w:t>
      </w:r>
      <w:r>
        <w:rPr>
          <w:rStyle w:val="NormalTok"/>
        </w:rPr>
        <w:t xml:space="preserve"> </w:t>
      </w:r>
      <w:r>
        <w:rPr>
          <w:rStyle w:val="StringTok"/>
        </w:rPr>
        <w:t xml:space="preserve">"blue!15"</w:t>
      </w:r>
      <w:r>
        <w:rPr>
          <w:rStyle w:val="NormalTok"/>
        </w:rPr>
        <w:t xml:space="preserve">)</w:t>
      </w:r>
      <w:r>
        <w:br/>
      </w:r>
      <w:r>
        <w:rPr>
          <w:rStyle w:val="NormalTok"/>
        </w:rPr>
        <w:t xml:space="preserve">top_5_missing_per_variable_table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 Multiview Step 1. Proposal for Data Analysis and Simulation Study</dc:title>
  <dc:creator>Aidan Neher</dc:creator>
  <cp:keywords/>
  <dcterms:created xsi:type="dcterms:W3CDTF">2024-05-17T16:26:22Z</dcterms:created>
  <dcterms:modified xsi:type="dcterms:W3CDTF">2024-05-17T16:26:22Z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2024-05-17</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