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485D2" w14:textId="77777777" w:rsidR="008A6BCB" w:rsidRPr="00C3147E" w:rsidRDefault="00D945CE" w:rsidP="008A6BCB">
      <w:pPr>
        <w:spacing w:after="12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PubH 8445</w:t>
      </w:r>
      <w:r w:rsidR="008A6BCB" w:rsidRPr="00C3147E">
        <w:rPr>
          <w:sz w:val="24"/>
          <w:szCs w:val="24"/>
        </w:rPr>
        <w:t>: Final Project Instruction</w:t>
      </w:r>
      <w:r w:rsidR="008A6BCB">
        <w:rPr>
          <w:sz w:val="24"/>
          <w:szCs w:val="24"/>
        </w:rPr>
        <w:t>s &amp; Guidelines</w:t>
      </w:r>
    </w:p>
    <w:p w14:paraId="5DEEBA6E" w14:textId="77777777" w:rsidR="008A6BCB" w:rsidRDefault="00D945CE" w:rsidP="008A6BCB">
      <w:pPr>
        <w:spacing w:after="12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Fall</w:t>
      </w:r>
      <w:r w:rsidR="00720645">
        <w:rPr>
          <w:sz w:val="24"/>
          <w:szCs w:val="24"/>
        </w:rPr>
        <w:t xml:space="preserve"> 2023</w:t>
      </w:r>
    </w:p>
    <w:p w14:paraId="2A72F271" w14:textId="77777777" w:rsidR="008A6BCB" w:rsidRPr="00C3147E" w:rsidRDefault="008A6BCB" w:rsidP="008A6BCB">
      <w:pPr>
        <w:spacing w:after="120" w:line="240" w:lineRule="auto"/>
        <w:contextualSpacing/>
        <w:jc w:val="center"/>
        <w:rPr>
          <w:sz w:val="24"/>
          <w:szCs w:val="24"/>
        </w:rPr>
      </w:pPr>
    </w:p>
    <w:p w14:paraId="16CBA2C8" w14:textId="77777777" w:rsidR="008A6BCB" w:rsidRDefault="008A6BCB" w:rsidP="008A6BCB">
      <w:pPr>
        <w:spacing w:after="120" w:line="240" w:lineRule="auto"/>
        <w:contextualSpacing/>
      </w:pPr>
      <w:r>
        <w:t xml:space="preserve">The final projects are to </w:t>
      </w:r>
      <w:r w:rsidR="00D945CE">
        <w:t>conduct a genomics data analysis</w:t>
      </w:r>
      <w:r>
        <w:t xml:space="preserve"> to</w:t>
      </w:r>
    </w:p>
    <w:p w14:paraId="1D30A24F" w14:textId="77777777" w:rsidR="008A6BCB" w:rsidRPr="00F6236E" w:rsidRDefault="008A6BCB" w:rsidP="008A6BCB">
      <w:pPr>
        <w:pStyle w:val="ListParagraph"/>
        <w:numPr>
          <w:ilvl w:val="0"/>
          <w:numId w:val="1"/>
        </w:numPr>
        <w:spacing w:after="120" w:line="240" w:lineRule="auto"/>
        <w:rPr>
          <w:i/>
        </w:rPr>
      </w:pPr>
      <w:r w:rsidRPr="00F6236E">
        <w:rPr>
          <w:i/>
        </w:rPr>
        <w:t xml:space="preserve">demonstrate your knowledge of </w:t>
      </w:r>
      <w:r w:rsidR="00E675C3">
        <w:rPr>
          <w:i/>
        </w:rPr>
        <w:t xml:space="preserve">common </w:t>
      </w:r>
      <w:r w:rsidR="00D945CE">
        <w:rPr>
          <w:i/>
        </w:rPr>
        <w:t xml:space="preserve">statistical </w:t>
      </w:r>
      <w:r w:rsidR="00E675C3">
        <w:rPr>
          <w:i/>
        </w:rPr>
        <w:t>methods for</w:t>
      </w:r>
      <w:r w:rsidR="00D945CE">
        <w:rPr>
          <w:i/>
        </w:rPr>
        <w:t xml:space="preserve"> genetic/genomics data</w:t>
      </w:r>
      <w:r w:rsidR="00E675C3">
        <w:rPr>
          <w:i/>
        </w:rPr>
        <w:t xml:space="preserve"> analysis</w:t>
      </w:r>
    </w:p>
    <w:p w14:paraId="6DCF6765" w14:textId="77777777" w:rsidR="008A6BCB" w:rsidRPr="00F6236E" w:rsidRDefault="00D945CE" w:rsidP="008A6BCB">
      <w:pPr>
        <w:pStyle w:val="ListParagraph"/>
        <w:numPr>
          <w:ilvl w:val="0"/>
          <w:numId w:val="1"/>
        </w:numPr>
        <w:spacing w:after="120" w:line="240" w:lineRule="auto"/>
        <w:rPr>
          <w:i/>
        </w:rPr>
      </w:pPr>
      <w:r>
        <w:rPr>
          <w:i/>
        </w:rPr>
        <w:t xml:space="preserve">explore the recent advances in </w:t>
      </w:r>
      <w:r w:rsidR="008A6BCB" w:rsidRPr="00F6236E">
        <w:rPr>
          <w:i/>
        </w:rPr>
        <w:t>method</w:t>
      </w:r>
      <w:r w:rsidR="00E675C3">
        <w:rPr>
          <w:i/>
        </w:rPr>
        <w:t>ology</w:t>
      </w:r>
      <w:r>
        <w:rPr>
          <w:i/>
        </w:rPr>
        <w:t xml:space="preserve"> development for genetic/genomics data analysis</w:t>
      </w:r>
    </w:p>
    <w:p w14:paraId="48BE7E75" w14:textId="77777777" w:rsidR="008A6BCB" w:rsidRDefault="008A6BCB" w:rsidP="008A6BCB">
      <w:pPr>
        <w:spacing w:before="60" w:after="120" w:line="240" w:lineRule="auto"/>
      </w:pPr>
      <w:r>
        <w:t>The projects are to be done individually. You may choose your own topic for the final project, which can be related to the topics we covered</w:t>
      </w:r>
      <w:r w:rsidR="00E675C3">
        <w:t>/will cover</w:t>
      </w:r>
      <w:r>
        <w:t xml:space="preserve"> in the course (</w:t>
      </w:r>
      <w:r w:rsidR="00D945CE">
        <w:t>GWAS</w:t>
      </w:r>
      <w:r>
        <w:t xml:space="preserve">, </w:t>
      </w:r>
      <w:r w:rsidR="00E675C3">
        <w:t>polyge</w:t>
      </w:r>
      <w:r w:rsidR="00C010EB">
        <w:t>n</w:t>
      </w:r>
      <w:r w:rsidR="00D945CE">
        <w:t>ic score</w:t>
      </w:r>
      <w:r>
        <w:t>,</w:t>
      </w:r>
      <w:r w:rsidR="00D945CE">
        <w:t xml:space="preserve"> knock-off </w:t>
      </w:r>
      <w:r w:rsidR="00E675C3">
        <w:t>FDR control</w:t>
      </w:r>
      <w:r>
        <w:t xml:space="preserve">, </w:t>
      </w:r>
      <w:r w:rsidR="00D945CE">
        <w:t xml:space="preserve">Mendelian randomization, </w:t>
      </w:r>
      <w:r w:rsidR="000E6A6A">
        <w:t xml:space="preserve">and </w:t>
      </w:r>
      <w:r w:rsidR="00B76D92">
        <w:t>spatial</w:t>
      </w:r>
      <w:r w:rsidR="00D945CE">
        <w:t xml:space="preserve"> transcriptomics</w:t>
      </w:r>
      <w:r>
        <w:t>) or an avenue that was un-addressed in class. The sequence of stages in the project process are</w:t>
      </w:r>
    </w:p>
    <w:p w14:paraId="4F063694" w14:textId="77777777" w:rsidR="008A6BCB" w:rsidRDefault="008A6BCB" w:rsidP="008A6BCB">
      <w:pPr>
        <w:spacing w:before="120" w:after="60" w:line="240" w:lineRule="auto"/>
        <w:rPr>
          <w:b/>
        </w:rPr>
      </w:pPr>
      <w:r w:rsidRPr="002B7089">
        <w:rPr>
          <w:b/>
        </w:rPr>
        <w:t xml:space="preserve">Project Topic </w:t>
      </w:r>
      <w:r w:rsidRPr="002B7089">
        <w:rPr>
          <w:b/>
        </w:rPr>
        <w:tab/>
      </w:r>
      <w:r w:rsidRPr="002B7089">
        <w:rPr>
          <w:b/>
        </w:rPr>
        <w:tab/>
      </w:r>
      <w:r w:rsidRPr="002B7089">
        <w:rPr>
          <w:b/>
        </w:rPr>
        <w:tab/>
      </w:r>
      <w:r w:rsidRPr="002B7089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76D92">
        <w:rPr>
          <w:b/>
        </w:rPr>
        <w:tab/>
      </w:r>
      <w:r w:rsidR="00B76D92">
        <w:rPr>
          <w:b/>
        </w:rPr>
        <w:tab/>
      </w:r>
      <w:r w:rsidR="003F0ECA">
        <w:rPr>
          <w:b/>
        </w:rPr>
        <w:t>due Friday</w:t>
      </w:r>
      <w:r w:rsidR="006F229F">
        <w:rPr>
          <w:b/>
        </w:rPr>
        <w:t xml:space="preserve"> </w:t>
      </w:r>
      <w:r w:rsidR="00E675C3">
        <w:rPr>
          <w:b/>
        </w:rPr>
        <w:t>Nov. 3</w:t>
      </w:r>
      <w:r>
        <w:rPr>
          <w:b/>
        </w:rPr>
        <w:t xml:space="preserve"> via email</w:t>
      </w:r>
      <w:r w:rsidRPr="002B7089">
        <w:rPr>
          <w:b/>
        </w:rPr>
        <w:tab/>
      </w:r>
    </w:p>
    <w:p w14:paraId="3C68B112" w14:textId="77777777" w:rsidR="008A6BCB" w:rsidRDefault="008A6BCB" w:rsidP="008A6BCB">
      <w:pPr>
        <w:spacing w:after="60" w:line="240" w:lineRule="auto"/>
      </w:pPr>
      <w:r w:rsidRPr="00783215">
        <w:t xml:space="preserve">You should </w:t>
      </w:r>
      <w:r>
        <w:t>decide a topic for your final project</w:t>
      </w:r>
      <w:r w:rsidR="003F0ECA">
        <w:t xml:space="preserve"> by </w:t>
      </w:r>
      <w:r w:rsidR="004012B3">
        <w:t>November</w:t>
      </w:r>
      <w:r w:rsidR="00720645">
        <w:t xml:space="preserve"> 3.</w:t>
      </w:r>
      <w:r>
        <w:t xml:space="preserve"> There are two directions for the projects that you can consider:</w:t>
      </w:r>
    </w:p>
    <w:p w14:paraId="175DC932" w14:textId="77777777" w:rsidR="008A6BCB" w:rsidRDefault="008A6BCB" w:rsidP="008A6BCB">
      <w:pPr>
        <w:spacing w:after="60" w:line="240" w:lineRule="auto"/>
        <w:ind w:left="360"/>
      </w:pPr>
      <w:r>
        <w:t xml:space="preserve">1. </w:t>
      </w:r>
      <w:r w:rsidR="00D945CE">
        <w:t xml:space="preserve">Comparing existing methods for </w:t>
      </w:r>
      <w:r w:rsidR="00B41370">
        <w:t xml:space="preserve">analyzing existing/simulated </w:t>
      </w:r>
      <w:r w:rsidR="00D945CE">
        <w:t>genetic/genomics</w:t>
      </w:r>
      <w:r w:rsidR="00B41370">
        <w:t xml:space="preserve"> data</w:t>
      </w:r>
      <w:r w:rsidR="00D945CE">
        <w:t>;</w:t>
      </w:r>
    </w:p>
    <w:p w14:paraId="03FC4BD9" w14:textId="77777777" w:rsidR="008A6BCB" w:rsidRDefault="008A6BCB" w:rsidP="008A6BCB">
      <w:pPr>
        <w:spacing w:after="60" w:line="240" w:lineRule="auto"/>
        <w:ind w:left="360"/>
      </w:pPr>
      <w:r>
        <w:t xml:space="preserve">2. </w:t>
      </w:r>
      <w:r w:rsidR="00D945CE">
        <w:t xml:space="preserve">Replicating </w:t>
      </w:r>
      <w:r w:rsidR="00C010EB">
        <w:t>the work</w:t>
      </w:r>
      <w:r w:rsidR="00D945CE">
        <w:t xml:space="preserve"> of recent methodology papers in genetic/genomics data analysis.</w:t>
      </w:r>
    </w:p>
    <w:p w14:paraId="00F67EA8" w14:textId="77777777" w:rsidR="00B41370" w:rsidRPr="00783215" w:rsidRDefault="00B41370" w:rsidP="008A6BCB">
      <w:pPr>
        <w:spacing w:after="60" w:line="240" w:lineRule="auto"/>
      </w:pPr>
      <w:r w:rsidRPr="00B41370">
        <w:rPr>
          <w:u w:val="single"/>
        </w:rPr>
        <w:t xml:space="preserve">For Option 1, the links for potential data sources are provided at the end of the document. For Option 2, the instructors will provide a list of candidate papers on canvas. </w:t>
      </w:r>
      <w:r>
        <w:t>You are also welcome to investigate and/or use datasets or papers beyond the provid</w:t>
      </w:r>
      <w:r w:rsidR="004012B3">
        <w:t>ed lists</w:t>
      </w:r>
      <w:r>
        <w:t>, which</w:t>
      </w:r>
      <w:r w:rsidR="008A6BCB">
        <w:t xml:space="preserve"> can be related to your research area (if you have one). Do not submit anything you have completed prior to attending the course.</w:t>
      </w:r>
    </w:p>
    <w:p w14:paraId="0B6596B3" w14:textId="77777777" w:rsidR="008A6BCB" w:rsidRDefault="008A6BCB" w:rsidP="008A6BCB">
      <w:pPr>
        <w:spacing w:before="120" w:after="60" w:line="240" w:lineRule="auto"/>
        <w:rPr>
          <w:b/>
        </w:rPr>
      </w:pPr>
      <w:r>
        <w:rPr>
          <w:b/>
        </w:rPr>
        <w:t>Project Pr</w:t>
      </w:r>
      <w:r w:rsidR="00805E76">
        <w:rPr>
          <w:b/>
        </w:rPr>
        <w:t xml:space="preserve">oposal </w:t>
      </w:r>
      <w:r w:rsidR="00805E76">
        <w:rPr>
          <w:b/>
        </w:rPr>
        <w:tab/>
      </w:r>
      <w:r w:rsidR="00805E76">
        <w:rPr>
          <w:b/>
        </w:rPr>
        <w:tab/>
      </w:r>
      <w:r w:rsidR="00805E76">
        <w:rPr>
          <w:b/>
        </w:rPr>
        <w:tab/>
      </w:r>
      <w:r w:rsidR="00805E76">
        <w:rPr>
          <w:b/>
        </w:rPr>
        <w:tab/>
      </w:r>
      <w:r w:rsidR="00805E76">
        <w:rPr>
          <w:b/>
        </w:rPr>
        <w:tab/>
      </w:r>
      <w:r w:rsidR="00805E76">
        <w:rPr>
          <w:b/>
        </w:rPr>
        <w:tab/>
        <w:t xml:space="preserve">     </w:t>
      </w:r>
      <w:r w:rsidR="003F0ECA">
        <w:rPr>
          <w:b/>
        </w:rPr>
        <w:t xml:space="preserve">due </w:t>
      </w:r>
      <w:r w:rsidR="00805E76">
        <w:rPr>
          <w:b/>
        </w:rPr>
        <w:t xml:space="preserve">Friday </w:t>
      </w:r>
      <w:r w:rsidR="00E675C3">
        <w:rPr>
          <w:b/>
        </w:rPr>
        <w:t>Nov. 17</w:t>
      </w:r>
      <w:r w:rsidR="00805E76">
        <w:rPr>
          <w:b/>
        </w:rPr>
        <w:t xml:space="preserve"> noon</w:t>
      </w:r>
      <w:r>
        <w:rPr>
          <w:b/>
        </w:rPr>
        <w:t xml:space="preserve"> via email</w:t>
      </w:r>
    </w:p>
    <w:p w14:paraId="53531630" w14:textId="77777777" w:rsidR="008A6BCB" w:rsidRPr="00783215" w:rsidRDefault="008A6BCB" w:rsidP="008A6BCB">
      <w:pPr>
        <w:spacing w:after="60" w:line="240" w:lineRule="auto"/>
      </w:pPr>
      <w:r>
        <w:t>To judge the suitability of your choice of a project, y</w:t>
      </w:r>
      <w:r w:rsidRPr="00783215">
        <w:t>ou should produce a 1-2 page Project Proposal first</w:t>
      </w:r>
      <w:r>
        <w:t xml:space="preserve"> that describes your idea for the project and the work you intend to perform</w:t>
      </w:r>
      <w:r w:rsidRPr="00783215">
        <w:t>. This proposal should outline:</w:t>
      </w:r>
    </w:p>
    <w:p w14:paraId="35870784" w14:textId="77777777" w:rsidR="004012B3" w:rsidRDefault="008A6BCB" w:rsidP="004012B3">
      <w:pPr>
        <w:spacing w:after="60" w:line="240" w:lineRule="auto"/>
        <w:ind w:left="360"/>
      </w:pPr>
      <w:r w:rsidRPr="00783215">
        <w:t>1. A high-level statement of the problem you intend to address</w:t>
      </w:r>
      <w:r w:rsidR="004012B3">
        <w:t xml:space="preserve"> and the goals of your project</w:t>
      </w:r>
    </w:p>
    <w:p w14:paraId="18382D78" w14:textId="77777777" w:rsidR="004012B3" w:rsidRDefault="004012B3" w:rsidP="008A6BCB">
      <w:pPr>
        <w:spacing w:after="60" w:line="240" w:lineRule="auto"/>
        <w:ind w:left="360"/>
      </w:pPr>
      <w:r>
        <w:t xml:space="preserve">2. </w:t>
      </w:r>
      <w:r w:rsidR="008A6BCB" w:rsidRPr="00783215">
        <w:t>The data</w:t>
      </w:r>
      <w:r w:rsidR="008A6BCB">
        <w:t xml:space="preserve"> source(s) you intended to use</w:t>
      </w:r>
    </w:p>
    <w:p w14:paraId="3E351841" w14:textId="77777777" w:rsidR="008A6BCB" w:rsidRDefault="004012B3" w:rsidP="008A6BCB">
      <w:pPr>
        <w:spacing w:after="60" w:line="240" w:lineRule="auto"/>
        <w:ind w:left="360"/>
      </w:pPr>
      <w:r>
        <w:t>3. D</w:t>
      </w:r>
      <w:r w:rsidR="008A6BCB">
        <w:t xml:space="preserve">escription of the analysis </w:t>
      </w:r>
      <w:r w:rsidR="00B41370">
        <w:t>methods to be used/examined</w:t>
      </w:r>
    </w:p>
    <w:p w14:paraId="15F05048" w14:textId="77777777" w:rsidR="008A6BCB" w:rsidRDefault="004012B3" w:rsidP="008A6BCB">
      <w:pPr>
        <w:spacing w:after="60" w:line="240" w:lineRule="auto"/>
        <w:ind w:left="360"/>
      </w:pPr>
      <w:r>
        <w:t>4</w:t>
      </w:r>
      <w:r w:rsidR="008A6BCB">
        <w:t xml:space="preserve">. The </w:t>
      </w:r>
      <w:r>
        <w:t>results</w:t>
      </w:r>
      <w:r w:rsidR="008A6BCB">
        <w:t xml:space="preserve"> you plan to </w:t>
      </w:r>
      <w:r>
        <w:t>present</w:t>
      </w:r>
      <w:r w:rsidR="008A6BCB">
        <w:t xml:space="preserve">, ideally including </w:t>
      </w:r>
      <w:r>
        <w:t xml:space="preserve">plots for data </w:t>
      </w:r>
      <w:r w:rsidR="008A6BCB">
        <w:t>visualizations</w:t>
      </w:r>
      <w:r>
        <w:t xml:space="preserve"> and result presentation</w:t>
      </w:r>
      <w:r w:rsidR="008A6BCB">
        <w:t>, and</w:t>
      </w:r>
      <w:r>
        <w:t xml:space="preserve"> metrics for method/data analysis assessment</w:t>
      </w:r>
      <w:r w:rsidR="008A6BCB">
        <w:t xml:space="preserve">. </w:t>
      </w:r>
    </w:p>
    <w:p w14:paraId="3F448564" w14:textId="77777777" w:rsidR="004012B3" w:rsidRDefault="004012B3" w:rsidP="008A6BCB">
      <w:pPr>
        <w:spacing w:after="60" w:line="240" w:lineRule="auto"/>
        <w:ind w:left="360"/>
      </w:pPr>
      <w:r>
        <w:t>5. Expected results and potential challenges</w:t>
      </w:r>
    </w:p>
    <w:p w14:paraId="42BE1FC0" w14:textId="77777777" w:rsidR="008A6BCB" w:rsidRDefault="008A6BCB" w:rsidP="00B41370">
      <w:pPr>
        <w:spacing w:after="60" w:line="240" w:lineRule="auto"/>
      </w:pPr>
      <w:r>
        <w:t>The proposal will then be assigned to other</w:t>
      </w:r>
      <w:r w:rsidR="00806574">
        <w:t>s</w:t>
      </w:r>
      <w:r>
        <w:t xml:space="preserve"> for peer review.</w:t>
      </w:r>
    </w:p>
    <w:p w14:paraId="12D4DB19" w14:textId="77777777" w:rsidR="008A6BCB" w:rsidRPr="00B115B9" w:rsidRDefault="008A6BCB" w:rsidP="008A6BCB">
      <w:pPr>
        <w:spacing w:before="120" w:after="60" w:line="240" w:lineRule="auto"/>
        <w:rPr>
          <w:b/>
        </w:rPr>
      </w:pPr>
      <w:r w:rsidRPr="00B115B9">
        <w:rPr>
          <w:b/>
        </w:rPr>
        <w:t>Peer Review of Project Proposal</w:t>
      </w:r>
      <w:r w:rsidR="00464A8B">
        <w:rPr>
          <w:b/>
        </w:rPr>
        <w:t xml:space="preserve"> </w:t>
      </w:r>
      <w:r w:rsidR="00464A8B">
        <w:rPr>
          <w:b/>
        </w:rPr>
        <w:tab/>
      </w:r>
      <w:r w:rsidR="00464A8B">
        <w:rPr>
          <w:b/>
        </w:rPr>
        <w:tab/>
      </w:r>
      <w:r w:rsidR="00464A8B">
        <w:rPr>
          <w:b/>
        </w:rPr>
        <w:tab/>
      </w:r>
      <w:r w:rsidR="00464A8B">
        <w:rPr>
          <w:b/>
        </w:rPr>
        <w:tab/>
        <w:t xml:space="preserve">            </w:t>
      </w:r>
      <w:r>
        <w:rPr>
          <w:b/>
        </w:rPr>
        <w:t xml:space="preserve">due </w:t>
      </w:r>
      <w:r w:rsidR="00E675C3">
        <w:rPr>
          <w:b/>
        </w:rPr>
        <w:t>Tuesday</w:t>
      </w:r>
      <w:r w:rsidR="00865E68">
        <w:rPr>
          <w:b/>
        </w:rPr>
        <w:t xml:space="preserve"> </w:t>
      </w:r>
      <w:r w:rsidR="00E675C3">
        <w:rPr>
          <w:b/>
        </w:rPr>
        <w:t>Nov</w:t>
      </w:r>
      <w:r w:rsidR="00865E68">
        <w:rPr>
          <w:b/>
        </w:rPr>
        <w:t xml:space="preserve">. </w:t>
      </w:r>
      <w:r w:rsidR="00E675C3">
        <w:rPr>
          <w:b/>
        </w:rPr>
        <w:t>21</w:t>
      </w:r>
      <w:r>
        <w:rPr>
          <w:b/>
        </w:rPr>
        <w:t xml:space="preserve"> in class</w:t>
      </w:r>
    </w:p>
    <w:p w14:paraId="0AE61977" w14:textId="77777777" w:rsidR="008A6BCB" w:rsidRDefault="008A6BCB" w:rsidP="008A6BCB">
      <w:pPr>
        <w:spacing w:after="60" w:line="240" w:lineRule="auto"/>
      </w:pPr>
      <w:r>
        <w:t xml:space="preserve">Each </w:t>
      </w:r>
      <w:r w:rsidR="00806574">
        <w:t>student</w:t>
      </w:r>
      <w:r>
        <w:t xml:space="preserve"> will be assigned a Project Proposal written by another </w:t>
      </w:r>
      <w:r w:rsidR="00806574">
        <w:t>student</w:t>
      </w:r>
      <w:r>
        <w:t xml:space="preserve">. </w:t>
      </w:r>
      <w:r w:rsidR="00806574">
        <w:t>The reviewer</w:t>
      </w:r>
      <w:r>
        <w:t xml:space="preserve"> should write a report to provide positive feedback as well as constructive criticism for the reviewed proposal. You may also ask critical questions for the author to address. </w:t>
      </w:r>
      <w:r w:rsidR="00B41370">
        <w:t>There will be an in-class discussion session during which</w:t>
      </w:r>
      <w:r>
        <w:t xml:space="preserve"> the reviewer and reviewee </w:t>
      </w:r>
      <w:r w:rsidR="00B41370">
        <w:t>will</w:t>
      </w:r>
      <w:r>
        <w:t xml:space="preserve"> discuss over the review reports.</w:t>
      </w:r>
    </w:p>
    <w:p w14:paraId="386B935E" w14:textId="77777777" w:rsidR="008A6BCB" w:rsidRDefault="004954B6" w:rsidP="008A6BCB">
      <w:pPr>
        <w:spacing w:before="120" w:after="60" w:line="240" w:lineRule="auto"/>
        <w:rPr>
          <w:b/>
        </w:rPr>
      </w:pPr>
      <w:r>
        <w:rPr>
          <w:b/>
        </w:rPr>
        <w:t>Project</w:t>
      </w:r>
      <w:r w:rsidR="008A6BCB" w:rsidRPr="009A6A95">
        <w:rPr>
          <w:b/>
        </w:rPr>
        <w:t xml:space="preserve"> Presentation</w:t>
      </w:r>
      <w:r w:rsidR="00381AC0">
        <w:rPr>
          <w:b/>
        </w:rPr>
        <w:tab/>
      </w:r>
      <w:r w:rsidR="00381AC0">
        <w:rPr>
          <w:b/>
        </w:rPr>
        <w:tab/>
      </w:r>
      <w:r w:rsidR="00381AC0">
        <w:rPr>
          <w:b/>
        </w:rPr>
        <w:tab/>
      </w:r>
      <w:r w:rsidR="00381AC0">
        <w:rPr>
          <w:b/>
        </w:rPr>
        <w:tab/>
      </w:r>
      <w:r w:rsidR="00381AC0">
        <w:rPr>
          <w:b/>
        </w:rPr>
        <w:tab/>
        <w:t xml:space="preserve">    </w:t>
      </w:r>
      <w:r w:rsidR="003F0ECA">
        <w:rPr>
          <w:b/>
        </w:rPr>
        <w:t xml:space="preserve"> </w:t>
      </w:r>
      <w:r w:rsidR="003F0ECA">
        <w:rPr>
          <w:b/>
        </w:rPr>
        <w:tab/>
      </w:r>
      <w:r w:rsidR="003F0ECA">
        <w:rPr>
          <w:b/>
        </w:rPr>
        <w:tab/>
        <w:t xml:space="preserve">     </w:t>
      </w:r>
      <w:r w:rsidR="00E675C3">
        <w:rPr>
          <w:b/>
        </w:rPr>
        <w:t>Tuesday</w:t>
      </w:r>
      <w:r w:rsidR="003F0ECA">
        <w:rPr>
          <w:b/>
        </w:rPr>
        <w:t xml:space="preserve"> </w:t>
      </w:r>
      <w:r w:rsidR="00E675C3">
        <w:rPr>
          <w:b/>
        </w:rPr>
        <w:t>Dec.</w:t>
      </w:r>
      <w:r w:rsidR="003F0ECA">
        <w:rPr>
          <w:b/>
        </w:rPr>
        <w:t xml:space="preserve"> </w:t>
      </w:r>
      <w:r w:rsidR="00E675C3">
        <w:rPr>
          <w:b/>
        </w:rPr>
        <w:t>5</w:t>
      </w:r>
      <w:r w:rsidR="008A6BCB">
        <w:rPr>
          <w:b/>
        </w:rPr>
        <w:t xml:space="preserve"> in class</w:t>
      </w:r>
    </w:p>
    <w:p w14:paraId="12014C47" w14:textId="77777777" w:rsidR="008A6BCB" w:rsidRDefault="00404870" w:rsidP="008A6BCB">
      <w:pPr>
        <w:spacing w:after="60" w:line="240" w:lineRule="auto"/>
      </w:pPr>
      <w:r>
        <w:t>You need to prepare a PowerPoint presentation of aro</w:t>
      </w:r>
      <w:r w:rsidR="00865E68">
        <w:t>und 15</w:t>
      </w:r>
      <w:r w:rsidR="00B41370">
        <w:t>-20</w:t>
      </w:r>
      <w:r>
        <w:t xml:space="preserve"> min</w:t>
      </w:r>
      <w:r w:rsidR="008A6BCB">
        <w:t xml:space="preserve">. The </w:t>
      </w:r>
      <w:r>
        <w:t>presentation</w:t>
      </w:r>
      <w:r w:rsidR="008A6BCB">
        <w:t xml:space="preserve"> should include </w:t>
      </w:r>
    </w:p>
    <w:p w14:paraId="56D7EC13" w14:textId="77777777" w:rsidR="00C010EB" w:rsidRDefault="008A6BCB" w:rsidP="00C010EB">
      <w:pPr>
        <w:pStyle w:val="ListParagraph"/>
        <w:numPr>
          <w:ilvl w:val="0"/>
          <w:numId w:val="2"/>
        </w:numPr>
        <w:spacing w:after="60" w:line="240" w:lineRule="auto"/>
      </w:pPr>
      <w:r>
        <w:t xml:space="preserve">Problem statement: What </w:t>
      </w:r>
      <w:r w:rsidR="007079EB">
        <w:t>goal of the project</w:t>
      </w:r>
      <w:r>
        <w:t xml:space="preserve">? </w:t>
      </w:r>
    </w:p>
    <w:p w14:paraId="34887C28" w14:textId="77777777" w:rsidR="00C010EB" w:rsidRDefault="00C010EB" w:rsidP="00C010EB">
      <w:pPr>
        <w:pStyle w:val="ListParagraph"/>
        <w:numPr>
          <w:ilvl w:val="0"/>
          <w:numId w:val="2"/>
        </w:numPr>
        <w:spacing w:after="60" w:line="240" w:lineRule="auto"/>
      </w:pPr>
      <w:r>
        <w:t xml:space="preserve">Data: </w:t>
      </w:r>
      <w:r w:rsidR="008A6BCB">
        <w:t xml:space="preserve">What </w:t>
      </w:r>
      <w:r w:rsidR="007079EB">
        <w:t>type of analysis will you conduct and what dataset you will use</w:t>
      </w:r>
      <w:r w:rsidR="008A6BCB">
        <w:t xml:space="preserve">? </w:t>
      </w:r>
    </w:p>
    <w:p w14:paraId="730FC98B" w14:textId="77777777" w:rsidR="00C010EB" w:rsidRDefault="008A6BCB" w:rsidP="00C010EB">
      <w:pPr>
        <w:pStyle w:val="ListParagraph"/>
        <w:numPr>
          <w:ilvl w:val="0"/>
          <w:numId w:val="2"/>
        </w:numPr>
        <w:spacing w:after="60" w:line="240" w:lineRule="auto"/>
      </w:pPr>
      <w:r>
        <w:t xml:space="preserve">Methods you used and the rational for their use: May include data preparation/preprocessing, </w:t>
      </w:r>
      <w:r w:rsidR="007079EB">
        <w:t>method evaluating metrics,</w:t>
      </w:r>
      <w:r>
        <w:t xml:space="preserve"> etc.</w:t>
      </w:r>
    </w:p>
    <w:p w14:paraId="3FB3D07C" w14:textId="77777777" w:rsidR="00C010EB" w:rsidRDefault="008A6BCB" w:rsidP="00C010EB">
      <w:pPr>
        <w:pStyle w:val="ListParagraph"/>
        <w:numPr>
          <w:ilvl w:val="0"/>
          <w:numId w:val="2"/>
        </w:numPr>
        <w:spacing w:after="60" w:line="240" w:lineRule="auto"/>
      </w:pPr>
      <w:r>
        <w:lastRenderedPageBreak/>
        <w:t>Results (may be preliminary): Any results you have to report so far. May also report unexpected challenges.</w:t>
      </w:r>
    </w:p>
    <w:p w14:paraId="7051E99B" w14:textId="77777777" w:rsidR="008A6BCB" w:rsidRPr="00250186" w:rsidRDefault="008A6BCB" w:rsidP="00C010EB">
      <w:pPr>
        <w:pStyle w:val="ListParagraph"/>
        <w:numPr>
          <w:ilvl w:val="0"/>
          <w:numId w:val="2"/>
        </w:numPr>
        <w:spacing w:after="60" w:line="240" w:lineRule="auto"/>
      </w:pPr>
      <w:r>
        <w:t xml:space="preserve"> </w:t>
      </w:r>
      <w:r w:rsidR="00404870">
        <w:t>Conclusions and comments.</w:t>
      </w:r>
      <w:r>
        <w:t xml:space="preserve"> </w:t>
      </w:r>
    </w:p>
    <w:p w14:paraId="117BC0DE" w14:textId="77777777" w:rsidR="008A6BCB" w:rsidRDefault="008A6BCB" w:rsidP="008A6BCB">
      <w:pPr>
        <w:spacing w:before="120" w:after="60" w:line="240" w:lineRule="auto"/>
        <w:rPr>
          <w:b/>
        </w:rPr>
      </w:pPr>
      <w:r w:rsidRPr="009A6A95">
        <w:rPr>
          <w:b/>
        </w:rPr>
        <w:t>Final Report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due Friday </w:t>
      </w:r>
      <w:r w:rsidR="00E675C3">
        <w:rPr>
          <w:b/>
        </w:rPr>
        <w:t>Dec.</w:t>
      </w:r>
      <w:r w:rsidR="008F129B">
        <w:rPr>
          <w:b/>
        </w:rPr>
        <w:t xml:space="preserve"> 15</w:t>
      </w:r>
      <w:r>
        <w:rPr>
          <w:b/>
        </w:rPr>
        <w:t xml:space="preserve"> via email</w:t>
      </w:r>
    </w:p>
    <w:p w14:paraId="53A2CB4E" w14:textId="77777777" w:rsidR="008A6BCB" w:rsidRDefault="008A6BCB" w:rsidP="008A6BCB">
      <w:pPr>
        <w:spacing w:before="120" w:after="60" w:line="240" w:lineRule="auto"/>
      </w:pPr>
      <w:r>
        <w:t xml:space="preserve">The project report is the formal description of your project. The report should be 5-10 pages in length (preferably using Tex). </w:t>
      </w:r>
      <w:r w:rsidR="00182BE6">
        <w:t>The structure is similar to the</w:t>
      </w:r>
      <w:r>
        <w:t xml:space="preserve"> presentation but with full elaboration on what you did.</w:t>
      </w:r>
    </w:p>
    <w:p w14:paraId="275E5431" w14:textId="77777777" w:rsidR="008A6BCB" w:rsidRPr="00EC1A70" w:rsidRDefault="008A6BCB" w:rsidP="008A6BCB">
      <w:pPr>
        <w:spacing w:before="120" w:after="60" w:line="240" w:lineRule="auto"/>
        <w:ind w:left="360"/>
        <w:rPr>
          <w:u w:val="single"/>
        </w:rPr>
      </w:pPr>
      <w:r w:rsidRPr="00EC1A70">
        <w:rPr>
          <w:u w:val="single"/>
        </w:rPr>
        <w:t>1. Problem statement and background</w:t>
      </w:r>
    </w:p>
    <w:p w14:paraId="68D0A202" w14:textId="77777777" w:rsidR="008A6BCB" w:rsidRPr="00B75E1C" w:rsidRDefault="008A6BCB" w:rsidP="008A6BCB">
      <w:pPr>
        <w:spacing w:before="120" w:after="60" w:line="240" w:lineRule="auto"/>
        <w:ind w:left="360"/>
      </w:pPr>
      <w:r w:rsidRPr="00B75E1C">
        <w:t xml:space="preserve">Give a clear and complete statement of the problem. </w:t>
      </w:r>
    </w:p>
    <w:p w14:paraId="26E40823" w14:textId="77777777" w:rsidR="008A6BCB" w:rsidRPr="00B75E1C" w:rsidRDefault="008A6BCB" w:rsidP="008A6BCB">
      <w:pPr>
        <w:spacing w:before="120" w:after="60" w:line="240" w:lineRule="auto"/>
        <w:ind w:left="360"/>
      </w:pPr>
      <w:r w:rsidRPr="00B75E1C">
        <w:t>Include background material as appropriate: who cares about this problem, what impact it has, what implications better solutions might have.</w:t>
      </w:r>
    </w:p>
    <w:p w14:paraId="1518DF4A" w14:textId="77777777" w:rsidR="008A6BCB" w:rsidRPr="00B75E1C" w:rsidRDefault="008A6BCB" w:rsidP="008A6BCB">
      <w:pPr>
        <w:spacing w:before="120" w:after="60" w:line="240" w:lineRule="auto"/>
        <w:ind w:left="360"/>
      </w:pPr>
      <w:r w:rsidRPr="00B75E1C">
        <w:t>Included a brief summary of any related work you know about.</w:t>
      </w:r>
    </w:p>
    <w:p w14:paraId="763AD2AD" w14:textId="77777777" w:rsidR="008A6BCB" w:rsidRDefault="008A6BCB" w:rsidP="008A6BCB">
      <w:pPr>
        <w:spacing w:before="120" w:after="60" w:line="240" w:lineRule="auto"/>
        <w:ind w:left="360"/>
      </w:pPr>
      <w:r>
        <w:t xml:space="preserve">Overview the </w:t>
      </w:r>
      <w:r w:rsidR="004012B3">
        <w:t>statistical methods</w:t>
      </w:r>
      <w:r>
        <w:t xml:space="preserve"> that you plan to use and justify your methods in terms of the problem statement.</w:t>
      </w:r>
    </w:p>
    <w:p w14:paraId="49B12AE9" w14:textId="77777777" w:rsidR="008A6BCB" w:rsidRDefault="008A6BCB" w:rsidP="008A6BCB">
      <w:pPr>
        <w:spacing w:before="120" w:after="60" w:line="240" w:lineRule="auto"/>
        <w:ind w:left="360"/>
      </w:pPr>
      <w:r w:rsidRPr="00B75E1C">
        <w:t xml:space="preserve">Include measures </w:t>
      </w:r>
      <w:r>
        <w:t>that you plan to use for model assessment/selection.</w:t>
      </w:r>
    </w:p>
    <w:p w14:paraId="2CC8146C" w14:textId="77777777" w:rsidR="004012B3" w:rsidRDefault="004012B3" w:rsidP="008A6BCB">
      <w:pPr>
        <w:spacing w:before="120" w:after="60" w:line="240" w:lineRule="auto"/>
        <w:ind w:left="360"/>
        <w:rPr>
          <w:u w:val="single"/>
        </w:rPr>
      </w:pPr>
      <w:r>
        <w:rPr>
          <w:u w:val="single"/>
        </w:rPr>
        <w:t>2. Data</w:t>
      </w:r>
    </w:p>
    <w:p w14:paraId="12C43CAB" w14:textId="77777777" w:rsidR="004012B3" w:rsidRDefault="004012B3" w:rsidP="008A6BCB">
      <w:pPr>
        <w:spacing w:before="120" w:after="60" w:line="240" w:lineRule="auto"/>
        <w:ind w:left="360"/>
      </w:pPr>
      <w:r>
        <w:t xml:space="preserve">Describe in detail the datasets that you used, including the sources of data, dimension and characteristics of the data. </w:t>
      </w:r>
    </w:p>
    <w:p w14:paraId="0D581FE6" w14:textId="77777777" w:rsidR="004012B3" w:rsidRPr="004012B3" w:rsidRDefault="004012B3" w:rsidP="008A6BCB">
      <w:pPr>
        <w:spacing w:before="120" w:after="60" w:line="240" w:lineRule="auto"/>
        <w:ind w:left="360"/>
      </w:pPr>
      <w:r>
        <w:t xml:space="preserve">Provide the steps for data preprocessing and/or assembly as appropriate. </w:t>
      </w:r>
    </w:p>
    <w:p w14:paraId="08CC81BE" w14:textId="77777777" w:rsidR="008A6BCB" w:rsidRPr="00EC1A70" w:rsidRDefault="00C010EB" w:rsidP="008A6BCB">
      <w:pPr>
        <w:spacing w:before="120" w:after="60" w:line="240" w:lineRule="auto"/>
        <w:ind w:left="360"/>
        <w:rPr>
          <w:u w:val="single"/>
        </w:rPr>
      </w:pPr>
      <w:r>
        <w:rPr>
          <w:u w:val="single"/>
        </w:rPr>
        <w:t>3</w:t>
      </w:r>
      <w:r w:rsidR="008A6BCB" w:rsidRPr="00EC1A70">
        <w:rPr>
          <w:u w:val="single"/>
        </w:rPr>
        <w:t>. Methods</w:t>
      </w:r>
    </w:p>
    <w:p w14:paraId="2899F891" w14:textId="77777777" w:rsidR="008A6BCB" w:rsidRDefault="008A6BCB" w:rsidP="008A6BCB">
      <w:pPr>
        <w:spacing w:before="120" w:after="60" w:line="240" w:lineRule="auto"/>
        <w:ind w:left="360"/>
      </w:pPr>
      <w:r>
        <w:t xml:space="preserve">Describe the </w:t>
      </w:r>
      <w:r w:rsidR="00C010EB">
        <w:t>statistical</w:t>
      </w:r>
      <w:r>
        <w:t xml:space="preserve"> methods </w:t>
      </w:r>
      <w:r w:rsidR="00D2250F">
        <w:t xml:space="preserve">that </w:t>
      </w:r>
      <w:r>
        <w:t>you used in detail. Justify your choice of the</w:t>
      </w:r>
      <w:r w:rsidR="00C010EB">
        <w:t xml:space="preserve"> methods in terms of their features, including the pros/cons of each method</w:t>
      </w:r>
      <w:r>
        <w:t>.</w:t>
      </w:r>
    </w:p>
    <w:p w14:paraId="35E1A267" w14:textId="77777777" w:rsidR="008A6BCB" w:rsidRDefault="008A6BCB" w:rsidP="008A6BCB">
      <w:pPr>
        <w:spacing w:before="120" w:after="60" w:line="240" w:lineRule="auto"/>
        <w:ind w:left="360"/>
      </w:pPr>
      <w:r>
        <w:t>Describe the computational tools</w:t>
      </w:r>
      <w:r w:rsidR="00C010EB">
        <w:t>/software/packages</w:t>
      </w:r>
      <w:r>
        <w:t xml:space="preserve"> that you use for the </w:t>
      </w:r>
      <w:r w:rsidR="00404870">
        <w:t>methods</w:t>
      </w:r>
      <w:r>
        <w:t>.</w:t>
      </w:r>
    </w:p>
    <w:p w14:paraId="2C200716" w14:textId="77777777" w:rsidR="008A6BCB" w:rsidRPr="00EC1A70" w:rsidRDefault="00C010EB" w:rsidP="008A6BCB">
      <w:pPr>
        <w:spacing w:before="120" w:after="60" w:line="240" w:lineRule="auto"/>
        <w:ind w:left="360"/>
        <w:rPr>
          <w:u w:val="single"/>
        </w:rPr>
      </w:pPr>
      <w:r>
        <w:rPr>
          <w:u w:val="single"/>
        </w:rPr>
        <w:t>4</w:t>
      </w:r>
      <w:r w:rsidR="008A6BCB" w:rsidRPr="00EC1A70">
        <w:rPr>
          <w:u w:val="single"/>
        </w:rPr>
        <w:t>. Results</w:t>
      </w:r>
    </w:p>
    <w:p w14:paraId="63BC9D46" w14:textId="77777777" w:rsidR="008A6BCB" w:rsidRDefault="008A6BCB" w:rsidP="008A6BCB">
      <w:pPr>
        <w:spacing w:before="120" w:after="60" w:line="240" w:lineRule="auto"/>
        <w:ind w:left="360"/>
      </w:pPr>
      <w:r>
        <w:t xml:space="preserve">Give a detailed summary of the results of your work. Present the data analysis results and the measures that you used for model assessment/selection. </w:t>
      </w:r>
    </w:p>
    <w:p w14:paraId="55EA6ECE" w14:textId="77777777" w:rsidR="008A6BCB" w:rsidRDefault="008A6BCB" w:rsidP="008A6BCB">
      <w:pPr>
        <w:spacing w:before="120" w:after="60" w:line="240" w:lineRule="auto"/>
        <w:ind w:left="360"/>
      </w:pPr>
      <w:r>
        <w:t xml:space="preserve">Present your findings from the analysis in terms of your </w:t>
      </w:r>
      <w:r w:rsidR="00C010EB">
        <w:t>goal of the project</w:t>
      </w:r>
      <w:r>
        <w:t>.</w:t>
      </w:r>
    </w:p>
    <w:p w14:paraId="1DA9AFA7" w14:textId="77777777" w:rsidR="008A6BCB" w:rsidRDefault="008A6BCB" w:rsidP="008A6BCB">
      <w:pPr>
        <w:spacing w:before="120" w:after="60" w:line="240" w:lineRule="auto"/>
        <w:ind w:left="360"/>
      </w:pPr>
      <w:r>
        <w:t>Please use tables and figures to display your results whenever possible.</w:t>
      </w:r>
    </w:p>
    <w:p w14:paraId="11C452D7" w14:textId="77777777" w:rsidR="008A6BCB" w:rsidRPr="00EC1A70" w:rsidRDefault="00C010EB" w:rsidP="008A6BCB">
      <w:pPr>
        <w:spacing w:before="120" w:after="60" w:line="240" w:lineRule="auto"/>
        <w:ind w:left="360"/>
        <w:rPr>
          <w:u w:val="single"/>
        </w:rPr>
      </w:pPr>
      <w:r>
        <w:rPr>
          <w:u w:val="single"/>
        </w:rPr>
        <w:t>5</w:t>
      </w:r>
      <w:r w:rsidR="008A6BCB" w:rsidRPr="00EC1A70">
        <w:rPr>
          <w:u w:val="single"/>
        </w:rPr>
        <w:t xml:space="preserve">. </w:t>
      </w:r>
      <w:r w:rsidR="00C86064">
        <w:rPr>
          <w:u w:val="single"/>
        </w:rPr>
        <w:t>Conclusion/</w:t>
      </w:r>
      <w:r w:rsidR="008A6BCB" w:rsidRPr="00EC1A70">
        <w:rPr>
          <w:u w:val="single"/>
        </w:rPr>
        <w:t>Discussion</w:t>
      </w:r>
    </w:p>
    <w:p w14:paraId="33AACC49" w14:textId="77777777" w:rsidR="008A6BCB" w:rsidRDefault="008A6BCB" w:rsidP="008A6BCB">
      <w:pPr>
        <w:spacing w:before="120" w:after="60" w:line="240" w:lineRule="auto"/>
        <w:ind w:left="360"/>
      </w:pPr>
      <w:r>
        <w:t xml:space="preserve">Elaborate </w:t>
      </w:r>
      <w:r w:rsidR="00404870">
        <w:t xml:space="preserve">discoveries, </w:t>
      </w:r>
      <w:r w:rsidR="00AF2EDC">
        <w:t>future directions</w:t>
      </w:r>
      <w:r w:rsidR="00404870">
        <w:t>, or any other comments</w:t>
      </w:r>
      <w:r>
        <w:t>.</w:t>
      </w:r>
    </w:p>
    <w:p w14:paraId="3A6BDF9E" w14:textId="77777777" w:rsidR="008A6BCB" w:rsidRDefault="006D6E7D" w:rsidP="006D6E7D">
      <w:pPr>
        <w:spacing w:before="120" w:after="60" w:line="240" w:lineRule="auto"/>
        <w:rPr>
          <w:b/>
        </w:rPr>
      </w:pPr>
      <w:r w:rsidRPr="006D6E7D">
        <w:rPr>
          <w:b/>
        </w:rPr>
        <w:t>Grading policy</w:t>
      </w:r>
    </w:p>
    <w:p w14:paraId="576E74BB" w14:textId="77777777" w:rsidR="006D6E7D" w:rsidRDefault="00917463" w:rsidP="00C010EB">
      <w:pPr>
        <w:spacing w:after="0" w:line="240" w:lineRule="auto"/>
        <w:ind w:left="360"/>
      </w:pPr>
      <w:r>
        <w:t>Project Proposal</w:t>
      </w:r>
      <w:r w:rsidR="006D6E7D">
        <w:t xml:space="preserve"> </w:t>
      </w:r>
      <w:r>
        <w:tab/>
      </w:r>
      <w:r>
        <w:tab/>
      </w:r>
      <w:r>
        <w:tab/>
      </w:r>
      <w:r w:rsidR="006D6E7D">
        <w:t>15pt</w:t>
      </w:r>
    </w:p>
    <w:p w14:paraId="43811CF3" w14:textId="77777777" w:rsidR="006D6E7D" w:rsidRDefault="006D6E7D" w:rsidP="00C010EB">
      <w:pPr>
        <w:spacing w:after="0" w:line="240" w:lineRule="auto"/>
        <w:ind w:left="360"/>
      </w:pPr>
      <w:r>
        <w:t>Peer Review</w:t>
      </w:r>
      <w:r w:rsidR="00917463">
        <w:t xml:space="preserve"> Report</w:t>
      </w:r>
      <w:r>
        <w:t xml:space="preserve"> </w:t>
      </w:r>
      <w:r w:rsidR="00917463">
        <w:tab/>
      </w:r>
      <w:r w:rsidR="00917463">
        <w:tab/>
      </w:r>
      <w:r>
        <w:t>10pt</w:t>
      </w:r>
    </w:p>
    <w:p w14:paraId="4B406926" w14:textId="77777777" w:rsidR="006D6E7D" w:rsidRDefault="006D6E7D" w:rsidP="00C010EB">
      <w:pPr>
        <w:spacing w:after="0" w:line="240" w:lineRule="auto"/>
        <w:ind w:left="360"/>
      </w:pPr>
      <w:r>
        <w:t xml:space="preserve">Project </w:t>
      </w:r>
      <w:r w:rsidR="00917463">
        <w:t>Presentation</w:t>
      </w:r>
      <w:r>
        <w:t xml:space="preserve"> </w:t>
      </w:r>
      <w:r w:rsidR="00917463">
        <w:tab/>
      </w:r>
      <w:r w:rsidR="00917463">
        <w:tab/>
      </w:r>
      <w:r>
        <w:t>30pt</w:t>
      </w:r>
    </w:p>
    <w:p w14:paraId="010EAC9A" w14:textId="77777777" w:rsidR="006D6E7D" w:rsidRDefault="006D6E7D" w:rsidP="00C010EB">
      <w:pPr>
        <w:spacing w:after="0" w:line="240" w:lineRule="auto"/>
        <w:ind w:left="360"/>
      </w:pPr>
      <w:r>
        <w:t xml:space="preserve">Questions during Presentation </w:t>
      </w:r>
      <w:r w:rsidR="00917463">
        <w:tab/>
        <w:t xml:space="preserve">  </w:t>
      </w:r>
      <w:r>
        <w:t>5pt</w:t>
      </w:r>
    </w:p>
    <w:p w14:paraId="2B004299" w14:textId="77777777" w:rsidR="008A6BCB" w:rsidRDefault="00917463" w:rsidP="00C010EB">
      <w:pPr>
        <w:spacing w:after="0" w:line="240" w:lineRule="auto"/>
        <w:ind w:left="360"/>
        <w:rPr>
          <w:u w:val="single"/>
        </w:rPr>
      </w:pPr>
      <w:r w:rsidRPr="00EF179D">
        <w:rPr>
          <w:u w:val="single"/>
        </w:rPr>
        <w:t>Final Report</w:t>
      </w:r>
      <w:r w:rsidR="006D6E7D" w:rsidRPr="00EF179D">
        <w:rPr>
          <w:u w:val="single"/>
        </w:rPr>
        <w:t xml:space="preserve"> </w:t>
      </w:r>
      <w:r w:rsidRPr="00EF179D">
        <w:rPr>
          <w:u w:val="single"/>
        </w:rPr>
        <w:tab/>
      </w:r>
      <w:r w:rsidRPr="00EF179D">
        <w:rPr>
          <w:u w:val="single"/>
        </w:rPr>
        <w:tab/>
      </w:r>
      <w:r w:rsidRPr="00EF179D">
        <w:rPr>
          <w:u w:val="single"/>
        </w:rPr>
        <w:tab/>
      </w:r>
      <w:r w:rsidR="006D6E7D" w:rsidRPr="00EF179D">
        <w:rPr>
          <w:u w:val="single"/>
        </w:rPr>
        <w:t>40pt</w:t>
      </w:r>
    </w:p>
    <w:p w14:paraId="4407B954" w14:textId="77777777" w:rsidR="00B41370" w:rsidRDefault="00EF179D" w:rsidP="00C010EB">
      <w:pPr>
        <w:spacing w:after="0" w:line="240" w:lineRule="auto"/>
        <w:ind w:left="360"/>
      </w:pPr>
      <w:r w:rsidRPr="00EF179D">
        <w:t>Total</w:t>
      </w:r>
      <w:r>
        <w:tab/>
      </w:r>
      <w:r>
        <w:tab/>
      </w:r>
      <w:r>
        <w:tab/>
        <w:t xml:space="preserve">            100pt</w:t>
      </w:r>
    </w:p>
    <w:p w14:paraId="775DB75F" w14:textId="77777777" w:rsidR="00B41370" w:rsidRDefault="00B41370">
      <w:pPr>
        <w:rPr>
          <w:b/>
        </w:rPr>
      </w:pPr>
      <w:r>
        <w:rPr>
          <w:b/>
        </w:rPr>
        <w:br w:type="page"/>
      </w:r>
    </w:p>
    <w:p w14:paraId="6150B697" w14:textId="77777777" w:rsidR="00B41370" w:rsidRDefault="00B41370" w:rsidP="00B41370">
      <w:pPr>
        <w:spacing w:before="120" w:after="60" w:line="240" w:lineRule="auto"/>
        <w:rPr>
          <w:b/>
        </w:rPr>
      </w:pPr>
      <w:r w:rsidRPr="00B41370">
        <w:rPr>
          <w:b/>
        </w:rPr>
        <w:lastRenderedPageBreak/>
        <w:t xml:space="preserve">Potential </w:t>
      </w:r>
      <w:r>
        <w:rPr>
          <w:b/>
        </w:rPr>
        <w:t>Data Resources;</w:t>
      </w:r>
    </w:p>
    <w:p w14:paraId="70799B17" w14:textId="77777777" w:rsidR="00047FFD" w:rsidRPr="00CC4A6A" w:rsidRDefault="00663406" w:rsidP="0095079C">
      <w:pPr>
        <w:pStyle w:val="ListParagraph"/>
        <w:numPr>
          <w:ilvl w:val="0"/>
          <w:numId w:val="3"/>
        </w:numPr>
        <w:spacing w:after="120" w:line="240" w:lineRule="auto"/>
        <w:rPr>
          <w:b/>
        </w:rPr>
      </w:pPr>
      <w:r>
        <w:rPr>
          <w:b/>
        </w:rPr>
        <w:t>Genetic data</w:t>
      </w:r>
      <w:r w:rsidR="00CC4A6A">
        <w:rPr>
          <w:b/>
        </w:rPr>
        <w:t xml:space="preserve"> </w:t>
      </w:r>
      <w:r w:rsidR="00CC4A6A" w:rsidRPr="00CC4A6A">
        <w:rPr>
          <w:b/>
        </w:rPr>
        <w:t xml:space="preserve"> (</w:t>
      </w:r>
      <w:r w:rsidR="00CC4A6A">
        <w:rPr>
          <w:b/>
        </w:rPr>
        <w:t xml:space="preserve">for </w:t>
      </w:r>
      <w:r w:rsidR="00CC4A6A" w:rsidRPr="00CC4A6A">
        <w:rPr>
          <w:b/>
        </w:rPr>
        <w:t xml:space="preserve">GWAS, polygenic score, </w:t>
      </w:r>
      <w:r w:rsidR="009B561D">
        <w:rPr>
          <w:b/>
        </w:rPr>
        <w:t xml:space="preserve">genetic feature selection, </w:t>
      </w:r>
      <w:r w:rsidR="00CC4A6A" w:rsidRPr="00CC4A6A">
        <w:rPr>
          <w:b/>
        </w:rPr>
        <w:t>knock-off FDR control)</w:t>
      </w:r>
    </w:p>
    <w:p w14:paraId="043FB234" w14:textId="77777777" w:rsidR="00047FFD" w:rsidRDefault="00556B6B" w:rsidP="00663406">
      <w:pPr>
        <w:spacing w:after="0" w:line="240" w:lineRule="auto"/>
        <w:ind w:left="720"/>
        <w:contextualSpacing/>
      </w:pPr>
      <w:r>
        <w:t xml:space="preserve">NCBI </w:t>
      </w:r>
      <w:r w:rsidR="00047FFD">
        <w:t>Datab</w:t>
      </w:r>
      <w:r w:rsidR="009B561D">
        <w:t>ase of Genotypes and Phenotypes:</w:t>
      </w:r>
    </w:p>
    <w:p w14:paraId="1AA41749" w14:textId="77777777" w:rsidR="00047FFD" w:rsidRDefault="009537DB" w:rsidP="00663406">
      <w:pPr>
        <w:spacing w:after="0" w:line="240" w:lineRule="auto"/>
        <w:ind w:left="720"/>
        <w:contextualSpacing/>
      </w:pPr>
      <w:hyperlink r:id="rId5" w:history="1">
        <w:r w:rsidR="00047FFD" w:rsidRPr="0021723B">
          <w:rPr>
            <w:rStyle w:val="Hyperlink"/>
          </w:rPr>
          <w:t>https://www.ncbi.nlm.nih.gov/gap</w:t>
        </w:r>
      </w:hyperlink>
      <w:r w:rsidR="00047FFD">
        <w:t xml:space="preserve">  </w:t>
      </w:r>
    </w:p>
    <w:p w14:paraId="241E0D4F" w14:textId="77777777" w:rsidR="00047FFD" w:rsidRDefault="00047FFD" w:rsidP="00663406">
      <w:pPr>
        <w:spacing w:after="0" w:line="240" w:lineRule="auto"/>
        <w:ind w:left="720"/>
        <w:contextualSpacing/>
      </w:pPr>
      <w:r>
        <w:t>UK Biobank:</w:t>
      </w:r>
    </w:p>
    <w:p w14:paraId="2FF1559C" w14:textId="77777777" w:rsidR="00047FFD" w:rsidRDefault="009537DB" w:rsidP="00663406">
      <w:pPr>
        <w:spacing w:after="0" w:line="240" w:lineRule="auto"/>
        <w:ind w:left="720"/>
        <w:contextualSpacing/>
      </w:pPr>
      <w:hyperlink r:id="rId6" w:history="1">
        <w:r w:rsidR="00047FFD" w:rsidRPr="0021723B">
          <w:rPr>
            <w:rStyle w:val="Hyperlink"/>
          </w:rPr>
          <w:t>https://www.ukbiobank.ac.uk/</w:t>
        </w:r>
      </w:hyperlink>
      <w:r w:rsidR="00047FFD">
        <w:t xml:space="preserve"> </w:t>
      </w:r>
    </w:p>
    <w:p w14:paraId="586E0734" w14:textId="77777777" w:rsidR="00556B6B" w:rsidRDefault="00556B6B" w:rsidP="00663406">
      <w:pPr>
        <w:spacing w:after="0" w:line="240" w:lineRule="auto"/>
        <w:ind w:left="720"/>
        <w:contextualSpacing/>
      </w:pPr>
      <w:r>
        <w:t>Pan-UK Biobank</w:t>
      </w:r>
    </w:p>
    <w:p w14:paraId="10174550" w14:textId="77777777" w:rsidR="00556B6B" w:rsidRDefault="009537DB" w:rsidP="00663406">
      <w:pPr>
        <w:spacing w:after="0" w:line="240" w:lineRule="auto"/>
        <w:ind w:left="720"/>
        <w:contextualSpacing/>
      </w:pPr>
      <w:hyperlink r:id="rId7" w:history="1">
        <w:r w:rsidR="0095079C" w:rsidRPr="0021723B">
          <w:rPr>
            <w:rStyle w:val="Hyperlink"/>
          </w:rPr>
          <w:t>https://pan.ukbb.broadinstitute.org/</w:t>
        </w:r>
      </w:hyperlink>
      <w:r w:rsidR="0095079C">
        <w:t xml:space="preserve"> </w:t>
      </w:r>
    </w:p>
    <w:p w14:paraId="67CAC55C" w14:textId="77777777" w:rsidR="00047FFD" w:rsidRDefault="00047FFD" w:rsidP="00663406">
      <w:pPr>
        <w:spacing w:after="0" w:line="240" w:lineRule="auto"/>
        <w:ind w:left="720"/>
        <w:contextualSpacing/>
      </w:pPr>
      <w:r>
        <w:t>Health and Retirement Study (HRS)</w:t>
      </w:r>
    </w:p>
    <w:p w14:paraId="69023635" w14:textId="77777777" w:rsidR="00047FFD" w:rsidRDefault="009537DB" w:rsidP="00663406">
      <w:pPr>
        <w:spacing w:after="0" w:line="240" w:lineRule="auto"/>
        <w:ind w:left="720"/>
        <w:contextualSpacing/>
      </w:pPr>
      <w:hyperlink r:id="rId8" w:history="1">
        <w:r w:rsidR="00047FFD" w:rsidRPr="0021723B">
          <w:rPr>
            <w:rStyle w:val="Hyperlink"/>
          </w:rPr>
          <w:t>http://hrsonline.isr.umich.edu</w:t>
        </w:r>
      </w:hyperlink>
      <w:r w:rsidR="00047FFD">
        <w:t xml:space="preserve"> </w:t>
      </w:r>
    </w:p>
    <w:p w14:paraId="14E67CA7" w14:textId="77777777" w:rsidR="00556B6B" w:rsidRDefault="00556B6B" w:rsidP="00663406">
      <w:pPr>
        <w:spacing w:after="0" w:line="240" w:lineRule="auto"/>
        <w:ind w:left="720"/>
        <w:contextualSpacing/>
      </w:pPr>
      <w:r>
        <w:t>Wisconsin Longitudinal Study (WLS)</w:t>
      </w:r>
    </w:p>
    <w:p w14:paraId="6948CDA2" w14:textId="77777777" w:rsidR="00556B6B" w:rsidRDefault="009537DB" w:rsidP="00663406">
      <w:pPr>
        <w:spacing w:after="0" w:line="240" w:lineRule="auto"/>
        <w:ind w:left="720"/>
        <w:contextualSpacing/>
      </w:pPr>
      <w:hyperlink r:id="rId9" w:history="1">
        <w:r w:rsidR="00556B6B" w:rsidRPr="0021723B">
          <w:rPr>
            <w:rStyle w:val="Hyperlink"/>
          </w:rPr>
          <w:t>https://www.ssc.wisc.edu/wlsresearch/</w:t>
        </w:r>
      </w:hyperlink>
      <w:r w:rsidR="00556B6B">
        <w:tab/>
      </w:r>
    </w:p>
    <w:p w14:paraId="2905BE2F" w14:textId="77777777" w:rsidR="00556B6B" w:rsidRDefault="00556B6B" w:rsidP="00663406">
      <w:pPr>
        <w:spacing w:after="0" w:line="240" w:lineRule="auto"/>
        <w:ind w:left="720"/>
        <w:contextualSpacing/>
      </w:pPr>
      <w:r>
        <w:t>LifeLines Biobank in the Netherlands</w:t>
      </w:r>
    </w:p>
    <w:p w14:paraId="5C5DCDFD" w14:textId="591E470E" w:rsidR="00556B6B" w:rsidRDefault="009537DB" w:rsidP="00663406">
      <w:pPr>
        <w:spacing w:after="0" w:line="240" w:lineRule="auto"/>
        <w:ind w:left="720"/>
        <w:contextualSpacing/>
      </w:pPr>
      <w:hyperlink r:id="rId10" w:history="1">
        <w:r w:rsidR="00556B6B" w:rsidRPr="0021723B">
          <w:rPr>
            <w:rStyle w:val="Hyperlink"/>
          </w:rPr>
          <w:t>https://www.lifelines.nl</w:t>
        </w:r>
      </w:hyperlink>
      <w:r w:rsidR="00556B6B">
        <w:t xml:space="preserve"> </w:t>
      </w:r>
    </w:p>
    <w:p w14:paraId="7998BAB3" w14:textId="3615C780" w:rsidR="0006372B" w:rsidRDefault="0006372B" w:rsidP="00663406">
      <w:pPr>
        <w:spacing w:after="0" w:line="240" w:lineRule="auto"/>
        <w:ind w:left="720"/>
        <w:contextualSpacing/>
      </w:pPr>
      <w:r>
        <w:t>GTEx:</w:t>
      </w:r>
    </w:p>
    <w:p w14:paraId="7C93573B" w14:textId="45D06BFD" w:rsidR="0006372B" w:rsidRDefault="0006372B" w:rsidP="00663406">
      <w:pPr>
        <w:spacing w:after="0" w:line="240" w:lineRule="auto"/>
        <w:ind w:left="720"/>
        <w:contextualSpacing/>
      </w:pPr>
      <w:hyperlink r:id="rId11" w:history="1">
        <w:r w:rsidRPr="00987338">
          <w:rPr>
            <w:rStyle w:val="Hyperlink"/>
          </w:rPr>
          <w:t>https://gtexportal.org/home/</w:t>
        </w:r>
      </w:hyperlink>
      <w:r>
        <w:t xml:space="preserve"> </w:t>
      </w:r>
    </w:p>
    <w:p w14:paraId="15B4569A" w14:textId="77777777" w:rsidR="00556B6B" w:rsidRDefault="00556B6B" w:rsidP="00B41370">
      <w:pPr>
        <w:spacing w:after="120" w:line="240" w:lineRule="auto"/>
        <w:contextualSpacing/>
      </w:pPr>
    </w:p>
    <w:p w14:paraId="426B16CE" w14:textId="77777777" w:rsidR="00556B6B" w:rsidRPr="00663406" w:rsidRDefault="00663406" w:rsidP="00663406">
      <w:pPr>
        <w:pStyle w:val="ListParagraph"/>
        <w:numPr>
          <w:ilvl w:val="0"/>
          <w:numId w:val="3"/>
        </w:numPr>
        <w:spacing w:after="120" w:line="240" w:lineRule="auto"/>
        <w:rPr>
          <w:b/>
        </w:rPr>
      </w:pPr>
      <w:r>
        <w:rPr>
          <w:b/>
        </w:rPr>
        <w:t>GWAS summary statistics data</w:t>
      </w:r>
      <w:r w:rsidR="00CC4A6A">
        <w:rPr>
          <w:b/>
        </w:rPr>
        <w:t xml:space="preserve"> (for meta-analysis, polygenic score,</w:t>
      </w:r>
      <w:r w:rsidR="00E00D3B">
        <w:rPr>
          <w:b/>
        </w:rPr>
        <w:t xml:space="preserve"> multi-trait analysis,</w:t>
      </w:r>
      <w:r w:rsidR="00CC4A6A">
        <w:rPr>
          <w:b/>
        </w:rPr>
        <w:t xml:space="preserve"> Mendelian randomization)</w:t>
      </w:r>
    </w:p>
    <w:p w14:paraId="2156B3E8" w14:textId="77777777" w:rsidR="00556B6B" w:rsidRDefault="00556B6B" w:rsidP="00663406">
      <w:pPr>
        <w:spacing w:after="0" w:line="240" w:lineRule="auto"/>
        <w:ind w:left="720"/>
        <w:contextualSpacing/>
      </w:pPr>
      <w:r>
        <w:t>The NHGRI-EBI GWAS Catalog:</w:t>
      </w:r>
    </w:p>
    <w:p w14:paraId="1640814F" w14:textId="77777777" w:rsidR="00556B6B" w:rsidRDefault="009537DB" w:rsidP="00663406">
      <w:pPr>
        <w:spacing w:after="0" w:line="240" w:lineRule="auto"/>
        <w:ind w:left="720"/>
        <w:contextualSpacing/>
      </w:pPr>
      <w:hyperlink r:id="rId12" w:history="1">
        <w:r w:rsidR="00556B6B" w:rsidRPr="0021723B">
          <w:rPr>
            <w:rStyle w:val="Hyperlink"/>
          </w:rPr>
          <w:t>https://www.ebi.ac.uk/gwas/summary-statistics</w:t>
        </w:r>
      </w:hyperlink>
      <w:r w:rsidR="00556B6B">
        <w:t xml:space="preserve"> </w:t>
      </w:r>
    </w:p>
    <w:p w14:paraId="43AD65C0" w14:textId="77777777" w:rsidR="00556B6B" w:rsidRDefault="00556B6B" w:rsidP="00663406">
      <w:pPr>
        <w:spacing w:after="0" w:line="240" w:lineRule="auto"/>
        <w:ind w:left="720"/>
        <w:contextualSpacing/>
      </w:pPr>
      <w:r>
        <w:t>Atlas of GWAS Summary Statistics:</w:t>
      </w:r>
    </w:p>
    <w:p w14:paraId="6E255D79" w14:textId="77777777" w:rsidR="00556B6B" w:rsidRDefault="009537DB" w:rsidP="00663406">
      <w:pPr>
        <w:spacing w:after="0" w:line="240" w:lineRule="auto"/>
        <w:ind w:left="720"/>
        <w:contextualSpacing/>
      </w:pPr>
      <w:hyperlink r:id="rId13" w:history="1">
        <w:r w:rsidR="00556B6B" w:rsidRPr="0021723B">
          <w:rPr>
            <w:rStyle w:val="Hyperlink"/>
          </w:rPr>
          <w:t>https://atlas.ctglab.nl/</w:t>
        </w:r>
      </w:hyperlink>
      <w:r w:rsidR="00556B6B">
        <w:t xml:space="preserve"> </w:t>
      </w:r>
    </w:p>
    <w:p w14:paraId="2A7FEC49" w14:textId="77777777" w:rsidR="00556B6B" w:rsidRDefault="00556B6B" w:rsidP="00663406">
      <w:pPr>
        <w:spacing w:after="0" w:line="240" w:lineRule="auto"/>
        <w:ind w:left="720"/>
        <w:contextualSpacing/>
      </w:pPr>
      <w:r>
        <w:t>Dr. Neale’s GWAS summary statistics from UK Biobank</w:t>
      </w:r>
    </w:p>
    <w:p w14:paraId="089873C8" w14:textId="77777777" w:rsidR="00556B6B" w:rsidRDefault="009537DB" w:rsidP="00663406">
      <w:pPr>
        <w:spacing w:after="0" w:line="240" w:lineRule="auto"/>
        <w:ind w:left="720"/>
        <w:contextualSpacing/>
      </w:pPr>
      <w:hyperlink r:id="rId14" w:history="1">
        <w:r w:rsidR="00556B6B" w:rsidRPr="0021723B">
          <w:rPr>
            <w:rStyle w:val="Hyperlink"/>
          </w:rPr>
          <w:t>http://www.nealelab.is/uk-biobank/</w:t>
        </w:r>
      </w:hyperlink>
      <w:r w:rsidR="00556B6B">
        <w:t xml:space="preserve">  </w:t>
      </w:r>
    </w:p>
    <w:p w14:paraId="5B9E692A" w14:textId="77777777" w:rsidR="0095079C" w:rsidRDefault="0095079C" w:rsidP="00663406">
      <w:pPr>
        <w:spacing w:after="0" w:line="240" w:lineRule="auto"/>
        <w:ind w:left="720"/>
        <w:contextualSpacing/>
      </w:pPr>
      <w:r>
        <w:t>MR Base for Mendelian Randomization tutorial:</w:t>
      </w:r>
    </w:p>
    <w:p w14:paraId="67356239" w14:textId="77777777" w:rsidR="0095079C" w:rsidRDefault="009537DB" w:rsidP="00663406">
      <w:pPr>
        <w:spacing w:after="0" w:line="240" w:lineRule="auto"/>
        <w:ind w:left="720"/>
        <w:contextualSpacing/>
      </w:pPr>
      <w:hyperlink r:id="rId15" w:history="1">
        <w:r w:rsidR="0095079C" w:rsidRPr="0021723B">
          <w:rPr>
            <w:rStyle w:val="Hyperlink"/>
          </w:rPr>
          <w:t>https://www.mrbase.org/</w:t>
        </w:r>
      </w:hyperlink>
      <w:r w:rsidR="0095079C">
        <w:t xml:space="preserve"> </w:t>
      </w:r>
    </w:p>
    <w:p w14:paraId="0606091D" w14:textId="77777777" w:rsidR="00B41370" w:rsidRDefault="0095079C" w:rsidP="00663406">
      <w:pPr>
        <w:spacing w:after="0" w:line="240" w:lineRule="auto"/>
        <w:ind w:left="720"/>
        <w:contextualSpacing/>
      </w:pPr>
      <w:r>
        <w:t>Other resources: Genomics Data Lake</w:t>
      </w:r>
    </w:p>
    <w:p w14:paraId="3098604C" w14:textId="77777777" w:rsidR="00B41370" w:rsidRDefault="009537DB" w:rsidP="00663406">
      <w:pPr>
        <w:spacing w:after="0" w:line="240" w:lineRule="auto"/>
        <w:ind w:left="720"/>
      </w:pPr>
      <w:hyperlink r:id="rId16" w:history="1">
        <w:r w:rsidR="0095079C" w:rsidRPr="0021723B">
          <w:rPr>
            <w:rStyle w:val="Hyperlink"/>
          </w:rPr>
          <w:t>https://learn.microsoft.com/en-us/azure/open-datasets/dataset-genomics-data-lake</w:t>
        </w:r>
      </w:hyperlink>
      <w:r w:rsidR="0095079C">
        <w:t xml:space="preserve"> </w:t>
      </w:r>
    </w:p>
    <w:p w14:paraId="60B31761" w14:textId="77777777" w:rsidR="0095079C" w:rsidRDefault="0095079C" w:rsidP="00B41370">
      <w:pPr>
        <w:spacing w:before="120" w:after="60" w:line="240" w:lineRule="auto"/>
      </w:pPr>
    </w:p>
    <w:p w14:paraId="5194C0ED" w14:textId="561E1152" w:rsidR="0095079C" w:rsidRPr="00663406" w:rsidRDefault="009537DB" w:rsidP="00663406">
      <w:pPr>
        <w:pStyle w:val="ListParagraph"/>
        <w:numPr>
          <w:ilvl w:val="0"/>
          <w:numId w:val="3"/>
        </w:numPr>
        <w:spacing w:after="120" w:line="240" w:lineRule="auto"/>
        <w:rPr>
          <w:b/>
        </w:rPr>
      </w:pPr>
      <w:r>
        <w:rPr>
          <w:b/>
        </w:rPr>
        <w:t>Single-cell/</w:t>
      </w:r>
      <w:r w:rsidR="0095079C" w:rsidRPr="00663406">
        <w:rPr>
          <w:b/>
        </w:rPr>
        <w:t>Spatial transcriptomics</w:t>
      </w:r>
      <w:r w:rsidR="004B213A">
        <w:rPr>
          <w:b/>
        </w:rPr>
        <w:t xml:space="preserve"> (for spatial genetic/genomics data analysis)</w:t>
      </w:r>
    </w:p>
    <w:p w14:paraId="70FFB599" w14:textId="18FCC4AA" w:rsidR="009537DB" w:rsidRDefault="009537DB" w:rsidP="009537DB">
      <w:pPr>
        <w:spacing w:after="0" w:line="240" w:lineRule="auto"/>
        <w:ind w:left="360"/>
      </w:pPr>
      <w:r>
        <w:t xml:space="preserve">       </w:t>
      </w:r>
      <w:r>
        <w:t>GTEx:</w:t>
      </w:r>
    </w:p>
    <w:p w14:paraId="1CE6B588" w14:textId="35A20D89" w:rsidR="009537DB" w:rsidRDefault="009537DB" w:rsidP="009537DB">
      <w:pPr>
        <w:spacing w:after="0" w:line="240" w:lineRule="auto"/>
        <w:ind w:left="360"/>
      </w:pPr>
      <w:r>
        <w:t xml:space="preserve">      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9537DB">
        <w:instrText>https://gtexportal.org/home/</w:instrText>
      </w:r>
      <w:r>
        <w:instrText xml:space="preserve">" </w:instrText>
      </w:r>
      <w:r>
        <w:fldChar w:fldCharType="separate"/>
      </w:r>
      <w:r w:rsidRPr="00987338">
        <w:rPr>
          <w:rStyle w:val="Hyperlink"/>
        </w:rPr>
        <w:t>https://gtexportal.org/home/</w:t>
      </w:r>
      <w:r>
        <w:fldChar w:fldCharType="end"/>
      </w:r>
      <w:r>
        <w:t xml:space="preserve"> </w:t>
      </w:r>
    </w:p>
    <w:p w14:paraId="52BA1206" w14:textId="77777777" w:rsidR="0095079C" w:rsidRDefault="0095079C" w:rsidP="00663406">
      <w:pPr>
        <w:spacing w:after="0" w:line="240" w:lineRule="auto"/>
        <w:ind w:left="720"/>
        <w:contextualSpacing/>
      </w:pPr>
      <w:r>
        <w:t>10x Genomics:</w:t>
      </w:r>
    </w:p>
    <w:p w14:paraId="4752466C" w14:textId="77777777" w:rsidR="0095079C" w:rsidRDefault="009537DB" w:rsidP="00663406">
      <w:pPr>
        <w:spacing w:after="0" w:line="240" w:lineRule="auto"/>
        <w:ind w:left="720"/>
        <w:contextualSpacing/>
      </w:pPr>
      <w:hyperlink r:id="rId17" w:history="1">
        <w:r w:rsidR="0095079C" w:rsidRPr="0021723B">
          <w:rPr>
            <w:rStyle w:val="Hyperlink"/>
          </w:rPr>
          <w:t>https://www.10xgenomics.com/resources/datasets</w:t>
        </w:r>
      </w:hyperlink>
      <w:r w:rsidR="0095079C">
        <w:t xml:space="preserve"> </w:t>
      </w:r>
    </w:p>
    <w:p w14:paraId="3A6479B2" w14:textId="77777777" w:rsidR="00663406" w:rsidRDefault="00663406" w:rsidP="00663406">
      <w:pPr>
        <w:spacing w:after="0" w:line="240" w:lineRule="auto"/>
        <w:ind w:left="720"/>
        <w:contextualSpacing/>
      </w:pPr>
      <w:r>
        <w:t>Vizgen:</w:t>
      </w:r>
    </w:p>
    <w:p w14:paraId="3B9D810C" w14:textId="77777777" w:rsidR="00663406" w:rsidRDefault="009537DB" w:rsidP="00663406">
      <w:pPr>
        <w:spacing w:after="0" w:line="240" w:lineRule="auto"/>
        <w:ind w:left="720"/>
        <w:contextualSpacing/>
      </w:pPr>
      <w:hyperlink r:id="rId18" w:history="1">
        <w:r w:rsidR="00663406" w:rsidRPr="0021723B">
          <w:rPr>
            <w:rStyle w:val="Hyperlink"/>
          </w:rPr>
          <w:t>https://vizgen.com/data-release-program/</w:t>
        </w:r>
      </w:hyperlink>
      <w:r w:rsidR="00663406">
        <w:t xml:space="preserve"> </w:t>
      </w:r>
    </w:p>
    <w:p w14:paraId="246C8BF8" w14:textId="77777777" w:rsidR="0095079C" w:rsidRPr="0095079C" w:rsidRDefault="0095079C" w:rsidP="00B41370">
      <w:pPr>
        <w:spacing w:before="120" w:after="60" w:line="240" w:lineRule="auto"/>
      </w:pPr>
    </w:p>
    <w:sectPr w:rsidR="0095079C" w:rsidRPr="00950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27107"/>
    <w:multiLevelType w:val="hybridMultilevel"/>
    <w:tmpl w:val="3A009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54A9B"/>
    <w:multiLevelType w:val="hybridMultilevel"/>
    <w:tmpl w:val="EC0AE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14620"/>
    <w:multiLevelType w:val="hybridMultilevel"/>
    <w:tmpl w:val="EACC5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20C"/>
    <w:rsid w:val="0002220C"/>
    <w:rsid w:val="00047FFD"/>
    <w:rsid w:val="00056C6F"/>
    <w:rsid w:val="0006372B"/>
    <w:rsid w:val="000E6A6A"/>
    <w:rsid w:val="00182BE6"/>
    <w:rsid w:val="001C1581"/>
    <w:rsid w:val="001C5C3D"/>
    <w:rsid w:val="0020599C"/>
    <w:rsid w:val="002303E0"/>
    <w:rsid w:val="00250186"/>
    <w:rsid w:val="002522D1"/>
    <w:rsid w:val="002B7089"/>
    <w:rsid w:val="002E3328"/>
    <w:rsid w:val="00373120"/>
    <w:rsid w:val="00381AC0"/>
    <w:rsid w:val="003B57B6"/>
    <w:rsid w:val="003F0ECA"/>
    <w:rsid w:val="004012B3"/>
    <w:rsid w:val="00404870"/>
    <w:rsid w:val="00431A03"/>
    <w:rsid w:val="00464A8B"/>
    <w:rsid w:val="004954B6"/>
    <w:rsid w:val="004B213A"/>
    <w:rsid w:val="004B21E2"/>
    <w:rsid w:val="00510B6D"/>
    <w:rsid w:val="00556B6B"/>
    <w:rsid w:val="00566ABF"/>
    <w:rsid w:val="00573A58"/>
    <w:rsid w:val="0057608B"/>
    <w:rsid w:val="005D2C7D"/>
    <w:rsid w:val="00615DC0"/>
    <w:rsid w:val="00663406"/>
    <w:rsid w:val="006A42D4"/>
    <w:rsid w:val="006C5881"/>
    <w:rsid w:val="006D6E7D"/>
    <w:rsid w:val="006F229F"/>
    <w:rsid w:val="007079EB"/>
    <w:rsid w:val="00720645"/>
    <w:rsid w:val="00735F1B"/>
    <w:rsid w:val="00740409"/>
    <w:rsid w:val="00765D2D"/>
    <w:rsid w:val="00783215"/>
    <w:rsid w:val="00805E76"/>
    <w:rsid w:val="00806574"/>
    <w:rsid w:val="00865E68"/>
    <w:rsid w:val="008A6BCB"/>
    <w:rsid w:val="008D771F"/>
    <w:rsid w:val="008F129B"/>
    <w:rsid w:val="00917463"/>
    <w:rsid w:val="009223AD"/>
    <w:rsid w:val="0093616D"/>
    <w:rsid w:val="0095079C"/>
    <w:rsid w:val="009537DB"/>
    <w:rsid w:val="00970397"/>
    <w:rsid w:val="00970697"/>
    <w:rsid w:val="009A6A95"/>
    <w:rsid w:val="009B561D"/>
    <w:rsid w:val="009C6FAD"/>
    <w:rsid w:val="00A10B2C"/>
    <w:rsid w:val="00A43336"/>
    <w:rsid w:val="00A52A4C"/>
    <w:rsid w:val="00A837A9"/>
    <w:rsid w:val="00AF2EDC"/>
    <w:rsid w:val="00B115B9"/>
    <w:rsid w:val="00B27F53"/>
    <w:rsid w:val="00B41370"/>
    <w:rsid w:val="00B75E1C"/>
    <w:rsid w:val="00B76D92"/>
    <w:rsid w:val="00C010EB"/>
    <w:rsid w:val="00C3147E"/>
    <w:rsid w:val="00C453E9"/>
    <w:rsid w:val="00C65705"/>
    <w:rsid w:val="00C86064"/>
    <w:rsid w:val="00CC4A6A"/>
    <w:rsid w:val="00D2250F"/>
    <w:rsid w:val="00D945CE"/>
    <w:rsid w:val="00DB60AA"/>
    <w:rsid w:val="00E00D3B"/>
    <w:rsid w:val="00E07EC8"/>
    <w:rsid w:val="00E6122D"/>
    <w:rsid w:val="00E675C3"/>
    <w:rsid w:val="00EA32E8"/>
    <w:rsid w:val="00EC0259"/>
    <w:rsid w:val="00EC1A70"/>
    <w:rsid w:val="00EE4F75"/>
    <w:rsid w:val="00EF1049"/>
    <w:rsid w:val="00EF179D"/>
    <w:rsid w:val="00F1453D"/>
    <w:rsid w:val="00F150F0"/>
    <w:rsid w:val="00F6236E"/>
    <w:rsid w:val="00F755F2"/>
    <w:rsid w:val="00FC32D0"/>
    <w:rsid w:val="00FE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F9C20"/>
  <w15:chartTrackingRefBased/>
  <w15:docId w15:val="{F9F9FCA9-C897-4A1D-BBBE-EBA80BB5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6BCB"/>
  </w:style>
  <w:style w:type="paragraph" w:styleId="Heading3">
    <w:name w:val="heading 3"/>
    <w:basedOn w:val="Normal"/>
    <w:link w:val="Heading3Char"/>
    <w:uiPriority w:val="9"/>
    <w:qFormat/>
    <w:rsid w:val="00B75E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C3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75E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75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2C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7FF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6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rsonline.isr.umich.edu" TargetMode="External"/><Relationship Id="rId13" Type="http://schemas.openxmlformats.org/officeDocument/2006/relationships/hyperlink" Target="https://atlas.ctglab.nl/" TargetMode="External"/><Relationship Id="rId18" Type="http://schemas.openxmlformats.org/officeDocument/2006/relationships/hyperlink" Target="https://vizgen.com/data-release-progra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.ukbb.broadinstitute.org/" TargetMode="External"/><Relationship Id="rId12" Type="http://schemas.openxmlformats.org/officeDocument/2006/relationships/hyperlink" Target="https://www.ebi.ac.uk/gwas/summary-statistics" TargetMode="External"/><Relationship Id="rId17" Type="http://schemas.openxmlformats.org/officeDocument/2006/relationships/hyperlink" Target="https://www.10xgenomics.com/resources/datase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azure/open-datasets/dataset-genomics-data-lak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ukbiobank.ac.uk/" TargetMode="External"/><Relationship Id="rId11" Type="http://schemas.openxmlformats.org/officeDocument/2006/relationships/hyperlink" Target="https://gtexportal.org/home/" TargetMode="External"/><Relationship Id="rId5" Type="http://schemas.openxmlformats.org/officeDocument/2006/relationships/hyperlink" Target="https://www.ncbi.nlm.nih.gov/gap" TargetMode="External"/><Relationship Id="rId15" Type="http://schemas.openxmlformats.org/officeDocument/2006/relationships/hyperlink" Target="https://www.mrbase.org/" TargetMode="External"/><Relationship Id="rId10" Type="http://schemas.openxmlformats.org/officeDocument/2006/relationships/hyperlink" Target="https://www.lifelines.n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sc.wisc.edu/wlsresearch/" TargetMode="External"/><Relationship Id="rId14" Type="http://schemas.openxmlformats.org/officeDocument/2006/relationships/hyperlink" Target="http://www.nealelab.is/uk-bioban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3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Zhang</dc:creator>
  <cp:keywords/>
  <dc:description/>
  <cp:lastModifiedBy>Microsoft Office User</cp:lastModifiedBy>
  <cp:revision>77</cp:revision>
  <dcterms:created xsi:type="dcterms:W3CDTF">2017-03-27T22:22:00Z</dcterms:created>
  <dcterms:modified xsi:type="dcterms:W3CDTF">2023-10-10T15:16:00Z</dcterms:modified>
</cp:coreProperties>
</file>