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E3A58" w14:textId="77777777" w:rsidR="00DC12C9" w:rsidRDefault="00034F08" w:rsidP="00581A0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St. Mary's University</w:t>
      </w:r>
    </w:p>
    <w:p w14:paraId="593107A7" w14:textId="1237EC21" w:rsidR="00034F08" w:rsidRPr="00233692" w:rsidRDefault="00394872" w:rsidP="00581A0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Basic Courses Department</w:t>
      </w:r>
      <w:r w:rsidR="00D833D6">
        <w:rPr>
          <w:rFonts w:ascii="Times New Roman" w:hAnsi="Times New Roman" w:cs="Times New Roman"/>
          <w:b/>
          <w:sz w:val="24"/>
          <w:szCs w:val="24"/>
        </w:rPr>
        <w:t>(BCD)</w:t>
      </w:r>
    </w:p>
    <w:p w14:paraId="48FF68A9" w14:textId="5799185C" w:rsidR="00DC12C9" w:rsidRPr="00487924" w:rsidRDefault="00DC12C9" w:rsidP="00DC12C9">
      <w:pPr>
        <w:spacing w:after="0" w:line="240" w:lineRule="auto"/>
        <w:rPr>
          <w:rFonts w:ascii="Times New Roman" w:hAnsi="Times New Roman" w:cs="Times New Roman"/>
          <w:b/>
          <w:szCs w:val="24"/>
        </w:rPr>
      </w:pPr>
      <w:r w:rsidRPr="00487924">
        <w:rPr>
          <w:rFonts w:ascii="Times New Roman" w:hAnsi="Times New Roman" w:cs="Times New Roman"/>
          <w:b/>
          <w:szCs w:val="24"/>
        </w:rPr>
        <w:t xml:space="preserve">Course Title: Communicative English </w:t>
      </w:r>
      <w:r w:rsidR="00B45DB8">
        <w:rPr>
          <w:rFonts w:ascii="Times New Roman" w:hAnsi="Times New Roman" w:cs="Times New Roman"/>
          <w:b/>
          <w:szCs w:val="24"/>
        </w:rPr>
        <w:t xml:space="preserve">Language </w:t>
      </w:r>
      <w:r w:rsidRPr="00487924">
        <w:rPr>
          <w:rFonts w:ascii="Times New Roman" w:hAnsi="Times New Roman" w:cs="Times New Roman"/>
          <w:b/>
          <w:szCs w:val="24"/>
        </w:rPr>
        <w:t>Skills I</w:t>
      </w:r>
      <w:r>
        <w:rPr>
          <w:rFonts w:ascii="Times New Roman" w:hAnsi="Times New Roman" w:cs="Times New Roman"/>
          <w:b/>
          <w:szCs w:val="24"/>
        </w:rPr>
        <w:t>I</w:t>
      </w:r>
      <w:r w:rsidR="002754F3">
        <w:rPr>
          <w:rFonts w:ascii="Times New Roman" w:hAnsi="Times New Roman" w:cs="Times New Roman"/>
          <w:b/>
          <w:szCs w:val="24"/>
        </w:rPr>
        <w:t xml:space="preserve">               </w:t>
      </w:r>
    </w:p>
    <w:p w14:paraId="095EF0D1" w14:textId="4E405C87" w:rsidR="00DC12C9" w:rsidRPr="00487924" w:rsidRDefault="00DC12C9" w:rsidP="00DC12C9">
      <w:pPr>
        <w:spacing w:after="0" w:line="240" w:lineRule="auto"/>
        <w:rPr>
          <w:rFonts w:ascii="Times New Roman" w:hAnsi="Times New Roman" w:cs="Times New Roman"/>
          <w:b/>
          <w:szCs w:val="24"/>
        </w:rPr>
      </w:pPr>
      <w:r>
        <w:rPr>
          <w:rFonts w:ascii="Times New Roman" w:hAnsi="Times New Roman" w:cs="Times New Roman"/>
          <w:b/>
          <w:szCs w:val="24"/>
        </w:rPr>
        <w:t xml:space="preserve">Course Code: </w:t>
      </w:r>
      <w:proofErr w:type="spellStart"/>
      <w:r w:rsidR="00F76CEC">
        <w:rPr>
          <w:rFonts w:ascii="Times New Roman" w:hAnsi="Times New Roman" w:cs="Times New Roman"/>
          <w:b/>
          <w:szCs w:val="24"/>
        </w:rPr>
        <w:t>Flen</w:t>
      </w:r>
      <w:proofErr w:type="spellEnd"/>
      <w:r w:rsidR="00F76CEC">
        <w:rPr>
          <w:rFonts w:ascii="Times New Roman" w:hAnsi="Times New Roman" w:cs="Times New Roman"/>
          <w:b/>
          <w:szCs w:val="24"/>
        </w:rPr>
        <w:t xml:space="preserve"> 1012</w:t>
      </w:r>
    </w:p>
    <w:p w14:paraId="1A49381A" w14:textId="77777777" w:rsidR="00DC12C9" w:rsidRDefault="00DC12C9" w:rsidP="00DC12C9">
      <w:pPr>
        <w:spacing w:after="0" w:line="240" w:lineRule="auto"/>
        <w:rPr>
          <w:rFonts w:ascii="Times New Roman" w:hAnsi="Times New Roman" w:cs="Times New Roman"/>
          <w:b/>
          <w:szCs w:val="24"/>
        </w:rPr>
      </w:pPr>
      <w:r w:rsidRPr="00487924">
        <w:rPr>
          <w:rFonts w:ascii="Times New Roman" w:hAnsi="Times New Roman" w:cs="Times New Roman"/>
          <w:b/>
          <w:szCs w:val="24"/>
        </w:rPr>
        <w:t>Credit Hrs.   3</w:t>
      </w:r>
    </w:p>
    <w:p w14:paraId="05F9FD70" w14:textId="77777777" w:rsidR="00DC12C9" w:rsidRPr="00487924" w:rsidRDefault="00DC12C9" w:rsidP="00DC12C9">
      <w:pPr>
        <w:spacing w:after="0" w:line="240" w:lineRule="auto"/>
        <w:rPr>
          <w:rFonts w:ascii="Times New Roman" w:hAnsi="Times New Roman" w:cs="Times New Roman"/>
          <w:b/>
          <w:szCs w:val="24"/>
        </w:rPr>
      </w:pPr>
      <w:r w:rsidRPr="00487924">
        <w:rPr>
          <w:rFonts w:ascii="Times New Roman" w:hAnsi="Times New Roman" w:cs="Times New Roman"/>
          <w:b/>
          <w:szCs w:val="24"/>
        </w:rPr>
        <w:t>Course Description</w:t>
      </w:r>
    </w:p>
    <w:p w14:paraId="627C69CF" w14:textId="6B82903B" w:rsidR="00DC12C9" w:rsidRPr="00457DD3" w:rsidRDefault="00DC12C9" w:rsidP="00DC12C9">
      <w:pPr>
        <w:jc w:val="both"/>
        <w:rPr>
          <w:rFonts w:ascii="Times New Roman" w:hAnsi="Times New Roman" w:cs="Times New Roman"/>
        </w:rPr>
      </w:pPr>
      <w:r w:rsidRPr="00457DD3">
        <w:rPr>
          <w:rFonts w:ascii="Times New Roman" w:hAnsi="Times New Roman" w:cs="Times New Roman"/>
        </w:rPr>
        <w:t>Communicative English Language Skills II is a</w:t>
      </w:r>
      <w:r w:rsidR="00F76CEC">
        <w:rPr>
          <w:rFonts w:ascii="Times New Roman" w:hAnsi="Times New Roman" w:cs="Times New Roman"/>
        </w:rPr>
        <w:t xml:space="preserve"> prerequisite </w:t>
      </w:r>
      <w:r w:rsidRPr="00457DD3">
        <w:rPr>
          <w:rFonts w:ascii="Times New Roman" w:hAnsi="Times New Roman" w:cs="Times New Roman"/>
        </w:rPr>
        <w:t xml:space="preserve">of Communicative </w:t>
      </w:r>
      <w:r w:rsidR="00E46085">
        <w:rPr>
          <w:rFonts w:ascii="Times New Roman" w:hAnsi="Times New Roman" w:cs="Times New Roman"/>
        </w:rPr>
        <w:t>English</w:t>
      </w:r>
      <w:r w:rsidR="00C878C5" w:rsidRPr="00457DD3">
        <w:rPr>
          <w:rFonts w:ascii="Times New Roman" w:hAnsi="Times New Roman" w:cs="Times New Roman"/>
        </w:rPr>
        <w:t xml:space="preserve"> Language Skills</w:t>
      </w:r>
      <w:r w:rsidRPr="00457DD3">
        <w:rPr>
          <w:rFonts w:ascii="Times New Roman" w:hAnsi="Times New Roman" w:cs="Times New Roman"/>
        </w:rPr>
        <w:t xml:space="preserve"> I Module</w:t>
      </w:r>
      <w:r w:rsidR="00F76CEC">
        <w:rPr>
          <w:rFonts w:ascii="Times New Roman" w:hAnsi="Times New Roman" w:cs="Times New Roman"/>
        </w:rPr>
        <w:t>. It</w:t>
      </w:r>
      <w:r w:rsidRPr="00457DD3">
        <w:rPr>
          <w:rFonts w:ascii="Times New Roman" w:hAnsi="Times New Roman" w:cs="Times New Roman"/>
        </w:rPr>
        <w:t xml:space="preserve"> mainly aims to provide first year University students proficiency with reading, speaking and writing skills. It also aims to help students learn vocabularies that are assumed unfamiliar to them.  In the grammar part, with the intention of providing explanations, brief notes are given in each unit. </w:t>
      </w:r>
    </w:p>
    <w:p w14:paraId="59F405E9" w14:textId="213C2ADF" w:rsidR="00DC12C9" w:rsidRPr="00457DD3" w:rsidRDefault="00DC12C9" w:rsidP="00DC12C9">
      <w:pPr>
        <w:jc w:val="both"/>
        <w:rPr>
          <w:rFonts w:ascii="Times New Roman" w:hAnsi="Times New Roman" w:cs="Times New Roman"/>
        </w:rPr>
      </w:pPr>
      <w:r w:rsidRPr="00457DD3">
        <w:rPr>
          <w:rFonts w:ascii="Times New Roman" w:hAnsi="Times New Roman" w:cs="Times New Roman"/>
        </w:rPr>
        <w:t xml:space="preserve">The module consists of five units with three supplementary reading at the end of the Module. </w:t>
      </w:r>
      <w:r w:rsidR="00E363C7">
        <w:rPr>
          <w:rFonts w:ascii="Times New Roman" w:hAnsi="Times New Roman" w:cs="Times New Roman"/>
        </w:rPr>
        <w:t xml:space="preserve">Each unit has reading texts </w:t>
      </w:r>
      <w:r w:rsidR="007711CC">
        <w:rPr>
          <w:rFonts w:ascii="Times New Roman" w:hAnsi="Times New Roman" w:cs="Times New Roman"/>
        </w:rPr>
        <w:t xml:space="preserve">that could help to practice </w:t>
      </w:r>
      <w:r w:rsidR="005100EB">
        <w:rPr>
          <w:rFonts w:ascii="Times New Roman" w:hAnsi="Times New Roman" w:cs="Times New Roman"/>
        </w:rPr>
        <w:t>writing skills. The</w:t>
      </w:r>
      <w:r w:rsidR="007711CC">
        <w:rPr>
          <w:rFonts w:ascii="Times New Roman" w:hAnsi="Times New Roman" w:cs="Times New Roman"/>
        </w:rPr>
        <w:t xml:space="preserve"> supplementary</w:t>
      </w:r>
      <w:r w:rsidRPr="00457DD3">
        <w:rPr>
          <w:rFonts w:ascii="Times New Roman" w:hAnsi="Times New Roman" w:cs="Times New Roman"/>
        </w:rPr>
        <w:t xml:space="preserve"> readings are included to support ideas </w:t>
      </w:r>
      <w:r w:rsidR="002C36C3">
        <w:rPr>
          <w:rFonts w:ascii="Times New Roman" w:hAnsi="Times New Roman" w:cs="Times New Roman"/>
        </w:rPr>
        <w:t>in the module.</w:t>
      </w:r>
    </w:p>
    <w:p w14:paraId="0193A213" w14:textId="77777777" w:rsidR="00DC12C9" w:rsidRDefault="00DC12C9" w:rsidP="00DC12C9">
      <w:pPr>
        <w:spacing w:line="240" w:lineRule="auto"/>
        <w:jc w:val="both"/>
        <w:rPr>
          <w:rFonts w:ascii="Times New Roman" w:hAnsi="Times New Roman" w:cs="Times New Roman"/>
          <w:b/>
          <w:szCs w:val="24"/>
        </w:rPr>
      </w:pPr>
      <w:r w:rsidRPr="00487924">
        <w:rPr>
          <w:rFonts w:ascii="Times New Roman" w:hAnsi="Times New Roman" w:cs="Times New Roman"/>
          <w:b/>
          <w:szCs w:val="24"/>
        </w:rPr>
        <w:t>Course Objectives</w:t>
      </w:r>
    </w:p>
    <w:p w14:paraId="17BD71FF" w14:textId="77777777" w:rsidR="00DC12C9" w:rsidRPr="00487924" w:rsidRDefault="00DC12C9" w:rsidP="00DC12C9">
      <w:pPr>
        <w:spacing w:line="240" w:lineRule="auto"/>
        <w:jc w:val="both"/>
        <w:rPr>
          <w:rFonts w:ascii="Times New Roman" w:hAnsi="Times New Roman" w:cs="Times New Roman"/>
          <w:b/>
          <w:szCs w:val="24"/>
        </w:rPr>
      </w:pPr>
      <w:r w:rsidRPr="00487924">
        <w:rPr>
          <w:rFonts w:ascii="Times New Roman" w:hAnsi="Times New Roman" w:cs="Times New Roman"/>
        </w:rPr>
        <w:t xml:space="preserve">At the end of this course, students will be able to: </w:t>
      </w:r>
    </w:p>
    <w:p w14:paraId="59CAF4DD" w14:textId="77777777" w:rsidR="00DC12C9" w:rsidRPr="00487924" w:rsidRDefault="00DC12C9" w:rsidP="00DC12C9">
      <w:pPr>
        <w:pStyle w:val="Default"/>
        <w:numPr>
          <w:ilvl w:val="0"/>
          <w:numId w:val="2"/>
        </w:numPr>
        <w:spacing w:after="181"/>
        <w:rPr>
          <w:sz w:val="22"/>
        </w:rPr>
      </w:pPr>
      <w:r w:rsidRPr="00487924">
        <w:rPr>
          <w:sz w:val="22"/>
        </w:rPr>
        <w:t xml:space="preserve">Express themselves in social and academic events in English--Use English intelligibly with reasonable level of curacy and fluency </w:t>
      </w:r>
    </w:p>
    <w:p w14:paraId="5A20B496" w14:textId="77777777" w:rsidR="00DC12C9" w:rsidRPr="00487924" w:rsidRDefault="00DC12C9" w:rsidP="00DC12C9">
      <w:pPr>
        <w:pStyle w:val="Default"/>
        <w:numPr>
          <w:ilvl w:val="0"/>
          <w:numId w:val="3"/>
        </w:numPr>
        <w:rPr>
          <w:sz w:val="22"/>
        </w:rPr>
      </w:pPr>
      <w:r w:rsidRPr="00487924">
        <w:rPr>
          <w:sz w:val="22"/>
        </w:rPr>
        <w:t xml:space="preserve">Listen and comprehend to talks related to social and academic events given in English </w:t>
      </w:r>
    </w:p>
    <w:p w14:paraId="33BCCF1C" w14:textId="77777777" w:rsidR="00DC12C9" w:rsidRPr="00487924" w:rsidRDefault="00DC12C9" w:rsidP="00DC12C9">
      <w:pPr>
        <w:pStyle w:val="ListParagraph"/>
        <w:numPr>
          <w:ilvl w:val="0"/>
          <w:numId w:val="3"/>
        </w:numPr>
        <w:autoSpaceDE w:val="0"/>
        <w:autoSpaceDN w:val="0"/>
        <w:adjustRightInd w:val="0"/>
        <w:spacing w:after="183" w:line="240" w:lineRule="auto"/>
        <w:rPr>
          <w:rFonts w:ascii="Times New Roman" w:hAnsi="Times New Roman" w:cs="Times New Roman"/>
          <w:color w:val="000000"/>
          <w:szCs w:val="24"/>
        </w:rPr>
      </w:pPr>
      <w:r w:rsidRPr="00487924">
        <w:rPr>
          <w:rFonts w:ascii="Times New Roman" w:hAnsi="Times New Roman" w:cs="Times New Roman"/>
          <w:color w:val="000000"/>
          <w:szCs w:val="24"/>
        </w:rPr>
        <w:t xml:space="preserve">Read and understand texts written in English –texts on academic and social matters </w:t>
      </w:r>
    </w:p>
    <w:p w14:paraId="6D623F3C" w14:textId="77777777" w:rsidR="00B61ECD" w:rsidRPr="006B3B86" w:rsidRDefault="00DC12C9" w:rsidP="006B3B86">
      <w:pPr>
        <w:pStyle w:val="ListParagraph"/>
        <w:numPr>
          <w:ilvl w:val="0"/>
          <w:numId w:val="3"/>
        </w:numPr>
        <w:autoSpaceDE w:val="0"/>
        <w:autoSpaceDN w:val="0"/>
        <w:adjustRightInd w:val="0"/>
        <w:spacing w:after="183" w:line="240" w:lineRule="auto"/>
        <w:rPr>
          <w:rFonts w:ascii="Times New Roman" w:hAnsi="Times New Roman" w:cs="Times New Roman"/>
          <w:color w:val="000000"/>
          <w:szCs w:val="24"/>
        </w:rPr>
      </w:pPr>
      <w:r w:rsidRPr="00487924">
        <w:rPr>
          <w:rFonts w:ascii="Times New Roman" w:hAnsi="Times New Roman" w:cs="Times New Roman"/>
          <w:color w:val="000000"/>
          <w:szCs w:val="24"/>
        </w:rPr>
        <w:t xml:space="preserve">Write in English as academically and socially desirable. </w:t>
      </w:r>
    </w:p>
    <w:p w14:paraId="6D20C75F" w14:textId="77777777" w:rsidR="00B61ECD" w:rsidRPr="00457DD3" w:rsidRDefault="00B61ECD" w:rsidP="00457DD3">
      <w:pPr>
        <w:jc w:val="both"/>
        <w:rPr>
          <w:rFonts w:ascii="Times New Roman" w:hAnsi="Times New Roman" w:cs="Times New Roman"/>
          <w:b/>
          <w:sz w:val="28"/>
          <w:szCs w:val="28"/>
        </w:rPr>
      </w:pPr>
      <w:r w:rsidRPr="00457DD3">
        <w:rPr>
          <w:rFonts w:ascii="Times New Roman" w:hAnsi="Times New Roman" w:cs="Times New Roman"/>
          <w:b/>
          <w:sz w:val="28"/>
          <w:szCs w:val="28"/>
        </w:rPr>
        <w:t xml:space="preserve">Table of Contents                                                      </w:t>
      </w:r>
      <w:r w:rsidR="00457DD3" w:rsidRPr="00457DD3">
        <w:rPr>
          <w:rFonts w:ascii="Times New Roman" w:hAnsi="Times New Roman" w:cs="Times New Roman"/>
          <w:b/>
          <w:sz w:val="28"/>
          <w:szCs w:val="28"/>
        </w:rPr>
        <w:t xml:space="preserve"> </w:t>
      </w:r>
      <w:r w:rsidRPr="00457DD3">
        <w:rPr>
          <w:rFonts w:ascii="Times New Roman" w:hAnsi="Times New Roman" w:cs="Times New Roman"/>
          <w:b/>
          <w:sz w:val="28"/>
          <w:szCs w:val="28"/>
        </w:rPr>
        <w:t xml:space="preserve"> </w:t>
      </w:r>
    </w:p>
    <w:p w14:paraId="1D8D7AFB" w14:textId="420D5F17" w:rsidR="00B61ECD" w:rsidRPr="00457DD3" w:rsidRDefault="00457DD3" w:rsidP="00457DD3">
      <w:pPr>
        <w:jc w:val="both"/>
        <w:rPr>
          <w:rFonts w:ascii="Times New Roman" w:hAnsi="Times New Roman" w:cs="Times New Roman"/>
          <w:b/>
          <w:sz w:val="24"/>
          <w:szCs w:val="24"/>
        </w:rPr>
      </w:pPr>
      <w:r w:rsidRPr="00457DD3">
        <w:rPr>
          <w:rFonts w:ascii="Times New Roman" w:hAnsi="Times New Roman" w:cs="Times New Roman"/>
          <w:b/>
          <w:sz w:val="24"/>
          <w:szCs w:val="24"/>
        </w:rPr>
        <w:t xml:space="preserve">Unit </w:t>
      </w:r>
      <w:r w:rsidR="00BB46FA" w:rsidRPr="00457DD3">
        <w:rPr>
          <w:rFonts w:ascii="Times New Roman" w:hAnsi="Times New Roman" w:cs="Times New Roman"/>
          <w:b/>
          <w:sz w:val="24"/>
          <w:szCs w:val="24"/>
        </w:rPr>
        <w:t>I:</w:t>
      </w:r>
      <w:r w:rsidRPr="00457DD3">
        <w:rPr>
          <w:rFonts w:ascii="Times New Roman" w:hAnsi="Times New Roman" w:cs="Times New Roman"/>
          <w:b/>
          <w:sz w:val="24"/>
          <w:szCs w:val="24"/>
        </w:rPr>
        <w:t xml:space="preserve"> Life Skills</w:t>
      </w:r>
      <w:r w:rsidR="00726FF7">
        <w:rPr>
          <w:rFonts w:ascii="Times New Roman" w:hAnsi="Times New Roman" w:cs="Times New Roman"/>
          <w:b/>
          <w:sz w:val="24"/>
          <w:szCs w:val="24"/>
        </w:rPr>
        <w:t xml:space="preserve">: </w:t>
      </w:r>
      <w:r w:rsidR="00ED748F">
        <w:rPr>
          <w:rFonts w:ascii="Times New Roman" w:hAnsi="Times New Roman" w:cs="Times New Roman"/>
          <w:b/>
          <w:sz w:val="24"/>
          <w:szCs w:val="24"/>
        </w:rPr>
        <w:t xml:space="preserve">inter personal and intra personal </w:t>
      </w:r>
    </w:p>
    <w:p w14:paraId="57B39F36" w14:textId="0C74AF76"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   Reading:</w:t>
      </w:r>
      <w:r w:rsidR="00457DD3" w:rsidRPr="00457DD3">
        <w:rPr>
          <w:rFonts w:ascii="Times New Roman" w:hAnsi="Times New Roman" w:cs="Times New Roman"/>
        </w:rPr>
        <w:t xml:space="preserve"> The concept of life skills   </w:t>
      </w:r>
    </w:p>
    <w:p w14:paraId="20EFC505" w14:textId="77777777"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w:t>
      </w:r>
      <w:r w:rsidR="00BB46FA" w:rsidRPr="00457DD3">
        <w:rPr>
          <w:rFonts w:ascii="Times New Roman" w:hAnsi="Times New Roman" w:cs="Times New Roman"/>
        </w:rPr>
        <w:t>II Grammar</w:t>
      </w:r>
      <w:r w:rsidRPr="00457DD3">
        <w:rPr>
          <w:rFonts w:ascii="Times New Roman" w:hAnsi="Times New Roman" w:cs="Times New Roman"/>
        </w:rPr>
        <w:t xml:space="preserve">: </w:t>
      </w:r>
      <w:r w:rsidR="00B12AB5">
        <w:rPr>
          <w:rFonts w:ascii="Times New Roman" w:hAnsi="Times New Roman" w:cs="Times New Roman"/>
        </w:rPr>
        <w:t>a</w:t>
      </w:r>
      <w:r w:rsidR="00457DD3" w:rsidRPr="00457DD3">
        <w:rPr>
          <w:rFonts w:ascii="Times New Roman" w:hAnsi="Times New Roman" w:cs="Times New Roman"/>
        </w:rPr>
        <w:t xml:space="preserve">ctive and passive voices    </w:t>
      </w:r>
    </w:p>
    <w:p w14:paraId="29660199" w14:textId="77777777" w:rsidR="00E90E0F" w:rsidRDefault="00BB46FA" w:rsidP="00457DD3">
      <w:pPr>
        <w:jc w:val="both"/>
        <w:rPr>
          <w:rFonts w:ascii="Times New Roman" w:hAnsi="Times New Roman" w:cs="Times New Roman"/>
        </w:rPr>
      </w:pPr>
      <w:r>
        <w:rPr>
          <w:rFonts w:ascii="Times New Roman" w:hAnsi="Times New Roman" w:cs="Times New Roman"/>
        </w:rPr>
        <w:t xml:space="preserve"> Part III Speaking: </w:t>
      </w:r>
      <w:r w:rsidR="00B12AB5">
        <w:rPr>
          <w:rFonts w:ascii="Times New Roman" w:hAnsi="Times New Roman" w:cs="Times New Roman"/>
        </w:rPr>
        <w:t>p</w:t>
      </w:r>
      <w:r>
        <w:rPr>
          <w:rFonts w:ascii="Times New Roman" w:hAnsi="Times New Roman" w:cs="Times New Roman"/>
        </w:rPr>
        <w:t xml:space="preserve">roblem solving experience </w:t>
      </w:r>
      <w:r w:rsidR="00457DD3" w:rsidRPr="00457DD3">
        <w:rPr>
          <w:rFonts w:ascii="Times New Roman" w:hAnsi="Times New Roman" w:cs="Times New Roman"/>
        </w:rPr>
        <w:t xml:space="preserve">      </w:t>
      </w:r>
    </w:p>
    <w:p w14:paraId="49580793" w14:textId="77777777" w:rsidR="00B61ECD" w:rsidRPr="00457DD3" w:rsidRDefault="00BB46FA" w:rsidP="00457DD3">
      <w:pPr>
        <w:jc w:val="both"/>
        <w:rPr>
          <w:rFonts w:ascii="Times New Roman" w:hAnsi="Times New Roman" w:cs="Times New Roman"/>
        </w:rPr>
      </w:pPr>
      <w:r>
        <w:rPr>
          <w:rFonts w:ascii="Times New Roman" w:hAnsi="Times New Roman" w:cs="Times New Roman"/>
        </w:rPr>
        <w:t xml:space="preserve">Part IV Writing: </w:t>
      </w:r>
      <w:r w:rsidR="00B12AB5">
        <w:rPr>
          <w:rFonts w:ascii="Times New Roman" w:hAnsi="Times New Roman" w:cs="Times New Roman"/>
        </w:rPr>
        <w:t>p</w:t>
      </w:r>
      <w:r>
        <w:rPr>
          <w:rFonts w:ascii="Times New Roman" w:hAnsi="Times New Roman" w:cs="Times New Roman"/>
        </w:rPr>
        <w:t xml:space="preserve">aragraph writing </w:t>
      </w:r>
      <w:r w:rsidR="006B3B86" w:rsidRPr="00457DD3">
        <w:rPr>
          <w:rFonts w:ascii="Times New Roman" w:hAnsi="Times New Roman" w:cs="Times New Roman"/>
        </w:rPr>
        <w:t xml:space="preserve"> </w:t>
      </w:r>
    </w:p>
    <w:p w14:paraId="512766B2" w14:textId="77777777" w:rsidR="00B61ECD" w:rsidRPr="00457DD3" w:rsidRDefault="00B61ECD" w:rsidP="00457DD3">
      <w:pPr>
        <w:jc w:val="both"/>
        <w:rPr>
          <w:rFonts w:ascii="Times New Roman" w:hAnsi="Times New Roman" w:cs="Times New Roman"/>
          <w:b/>
          <w:sz w:val="24"/>
          <w:szCs w:val="24"/>
        </w:rPr>
      </w:pPr>
      <w:r w:rsidRPr="00457DD3">
        <w:rPr>
          <w:rFonts w:ascii="Times New Roman" w:hAnsi="Times New Roman" w:cs="Times New Roman"/>
          <w:b/>
          <w:sz w:val="24"/>
          <w:szCs w:val="24"/>
        </w:rPr>
        <w:t>Unit II: Speculations abo</w:t>
      </w:r>
      <w:r w:rsidR="00457DD3" w:rsidRPr="00457DD3">
        <w:rPr>
          <w:rFonts w:ascii="Times New Roman" w:hAnsi="Times New Roman" w:cs="Times New Roman"/>
          <w:b/>
          <w:sz w:val="24"/>
          <w:szCs w:val="24"/>
        </w:rPr>
        <w:t xml:space="preserve">ut the future of Science     </w:t>
      </w:r>
    </w:p>
    <w:p w14:paraId="6F9BA1C3" w14:textId="77777777"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   Reading passage: Gra</w:t>
      </w:r>
      <w:r w:rsidR="00457DD3" w:rsidRPr="00457DD3">
        <w:rPr>
          <w:rFonts w:ascii="Times New Roman" w:hAnsi="Times New Roman" w:cs="Times New Roman"/>
        </w:rPr>
        <w:t xml:space="preserve">ssroots attack in bilharzia  </w:t>
      </w:r>
    </w:p>
    <w:p w14:paraId="4099B3A5" w14:textId="77777777"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II</w:t>
      </w:r>
      <w:r w:rsidR="00457DD3" w:rsidRPr="00457DD3">
        <w:rPr>
          <w:rFonts w:ascii="Times New Roman" w:hAnsi="Times New Roman" w:cs="Times New Roman"/>
        </w:rPr>
        <w:t xml:space="preserve">   Grammar: </w:t>
      </w:r>
      <w:r w:rsidR="00B12AB5">
        <w:rPr>
          <w:rFonts w:ascii="Times New Roman" w:hAnsi="Times New Roman" w:cs="Times New Roman"/>
        </w:rPr>
        <w:t>f</w:t>
      </w:r>
      <w:r w:rsidR="00457DD3" w:rsidRPr="00457DD3">
        <w:rPr>
          <w:rFonts w:ascii="Times New Roman" w:hAnsi="Times New Roman" w:cs="Times New Roman"/>
        </w:rPr>
        <w:t xml:space="preserve">uture Tense     </w:t>
      </w:r>
    </w:p>
    <w:p w14:paraId="638D99E1" w14:textId="77777777" w:rsidR="00BB46FA" w:rsidRDefault="00457DD3" w:rsidP="00457DD3">
      <w:pPr>
        <w:jc w:val="both"/>
        <w:rPr>
          <w:rFonts w:ascii="Times New Roman" w:hAnsi="Times New Roman" w:cs="Times New Roman"/>
        </w:rPr>
      </w:pPr>
      <w:r w:rsidRPr="00457DD3">
        <w:rPr>
          <w:rFonts w:ascii="Times New Roman" w:hAnsi="Times New Roman" w:cs="Times New Roman"/>
        </w:rPr>
        <w:t xml:space="preserve"> Part </w:t>
      </w:r>
      <w:r w:rsidR="00BB46FA" w:rsidRPr="00457DD3">
        <w:rPr>
          <w:rFonts w:ascii="Times New Roman" w:hAnsi="Times New Roman" w:cs="Times New Roman"/>
        </w:rPr>
        <w:t>III Speaking</w:t>
      </w:r>
      <w:r w:rsidR="00BB46FA">
        <w:rPr>
          <w:rFonts w:ascii="Times New Roman" w:hAnsi="Times New Roman" w:cs="Times New Roman"/>
        </w:rPr>
        <w:t xml:space="preserve">: </w:t>
      </w:r>
      <w:r w:rsidR="00B12AB5">
        <w:rPr>
          <w:rFonts w:ascii="Times New Roman" w:hAnsi="Times New Roman" w:cs="Times New Roman"/>
        </w:rPr>
        <w:t>s</w:t>
      </w:r>
      <w:r w:rsidR="00BB46FA">
        <w:rPr>
          <w:rFonts w:ascii="Times New Roman" w:hAnsi="Times New Roman" w:cs="Times New Roman"/>
        </w:rPr>
        <w:t xml:space="preserve">imilarity and difference </w:t>
      </w:r>
      <w:r w:rsidRPr="00457DD3">
        <w:rPr>
          <w:rFonts w:ascii="Times New Roman" w:hAnsi="Times New Roman" w:cs="Times New Roman"/>
        </w:rPr>
        <w:t xml:space="preserve">       </w:t>
      </w:r>
    </w:p>
    <w:p w14:paraId="4A553DE1" w14:textId="3F925196" w:rsidR="0066372D" w:rsidRPr="00457DD3" w:rsidRDefault="00BB46FA" w:rsidP="00457DD3">
      <w:pPr>
        <w:jc w:val="both"/>
        <w:rPr>
          <w:rFonts w:ascii="Times New Roman" w:hAnsi="Times New Roman" w:cs="Times New Roman"/>
        </w:rPr>
      </w:pPr>
      <w:r>
        <w:rPr>
          <w:rFonts w:ascii="Times New Roman" w:hAnsi="Times New Roman" w:cs="Times New Roman"/>
        </w:rPr>
        <w:t>Part IV Writing</w:t>
      </w:r>
      <w:r w:rsidR="00A55A9C">
        <w:rPr>
          <w:rFonts w:ascii="Times New Roman" w:hAnsi="Times New Roman" w:cs="Times New Roman"/>
        </w:rPr>
        <w:t xml:space="preserve">: </w:t>
      </w:r>
      <w:r w:rsidR="00BA6F04">
        <w:rPr>
          <w:rFonts w:ascii="Times New Roman" w:hAnsi="Times New Roman" w:cs="Times New Roman"/>
        </w:rPr>
        <w:t>paragraph;</w:t>
      </w:r>
      <w:r>
        <w:rPr>
          <w:rFonts w:ascii="Times New Roman" w:hAnsi="Times New Roman" w:cs="Times New Roman"/>
        </w:rPr>
        <w:t xml:space="preserve"> short report </w:t>
      </w:r>
      <w:r w:rsidR="006B3B86" w:rsidRPr="00457DD3">
        <w:rPr>
          <w:rFonts w:ascii="Times New Roman" w:hAnsi="Times New Roman" w:cs="Times New Roman"/>
        </w:rPr>
        <w:t xml:space="preserve">     </w:t>
      </w:r>
    </w:p>
    <w:p w14:paraId="4333C538" w14:textId="77777777" w:rsidR="00B61ECD" w:rsidRPr="00457DD3" w:rsidRDefault="00B61ECD" w:rsidP="00457DD3">
      <w:pPr>
        <w:jc w:val="both"/>
        <w:rPr>
          <w:rFonts w:ascii="Times New Roman" w:hAnsi="Times New Roman" w:cs="Times New Roman"/>
          <w:b/>
          <w:sz w:val="24"/>
          <w:szCs w:val="24"/>
        </w:rPr>
      </w:pPr>
      <w:r w:rsidRPr="00457DD3">
        <w:rPr>
          <w:rFonts w:ascii="Times New Roman" w:hAnsi="Times New Roman" w:cs="Times New Roman"/>
          <w:b/>
          <w:sz w:val="24"/>
          <w:szCs w:val="24"/>
        </w:rPr>
        <w:t xml:space="preserve">Unit III: Environmental protection   </w:t>
      </w:r>
      <w:r w:rsidR="00457DD3" w:rsidRPr="00457DD3">
        <w:rPr>
          <w:rFonts w:ascii="Times New Roman" w:hAnsi="Times New Roman" w:cs="Times New Roman"/>
          <w:b/>
          <w:sz w:val="24"/>
          <w:szCs w:val="24"/>
        </w:rPr>
        <w:t xml:space="preserve">    </w:t>
      </w:r>
    </w:p>
    <w:p w14:paraId="0DAC0B8E" w14:textId="5AD17BFF"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   Reading: Environmental Challenges: A river </w:t>
      </w:r>
      <w:r w:rsidR="00B12AB5" w:rsidRPr="00457DD3">
        <w:rPr>
          <w:rFonts w:ascii="Times New Roman" w:hAnsi="Times New Roman" w:cs="Times New Roman"/>
        </w:rPr>
        <w:t xml:space="preserve">run </w:t>
      </w:r>
      <w:r w:rsidR="00373F96">
        <w:rPr>
          <w:rFonts w:ascii="Times New Roman" w:hAnsi="Times New Roman" w:cs="Times New Roman"/>
        </w:rPr>
        <w:t>to</w:t>
      </w:r>
      <w:r w:rsidRPr="00457DD3">
        <w:rPr>
          <w:rFonts w:ascii="Times New Roman" w:hAnsi="Times New Roman" w:cs="Times New Roman"/>
        </w:rPr>
        <w:t xml:space="preserve"> Part </w:t>
      </w:r>
      <w:r w:rsidR="00B12AB5" w:rsidRPr="00457DD3">
        <w:rPr>
          <w:rFonts w:ascii="Times New Roman" w:hAnsi="Times New Roman" w:cs="Times New Roman"/>
        </w:rPr>
        <w:t>II Grammar</w:t>
      </w:r>
      <w:r w:rsidR="00457DD3" w:rsidRPr="00457DD3">
        <w:rPr>
          <w:rFonts w:ascii="Times New Roman" w:hAnsi="Times New Roman" w:cs="Times New Roman"/>
        </w:rPr>
        <w:t xml:space="preserve">: Modal verbs     </w:t>
      </w:r>
    </w:p>
    <w:p w14:paraId="1C43FD49" w14:textId="7A9E1DAF" w:rsidR="00B12AB5" w:rsidRDefault="00B12AB5" w:rsidP="00457DD3">
      <w:pPr>
        <w:jc w:val="both"/>
        <w:rPr>
          <w:rFonts w:ascii="Times New Roman" w:hAnsi="Times New Roman" w:cs="Times New Roman"/>
        </w:rPr>
      </w:pPr>
      <w:r>
        <w:rPr>
          <w:rFonts w:ascii="Times New Roman" w:hAnsi="Times New Roman" w:cs="Times New Roman"/>
        </w:rPr>
        <w:t xml:space="preserve"> Part III Speaking: debating</w:t>
      </w:r>
      <w:r w:rsidR="00DD4958">
        <w:rPr>
          <w:rFonts w:ascii="Times New Roman" w:hAnsi="Times New Roman" w:cs="Times New Roman"/>
        </w:rPr>
        <w:t xml:space="preserve">; expressing opinions </w:t>
      </w:r>
    </w:p>
    <w:p w14:paraId="7758A3EC" w14:textId="15A5015A" w:rsidR="00B61ECD" w:rsidRPr="00457DD3" w:rsidRDefault="00B12AB5" w:rsidP="00457DD3">
      <w:pPr>
        <w:jc w:val="both"/>
        <w:rPr>
          <w:rFonts w:ascii="Times New Roman" w:hAnsi="Times New Roman" w:cs="Times New Roman"/>
        </w:rPr>
      </w:pPr>
      <w:r>
        <w:rPr>
          <w:rFonts w:ascii="Times New Roman" w:hAnsi="Times New Roman" w:cs="Times New Roman"/>
        </w:rPr>
        <w:t>Part IV Writing: interpreting table</w:t>
      </w:r>
      <w:r w:rsidR="00DD4958">
        <w:rPr>
          <w:rFonts w:ascii="Times New Roman" w:hAnsi="Times New Roman" w:cs="Times New Roman"/>
        </w:rPr>
        <w:t xml:space="preserve">, summary paragraph </w:t>
      </w:r>
      <w:r w:rsidR="006B3B86" w:rsidRPr="00457DD3">
        <w:rPr>
          <w:rFonts w:ascii="Times New Roman" w:hAnsi="Times New Roman" w:cs="Times New Roman"/>
        </w:rPr>
        <w:t xml:space="preserve">     </w:t>
      </w:r>
    </w:p>
    <w:p w14:paraId="1E957CBD" w14:textId="77777777" w:rsidR="00B61ECD" w:rsidRPr="00457DD3" w:rsidRDefault="00B61ECD" w:rsidP="00457DD3">
      <w:pPr>
        <w:jc w:val="both"/>
        <w:rPr>
          <w:rFonts w:ascii="Times New Roman" w:hAnsi="Times New Roman" w:cs="Times New Roman"/>
          <w:b/>
          <w:sz w:val="24"/>
          <w:szCs w:val="24"/>
        </w:rPr>
      </w:pPr>
      <w:r w:rsidRPr="00457DD3">
        <w:rPr>
          <w:rFonts w:ascii="Times New Roman" w:hAnsi="Times New Roman" w:cs="Times New Roman"/>
          <w:b/>
          <w:sz w:val="24"/>
          <w:szCs w:val="24"/>
        </w:rPr>
        <w:t xml:space="preserve">Unit IV: Indigenous Knowledge      </w:t>
      </w:r>
      <w:r w:rsidR="003178CE" w:rsidRPr="00457DD3">
        <w:rPr>
          <w:rFonts w:ascii="Times New Roman" w:hAnsi="Times New Roman" w:cs="Times New Roman"/>
          <w:b/>
          <w:sz w:val="24"/>
          <w:szCs w:val="24"/>
        </w:rPr>
        <w:t xml:space="preserve">  </w:t>
      </w:r>
    </w:p>
    <w:p w14:paraId="67DF16A1" w14:textId="1C8345F8"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w:t>
      </w:r>
      <w:r w:rsidR="00373F96">
        <w:rPr>
          <w:rFonts w:ascii="Times New Roman" w:hAnsi="Times New Roman" w:cs="Times New Roman"/>
        </w:rPr>
        <w:t>.</w:t>
      </w:r>
      <w:r w:rsidRPr="00457DD3">
        <w:rPr>
          <w:rFonts w:ascii="Times New Roman" w:hAnsi="Times New Roman" w:cs="Times New Roman"/>
        </w:rPr>
        <w:t xml:space="preserve">   Reading: A local Pa</w:t>
      </w:r>
      <w:r w:rsidR="003178CE" w:rsidRPr="00457DD3">
        <w:rPr>
          <w:rFonts w:ascii="Times New Roman" w:hAnsi="Times New Roman" w:cs="Times New Roman"/>
        </w:rPr>
        <w:t xml:space="preserve">thway to Development  </w:t>
      </w:r>
    </w:p>
    <w:p w14:paraId="747412A0" w14:textId="4E00C9B9"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w:t>
      </w:r>
      <w:r w:rsidR="00B12AB5" w:rsidRPr="00457DD3">
        <w:rPr>
          <w:rFonts w:ascii="Times New Roman" w:hAnsi="Times New Roman" w:cs="Times New Roman"/>
        </w:rPr>
        <w:t>II</w:t>
      </w:r>
      <w:r w:rsidR="00373F96">
        <w:rPr>
          <w:rFonts w:ascii="Times New Roman" w:hAnsi="Times New Roman" w:cs="Times New Roman"/>
        </w:rPr>
        <w:t>.</w:t>
      </w:r>
      <w:r w:rsidR="00B12AB5" w:rsidRPr="00457DD3">
        <w:rPr>
          <w:rFonts w:ascii="Times New Roman" w:hAnsi="Times New Roman" w:cs="Times New Roman"/>
        </w:rPr>
        <w:t xml:space="preserve"> Grammar</w:t>
      </w:r>
      <w:r w:rsidRPr="00457DD3">
        <w:rPr>
          <w:rFonts w:ascii="Times New Roman" w:hAnsi="Times New Roman" w:cs="Times New Roman"/>
        </w:rPr>
        <w:t xml:space="preserve">: Reported Speech    </w:t>
      </w:r>
    </w:p>
    <w:p w14:paraId="23FB72CC" w14:textId="77777777" w:rsidR="00B12AB5" w:rsidRDefault="00B61ECD" w:rsidP="00457DD3">
      <w:pPr>
        <w:jc w:val="both"/>
        <w:rPr>
          <w:rFonts w:ascii="Times New Roman" w:hAnsi="Times New Roman" w:cs="Times New Roman"/>
        </w:rPr>
      </w:pPr>
      <w:r w:rsidRPr="00457DD3">
        <w:rPr>
          <w:rFonts w:ascii="Times New Roman" w:hAnsi="Times New Roman" w:cs="Times New Roman"/>
        </w:rPr>
        <w:t xml:space="preserve"> Part </w:t>
      </w:r>
      <w:r w:rsidR="00B12AB5" w:rsidRPr="00457DD3">
        <w:rPr>
          <w:rFonts w:ascii="Times New Roman" w:hAnsi="Times New Roman" w:cs="Times New Roman"/>
        </w:rPr>
        <w:t>III Speaking</w:t>
      </w:r>
      <w:r w:rsidR="00B12AB5">
        <w:rPr>
          <w:rFonts w:ascii="Times New Roman" w:hAnsi="Times New Roman" w:cs="Times New Roman"/>
        </w:rPr>
        <w:t xml:space="preserve">: group discussion </w:t>
      </w:r>
      <w:r w:rsidRPr="00457DD3">
        <w:rPr>
          <w:rFonts w:ascii="Times New Roman" w:hAnsi="Times New Roman" w:cs="Times New Roman"/>
        </w:rPr>
        <w:t xml:space="preserve">       </w:t>
      </w:r>
    </w:p>
    <w:p w14:paraId="006FBA87" w14:textId="0BDA660E" w:rsidR="00B61ECD" w:rsidRPr="00457DD3" w:rsidRDefault="006B3B86" w:rsidP="00457DD3">
      <w:pPr>
        <w:jc w:val="both"/>
        <w:rPr>
          <w:rFonts w:ascii="Times New Roman" w:hAnsi="Times New Roman" w:cs="Times New Roman"/>
        </w:rPr>
      </w:pPr>
      <w:r w:rsidRPr="00457DD3">
        <w:rPr>
          <w:rFonts w:ascii="Times New Roman" w:hAnsi="Times New Roman" w:cs="Times New Roman"/>
        </w:rPr>
        <w:t xml:space="preserve">Part </w:t>
      </w:r>
      <w:r w:rsidR="00B12AB5" w:rsidRPr="00457DD3">
        <w:rPr>
          <w:rFonts w:ascii="Times New Roman" w:hAnsi="Times New Roman" w:cs="Times New Roman"/>
        </w:rPr>
        <w:t>IV</w:t>
      </w:r>
      <w:r w:rsidR="00B41FB1">
        <w:rPr>
          <w:rFonts w:ascii="Times New Roman" w:hAnsi="Times New Roman" w:cs="Times New Roman"/>
        </w:rPr>
        <w:t>.</w:t>
      </w:r>
      <w:r w:rsidR="00B12AB5" w:rsidRPr="00457DD3">
        <w:rPr>
          <w:rFonts w:ascii="Times New Roman" w:hAnsi="Times New Roman" w:cs="Times New Roman"/>
        </w:rPr>
        <w:t xml:space="preserve"> Writing</w:t>
      </w:r>
      <w:r w:rsidR="00B12AB5">
        <w:rPr>
          <w:rFonts w:ascii="Times New Roman" w:hAnsi="Times New Roman" w:cs="Times New Roman"/>
        </w:rPr>
        <w:t xml:space="preserve">: an argumentative paragraph </w:t>
      </w:r>
      <w:r w:rsidRPr="00457DD3">
        <w:rPr>
          <w:rFonts w:ascii="Times New Roman" w:hAnsi="Times New Roman" w:cs="Times New Roman"/>
        </w:rPr>
        <w:t xml:space="preserve">      </w:t>
      </w:r>
    </w:p>
    <w:p w14:paraId="59538C48" w14:textId="77777777" w:rsidR="00B61ECD" w:rsidRPr="00457DD3" w:rsidRDefault="00B61ECD" w:rsidP="00457DD3">
      <w:pPr>
        <w:jc w:val="both"/>
        <w:rPr>
          <w:rFonts w:ascii="Times New Roman" w:hAnsi="Times New Roman" w:cs="Times New Roman"/>
          <w:b/>
          <w:sz w:val="24"/>
          <w:szCs w:val="24"/>
        </w:rPr>
      </w:pPr>
      <w:r w:rsidRPr="00457DD3">
        <w:rPr>
          <w:rFonts w:ascii="Times New Roman" w:hAnsi="Times New Roman" w:cs="Times New Roman"/>
          <w:b/>
          <w:sz w:val="24"/>
          <w:szCs w:val="24"/>
        </w:rPr>
        <w:t xml:space="preserve">Unit V: Cultural Heritage       </w:t>
      </w:r>
    </w:p>
    <w:p w14:paraId="3BB0A299" w14:textId="1FFA6804"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I</w:t>
      </w:r>
      <w:r w:rsidR="0034542F">
        <w:rPr>
          <w:rFonts w:ascii="Times New Roman" w:hAnsi="Times New Roman" w:cs="Times New Roman"/>
        </w:rPr>
        <w:t>.</w:t>
      </w:r>
      <w:r w:rsidRPr="00457DD3">
        <w:rPr>
          <w:rFonts w:ascii="Times New Roman" w:hAnsi="Times New Roman" w:cs="Times New Roman"/>
        </w:rPr>
        <w:t xml:space="preserve">  Reading:  Cultural Heritage      </w:t>
      </w:r>
    </w:p>
    <w:p w14:paraId="025AA253" w14:textId="3BB1B385"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Part </w:t>
      </w:r>
      <w:r w:rsidR="00B12AB5" w:rsidRPr="00457DD3">
        <w:rPr>
          <w:rFonts w:ascii="Times New Roman" w:hAnsi="Times New Roman" w:cs="Times New Roman"/>
        </w:rPr>
        <w:t>II</w:t>
      </w:r>
      <w:r w:rsidR="0034542F">
        <w:rPr>
          <w:rFonts w:ascii="Times New Roman" w:hAnsi="Times New Roman" w:cs="Times New Roman"/>
        </w:rPr>
        <w:t>.</w:t>
      </w:r>
      <w:r w:rsidR="00B12AB5" w:rsidRPr="00457DD3">
        <w:rPr>
          <w:rFonts w:ascii="Times New Roman" w:hAnsi="Times New Roman" w:cs="Times New Roman"/>
        </w:rPr>
        <w:t xml:space="preserve"> Grammar</w:t>
      </w:r>
      <w:r w:rsidRPr="00457DD3">
        <w:rPr>
          <w:rFonts w:ascii="Times New Roman" w:hAnsi="Times New Roman" w:cs="Times New Roman"/>
        </w:rPr>
        <w:t xml:space="preserve">: Relative Clauses     </w:t>
      </w:r>
    </w:p>
    <w:p w14:paraId="6A11FC5A" w14:textId="0A960EF3" w:rsidR="00B12AB5" w:rsidRDefault="00B61ECD" w:rsidP="00457DD3">
      <w:pPr>
        <w:jc w:val="both"/>
        <w:rPr>
          <w:rFonts w:ascii="Times New Roman" w:hAnsi="Times New Roman" w:cs="Times New Roman"/>
        </w:rPr>
      </w:pPr>
      <w:r w:rsidRPr="00457DD3">
        <w:rPr>
          <w:rFonts w:ascii="Times New Roman" w:hAnsi="Times New Roman" w:cs="Times New Roman"/>
        </w:rPr>
        <w:t xml:space="preserve"> Part </w:t>
      </w:r>
      <w:r w:rsidR="00B12AB5" w:rsidRPr="00457DD3">
        <w:rPr>
          <w:rFonts w:ascii="Times New Roman" w:hAnsi="Times New Roman" w:cs="Times New Roman"/>
        </w:rPr>
        <w:t>III</w:t>
      </w:r>
      <w:r w:rsidR="0034542F">
        <w:rPr>
          <w:rFonts w:ascii="Times New Roman" w:hAnsi="Times New Roman" w:cs="Times New Roman"/>
        </w:rPr>
        <w:t>.</w:t>
      </w:r>
      <w:r w:rsidR="00B12AB5" w:rsidRPr="00457DD3">
        <w:rPr>
          <w:rFonts w:ascii="Times New Roman" w:hAnsi="Times New Roman" w:cs="Times New Roman"/>
        </w:rPr>
        <w:t xml:space="preserve"> Speaking</w:t>
      </w:r>
      <w:r w:rsidR="00B12AB5">
        <w:rPr>
          <w:rFonts w:ascii="Times New Roman" w:hAnsi="Times New Roman" w:cs="Times New Roman"/>
        </w:rPr>
        <w:t xml:space="preserve">: cultural heritages </w:t>
      </w:r>
      <w:r w:rsidRPr="00457DD3">
        <w:rPr>
          <w:rFonts w:ascii="Times New Roman" w:hAnsi="Times New Roman" w:cs="Times New Roman"/>
        </w:rPr>
        <w:t xml:space="preserve">      </w:t>
      </w:r>
    </w:p>
    <w:p w14:paraId="4F0AFD5C" w14:textId="61BB6798" w:rsidR="00B61ECD" w:rsidRPr="00457DD3" w:rsidRDefault="00B61ECD" w:rsidP="00457DD3">
      <w:pPr>
        <w:jc w:val="both"/>
        <w:rPr>
          <w:rFonts w:ascii="Times New Roman" w:hAnsi="Times New Roman" w:cs="Times New Roman"/>
        </w:rPr>
      </w:pPr>
      <w:r w:rsidRPr="00457DD3">
        <w:rPr>
          <w:rFonts w:ascii="Times New Roman" w:hAnsi="Times New Roman" w:cs="Times New Roman"/>
        </w:rPr>
        <w:t xml:space="preserve"> </w:t>
      </w:r>
      <w:r w:rsidR="006B3B86" w:rsidRPr="00457DD3">
        <w:rPr>
          <w:rFonts w:ascii="Times New Roman" w:hAnsi="Times New Roman" w:cs="Times New Roman"/>
        </w:rPr>
        <w:t xml:space="preserve">Part </w:t>
      </w:r>
      <w:r w:rsidR="00B12AB5" w:rsidRPr="00457DD3">
        <w:rPr>
          <w:rFonts w:ascii="Times New Roman" w:hAnsi="Times New Roman" w:cs="Times New Roman"/>
        </w:rPr>
        <w:t>IV</w:t>
      </w:r>
      <w:r w:rsidR="008A0F3C">
        <w:rPr>
          <w:rFonts w:ascii="Times New Roman" w:hAnsi="Times New Roman" w:cs="Times New Roman"/>
        </w:rPr>
        <w:t>.</w:t>
      </w:r>
      <w:r w:rsidR="00B41FB1">
        <w:rPr>
          <w:rFonts w:ascii="Times New Roman" w:hAnsi="Times New Roman" w:cs="Times New Roman"/>
        </w:rPr>
        <w:t xml:space="preserve"> Writing</w:t>
      </w:r>
      <w:r w:rsidR="00B12AB5">
        <w:rPr>
          <w:rFonts w:ascii="Times New Roman" w:hAnsi="Times New Roman" w:cs="Times New Roman"/>
        </w:rPr>
        <w:t xml:space="preserve">: Essay writing </w:t>
      </w:r>
      <w:r w:rsidR="006B3B86" w:rsidRPr="00457DD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B45DB8" w14:paraId="6072D54C" w14:textId="77777777" w:rsidTr="00B45DB8">
        <w:tc>
          <w:tcPr>
            <w:tcW w:w="4675" w:type="dxa"/>
          </w:tcPr>
          <w:p w14:paraId="73A69C25" w14:textId="77777777" w:rsidR="00B45DB8" w:rsidRDefault="00B45DB8" w:rsidP="00B45DB8">
            <w:pPr>
              <w:jc w:val="center"/>
              <w:rPr>
                <w:rFonts w:ascii="Times New Roman" w:hAnsi="Times New Roman" w:cs="Times New Roman"/>
                <w:b/>
                <w:sz w:val="20"/>
              </w:rPr>
            </w:pPr>
            <w:r>
              <w:rPr>
                <w:rFonts w:ascii="Times New Roman" w:hAnsi="Times New Roman" w:cs="Times New Roman"/>
                <w:b/>
                <w:sz w:val="20"/>
              </w:rPr>
              <w:t>Teaching Methodology</w:t>
            </w:r>
          </w:p>
        </w:tc>
        <w:tc>
          <w:tcPr>
            <w:tcW w:w="4675" w:type="dxa"/>
          </w:tcPr>
          <w:p w14:paraId="59C11C98" w14:textId="77777777" w:rsidR="00B45DB8" w:rsidRDefault="00B45DB8" w:rsidP="00B45DB8">
            <w:pPr>
              <w:jc w:val="center"/>
              <w:rPr>
                <w:rFonts w:ascii="Times New Roman" w:hAnsi="Times New Roman" w:cs="Times New Roman"/>
                <w:b/>
                <w:sz w:val="20"/>
              </w:rPr>
            </w:pPr>
            <w:r>
              <w:rPr>
                <w:rFonts w:ascii="Times New Roman" w:hAnsi="Times New Roman" w:cs="Times New Roman"/>
                <w:b/>
                <w:sz w:val="20"/>
              </w:rPr>
              <w:t>Assessment</w:t>
            </w:r>
          </w:p>
        </w:tc>
      </w:tr>
      <w:tr w:rsidR="00B45DB8" w14:paraId="3E1C146B" w14:textId="77777777" w:rsidTr="00B45DB8">
        <w:tc>
          <w:tcPr>
            <w:tcW w:w="4675" w:type="dxa"/>
          </w:tcPr>
          <w:p w14:paraId="306DBBE6" w14:textId="77777777" w:rsidR="00B45DB8" w:rsidRPr="00487924" w:rsidRDefault="00B45DB8" w:rsidP="00B45DB8">
            <w:pPr>
              <w:pStyle w:val="ListParagraph"/>
              <w:numPr>
                <w:ilvl w:val="0"/>
                <w:numId w:val="4"/>
              </w:numPr>
              <w:rPr>
                <w:rFonts w:ascii="Times New Roman" w:hAnsi="Times New Roman" w:cs="Times New Roman"/>
                <w:sz w:val="20"/>
              </w:rPr>
            </w:pPr>
            <w:r w:rsidRPr="00487924">
              <w:rPr>
                <w:rFonts w:ascii="Times New Roman" w:hAnsi="Times New Roman" w:cs="Times New Roman"/>
                <w:sz w:val="20"/>
              </w:rPr>
              <w:t xml:space="preserve">Short lectures </w:t>
            </w:r>
          </w:p>
          <w:p w14:paraId="7CCE209F" w14:textId="77777777" w:rsidR="00B45DB8" w:rsidRPr="00487924" w:rsidRDefault="00B45DB8" w:rsidP="00B45DB8">
            <w:pPr>
              <w:pStyle w:val="ListParagraph"/>
              <w:numPr>
                <w:ilvl w:val="0"/>
                <w:numId w:val="4"/>
              </w:numPr>
              <w:rPr>
                <w:rFonts w:ascii="Times New Roman" w:hAnsi="Times New Roman" w:cs="Times New Roman"/>
                <w:sz w:val="20"/>
              </w:rPr>
            </w:pPr>
            <w:r w:rsidRPr="00487924">
              <w:rPr>
                <w:rFonts w:ascii="Times New Roman" w:hAnsi="Times New Roman" w:cs="Times New Roman"/>
                <w:sz w:val="20"/>
              </w:rPr>
              <w:t>Pair and group work</w:t>
            </w:r>
          </w:p>
          <w:p w14:paraId="0AC66B33" w14:textId="77777777" w:rsidR="00B45DB8" w:rsidRPr="00487924" w:rsidRDefault="00B45DB8" w:rsidP="00B45DB8">
            <w:pPr>
              <w:pStyle w:val="ListParagraph"/>
              <w:numPr>
                <w:ilvl w:val="0"/>
                <w:numId w:val="4"/>
              </w:numPr>
              <w:rPr>
                <w:rFonts w:ascii="Times New Roman" w:hAnsi="Times New Roman" w:cs="Times New Roman"/>
                <w:sz w:val="20"/>
              </w:rPr>
            </w:pPr>
            <w:r w:rsidRPr="00487924">
              <w:rPr>
                <w:rFonts w:ascii="Times New Roman" w:hAnsi="Times New Roman" w:cs="Times New Roman"/>
                <w:sz w:val="20"/>
              </w:rPr>
              <w:t>Discussions</w:t>
            </w:r>
          </w:p>
          <w:p w14:paraId="790B4B88" w14:textId="77777777" w:rsidR="00B45DB8" w:rsidRDefault="00B45DB8" w:rsidP="00B45DB8">
            <w:pPr>
              <w:pStyle w:val="ListParagraph"/>
              <w:numPr>
                <w:ilvl w:val="0"/>
                <w:numId w:val="4"/>
              </w:numPr>
              <w:rPr>
                <w:rFonts w:ascii="Times New Roman" w:hAnsi="Times New Roman" w:cs="Times New Roman"/>
                <w:sz w:val="20"/>
              </w:rPr>
            </w:pPr>
            <w:r w:rsidRPr="00487924">
              <w:rPr>
                <w:rFonts w:ascii="Times New Roman" w:hAnsi="Times New Roman" w:cs="Times New Roman"/>
                <w:sz w:val="20"/>
              </w:rPr>
              <w:t>Presentations</w:t>
            </w:r>
          </w:p>
          <w:p w14:paraId="415D8F9A" w14:textId="77777777" w:rsidR="00B45DB8" w:rsidRPr="00B45DB8" w:rsidRDefault="00B45DB8" w:rsidP="00B45DB8">
            <w:pPr>
              <w:pStyle w:val="ListParagraph"/>
              <w:numPr>
                <w:ilvl w:val="0"/>
                <w:numId w:val="4"/>
              </w:numPr>
              <w:rPr>
                <w:rFonts w:ascii="Times New Roman" w:hAnsi="Times New Roman" w:cs="Times New Roman"/>
                <w:sz w:val="20"/>
              </w:rPr>
            </w:pPr>
            <w:r w:rsidRPr="00B45DB8">
              <w:rPr>
                <w:rFonts w:ascii="Times New Roman" w:hAnsi="Times New Roman" w:cs="Times New Roman"/>
                <w:sz w:val="20"/>
              </w:rPr>
              <w:t>Independent learning</w:t>
            </w:r>
          </w:p>
        </w:tc>
        <w:tc>
          <w:tcPr>
            <w:tcW w:w="4675" w:type="dxa"/>
          </w:tcPr>
          <w:p w14:paraId="3D5ACFB4" w14:textId="77777777" w:rsidR="00B45DB8" w:rsidRDefault="00BE1D5B" w:rsidP="00597401">
            <w:pPr>
              <w:rPr>
                <w:rFonts w:ascii="Times New Roman" w:hAnsi="Times New Roman" w:cs="Times New Roman"/>
                <w:sz w:val="20"/>
              </w:rPr>
            </w:pPr>
            <w:r>
              <w:rPr>
                <w:rFonts w:ascii="Times New Roman" w:hAnsi="Times New Roman" w:cs="Times New Roman"/>
                <w:sz w:val="20"/>
              </w:rPr>
              <w:t xml:space="preserve">Continuous </w:t>
            </w:r>
            <w:r w:rsidR="00CA5A3A">
              <w:rPr>
                <w:rFonts w:ascii="Times New Roman" w:hAnsi="Times New Roman" w:cs="Times New Roman"/>
                <w:sz w:val="20"/>
              </w:rPr>
              <w:t xml:space="preserve">assessment </w:t>
            </w:r>
            <w:r w:rsidR="00E23EAB">
              <w:rPr>
                <w:rFonts w:ascii="Times New Roman" w:hAnsi="Times New Roman" w:cs="Times New Roman"/>
                <w:sz w:val="20"/>
              </w:rPr>
              <w:t>:</w:t>
            </w:r>
          </w:p>
          <w:p w14:paraId="5FDEEE2D" w14:textId="64A939EE" w:rsidR="00B45DB8" w:rsidRDefault="00814E81" w:rsidP="00D31D26">
            <w:pPr>
              <w:rPr>
                <w:rFonts w:ascii="Times New Roman" w:hAnsi="Times New Roman" w:cs="Times New Roman"/>
                <w:sz w:val="20"/>
              </w:rPr>
            </w:pPr>
            <w:r>
              <w:rPr>
                <w:rFonts w:ascii="Times New Roman" w:hAnsi="Times New Roman" w:cs="Times New Roman"/>
                <w:sz w:val="20"/>
              </w:rPr>
              <w:t xml:space="preserve">  </w:t>
            </w:r>
            <w:r w:rsidR="00D31D26">
              <w:rPr>
                <w:rFonts w:ascii="Times New Roman" w:hAnsi="Times New Roman" w:cs="Times New Roman"/>
                <w:sz w:val="20"/>
              </w:rPr>
              <w:t xml:space="preserve">Activities </w:t>
            </w:r>
            <w:r w:rsidR="00BE234B">
              <w:rPr>
                <w:rFonts w:ascii="Times New Roman" w:hAnsi="Times New Roman" w:cs="Times New Roman"/>
                <w:sz w:val="20"/>
              </w:rPr>
              <w:t>/</w:t>
            </w:r>
            <w:r w:rsidR="00E23EAB">
              <w:rPr>
                <w:rFonts w:ascii="Times New Roman" w:hAnsi="Times New Roman" w:cs="Times New Roman"/>
                <w:sz w:val="20"/>
              </w:rPr>
              <w:t xml:space="preserve"> </w:t>
            </w:r>
            <w:r w:rsidR="007E1DCA">
              <w:rPr>
                <w:rFonts w:ascii="Times New Roman" w:hAnsi="Times New Roman" w:cs="Times New Roman"/>
                <w:sz w:val="20"/>
              </w:rPr>
              <w:t>assignment=</w:t>
            </w:r>
            <w:r w:rsidR="006103E3">
              <w:rPr>
                <w:rFonts w:ascii="Times New Roman" w:hAnsi="Times New Roman" w:cs="Times New Roman"/>
                <w:sz w:val="20"/>
              </w:rPr>
              <w:t xml:space="preserve"> </w:t>
            </w:r>
            <w:r w:rsidR="00A7404E">
              <w:rPr>
                <w:rFonts w:ascii="Times New Roman" w:hAnsi="Times New Roman" w:cs="Times New Roman"/>
                <w:sz w:val="20"/>
              </w:rPr>
              <w:t>15</w:t>
            </w:r>
            <w:r w:rsidR="006103E3">
              <w:rPr>
                <w:rFonts w:ascii="Times New Roman" w:hAnsi="Times New Roman" w:cs="Times New Roman"/>
                <w:sz w:val="20"/>
              </w:rPr>
              <w:t>%</w:t>
            </w:r>
            <w:r w:rsidR="00E23EAB">
              <w:rPr>
                <w:rFonts w:ascii="Times New Roman" w:hAnsi="Times New Roman" w:cs="Times New Roman"/>
                <w:sz w:val="20"/>
              </w:rPr>
              <w:t xml:space="preserve"> </w:t>
            </w:r>
            <w:r w:rsidR="007E1DCA">
              <w:rPr>
                <w:rFonts w:ascii="Times New Roman" w:hAnsi="Times New Roman" w:cs="Times New Roman"/>
                <w:sz w:val="20"/>
              </w:rPr>
              <w:t>Written</w:t>
            </w:r>
            <w:r w:rsidR="00B45DB8" w:rsidRPr="00814E81">
              <w:rPr>
                <w:rFonts w:ascii="Times New Roman" w:hAnsi="Times New Roman" w:cs="Times New Roman"/>
                <w:sz w:val="20"/>
              </w:rPr>
              <w:t xml:space="preserve"> </w:t>
            </w:r>
            <w:r w:rsidR="001418AB">
              <w:rPr>
                <w:rFonts w:ascii="Times New Roman" w:hAnsi="Times New Roman" w:cs="Times New Roman"/>
                <w:sz w:val="20"/>
              </w:rPr>
              <w:t>test</w:t>
            </w:r>
            <w:r w:rsidR="00B45DB8" w:rsidRPr="00814E81">
              <w:rPr>
                <w:rFonts w:ascii="Times New Roman" w:hAnsi="Times New Roman" w:cs="Times New Roman"/>
                <w:sz w:val="20"/>
              </w:rPr>
              <w:t xml:space="preserve"> = 10%</w:t>
            </w:r>
          </w:p>
          <w:p w14:paraId="0664209F" w14:textId="070EF52B" w:rsidR="008B3A0C" w:rsidRPr="00D31D26" w:rsidRDefault="008B3A0C" w:rsidP="00D31D26">
            <w:pPr>
              <w:rPr>
                <w:rFonts w:ascii="Times New Roman" w:hAnsi="Times New Roman" w:cs="Times New Roman"/>
                <w:sz w:val="20"/>
              </w:rPr>
            </w:pPr>
            <w:r>
              <w:rPr>
                <w:rFonts w:ascii="Times New Roman" w:hAnsi="Times New Roman" w:cs="Times New Roman"/>
                <w:sz w:val="20"/>
              </w:rPr>
              <w:t>Mid exam = 2</w:t>
            </w:r>
            <w:r w:rsidR="00A7404E">
              <w:rPr>
                <w:rFonts w:ascii="Times New Roman" w:hAnsi="Times New Roman" w:cs="Times New Roman"/>
                <w:sz w:val="20"/>
              </w:rPr>
              <w:t>5%</w:t>
            </w:r>
          </w:p>
          <w:p w14:paraId="3656E1AA" w14:textId="737BE66E" w:rsidR="00B45DB8" w:rsidRPr="00B81712" w:rsidRDefault="00B45DB8" w:rsidP="00B81712">
            <w:pPr>
              <w:rPr>
                <w:rFonts w:ascii="Times New Roman" w:hAnsi="Times New Roman" w:cs="Times New Roman"/>
                <w:sz w:val="20"/>
              </w:rPr>
            </w:pPr>
            <w:r w:rsidRPr="00D31D26">
              <w:rPr>
                <w:rFonts w:ascii="Times New Roman" w:hAnsi="Times New Roman" w:cs="Times New Roman"/>
                <w:sz w:val="20"/>
              </w:rPr>
              <w:t xml:space="preserve">Final </w:t>
            </w:r>
            <w:r w:rsidR="006103E3">
              <w:rPr>
                <w:rFonts w:ascii="Times New Roman" w:hAnsi="Times New Roman" w:cs="Times New Roman"/>
                <w:sz w:val="20"/>
              </w:rPr>
              <w:t>Exam</w:t>
            </w:r>
            <w:r w:rsidRPr="00D31D26">
              <w:rPr>
                <w:rFonts w:ascii="Times New Roman" w:hAnsi="Times New Roman" w:cs="Times New Roman"/>
                <w:sz w:val="20"/>
              </w:rPr>
              <w:t xml:space="preserve"> = 50%</w:t>
            </w:r>
          </w:p>
        </w:tc>
      </w:tr>
    </w:tbl>
    <w:p w14:paraId="564828A8" w14:textId="77777777" w:rsidR="00457DD3" w:rsidRPr="00457DD3" w:rsidRDefault="00457DD3" w:rsidP="00457DD3">
      <w:pPr>
        <w:jc w:val="both"/>
        <w:rPr>
          <w:rFonts w:ascii="Times New Roman" w:hAnsi="Times New Roman" w:cs="Times New Roman"/>
          <w:b/>
        </w:rPr>
      </w:pPr>
      <w:r w:rsidRPr="00457DD3">
        <w:rPr>
          <w:rFonts w:ascii="Times New Roman" w:hAnsi="Times New Roman" w:cs="Times New Roman"/>
          <w:b/>
        </w:rPr>
        <w:t>References</w:t>
      </w:r>
    </w:p>
    <w:p w14:paraId="6D3870BF" w14:textId="77777777" w:rsidR="001226C1" w:rsidRPr="003B7483" w:rsidRDefault="00457DD3" w:rsidP="00457DD3">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 xml:space="preserve">Azar, B. S. (2003). Fundamentals of English grammar. Longman. </w:t>
      </w:r>
    </w:p>
    <w:p w14:paraId="7C0010ED" w14:textId="77777777" w:rsidR="00457DD3" w:rsidRPr="003B7483" w:rsidRDefault="00457DD3" w:rsidP="00457DD3">
      <w:pPr>
        <w:pStyle w:val="ListParagraph"/>
        <w:numPr>
          <w:ilvl w:val="0"/>
          <w:numId w:val="1"/>
        </w:numPr>
        <w:ind w:left="270" w:hanging="270"/>
        <w:jc w:val="both"/>
        <w:rPr>
          <w:rFonts w:ascii="Times New Roman" w:hAnsi="Times New Roman" w:cs="Times New Roman"/>
          <w:sz w:val="20"/>
          <w:szCs w:val="20"/>
        </w:rPr>
      </w:pPr>
      <w:proofErr w:type="spellStart"/>
      <w:r w:rsidRPr="003B7483">
        <w:rPr>
          <w:rFonts w:ascii="Times New Roman" w:hAnsi="Times New Roman" w:cs="Times New Roman"/>
          <w:sz w:val="20"/>
          <w:szCs w:val="20"/>
        </w:rPr>
        <w:t>Eggenschwiler</w:t>
      </w:r>
      <w:proofErr w:type="spellEnd"/>
      <w:r w:rsidRPr="003B7483">
        <w:rPr>
          <w:rFonts w:ascii="Times New Roman" w:hAnsi="Times New Roman" w:cs="Times New Roman"/>
          <w:sz w:val="20"/>
          <w:szCs w:val="20"/>
        </w:rPr>
        <w:t xml:space="preserve">, J.,&amp; Biggs, E.D. (2001). Writing: Grammar, Usage, and Style. New York. Hungry Minds. </w:t>
      </w:r>
      <w:proofErr w:type="spellStart"/>
      <w:r w:rsidRPr="003B7483">
        <w:rPr>
          <w:rFonts w:ascii="Times New Roman" w:hAnsi="Times New Roman" w:cs="Times New Roman"/>
          <w:sz w:val="20"/>
          <w:szCs w:val="20"/>
        </w:rPr>
        <w:t>Inc</w:t>
      </w:r>
      <w:proofErr w:type="spellEnd"/>
      <w:r w:rsidRPr="003B7483">
        <w:rPr>
          <w:rFonts w:ascii="Times New Roman" w:hAnsi="Times New Roman" w:cs="Times New Roman"/>
          <w:sz w:val="20"/>
          <w:szCs w:val="20"/>
        </w:rPr>
        <w:t xml:space="preserve"> </w:t>
      </w:r>
    </w:p>
    <w:p w14:paraId="35670AF1" w14:textId="6BD934A0" w:rsidR="00BD42EA" w:rsidRPr="003B7483" w:rsidRDefault="00BD42EA" w:rsidP="00232CF8">
      <w:pPr>
        <w:pStyle w:val="ListParagraph"/>
        <w:numPr>
          <w:ilvl w:val="0"/>
          <w:numId w:val="1"/>
        </w:numPr>
        <w:ind w:left="270" w:hanging="270"/>
        <w:jc w:val="both"/>
        <w:rPr>
          <w:rFonts w:ascii="Times New Roman" w:hAnsi="Times New Roman" w:cs="Times New Roman"/>
          <w:sz w:val="20"/>
          <w:szCs w:val="20"/>
        </w:rPr>
      </w:pPr>
      <w:proofErr w:type="spellStart"/>
      <w:r w:rsidRPr="003B7483">
        <w:rPr>
          <w:rFonts w:ascii="Times New Roman" w:hAnsi="Times New Roman" w:cs="Times New Roman"/>
          <w:sz w:val="20"/>
          <w:szCs w:val="20"/>
        </w:rPr>
        <w:t>Hayriye</w:t>
      </w:r>
      <w:proofErr w:type="spellEnd"/>
      <w:r w:rsidRPr="003B7483">
        <w:rPr>
          <w:rFonts w:ascii="Times New Roman" w:hAnsi="Times New Roman" w:cs="Times New Roman"/>
          <w:sz w:val="20"/>
          <w:szCs w:val="20"/>
        </w:rPr>
        <w:t xml:space="preserve"> AVARA (2023). THE  ART OF TEACHING ENGLISH IN THE 21st CENTURY </w:t>
      </w:r>
      <w:r w:rsidR="006529FF">
        <w:rPr>
          <w:rFonts w:ascii="Times New Roman" w:hAnsi="Times New Roman" w:cs="Times New Roman"/>
          <w:sz w:val="20"/>
          <w:szCs w:val="20"/>
        </w:rPr>
        <w:t xml:space="preserve">Settings </w:t>
      </w:r>
      <w:r w:rsidRPr="003B7483">
        <w:rPr>
          <w:rFonts w:ascii="Times New Roman" w:hAnsi="Times New Roman" w:cs="Times New Roman"/>
          <w:sz w:val="20"/>
          <w:szCs w:val="20"/>
        </w:rPr>
        <w:t>© 2023 by ISRES Publishing</w:t>
      </w:r>
    </w:p>
    <w:p w14:paraId="35AD9B2B" w14:textId="77777777" w:rsidR="00476F5D" w:rsidRDefault="00457DD3" w:rsidP="00476F5D">
      <w:pPr>
        <w:pStyle w:val="ListParagraph"/>
        <w:numPr>
          <w:ilvl w:val="0"/>
          <w:numId w:val="1"/>
        </w:numPr>
        <w:ind w:left="270" w:hanging="270"/>
        <w:jc w:val="both"/>
        <w:rPr>
          <w:rFonts w:ascii="Times New Roman" w:hAnsi="Times New Roman" w:cs="Times New Roman"/>
          <w:sz w:val="20"/>
          <w:szCs w:val="20"/>
        </w:rPr>
      </w:pPr>
      <w:r w:rsidRPr="00426FB1">
        <w:rPr>
          <w:rFonts w:ascii="Times New Roman" w:hAnsi="Times New Roman" w:cs="Times New Roman"/>
          <w:sz w:val="20"/>
          <w:szCs w:val="20"/>
        </w:rPr>
        <w:t xml:space="preserve">Lucy, J. A., &amp; Lucy, L. A. (Eds.). (1993). Reflexive Language: Reported Speech and Meta pragmatics. Cambridge University Press. </w:t>
      </w:r>
    </w:p>
    <w:p w14:paraId="47E3D096" w14:textId="14000F83" w:rsidR="009E2173" w:rsidRPr="002F532E" w:rsidRDefault="009E2173" w:rsidP="009E2173">
      <w:pPr>
        <w:pStyle w:val="ListParagraph"/>
        <w:numPr>
          <w:ilvl w:val="0"/>
          <w:numId w:val="1"/>
        </w:numPr>
        <w:ind w:left="270" w:hanging="270"/>
        <w:jc w:val="both"/>
        <w:rPr>
          <w:rFonts w:ascii="Times New Roman" w:hAnsi="Times New Roman" w:cs="Times New Roman"/>
          <w:sz w:val="20"/>
          <w:szCs w:val="20"/>
        </w:rPr>
      </w:pPr>
      <w:r w:rsidRPr="002F532E">
        <w:rPr>
          <w:rStyle w:val="wltajf"/>
          <w:rFonts w:ascii="Times New Roman" w:eastAsia="Times New Roman" w:hAnsi="Times New Roman" w:cs="Times New Roman"/>
          <w:sz w:val="20"/>
          <w:szCs w:val="20"/>
          <w:shd w:val="clear" w:color="auto" w:fill="FFFFFF"/>
        </w:rPr>
        <w:t xml:space="preserve">Jackie Bolen, </w:t>
      </w:r>
      <w:r w:rsidR="006529FF">
        <w:rPr>
          <w:rStyle w:val="wltajf"/>
          <w:rFonts w:ascii="Times New Roman" w:eastAsia="Times New Roman" w:hAnsi="Times New Roman" w:cs="Times New Roman"/>
          <w:sz w:val="20"/>
          <w:szCs w:val="20"/>
          <w:shd w:val="clear" w:color="auto" w:fill="FFFFFF"/>
        </w:rPr>
        <w:t>(2</w:t>
      </w:r>
      <w:r w:rsidRPr="002F532E">
        <w:rPr>
          <w:rStyle w:val="wltajf"/>
          <w:rFonts w:ascii="Times New Roman" w:eastAsia="Times New Roman" w:hAnsi="Times New Roman" w:cs="Times New Roman"/>
          <w:sz w:val="20"/>
          <w:szCs w:val="20"/>
          <w:shd w:val="clear" w:color="auto" w:fill="FFFFFF"/>
        </w:rPr>
        <w:t>020</w:t>
      </w:r>
      <w:r w:rsidR="006529FF">
        <w:rPr>
          <w:rStyle w:val="wltajf"/>
          <w:rFonts w:ascii="Times New Roman" w:eastAsia="Times New Roman" w:hAnsi="Times New Roman" w:cs="Times New Roman"/>
          <w:sz w:val="20"/>
          <w:szCs w:val="20"/>
          <w:shd w:val="clear" w:color="auto" w:fill="FFFFFF"/>
        </w:rPr>
        <w:t>)</w:t>
      </w:r>
      <w:r w:rsidRPr="002F532E">
        <w:rPr>
          <w:rStyle w:val="wltajf"/>
          <w:rFonts w:ascii="Times New Roman" w:eastAsia="Times New Roman" w:hAnsi="Times New Roman" w:cs="Times New Roman"/>
          <w:sz w:val="20"/>
          <w:szCs w:val="20"/>
          <w:shd w:val="clear" w:color="auto" w:fill="FFFFFF"/>
        </w:rPr>
        <w:t xml:space="preserve"> More</w:t>
      </w:r>
      <w:r w:rsidR="00426FB1" w:rsidRPr="002F532E">
        <w:rPr>
          <w:rStyle w:val="jczey"/>
          <w:rFonts w:ascii="Times New Roman" w:eastAsia="Times New Roman" w:hAnsi="Times New Roman" w:cs="Times New Roman"/>
          <w:sz w:val="20"/>
          <w:szCs w:val="20"/>
          <w:shd w:val="clear" w:color="auto" w:fill="FFFFFF"/>
        </w:rPr>
        <w:t xml:space="preserve"> </w:t>
      </w:r>
      <w:r w:rsidR="00476F5D" w:rsidRPr="002F532E">
        <w:rPr>
          <w:rStyle w:val="jczey"/>
          <w:rFonts w:ascii="Times New Roman" w:eastAsia="Times New Roman" w:hAnsi="Times New Roman" w:cs="Times New Roman"/>
          <w:sz w:val="20"/>
          <w:szCs w:val="20"/>
          <w:shd w:val="clear" w:color="auto" w:fill="FFFFFF"/>
        </w:rPr>
        <w:t>Advanced</w:t>
      </w:r>
      <w:r w:rsidR="00426FB1" w:rsidRPr="002F532E">
        <w:rPr>
          <w:rStyle w:val="jczey"/>
          <w:rFonts w:ascii="Times New Roman" w:eastAsia="Times New Roman" w:hAnsi="Times New Roman" w:cs="Times New Roman"/>
          <w:sz w:val="20"/>
          <w:szCs w:val="20"/>
          <w:shd w:val="clear" w:color="auto" w:fill="FFFFFF"/>
        </w:rPr>
        <w:t xml:space="preserve"> English Conversation Dialogues: Speak English Like a Native Speaker with Common Idioms, Phrases, and Expressions in American English</w:t>
      </w:r>
      <w:r w:rsidR="00C431DB" w:rsidRPr="002F532E">
        <w:rPr>
          <w:rStyle w:val="iwy1mb"/>
          <w:rFonts w:ascii="Times New Roman" w:eastAsia="Times New Roman" w:hAnsi="Times New Roman" w:cs="Times New Roman"/>
          <w:color w:val="4D5156"/>
          <w:sz w:val="20"/>
          <w:szCs w:val="20"/>
          <w:shd w:val="clear" w:color="auto" w:fill="FFFFFF"/>
        </w:rPr>
        <w:t xml:space="preserve">. </w:t>
      </w:r>
      <w:r w:rsidR="004A528F" w:rsidRPr="002F532E">
        <w:rPr>
          <w:rStyle w:val="iwy1mb"/>
          <w:rFonts w:ascii="Times New Roman" w:eastAsia="Times New Roman" w:hAnsi="Times New Roman" w:cs="Times New Roman"/>
          <w:color w:val="4D5156"/>
          <w:sz w:val="20"/>
          <w:szCs w:val="20"/>
          <w:shd w:val="clear" w:color="auto" w:fill="FFFFFF"/>
        </w:rPr>
        <w:t>Amazon.</w:t>
      </w:r>
    </w:p>
    <w:p w14:paraId="04C4BAC0" w14:textId="77777777" w:rsidR="003A4867" w:rsidRPr="003A4867" w:rsidRDefault="009E2173" w:rsidP="00476F5D">
      <w:pPr>
        <w:pStyle w:val="ListParagraph"/>
        <w:numPr>
          <w:ilvl w:val="0"/>
          <w:numId w:val="1"/>
        </w:numPr>
        <w:ind w:left="270" w:hanging="270"/>
        <w:jc w:val="both"/>
        <w:rPr>
          <w:rFonts w:ascii="Times New Roman" w:hAnsi="Times New Roman" w:cs="Times New Roman"/>
          <w:sz w:val="20"/>
          <w:szCs w:val="20"/>
        </w:rPr>
      </w:pPr>
      <w:r>
        <w:rPr>
          <w:rFonts w:ascii="Times New Roman" w:eastAsia="Times New Roman" w:hAnsi="Times New Roman" w:cs="Times New Roman"/>
          <w:color w:val="002110"/>
          <w:sz w:val="20"/>
          <w:szCs w:val="20"/>
          <w:shd w:val="clear" w:color="auto" w:fill="FFFFFF"/>
        </w:rPr>
        <w:t>Martin</w:t>
      </w:r>
      <w:r w:rsidR="00BD42EA" w:rsidRPr="00476F5D">
        <w:rPr>
          <w:rFonts w:ascii="Times New Roman" w:eastAsia="Times New Roman" w:hAnsi="Times New Roman" w:cs="Times New Roman"/>
          <w:color w:val="002110"/>
          <w:sz w:val="20"/>
          <w:szCs w:val="20"/>
          <w:shd w:val="clear" w:color="auto" w:fill="FFFFFF"/>
        </w:rPr>
        <w:t xml:space="preserve"> </w:t>
      </w:r>
      <w:proofErr w:type="spellStart"/>
      <w:r w:rsidR="00BD42EA" w:rsidRPr="00476F5D">
        <w:rPr>
          <w:rFonts w:ascii="Times New Roman" w:eastAsia="Times New Roman" w:hAnsi="Times New Roman" w:cs="Times New Roman"/>
          <w:color w:val="002110"/>
          <w:sz w:val="20"/>
          <w:szCs w:val="20"/>
          <w:shd w:val="clear" w:color="auto" w:fill="FFFFFF"/>
        </w:rPr>
        <w:t>Hewings</w:t>
      </w:r>
      <w:proofErr w:type="spellEnd"/>
      <w:r w:rsidR="00BD42EA" w:rsidRPr="00476F5D">
        <w:rPr>
          <w:rFonts w:ascii="Times New Roman" w:eastAsia="Times New Roman" w:hAnsi="Times New Roman" w:cs="Times New Roman"/>
          <w:color w:val="002110"/>
          <w:sz w:val="20"/>
          <w:szCs w:val="20"/>
          <w:shd w:val="clear" w:color="auto" w:fill="FFFFFF"/>
        </w:rPr>
        <w:t xml:space="preserve"> </w:t>
      </w:r>
      <w:r w:rsidR="00BD42EA" w:rsidRPr="00476F5D">
        <w:rPr>
          <w:rFonts w:ascii="Times New Roman" w:hAnsi="Times New Roman" w:cs="Times New Roman"/>
          <w:sz w:val="20"/>
          <w:szCs w:val="20"/>
        </w:rPr>
        <w:t xml:space="preserve"> (20</w:t>
      </w:r>
      <w:r w:rsidR="00734586" w:rsidRPr="00476F5D">
        <w:rPr>
          <w:rFonts w:ascii="Times New Roman" w:hAnsi="Times New Roman" w:cs="Times New Roman"/>
          <w:sz w:val="20"/>
          <w:szCs w:val="20"/>
        </w:rPr>
        <w:t>22</w:t>
      </w:r>
      <w:r w:rsidR="00BD42EA" w:rsidRPr="00476F5D">
        <w:rPr>
          <w:rFonts w:ascii="Times New Roman" w:hAnsi="Times New Roman" w:cs="Times New Roman"/>
          <w:sz w:val="20"/>
          <w:szCs w:val="20"/>
        </w:rPr>
        <w:t xml:space="preserve">) </w:t>
      </w:r>
      <w:r w:rsidR="00BD42EA" w:rsidRPr="00476F5D">
        <w:rPr>
          <w:rFonts w:ascii="Times New Roman" w:eastAsia="Times New Roman" w:hAnsi="Times New Roman" w:cs="Times New Roman"/>
          <w:color w:val="002110"/>
          <w:sz w:val="20"/>
          <w:szCs w:val="20"/>
          <w:shd w:val="clear" w:color="auto" w:fill="FFFFFF"/>
        </w:rPr>
        <w:t>Advanced Grammar in Use: A Self-study Reference and Practice Book for Advanced Learners of English. Edinburgh, CUP</w:t>
      </w:r>
      <w:r w:rsidR="003A4867">
        <w:rPr>
          <w:rFonts w:ascii="Times New Roman" w:eastAsia="Times New Roman" w:hAnsi="Times New Roman" w:cs="Times New Roman"/>
          <w:color w:val="002110"/>
          <w:sz w:val="20"/>
          <w:szCs w:val="20"/>
          <w:shd w:val="clear" w:color="auto" w:fill="FFFFFF"/>
        </w:rPr>
        <w:t xml:space="preserve">. </w:t>
      </w:r>
    </w:p>
    <w:p w14:paraId="04FBF8F3" w14:textId="0759F9EA" w:rsidR="00BD42EA" w:rsidRPr="00476F5D" w:rsidRDefault="00532354" w:rsidP="00476F5D">
      <w:pPr>
        <w:pStyle w:val="ListParagraph"/>
        <w:numPr>
          <w:ilvl w:val="0"/>
          <w:numId w:val="1"/>
        </w:numPr>
        <w:ind w:left="270" w:hanging="270"/>
        <w:jc w:val="both"/>
        <w:rPr>
          <w:rFonts w:ascii="Times New Roman" w:hAnsi="Times New Roman" w:cs="Times New Roman"/>
          <w:sz w:val="20"/>
          <w:szCs w:val="20"/>
        </w:rPr>
      </w:pPr>
      <w:r>
        <w:rPr>
          <w:rFonts w:ascii="Times New Roman" w:eastAsia="Times New Roman" w:hAnsi="Times New Roman" w:cs="Times New Roman"/>
          <w:color w:val="002110"/>
          <w:sz w:val="20"/>
          <w:szCs w:val="20"/>
          <w:shd w:val="clear" w:color="auto" w:fill="FFFFFF"/>
        </w:rPr>
        <w:t>Ministry</w:t>
      </w:r>
      <w:r>
        <w:rPr>
          <w:rFonts w:ascii="Times New Roman" w:hAnsi="Times New Roman" w:cs="Times New Roman"/>
          <w:sz w:val="20"/>
          <w:szCs w:val="20"/>
        </w:rPr>
        <w:t xml:space="preserve"> of Science &amp;</w:t>
      </w:r>
      <w:r w:rsidR="00C45B36">
        <w:rPr>
          <w:rFonts w:ascii="Times New Roman" w:hAnsi="Times New Roman" w:cs="Times New Roman"/>
          <w:sz w:val="20"/>
          <w:szCs w:val="20"/>
        </w:rPr>
        <w:t xml:space="preserve">Education </w:t>
      </w:r>
      <w:r w:rsidR="00DD3C47" w:rsidRPr="003B7483">
        <w:rPr>
          <w:rFonts w:ascii="Times New Roman" w:hAnsi="Times New Roman" w:cs="Times New Roman"/>
          <w:sz w:val="20"/>
          <w:szCs w:val="20"/>
        </w:rPr>
        <w:t>(201</w:t>
      </w:r>
      <w:r>
        <w:rPr>
          <w:rFonts w:ascii="Times New Roman" w:hAnsi="Times New Roman" w:cs="Times New Roman"/>
          <w:sz w:val="20"/>
          <w:szCs w:val="20"/>
        </w:rPr>
        <w:t>9</w:t>
      </w:r>
      <w:r w:rsidR="00DD3C47" w:rsidRPr="003B7483">
        <w:rPr>
          <w:rFonts w:ascii="Times New Roman" w:hAnsi="Times New Roman" w:cs="Times New Roman"/>
          <w:sz w:val="20"/>
          <w:szCs w:val="20"/>
        </w:rPr>
        <w:t>)</w:t>
      </w:r>
      <w:r w:rsidR="003A4867">
        <w:rPr>
          <w:rFonts w:ascii="Times New Roman" w:eastAsia="Times New Roman" w:hAnsi="Times New Roman" w:cs="Times New Roman"/>
          <w:color w:val="002110"/>
          <w:sz w:val="20"/>
          <w:szCs w:val="20"/>
          <w:shd w:val="clear" w:color="auto" w:fill="FFFFFF"/>
        </w:rPr>
        <w:t>, Communicative English Language Skills, module 1</w:t>
      </w:r>
      <w:r w:rsidR="00DD3C47">
        <w:rPr>
          <w:rFonts w:ascii="Times New Roman" w:eastAsia="Times New Roman" w:hAnsi="Times New Roman" w:cs="Times New Roman"/>
          <w:color w:val="002110"/>
          <w:sz w:val="20"/>
          <w:szCs w:val="20"/>
          <w:shd w:val="clear" w:color="auto" w:fill="FFFFFF"/>
        </w:rPr>
        <w:t>, AAU</w:t>
      </w:r>
    </w:p>
    <w:p w14:paraId="06E502E2" w14:textId="77777777" w:rsidR="00457DD3" w:rsidRPr="003B7483" w:rsidRDefault="00457DD3" w:rsidP="00457DD3">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 xml:space="preserve">Murphy, R. (2012). English Grammar in Use. Ernst </w:t>
      </w:r>
      <w:proofErr w:type="spellStart"/>
      <w:r w:rsidRPr="003B7483">
        <w:rPr>
          <w:rFonts w:ascii="Times New Roman" w:hAnsi="Times New Roman" w:cs="Times New Roman"/>
          <w:sz w:val="20"/>
          <w:szCs w:val="20"/>
        </w:rPr>
        <w:t>Klett</w:t>
      </w:r>
      <w:proofErr w:type="spellEnd"/>
      <w:r w:rsidRPr="003B7483">
        <w:rPr>
          <w:rFonts w:ascii="Times New Roman" w:hAnsi="Times New Roman" w:cs="Times New Roman"/>
          <w:sz w:val="20"/>
          <w:szCs w:val="20"/>
        </w:rPr>
        <w:t xml:space="preserve"> </w:t>
      </w:r>
      <w:proofErr w:type="spellStart"/>
      <w:r w:rsidRPr="003B7483">
        <w:rPr>
          <w:rFonts w:ascii="Times New Roman" w:hAnsi="Times New Roman" w:cs="Times New Roman"/>
          <w:sz w:val="20"/>
          <w:szCs w:val="20"/>
        </w:rPr>
        <w:t>Sprachen</w:t>
      </w:r>
      <w:proofErr w:type="spellEnd"/>
      <w:r w:rsidRPr="003B7483">
        <w:rPr>
          <w:rFonts w:ascii="Times New Roman" w:hAnsi="Times New Roman" w:cs="Times New Roman"/>
          <w:sz w:val="20"/>
          <w:szCs w:val="20"/>
        </w:rPr>
        <w:t>.</w:t>
      </w:r>
    </w:p>
    <w:p w14:paraId="1AAC3F11" w14:textId="77777777" w:rsidR="00B45DB8" w:rsidRPr="003B7483" w:rsidRDefault="00457DD3" w:rsidP="00B45DB8">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 xml:space="preserve">Naylor, H., &amp; Murphy, R. (2007). Essential Grammar in Use. Supplementary Exercises. With               Answers. Ernst </w:t>
      </w:r>
      <w:proofErr w:type="spellStart"/>
      <w:r w:rsidRPr="003B7483">
        <w:rPr>
          <w:rFonts w:ascii="Times New Roman" w:hAnsi="Times New Roman" w:cs="Times New Roman"/>
          <w:sz w:val="20"/>
          <w:szCs w:val="20"/>
        </w:rPr>
        <w:t>Klett</w:t>
      </w:r>
      <w:proofErr w:type="spellEnd"/>
      <w:r w:rsidRPr="003B7483">
        <w:rPr>
          <w:rFonts w:ascii="Times New Roman" w:hAnsi="Times New Roman" w:cs="Times New Roman"/>
          <w:sz w:val="20"/>
          <w:szCs w:val="20"/>
        </w:rPr>
        <w:t xml:space="preserve"> </w:t>
      </w:r>
      <w:proofErr w:type="spellStart"/>
      <w:r w:rsidRPr="003B7483">
        <w:rPr>
          <w:rFonts w:ascii="Times New Roman" w:hAnsi="Times New Roman" w:cs="Times New Roman"/>
          <w:sz w:val="20"/>
          <w:szCs w:val="20"/>
        </w:rPr>
        <w:t>Sprachen</w:t>
      </w:r>
      <w:proofErr w:type="spellEnd"/>
    </w:p>
    <w:p w14:paraId="7D3764EF" w14:textId="12D6CCAE" w:rsidR="002A63A1" w:rsidRPr="003B7483" w:rsidRDefault="002A63A1" w:rsidP="00B45DB8">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Department of Basic Courses,</w:t>
      </w:r>
      <w:r w:rsidR="007B0424" w:rsidRPr="003B7483">
        <w:rPr>
          <w:rFonts w:ascii="Times New Roman" w:hAnsi="Times New Roman" w:cs="Times New Roman"/>
          <w:sz w:val="20"/>
          <w:szCs w:val="20"/>
        </w:rPr>
        <w:t xml:space="preserve"> (</w:t>
      </w:r>
      <w:r w:rsidR="009C3786" w:rsidRPr="003B7483">
        <w:rPr>
          <w:rFonts w:ascii="Times New Roman" w:hAnsi="Times New Roman" w:cs="Times New Roman"/>
          <w:sz w:val="20"/>
          <w:szCs w:val="20"/>
        </w:rPr>
        <w:t>2</w:t>
      </w:r>
      <w:r w:rsidR="008D72B7" w:rsidRPr="003B7483">
        <w:rPr>
          <w:rFonts w:ascii="Times New Roman" w:hAnsi="Times New Roman" w:cs="Times New Roman"/>
          <w:sz w:val="20"/>
          <w:szCs w:val="20"/>
        </w:rPr>
        <w:t>017)</w:t>
      </w:r>
      <w:r w:rsidRPr="003B7483">
        <w:rPr>
          <w:rFonts w:ascii="Times New Roman" w:hAnsi="Times New Roman" w:cs="Times New Roman"/>
          <w:sz w:val="20"/>
          <w:szCs w:val="20"/>
        </w:rPr>
        <w:t xml:space="preserve"> </w:t>
      </w:r>
      <w:r w:rsidR="003A5C8C" w:rsidRPr="003B7483">
        <w:rPr>
          <w:rFonts w:ascii="Times New Roman" w:hAnsi="Times New Roman" w:cs="Times New Roman"/>
          <w:sz w:val="20"/>
          <w:szCs w:val="20"/>
        </w:rPr>
        <w:t>Sophomore English, St. Mary's University</w:t>
      </w:r>
      <w:r w:rsidR="002065BE" w:rsidRPr="003B7483">
        <w:rPr>
          <w:rFonts w:ascii="Times New Roman" w:hAnsi="Times New Roman" w:cs="Times New Roman"/>
          <w:sz w:val="20"/>
          <w:szCs w:val="20"/>
        </w:rPr>
        <w:t xml:space="preserve">, </w:t>
      </w:r>
    </w:p>
    <w:p w14:paraId="5CFC3409" w14:textId="77777777" w:rsidR="00B45DB8" w:rsidRPr="003B7483" w:rsidRDefault="00B45DB8" w:rsidP="00B45DB8">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 xml:space="preserve">Department of Foreign Language and Literature. 1996. College English (Volume I and Volume II). Addis Ababa University Press. </w:t>
      </w:r>
    </w:p>
    <w:p w14:paraId="52651456" w14:textId="77777777" w:rsidR="00B45DB8" w:rsidRPr="003B7483" w:rsidRDefault="00B45DB8" w:rsidP="00B45DB8">
      <w:pPr>
        <w:pStyle w:val="ListParagraph"/>
        <w:numPr>
          <w:ilvl w:val="0"/>
          <w:numId w:val="1"/>
        </w:numPr>
        <w:ind w:left="270" w:hanging="270"/>
        <w:jc w:val="both"/>
        <w:rPr>
          <w:rFonts w:ascii="Times New Roman" w:hAnsi="Times New Roman" w:cs="Times New Roman"/>
          <w:sz w:val="20"/>
          <w:szCs w:val="20"/>
        </w:rPr>
      </w:pPr>
      <w:r w:rsidRPr="003B7483">
        <w:rPr>
          <w:rFonts w:ascii="Times New Roman" w:hAnsi="Times New Roman" w:cs="Times New Roman"/>
          <w:sz w:val="20"/>
          <w:szCs w:val="20"/>
        </w:rPr>
        <w:t xml:space="preserve">McNamara, D.S. (Ed.). 2007. Reading comprehension strategies: Theories, interventions, </w:t>
      </w:r>
      <w:r w:rsidR="004138EE" w:rsidRPr="003B7483">
        <w:rPr>
          <w:rFonts w:ascii="Times New Roman" w:hAnsi="Times New Roman" w:cs="Times New Roman"/>
          <w:sz w:val="20"/>
          <w:szCs w:val="20"/>
        </w:rPr>
        <w:t>and technologies</w:t>
      </w:r>
      <w:r w:rsidRPr="003B7483">
        <w:rPr>
          <w:rFonts w:ascii="Times New Roman" w:hAnsi="Times New Roman" w:cs="Times New Roman"/>
          <w:sz w:val="20"/>
          <w:szCs w:val="20"/>
        </w:rPr>
        <w:t xml:space="preserve">. New York: Erlbaum. </w:t>
      </w:r>
    </w:p>
    <w:p w14:paraId="78506BF7" w14:textId="77777777" w:rsidR="0049466F" w:rsidRPr="003B7483" w:rsidRDefault="00B45DB8" w:rsidP="0049466F">
      <w:pPr>
        <w:pStyle w:val="ListParagraph"/>
        <w:numPr>
          <w:ilvl w:val="0"/>
          <w:numId w:val="1"/>
        </w:numPr>
        <w:ind w:left="270" w:hanging="270"/>
        <w:jc w:val="both"/>
        <w:rPr>
          <w:rFonts w:ascii="Times New Roman" w:hAnsi="Times New Roman" w:cs="Times New Roman"/>
          <w:sz w:val="20"/>
          <w:szCs w:val="20"/>
        </w:rPr>
      </w:pPr>
      <w:proofErr w:type="spellStart"/>
      <w:r w:rsidRPr="003B7483">
        <w:rPr>
          <w:rFonts w:ascii="Times New Roman" w:hAnsi="Times New Roman" w:cs="Times New Roman"/>
          <w:sz w:val="20"/>
          <w:szCs w:val="20"/>
        </w:rPr>
        <w:t>Tilfarlioğlu</w:t>
      </w:r>
      <w:proofErr w:type="spellEnd"/>
      <w:r w:rsidRPr="003B7483">
        <w:rPr>
          <w:rFonts w:ascii="Times New Roman" w:hAnsi="Times New Roman" w:cs="Times New Roman"/>
          <w:sz w:val="20"/>
          <w:szCs w:val="20"/>
        </w:rPr>
        <w:t>, Y. 2005. An Analysis of the relation</w:t>
      </w:r>
      <w:r w:rsidR="00321409" w:rsidRPr="003B7483">
        <w:rPr>
          <w:rFonts w:ascii="Times New Roman" w:hAnsi="Times New Roman" w:cs="Times New Roman"/>
          <w:sz w:val="20"/>
          <w:szCs w:val="20"/>
        </w:rPr>
        <w:t>ship</w:t>
      </w:r>
      <w:r w:rsidR="00D6116F" w:rsidRPr="003B7483">
        <w:rPr>
          <w:rFonts w:ascii="Times New Roman" w:hAnsi="Times New Roman" w:cs="Times New Roman"/>
          <w:sz w:val="20"/>
          <w:szCs w:val="20"/>
        </w:rPr>
        <w:t xml:space="preserve"> </w:t>
      </w:r>
      <w:r w:rsidR="004138EE" w:rsidRPr="003B7483">
        <w:rPr>
          <w:rFonts w:ascii="Times New Roman" w:hAnsi="Times New Roman" w:cs="Times New Roman"/>
          <w:sz w:val="20"/>
          <w:szCs w:val="20"/>
        </w:rPr>
        <w:t>between the</w:t>
      </w:r>
      <w:r w:rsidRPr="003B7483">
        <w:rPr>
          <w:rFonts w:ascii="Times New Roman" w:hAnsi="Times New Roman" w:cs="Times New Roman"/>
          <w:sz w:val="20"/>
          <w:szCs w:val="20"/>
        </w:rPr>
        <w:t xml:space="preserve"> use of grammar learning strategies</w:t>
      </w:r>
      <w:r w:rsidR="00ED6F1C" w:rsidRPr="003B7483">
        <w:rPr>
          <w:rFonts w:ascii="Times New Roman" w:hAnsi="Times New Roman" w:cs="Times New Roman"/>
          <w:sz w:val="20"/>
          <w:szCs w:val="20"/>
        </w:rPr>
        <w:t xml:space="preserve"> </w:t>
      </w:r>
      <w:r w:rsidR="00D6116F" w:rsidRPr="003B7483">
        <w:rPr>
          <w:rFonts w:ascii="Times New Roman" w:hAnsi="Times New Roman" w:cs="Times New Roman"/>
          <w:sz w:val="20"/>
          <w:szCs w:val="20"/>
        </w:rPr>
        <w:t>and st</w:t>
      </w:r>
      <w:r w:rsidR="00ED6F1C" w:rsidRPr="003B7483">
        <w:rPr>
          <w:rFonts w:ascii="Times New Roman" w:hAnsi="Times New Roman" w:cs="Times New Roman"/>
          <w:sz w:val="20"/>
          <w:szCs w:val="20"/>
        </w:rPr>
        <w:t>udent</w:t>
      </w:r>
      <w:r w:rsidR="00B12E52" w:rsidRPr="003B7483">
        <w:rPr>
          <w:rFonts w:ascii="Times New Roman" w:hAnsi="Times New Roman" w:cs="Times New Roman"/>
          <w:sz w:val="20"/>
          <w:szCs w:val="20"/>
        </w:rPr>
        <w:t xml:space="preserve"> </w:t>
      </w:r>
      <w:r w:rsidRPr="003B7483">
        <w:rPr>
          <w:rFonts w:ascii="Times New Roman" w:hAnsi="Times New Roman" w:cs="Times New Roman"/>
          <w:sz w:val="20"/>
          <w:szCs w:val="20"/>
        </w:rPr>
        <w:t xml:space="preserve"> achievement at English preparatory </w:t>
      </w:r>
      <w:r w:rsidR="004138EE" w:rsidRPr="003B7483">
        <w:rPr>
          <w:rFonts w:ascii="Times New Roman" w:hAnsi="Times New Roman" w:cs="Times New Roman"/>
          <w:sz w:val="20"/>
          <w:szCs w:val="20"/>
        </w:rPr>
        <w:t>classes. Journal</w:t>
      </w:r>
      <w:r w:rsidRPr="003B7483">
        <w:rPr>
          <w:rFonts w:ascii="Times New Roman" w:hAnsi="Times New Roman" w:cs="Times New Roman"/>
          <w:sz w:val="20"/>
          <w:szCs w:val="20"/>
        </w:rPr>
        <w:t xml:space="preserve"> of Language and Linguistic Studies 1: 155-169. </w:t>
      </w:r>
    </w:p>
    <w:p w14:paraId="4E40F7A5" w14:textId="674901FC" w:rsidR="00B61ECD" w:rsidRPr="00B12E52" w:rsidRDefault="00B61ECD" w:rsidP="00457DD3">
      <w:pPr>
        <w:jc w:val="both"/>
        <w:rPr>
          <w:rFonts w:ascii="Times New Roman" w:hAnsi="Times New Roman" w:cs="Times New Roman"/>
          <w:b/>
          <w:sz w:val="24"/>
          <w:szCs w:val="24"/>
        </w:rPr>
      </w:pPr>
    </w:p>
    <w:sectPr w:rsidR="00B61ECD" w:rsidRPr="00B12E52" w:rsidSect="00233692">
      <w:foot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637BE" w14:textId="77777777" w:rsidR="00096E24" w:rsidRDefault="00096E24" w:rsidP="00DC12C9">
      <w:pPr>
        <w:spacing w:after="0" w:line="240" w:lineRule="auto"/>
      </w:pPr>
      <w:r>
        <w:separator/>
      </w:r>
    </w:p>
  </w:endnote>
  <w:endnote w:type="continuationSeparator" w:id="0">
    <w:p w14:paraId="53C655B4" w14:textId="77777777" w:rsidR="00096E24" w:rsidRDefault="00096E24" w:rsidP="00DC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653501"/>
      <w:docPartObj>
        <w:docPartGallery w:val="Page Numbers (Bottom of Page)"/>
        <w:docPartUnique/>
      </w:docPartObj>
    </w:sdtPr>
    <w:sdtEndPr>
      <w:rPr>
        <w:noProof/>
      </w:rPr>
    </w:sdtEndPr>
    <w:sdtContent>
      <w:p w14:paraId="33313267" w14:textId="77777777" w:rsidR="00DC12C9" w:rsidRDefault="00DC12C9">
        <w:pPr>
          <w:pStyle w:val="Footer"/>
          <w:jc w:val="right"/>
        </w:pPr>
        <w:r>
          <w:fldChar w:fldCharType="begin"/>
        </w:r>
        <w:r>
          <w:instrText xml:space="preserve"> PAGE   \* MERGEFORMAT </w:instrText>
        </w:r>
        <w:r>
          <w:fldChar w:fldCharType="separate"/>
        </w:r>
        <w:r w:rsidR="00B12AB5">
          <w:rPr>
            <w:noProof/>
          </w:rPr>
          <w:t>2</w:t>
        </w:r>
        <w:r>
          <w:rPr>
            <w:noProof/>
          </w:rPr>
          <w:fldChar w:fldCharType="end"/>
        </w:r>
      </w:p>
    </w:sdtContent>
  </w:sdt>
  <w:p w14:paraId="01675836" w14:textId="77777777" w:rsidR="00DC12C9" w:rsidRDefault="00DC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98B13" w14:textId="77777777" w:rsidR="00096E24" w:rsidRDefault="00096E24" w:rsidP="00DC12C9">
      <w:pPr>
        <w:spacing w:after="0" w:line="240" w:lineRule="auto"/>
      </w:pPr>
      <w:r>
        <w:separator/>
      </w:r>
    </w:p>
  </w:footnote>
  <w:footnote w:type="continuationSeparator" w:id="0">
    <w:p w14:paraId="5413DFB6" w14:textId="77777777" w:rsidR="00096E24" w:rsidRDefault="00096E24" w:rsidP="00DC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4661B"/>
    <w:multiLevelType w:val="hybridMultilevel"/>
    <w:tmpl w:val="C15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32EB7"/>
    <w:multiLevelType w:val="hybridMultilevel"/>
    <w:tmpl w:val="A552E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9719F8"/>
    <w:multiLevelType w:val="hybridMultilevel"/>
    <w:tmpl w:val="F0E63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F66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87E90"/>
    <w:multiLevelType w:val="hybridMultilevel"/>
    <w:tmpl w:val="3798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04229"/>
    <w:multiLevelType w:val="hybridMultilevel"/>
    <w:tmpl w:val="D580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65414"/>
    <w:multiLevelType w:val="hybridMultilevel"/>
    <w:tmpl w:val="A770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21161">
    <w:abstractNumId w:val="5"/>
  </w:num>
  <w:num w:numId="2" w16cid:durableId="136455548">
    <w:abstractNumId w:val="4"/>
  </w:num>
  <w:num w:numId="3" w16cid:durableId="652178598">
    <w:abstractNumId w:val="0"/>
  </w:num>
  <w:num w:numId="4" w16cid:durableId="1091198152">
    <w:abstractNumId w:val="2"/>
  </w:num>
  <w:num w:numId="5" w16cid:durableId="302006288">
    <w:abstractNumId w:val="1"/>
  </w:num>
  <w:num w:numId="6" w16cid:durableId="1396009701">
    <w:abstractNumId w:val="6"/>
  </w:num>
  <w:num w:numId="7" w16cid:durableId="1125543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00D"/>
    <w:rsid w:val="00034F08"/>
    <w:rsid w:val="00096E24"/>
    <w:rsid w:val="00097886"/>
    <w:rsid w:val="00100843"/>
    <w:rsid w:val="0010711B"/>
    <w:rsid w:val="001226C1"/>
    <w:rsid w:val="001418AB"/>
    <w:rsid w:val="0018269A"/>
    <w:rsid w:val="001A378D"/>
    <w:rsid w:val="001D0025"/>
    <w:rsid w:val="001D78D5"/>
    <w:rsid w:val="002065BE"/>
    <w:rsid w:val="00233692"/>
    <w:rsid w:val="0026075D"/>
    <w:rsid w:val="002754F3"/>
    <w:rsid w:val="00296721"/>
    <w:rsid w:val="002A63A1"/>
    <w:rsid w:val="002C36C3"/>
    <w:rsid w:val="002F532E"/>
    <w:rsid w:val="003178CE"/>
    <w:rsid w:val="00321409"/>
    <w:rsid w:val="0034542F"/>
    <w:rsid w:val="00363B52"/>
    <w:rsid w:val="0037286B"/>
    <w:rsid w:val="00373F96"/>
    <w:rsid w:val="003862E9"/>
    <w:rsid w:val="00392791"/>
    <w:rsid w:val="00394872"/>
    <w:rsid w:val="003A4867"/>
    <w:rsid w:val="003A5C8C"/>
    <w:rsid w:val="003B7483"/>
    <w:rsid w:val="003C0D56"/>
    <w:rsid w:val="004138EE"/>
    <w:rsid w:val="00415060"/>
    <w:rsid w:val="00426FB1"/>
    <w:rsid w:val="00431264"/>
    <w:rsid w:val="00457DD3"/>
    <w:rsid w:val="00463581"/>
    <w:rsid w:val="00476F5D"/>
    <w:rsid w:val="00493E07"/>
    <w:rsid w:val="0049466F"/>
    <w:rsid w:val="004A528F"/>
    <w:rsid w:val="004F58BA"/>
    <w:rsid w:val="005100EB"/>
    <w:rsid w:val="00532354"/>
    <w:rsid w:val="00580CA5"/>
    <w:rsid w:val="00581A09"/>
    <w:rsid w:val="00597401"/>
    <w:rsid w:val="005B25A1"/>
    <w:rsid w:val="006103E3"/>
    <w:rsid w:val="006529FF"/>
    <w:rsid w:val="0066372D"/>
    <w:rsid w:val="00686782"/>
    <w:rsid w:val="006B3B86"/>
    <w:rsid w:val="006C112F"/>
    <w:rsid w:val="006C3A13"/>
    <w:rsid w:val="006C597E"/>
    <w:rsid w:val="00702FB6"/>
    <w:rsid w:val="00726FF7"/>
    <w:rsid w:val="00734586"/>
    <w:rsid w:val="007711CC"/>
    <w:rsid w:val="007A4C43"/>
    <w:rsid w:val="007B0424"/>
    <w:rsid w:val="007B3A64"/>
    <w:rsid w:val="007E1DCA"/>
    <w:rsid w:val="007E26E5"/>
    <w:rsid w:val="00814E81"/>
    <w:rsid w:val="008A0F3C"/>
    <w:rsid w:val="008B3A0C"/>
    <w:rsid w:val="008D72B7"/>
    <w:rsid w:val="008D762F"/>
    <w:rsid w:val="008E1A10"/>
    <w:rsid w:val="008F7307"/>
    <w:rsid w:val="00914820"/>
    <w:rsid w:val="00925CED"/>
    <w:rsid w:val="00970F76"/>
    <w:rsid w:val="0099650E"/>
    <w:rsid w:val="009C3786"/>
    <w:rsid w:val="009E2173"/>
    <w:rsid w:val="00A55A9C"/>
    <w:rsid w:val="00A7404E"/>
    <w:rsid w:val="00AE69F0"/>
    <w:rsid w:val="00B12AB5"/>
    <w:rsid w:val="00B12E52"/>
    <w:rsid w:val="00B41FB1"/>
    <w:rsid w:val="00B45DB8"/>
    <w:rsid w:val="00B61ECD"/>
    <w:rsid w:val="00B81712"/>
    <w:rsid w:val="00B95CAC"/>
    <w:rsid w:val="00BA6F04"/>
    <w:rsid w:val="00BB46FA"/>
    <w:rsid w:val="00BD42EA"/>
    <w:rsid w:val="00BE1D5B"/>
    <w:rsid w:val="00BE234B"/>
    <w:rsid w:val="00BE4A22"/>
    <w:rsid w:val="00C431DB"/>
    <w:rsid w:val="00C45B36"/>
    <w:rsid w:val="00C878C5"/>
    <w:rsid w:val="00CA5A3A"/>
    <w:rsid w:val="00D31D26"/>
    <w:rsid w:val="00D4300D"/>
    <w:rsid w:val="00D6116F"/>
    <w:rsid w:val="00D817B9"/>
    <w:rsid w:val="00D833D6"/>
    <w:rsid w:val="00DB0303"/>
    <w:rsid w:val="00DC12C9"/>
    <w:rsid w:val="00DD3C47"/>
    <w:rsid w:val="00DD4958"/>
    <w:rsid w:val="00E23EAB"/>
    <w:rsid w:val="00E363C7"/>
    <w:rsid w:val="00E46085"/>
    <w:rsid w:val="00E90E0F"/>
    <w:rsid w:val="00ED6F1C"/>
    <w:rsid w:val="00ED748F"/>
    <w:rsid w:val="00F7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ED75"/>
  <w15:chartTrackingRefBased/>
  <w15:docId w15:val="{F8E2815A-C3BC-4398-BF06-4EEEDBDF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1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86"/>
    <w:pPr>
      <w:ind w:left="720"/>
      <w:contextualSpacing/>
    </w:pPr>
  </w:style>
  <w:style w:type="paragraph" w:customStyle="1" w:styleId="Default">
    <w:name w:val="Default"/>
    <w:rsid w:val="00DC12C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2C9"/>
  </w:style>
  <w:style w:type="paragraph" w:styleId="Footer">
    <w:name w:val="footer"/>
    <w:basedOn w:val="Normal"/>
    <w:link w:val="FooterChar"/>
    <w:uiPriority w:val="99"/>
    <w:unhideWhenUsed/>
    <w:rsid w:val="00DC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2C9"/>
  </w:style>
  <w:style w:type="table" w:styleId="TableGrid">
    <w:name w:val="Table Grid"/>
    <w:basedOn w:val="TableNormal"/>
    <w:uiPriority w:val="39"/>
    <w:rsid w:val="00B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5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DB8"/>
    <w:rPr>
      <w:rFonts w:ascii="Segoe UI" w:hAnsi="Segoe UI" w:cs="Segoe UI"/>
      <w:sz w:val="18"/>
      <w:szCs w:val="18"/>
    </w:rPr>
  </w:style>
  <w:style w:type="character" w:customStyle="1" w:styleId="Heading1Char">
    <w:name w:val="Heading 1 Char"/>
    <w:basedOn w:val="DefaultParagraphFont"/>
    <w:link w:val="Heading1"/>
    <w:uiPriority w:val="9"/>
    <w:rsid w:val="0010711B"/>
    <w:rPr>
      <w:rFonts w:asciiTheme="majorHAnsi" w:eastAsiaTheme="majorEastAsia" w:hAnsiTheme="majorHAnsi" w:cstheme="majorBidi"/>
      <w:color w:val="2E74B5" w:themeColor="accent1" w:themeShade="BF"/>
      <w:sz w:val="40"/>
      <w:szCs w:val="40"/>
    </w:rPr>
  </w:style>
  <w:style w:type="paragraph" w:customStyle="1" w:styleId="nova-legacy-e-listitem">
    <w:name w:val="nova-legacy-e-list__item"/>
    <w:basedOn w:val="Normal"/>
    <w:rsid w:val="0010711B"/>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jczey">
    <w:name w:val="jczey"/>
    <w:basedOn w:val="DefaultParagraphFont"/>
    <w:rsid w:val="00426FB1"/>
  </w:style>
  <w:style w:type="character" w:customStyle="1" w:styleId="iwy1mb">
    <w:name w:val="iwy1mb"/>
    <w:basedOn w:val="DefaultParagraphFont"/>
    <w:rsid w:val="00426FB1"/>
  </w:style>
  <w:style w:type="character" w:customStyle="1" w:styleId="wltajf">
    <w:name w:val="wltajf"/>
    <w:basedOn w:val="DefaultParagraphFont"/>
    <w:rsid w:val="0042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549649">
      <w:bodyDiv w:val="1"/>
      <w:marLeft w:val="0"/>
      <w:marRight w:val="0"/>
      <w:marTop w:val="0"/>
      <w:marBottom w:val="0"/>
      <w:divBdr>
        <w:top w:val="none" w:sz="0" w:space="0" w:color="auto"/>
        <w:left w:val="none" w:sz="0" w:space="0" w:color="auto"/>
        <w:bottom w:val="none" w:sz="0" w:space="0" w:color="auto"/>
        <w:right w:val="none" w:sz="0" w:space="0" w:color="auto"/>
      </w:divBdr>
      <w:divsChild>
        <w:div w:id="21435004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DBC_Sec</dc:creator>
  <cp:keywords/>
  <dc:description/>
  <cp:lastModifiedBy>tekalignzewdie@gmail.com</cp:lastModifiedBy>
  <cp:revision>63</cp:revision>
  <cp:lastPrinted>2020-03-02T08:48:00Z</cp:lastPrinted>
  <dcterms:created xsi:type="dcterms:W3CDTF">2025-03-18T14:56:00Z</dcterms:created>
  <dcterms:modified xsi:type="dcterms:W3CDTF">2025-03-19T15:45:00Z</dcterms:modified>
</cp:coreProperties>
</file>