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t>Modernized Industry Report</w:t>
      </w:r>
    </w:p>
    <w:p>
      <w:pPr>
        <w:jc w:val="center"/>
      </w:pPr>
      <w:r>
        <w:t>Updated and Researched via AI Agent</w:t>
      </w:r>
    </w:p>
    <w:p>
      <w:pPr>
        <w:jc w:val="center"/>
      </w:pPr>
      <w:r>
        <w:t>Date: 2026-02-09</w:t>
      </w:r>
    </w:p>
    <w:p>
      <w:r>
        <w:br w:type="page"/>
      </w:r>
    </w:p>
    <w:p>
      <w:pPr>
        <w:pStyle w:val="Heading1"/>
      </w:pPr>
      <w:r>
        <w:t>Introduction</w:t>
      </w:r>
    </w:p>
    <w:p>
      <w:r>
        <w:t>## Introduction to Humanoid Robotics: A Global Landscape in Accelerated Evolution</w:t>
      </w:r>
    </w:p>
    <w:p>
      <w:r>
        <w:t>This report provides an updated overview of the global humanoid robotics landscape, highlighting significant advancements and strategic shifts observed since July 2024. The field is characterized by rapid technological progress, increasing investment, and intensifying geopolitical competition, positioning humanoid robots as transformative agents across various sectors, including industry, services, home environments, and national security [Original Report].</w:t>
      </w:r>
    </w:p>
    <w:p>
      <w:r>
        <w:t>Humanoid robots are electro-mechanical systems engineered to mimic human physical characteristics, possessing superior dexterity, agility, and balance, often featuring bipedal locomotion. Their ability to use tools, operate in human-centric environments, and perform a wide range of "human-like" tasks – without requiring extensive environmental adaptation – positions them as highly versatile tools for enhancing productivity and efficiency at potentially lower costs [Original Report]. The swift evolution of Artificial Intelligence (AI) capabilities has been a primary catalyst, enabling the development of increasingly intelligent and autonomous humanoids. This technological leap has initiated a competitive race among nations and leading corporations to achieve serial production, with notable acceleration evident in both China and the United States [Original Report].</w:t>
      </w:r>
    </w:p>
    <w:p>
      <w:r>
        <w:t>The past nine months have witnessed remarkable progress in humanoid capabilities. New models have been launched, and significant advancements have occurred across mechanical, kinetic, and AI model domains. A notable "breakthrough" in AI foundation models tailored for humanoids has been a key highlight of this period. This progress is expected to grant humanoids full autonomy, fundamentally reshaping the field. The ecosystem has expanded considerably, attracting substantial investments and fostering the commencement of integration processes across diverse applications. Serial production of some leading models has begun, the number of active startups has surged, and public interest in the sector continues to grow. Furthermore, a reduced "entry barrier" now enables younger companies to develop advanced prototypes rapidly, intensifying the competitive drive [Original Report].</w:t>
      </w:r>
    </w:p>
    <w:p>
      <w:r>
        <w:t>### Strategic Entries and Investments by Global Tech Leaders</w:t>
      </w:r>
    </w:p>
    <w:p>
      <w:r>
        <w:t>The continuous growth in humanoid robotics is underscored by the entry and strategic positioning of several major technology corporations, reflecting a consensus on the immense business potential within the sector:</w:t>
      </w:r>
    </w:p>
    <w:p>
      <w:r>
        <w:t>*   **Meta Platforms:** Announced its entry into the humanoid robot market in February 2025, with development expected under its Reality Labs division. This initiative plans to integrate Meta's open-source Llama language model into its robotics ecosystem, promising new products and services [Source: Original Report, Meta Announcement].</w:t>
        <w:br/>
        <w:t>*   **Toyota:** In December of the previous year, Toyota partnered with Boston Dynamics to enhance the capabilities of the Atlas robot. This collaboration leverages large behavioral models (LBMs) developed by the Toyota Research Institute (TRI) to improve performance and enable learning in diverse environments [Source: Original Report, Toyota Announcement].</w:t>
        <w:br/>
        <w:t>*   **Samsung:** The Korean electronics giant acquired a 35% stake in Rainbow Robotics, signaling a serious commitment to the field. Samsung also established a Future Robotics Office, focusing on developing robotic capabilities, including direct involvement in the company's executive management [Source: Original Report, Samsung Announcement].</w:t>
        <w:br/>
        <w:t>*   **Huawei:** The Chinese tech leader invested approximately $413 million in Dongguan Jimu, a company specializing in R&amp;D and manufacturing of electronic engineering equipment. This move is part of Huawei's broader expansion into the physical AI domain. Huawei has also partnered with Leju Robot, which produces the Kuafu robot (utilizing Huawei's Pangu model), with plans for serial production within the upcoming year [Source: Original Report, Huawei Announcement].</w:t>
        <w:br/>
        <w:t>*   **Google:** Committed approximately $350 million to Apptronik, a humanoid robotics company, signaling its strong intent to enter the sector. Apptronik and Google are collaborating to integrate advanced AI from DeepMind into Apptronik's Apollo platform by the end of 2024 [Source: Original Report, Google Announcement].</w:t>
        <w:br/>
        <w:t>*   **Apple:** Reports indicate that Apple is also exploring opportunities within the robotics sector, including potential applications for humanoids and other robotic concepts, examining the intersection of AI and robotics for improving autonomous functionalities [Source: Original Report, Media Reports].</w:t>
      </w:r>
    </w:p>
    <w:p>
      <w:r>
        <w:t>### AI Integration: The Dawn of Smart Robotics</w:t>
      </w:r>
    </w:p>
    <w:p>
      <w:r>
        <w:t>The integration of AI is the cornerstone for achieving true autonomy in robotics. Recent breakthroughs in AI, especially in large AI models specifically designed for robotics, are considered a critical step in this field's evolution [Original Report].</w:t>
      </w:r>
    </w:p>
    <w:p>
      <w:r>
        <w:t>*   **Nvidia's AI-Driven Robotics Vision:** Nvidia is at the forefront, defining the direction for AI-driven robotics:</w:t>
        <w:br/>
        <w:t xml:space="preserve">    *   **World Foundation Models (WFM):** In January 2025, Nvidia unveiled "Cosmos," a platform designed to facilitate the development of these models for the robotics world. WFM aims to simplify and accelerate robot training in simulated environments before physical deployment, acting as a foundational open-source model accessible to all robot builders [Source: Original Report, Nvidia Announcement].</w:t>
        <w:br/>
        <w:t xml:space="preserve">    *   **GROOT Foundation Model:** Specifically designed for humanoids, GROOT (General Robotic Operation Orchestration Technology) enables robots to understand natural language instructions and learn from observing human movements. This is expected to significantly accelerate the quality and pace of humanoid training [Source: Original Report, Nvidia Announcement].</w:t>
        <w:br/>
        <w:t xml:space="preserve">    *   **Jetson Thor Chip:** Announced in January 2024, this System-on-a-Chip (SoC) is based on Nvidia's advanced Blackwell GPU architecture. It is designed to provide the computational power necessary to run complex AI models like GROOT directly on humanoid robots, enabling real-time processing for tasks requiring precise movement, decision-making, and environmental comprehension [Source: Original Report, Nvidia Announcement].</w:t>
        <w:br/>
        <w:t>*   **Figure AI's Helix (VLA Model):** Figure AI introduced its Helix Vision-Language-Action (VLA) model, which translates language commands into automatic robot actions. This model signifies a shift from general language models to specialized, more efficient models for robots, enabling multiple robots to share actions and operate concurrently within a single environment [Source: Original Report, Figure AI Announcement].</w:t>
        <w:br/>
        <w:t>*   **Unitree's AMO (Adaptive Motion Optimization):** This advanced Chinese technology is a significant innovation in humanoid robotics. AMO utilizes sim-to-real reinforcement learning combined with a physics-based model (UnifoLM) to enable adaptive control and optimized motion paths in real-time. This system allows robots to perform complex tasks, such as manipulating objects or navigating challenging environments, with impressive stability [Source: Original Report, Unitree Announcement].</w:t>
        <w:br/>
        <w:t>*   **Physical Intelligence Model:** This unique model combines two smaller models: "π" for collecting data on individual, simple actions (e.g., folding a shirt) and a Visual Language Model (VLM) for deconstructing complex tasks and extracting meaning from general verbal commands. This approach simplifies complex tasks for robots, conserves computational power, and maintains efficiency in dynamic, unknown environments [Source: Original Report, Physical Intelligence Labs].</w:t>
        <w:br/>
        <w:t>*   **UBtech's BrainNet:** Built on DeepSeek R1 technology, BrainNet allows a large number of robots to share information, learn collaboratively, and draw conclusions more efficiently. This "super-brain" enables robots to divide tasks, learn from each other, and significantly improve communication and learning processes, particularly beneficial for factory production lines and logistics warehouses where multiple robots operate collectively (e.g., UBtech's Walker S and S1 series) [Source: Original Report, UBtech Announcement].</w:t>
        <w:br/>
        <w:t>*   **China's First Humanoid Robot Training Center:** Opened in July 2025, this National and Local Co-built Humanoid Robotics Innovation Center spans over 5,000 square meters. It is designed to train over 100 humanoid robot models, addressing the common industry challenge of a lack of physical world data and training tools. The center focuses on developing "basic" capabilities for daily life and work, aiming to create shared intelligent models and infrastructure to propel China's humanoid robotics industry [Source: Original Report, Global Times].</w:t>
      </w:r>
    </w:p>
    <w:p>
      <w:r>
        <w:t>### Advancements in Leading Humanoid Models</w:t>
      </w:r>
    </w:p>
    <w:p>
      <w:r>
        <w:t>Continuous improvements in existing humanoid models, often representing generational leaps, are a hallmark of the current development phase:</w:t>
      </w:r>
    </w:p>
    <w:p>
      <w:r>
        <w:t>*   **Tesla Optimus:** By the end of 2024, Tesla unveiled the next generation of Optimus, featuring improved actuators, 30% faster walking, enhanced mobility (23 degrees of freedom), and in-house development of core components. Tesla continues to train Optimus's AI systems for complex tasks, with initial production targeted for 2025 [Source: Original Report, Tesla Announcement].</w:t>
        <w:br/>
        <w:t>*   **Figure 03:** Expected to launch in 2025, this new robot from Figure AI showcases significant mechanical, energy, and sensory enhancements, along with a threefold increase in computational power. Figure 03 aims for full autonomy, leveraging NVIDIA Omniverse for development [Source: Original Report, Figure AI Announcement].</w:t>
        <w:br/>
        <w:t>*   **Sanctuary AI Phoenix:** In April 2024, Sanctuary AI released the seventh generation of its Phoenix robot. This version features a greater range of motion in joints, hands, and fingers, alongside lighter, more energy-efficient hydraulic components. A key technological leap is the reduced time to automate new tasks, now less than 24 hours [Source: Original Report, Sanctuary AI Announcement].</w:t>
        <w:br/>
        <w:t>*   **UBTECH Walker S1/2:** UBTECH Robotics released its latest version in 2024, positioning Walker S1 as an industrial humanoid with 200% efficiency and 30% improved stability, largely due to its learning-based motion control for the entire body [Source: Original Report, UBTECH Announcement].</w:t>
        <w:br/>
        <w:t>*   **1X Technologies NEO Gamma:** In August 2024, 1X Technologies unveiled NEO Gamma, intended primarily for home use. This model, a successor to the Beta, features improved grip capabilities, agility, and movement, designed for seamless integration into domestic environments and interaction with residents [Source: Original Report, 1X Technologies Announcement].</w:t>
        <w:br/>
        <w:t>*   **Mentee Robotics MenteeBot V3.0:** The Israeli company Mentee Robotics presented its third-generation humanoid, MenteeBot V3.0, exhibiting significant technological upgrades, including threefold improvements in power, computational intensity, and battery life, alongside a more robust, updated design [Source: Original Report, Mentee Robotics Announcement].</w:t>
      </w:r>
    </w:p>
    <w:p>
      <w:r>
        <w:t>### Emerging Players and Innovative Designs</w:t>
      </w:r>
    </w:p>
    <w:p>
      <w:r>
        <w:t>Parallel to advancements in established projects, the industry is witnessing a surge of new entrants and innovative designs, facilitated by the lowering entry barriers:</w:t>
      </w:r>
    </w:p>
    <w:p>
      <w:r>
        <w:t>*   **HMND-01 (Humanoid, UK):** Founded in 2024, this British startup rapidly developed the HMND-1 robot, marking the UK's entry into humanoid robotics. Its unique modularity allows customers to customize the robot's body and select "outfits" (software packages) tailored to specific tasks, making it adaptable for various physical work environments, retail, and warehouses [Source: Original Report, Humanoid Announcement].</w:t>
        <w:br/>
        <w:t>*   **Atom (Dobot, China):** Introduced by the Chinese company Dobot, Atom is an advanced humanoid in development, with its exposure video suggesting a focus on light-duty home tasks and possibly logistics, rather than heavy industry. Its unique design emphasizes a human-like physical structure [Source: Original Report, Dobot Announcement].</w:t>
        <w:br/>
        <w:t>*   **Android (Clone Robotics):** This humanoid focuses on replicating complex human anatomy, including muscles, a nervous system, and even a structure mimicking 206 bones. Clone Robotics emphasizes natural, precise movement, with a particular focus on hands capable of surgical-level accuracy. The company, founded in 2021, originated from expertise in robotic hands [Source: Original Report, Clone Robotics Announcement].</w:t>
        <w:br/>
        <w:t>*   **AIREC (Japan):** This project, managed by the Japanese government and Waseda University, is dedicated to developing robots for assisting the elderly and disabled. AIREC is designed to provide support for various physical and mental challenges faced by this demographic [Source: Original Report, Japan Government/Waseda University].</w:t>
        <w:br/>
        <w:t>*   **Qinglong (Humanoid Robots, China):** Developed by Humanoid Robots, Qinglong is an open-source humanoid, enabling extensive customization by users to fit specific needs. Noted as one of the largest robots on the market (185 cm tall, 82 kg), it is positioned as a primary competitor to Tesla's Optimus [Source: Original Report, Humanoid Robots Announcement].</w:t>
      </w:r>
    </w:p>
    <w:p>
      <w:r>
        <w:t>### The Shift to Serial Production</w:t>
      </w:r>
    </w:p>
    <w:p>
      <w:r>
        <w:t>The reviewed period also highlights a significant transition towards the serial production of humanoid robots:</w:t>
      </w:r>
    </w:p>
    <w:p>
      <w:r>
        <w:t>*   **Tesla:** Aims to produce several thousand Optimus robots by 2025, with plans to scale to 50,000-100,000 units by 2026. Initial deployments are intended for factory work, gradually expanding to home use for private consumers in subsequent years. However, reports suggest that disruptions in the rare earth supply chain due to US-China trade tensions could potentially delay these production plans [Source: Original Report, Tesla Announcement, Bloomberg].</w:t>
        <w:br/>
        <w:t>*   **Figure AI:** Announced plans to deliver the first 1,000 units to customers this year. In March 2025, the company unveiled a new factory, "BotQ," designed for autonomous, large-scale production, targeting 12,000 humanoids annually. Figure AI also claims completion of its Figure 03 robot development, incorporating lessons from the Figure 02 model. The company envisions robots working in their own factory and is targeting a scale of 100,000 units per year within four years. Figure AI recently concluded a $675 million funding round, with prominent investors including Microsoft, Nvidia, OpenAI, and Amazon [Source: Original Report, Figure AI Announcement, Morgan Stanley].</w:t>
      </w:r>
    </w:p>
    <w:p>
      <w:r>
        <w:t>### Market Adoption and Proliferation</w:t>
      </w:r>
    </w:p>
    <w:p>
      <w:r>
        <w:t>The deep integration of humanoid robotics into various sectors continued, with the automotive industry emerging as a primary early adopter:</w:t>
      </w:r>
    </w:p>
    <w:p>
      <w:r>
        <w:t>*   **Automotive Industry:** Tesla is integrating Optimus into its factories. BMW has successfully piloted Figure 02 in its Spartanburg plant. Mercedes-Benz has initiated the integration of Apptronik's Apollo robot into its production lines. The Chinese automotive giant Zeekr has deployed UBtech's Walker robots in its FAW factories, and Volkswagen's Chinese subsidiary is preparing to deploy 500-1,000 Walker S/S1 robots. Additionally, the Chinese manufacturer BYD is reportedly testing the Atlas robot for factory tasks, and Hyundai announced plans to deploy thousands of robots, including humanoids from Boston Dynamics, in its factories starting this year [Source: Original Report, Company Announcements].</w:t>
        <w:br/>
        <w:t>*   **Logistics and IT:** Apptronik's Apollo robot has been integrated into GXO Logistics warehouses. UBTECH's Walker S1 and upcoming S2 models are expected to enter various production lines and warehouses globally, including Foxconn factories (a key Apple supplier) and SF Express logistics warehouses in China [Source: Original Report, Company Announcements].</w:t>
      </w:r>
    </w:p>
    <w:p>
      <w:r>
        <w:t>### Geopolitical Competition and National Strategies</w:t>
      </w:r>
    </w:p>
    <w:p>
      <w:r>
        <w:t>Humanoid robotics is increasingly becoming a focal point of inter-state competition, similar to other advanced scientific and technological fields like AI and quantum computing, as nations vie for technological supremacy:</w:t>
      </w:r>
    </w:p>
    <w:p>
      <w:r>
        <w:t>*   **United States:** Representatives from leading American robotics companies (Apptronik, Agility Robotics, Tesla, Boston Dynamics) met with lawmakers in March 2025. Their objective was to advocate for a national program to support the US humanoid robotics market, proposing federal funding and tax incentives to bolster the sector's leadership [Source: Original Report, Associated Press].</w:t>
        <w:br/>
        <w:t>*   **China:** Actively pursuing global leadership in humanoid robotics. Approximately two-thirds of all humanoid robotics patents worldwide are Chinese, and Chinese companies account for 61% of those listed in the "Humanoid 100" index [Source: Original Report, Morgan Stanley Report]. China has also leveraged high-profile public events to showcase its advancements, such as the Beijing Half Marathon (April 2025), where humanoids competed in a dedicated track, and the widely viewed Spring Gala (January 2025), which featured 16 Unitree G1 humanoids dancing alongside human performers, demonstrating impressive kinetic capabilities and synchronized movements [Source: Original Report, Global Times, Morgan Stanley Report].</w:t>
      </w:r>
    </w:p>
    <w:p>
      <w:r>
        <w:t>### Growing Public Interest and Future Outlook</w:t>
      </w:r>
    </w:p>
    <w:p>
      <w:r>
        <w:t>Public awareness and interest in humanoid robotics continue to expand, fueled by viral videos showcasing the capabilities of advanced robotic systems. A February 2025 report by Morgan Stanley, "Humanoid 100," further corroborates the increasing media and business engagement in the field [Source: Original Report, Morgan Stanley Report].</w:t>
      </w:r>
    </w:p>
    <w:p>
      <w:r>
        <w:t>In conclusion, the past nine months have been marked by continuous, incremental advancements across various technical capabilities of humanoid robots, from structural improvements to enhanced autonomy. While the anticipated "road breakthrough" in AI, expected to exponentially accelerate the field, has yet to fully manifest, progress aligns with expectations. Leading companies are actively preparing for serial production, currently in initial experimental and small-batch phases. Investments and new market entrants continue to expand the global ecosystem. The analysis of new companies and models reveals a lowering of entry barriers, enabling resource-constrained startups to achieve advanced prototypes in less than a year. This democratization is fostering both increased quantity and improved quality of humanoid robot production [Original Report].</w:t>
      </w:r>
    </w:p>
    <w:p>
      <w:r>
        <w:br w:type="page"/>
      </w:r>
    </w:p>
    <w:p>
      <w:pPr>
        <w:pStyle w:val="Heading1"/>
      </w:pPr>
      <w:r>
        <w:t>Bibliography</w:t>
      </w:r>
    </w:p>
    <w:p>
      <w:pPr>
        <w:pStyle w:val="ListNumber"/>
      </w:pPr>
      <w:r>
        <w:rPr>
          <w:b/>
        </w:rPr>
        <w:t>Global Situation Picture: Humanoid Robotics (Original Report)</w:t>
      </w:r>
      <w:r>
        <w:br/>
        <w:t>URL: N/A (provided as source text)</w:t>
      </w:r>
    </w:p>
    <w:p>
      <w:pPr>
        <w:pStyle w:val="ListNumber"/>
      </w:pPr>
      <w:r>
        <w:rPr>
          <w:b/>
        </w:rPr>
        <w:t>Meta Platforms Official Announcements (as cited in Original Report)</w:t>
      </w:r>
      <w:r>
        <w:br/>
        <w:t>URL: N/A</w:t>
      </w:r>
    </w:p>
    <w:p>
      <w:pPr>
        <w:pStyle w:val="ListNumber"/>
      </w:pPr>
      <w:r>
        <w:rPr>
          <w:b/>
        </w:rPr>
        <w:t>Toyota Research Institute Official Statements (as cited in Original Report)</w:t>
      </w:r>
      <w:r>
        <w:br/>
        <w:t>URL: N/A</w:t>
      </w:r>
    </w:p>
    <w:p>
      <w:pPr>
        <w:pStyle w:val="ListNumber"/>
      </w:pPr>
      <w:r>
        <w:rPr>
          <w:b/>
        </w:rPr>
        <w:t>Samsung Electronics Official Announcements (as cited in Original Report)</w:t>
      </w:r>
      <w:r>
        <w:br/>
        <w:t>URL: N/A</w:t>
      </w:r>
    </w:p>
    <w:p>
      <w:pPr>
        <w:pStyle w:val="ListNumber"/>
      </w:pPr>
      <w:r>
        <w:rPr>
          <w:b/>
        </w:rPr>
        <w:t>Huawei Official Statements (as cited in Original Report)</w:t>
      </w:r>
      <w:r>
        <w:br/>
        <w:t>URL: N/A</w:t>
      </w:r>
    </w:p>
    <w:p>
      <w:pPr>
        <w:pStyle w:val="ListNumber"/>
      </w:pPr>
      <w:r>
        <w:rPr>
          <w:b/>
        </w:rPr>
        <w:t>Google/Apptronik Official Announcements (as cited in Original Report)</w:t>
      </w:r>
      <w:r>
        <w:br/>
        <w:t>URL: N/A</w:t>
      </w:r>
    </w:p>
    <w:p>
      <w:pPr>
        <w:pStyle w:val="ListNumber"/>
      </w:pPr>
      <w:r>
        <w:rPr>
          <w:b/>
        </w:rPr>
        <w:t>Nvidia Official Announcements (as cited in Original Report)</w:t>
      </w:r>
      <w:r>
        <w:br/>
        <w:t>URL: N/A</w:t>
      </w:r>
    </w:p>
    <w:p>
      <w:pPr>
        <w:pStyle w:val="ListNumber"/>
      </w:pPr>
      <w:r>
        <w:rPr>
          <w:b/>
        </w:rPr>
        <w:t>Figure AI Official Announcements (as cited in Original Report)</w:t>
      </w:r>
      <w:r>
        <w:br/>
        <w:t>URL: N/A</w:t>
      </w:r>
    </w:p>
    <w:p>
      <w:pPr>
        <w:pStyle w:val="ListNumber"/>
      </w:pPr>
      <w:r>
        <w:rPr>
          <w:b/>
        </w:rPr>
        <w:t>Unitree Robotics Official Announcements (as cited in Original Report)</w:t>
      </w:r>
      <w:r>
        <w:br/>
        <w:t>URL: N/A</w:t>
      </w:r>
    </w:p>
    <w:p>
      <w:pPr>
        <w:pStyle w:val="ListNumber"/>
      </w:pPr>
      <w:r>
        <w:rPr>
          <w:b/>
        </w:rPr>
        <w:t>Physical Intelligence Labs (as cited in Original Report)</w:t>
      </w:r>
      <w:r>
        <w:br/>
        <w:t>URL: N/A</w:t>
      </w:r>
    </w:p>
    <w:p>
      <w:pPr>
        <w:pStyle w:val="ListNumber"/>
      </w:pPr>
      <w:r>
        <w:rPr>
          <w:b/>
        </w:rPr>
        <w:t>UBTECH Robotics Official Announcements (as cited in Original Report)</w:t>
      </w:r>
      <w:r>
        <w:br/>
        <w:t>URL: N/A</w:t>
      </w:r>
    </w:p>
    <w:p>
      <w:pPr>
        <w:pStyle w:val="ListNumber"/>
      </w:pPr>
      <w:r>
        <w:rPr>
          <w:b/>
        </w:rPr>
        <w:t>Global Times Report: China's Humanoid Robotics Innovation Center</w:t>
      </w:r>
      <w:r>
        <w:br/>
        <w:t>URL: https://www.globaltimes.cn/page/202504/1331603.shtml</w:t>
      </w:r>
    </w:p>
    <w:p>
      <w:pPr>
        <w:pStyle w:val="ListNumber"/>
      </w:pPr>
      <w:r>
        <w:rPr>
          <w:b/>
        </w:rPr>
        <w:t>Tesla Official Announcements (as cited in Original Report)</w:t>
      </w:r>
      <w:r>
        <w:br/>
        <w:t>URL: https://www.gurufocus.com/news/2652077/teslas-optimus-robots-to-enter-mass-production-in-2025-aims-for-100000-by-2026</w:t>
      </w:r>
    </w:p>
    <w:p>
      <w:pPr>
        <w:pStyle w:val="ListNumber"/>
      </w:pPr>
      <w:r>
        <w:rPr>
          <w:b/>
        </w:rPr>
        <w:t>Bloomberg Report: Tesla's Humanoid Robot Plan Disrupted by China Rare Earth Curbs</w:t>
      </w:r>
      <w:r>
        <w:br/>
        <w:t>URL: https://www.bloomberg.com/news/articles/2025-04-23/tesla-s-humanoid-robot-plan-disrupted-by-china-rare-earth-curbs</w:t>
      </w:r>
    </w:p>
    <w:p>
      <w:pPr>
        <w:pStyle w:val="ListNumber"/>
      </w:pPr>
      <w:r>
        <w:rPr>
          <w:b/>
        </w:rPr>
        <w:t>Sanctuary AI Official Announcements (as cited in Original Report)</w:t>
      </w:r>
      <w:r>
        <w:br/>
        <w:t>URL: N/A</w:t>
      </w:r>
    </w:p>
    <w:p>
      <w:pPr>
        <w:pStyle w:val="ListNumber"/>
      </w:pPr>
      <w:r>
        <w:rPr>
          <w:b/>
        </w:rPr>
        <w:t>1X Technologies Official Announcements (as cited in Original Report)</w:t>
      </w:r>
      <w:r>
        <w:br/>
        <w:t>URL: N/A</w:t>
      </w:r>
    </w:p>
    <w:p>
      <w:pPr>
        <w:pStyle w:val="ListNumber"/>
      </w:pPr>
      <w:r>
        <w:rPr>
          <w:b/>
        </w:rPr>
        <w:t>Mentee Robotics Official Announcements (as cited in Original Report)</w:t>
      </w:r>
      <w:r>
        <w:br/>
        <w:t>URL: N/A</w:t>
      </w:r>
    </w:p>
    <w:p>
      <w:pPr>
        <w:pStyle w:val="ListNumber"/>
      </w:pPr>
      <w:r>
        <w:rPr>
          <w:b/>
        </w:rPr>
        <w:t>Humanoid Robotics (UK) Official Announcements (as cited in Original Report)</w:t>
      </w:r>
      <w:r>
        <w:br/>
        <w:t>URL: N/A</w:t>
      </w:r>
    </w:p>
    <w:p>
      <w:pPr>
        <w:pStyle w:val="ListNumber"/>
      </w:pPr>
      <w:r>
        <w:rPr>
          <w:b/>
        </w:rPr>
        <w:t>Dobot Official Announcements (as cited in Original Report)</w:t>
      </w:r>
      <w:r>
        <w:br/>
        <w:t>URL: https://www.dobot-robots.com/insights/case-studies/dobot-atom.html</w:t>
      </w:r>
    </w:p>
    <w:p>
      <w:pPr>
        <w:pStyle w:val="ListNumber"/>
      </w:pPr>
      <w:r>
        <w:rPr>
          <w:b/>
        </w:rPr>
        <w:t>Clone Robotics Official Announcements (as cited in Original Report)</w:t>
      </w:r>
      <w:r>
        <w:br/>
        <w:t>URL: N/A</w:t>
      </w:r>
    </w:p>
    <w:p>
      <w:pPr>
        <w:pStyle w:val="ListNumber"/>
      </w:pPr>
      <w:r>
        <w:rPr>
          <w:b/>
        </w:rPr>
        <w:t>Japan Government / Waseda University (as cited in Original Report)</w:t>
      </w:r>
      <w:r>
        <w:br/>
        <w:t>URL: N/A</w:t>
      </w:r>
    </w:p>
    <w:p>
      <w:pPr>
        <w:pStyle w:val="ListNumber"/>
      </w:pPr>
      <w:r>
        <w:rPr>
          <w:b/>
        </w:rPr>
        <w:t>Humanoid Robots (China) Official Announcements (as cited in Original Report)</w:t>
      </w:r>
      <w:r>
        <w:br/>
        <w:t>URL: N/A</w:t>
      </w:r>
    </w:p>
    <w:p>
      <w:pPr>
        <w:pStyle w:val="ListNumber"/>
      </w:pPr>
      <w:r>
        <w:rPr>
          <w:b/>
        </w:rPr>
        <w:t>Associated Press Report: US Robotics Competition with China Tech</w:t>
      </w:r>
      <w:r>
        <w:br/>
        <w:t>URL: https://apnews.com/article/united-states-robotics-competition-china-tech-702796f1584fe1920e5fd86f15a99b4f</w:t>
      </w:r>
    </w:p>
    <w:p>
      <w:pPr>
        <w:pStyle w:val="ListNumber"/>
      </w:pPr>
      <w:r>
        <w:rPr>
          <w:b/>
        </w:rPr>
        <w:t>Morgan Stanley Report: Humanoid 100 (as cited in Original Report)</w:t>
      </w:r>
      <w:r>
        <w:br/>
        <w:t>URL: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