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EA" w:rsidRDefault="005828C0">
      <w:pPr>
        <w:spacing w:before="65"/>
        <w:ind w:left="1633" w:right="1770"/>
        <w:jc w:val="center"/>
        <w:rPr>
          <w:sz w:val="26"/>
          <w:szCs w:val="26"/>
        </w:rPr>
      </w:pPr>
      <w:r>
        <w:rPr>
          <w:sz w:val="26"/>
          <w:szCs w:val="26"/>
        </w:rPr>
        <w:t>РОССИЙСКИЙ УНИВЕРСИТЕТ ДРУЖБЫ НАРОДОВ</w:t>
      </w:r>
    </w:p>
    <w:p w:rsidR="00CD7FEA" w:rsidRDefault="005828C0">
      <w:pPr>
        <w:spacing w:before="244"/>
        <w:ind w:left="1769" w:right="1770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физико-математических и естественных наук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Pr="00400839" w:rsidRDefault="00400839" w:rsidP="00400839">
      <w:pPr>
        <w:jc w:val="center"/>
        <w:rPr>
          <w:sz w:val="24"/>
          <w:szCs w:val="24"/>
          <w:lang w:val="ru"/>
        </w:rPr>
      </w:pPr>
      <w:r w:rsidRPr="00400839">
        <w:rPr>
          <w:sz w:val="24"/>
          <w:szCs w:val="24"/>
          <w:lang w:val="ru"/>
        </w:rPr>
        <w:t>Отчет по дисциплине: «Программная инженерия»</w:t>
      </w:r>
    </w:p>
    <w:p w:rsidR="00CD7FEA" w:rsidRDefault="005828C0">
      <w:pPr>
        <w:spacing w:line="298" w:lineRule="auto"/>
        <w:ind w:left="1780" w:right="165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>
        <w:rPr>
          <w:b/>
          <w:color w:val="000000"/>
          <w:sz w:val="26"/>
          <w:szCs w:val="26"/>
          <w:highlight w:val="white"/>
        </w:rPr>
        <w:t>Сервис бронирования жилья</w:t>
      </w:r>
      <w:r>
        <w:rPr>
          <w:b/>
          <w:sz w:val="26"/>
          <w:szCs w:val="26"/>
        </w:rPr>
        <w:t>»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:rsidR="00CD7FEA" w:rsidRDefault="005828C0">
      <w:pPr>
        <w:ind w:left="4647"/>
        <w:jc w:val="right"/>
        <w:rPr>
          <w:sz w:val="26"/>
          <w:szCs w:val="26"/>
        </w:rPr>
      </w:pPr>
      <w:r>
        <w:rPr>
          <w:sz w:val="26"/>
          <w:szCs w:val="26"/>
        </w:rPr>
        <w:t>Выполнил</w:t>
      </w:r>
    </w:p>
    <w:p w:rsidR="00400839" w:rsidRPr="00400839" w:rsidRDefault="00400839" w:rsidP="00400839">
      <w:pPr>
        <w:ind w:left="4647"/>
        <w:jc w:val="right"/>
        <w:rPr>
          <w:sz w:val="26"/>
          <w:szCs w:val="26"/>
        </w:rPr>
      </w:pPr>
      <w:r w:rsidRPr="00400839">
        <w:rPr>
          <w:sz w:val="26"/>
          <w:szCs w:val="26"/>
        </w:rPr>
        <w:t xml:space="preserve">Студент: </w:t>
      </w:r>
      <w:proofErr w:type="spellStart"/>
      <w:r w:rsidRPr="00400839">
        <w:rPr>
          <w:sz w:val="26"/>
          <w:szCs w:val="26"/>
        </w:rPr>
        <w:t>Этук</w:t>
      </w:r>
      <w:proofErr w:type="spellEnd"/>
      <w:r w:rsidRPr="00400839">
        <w:rPr>
          <w:sz w:val="26"/>
          <w:szCs w:val="26"/>
        </w:rPr>
        <w:t xml:space="preserve"> </w:t>
      </w:r>
      <w:proofErr w:type="spellStart"/>
      <w:r w:rsidRPr="00400839">
        <w:rPr>
          <w:sz w:val="26"/>
          <w:szCs w:val="26"/>
        </w:rPr>
        <w:t>Нсе-Абаси</w:t>
      </w:r>
      <w:proofErr w:type="spellEnd"/>
      <w:r w:rsidRPr="00400839">
        <w:rPr>
          <w:sz w:val="26"/>
          <w:szCs w:val="26"/>
        </w:rPr>
        <w:t xml:space="preserve"> </w:t>
      </w:r>
      <w:proofErr w:type="spellStart"/>
      <w:r w:rsidRPr="00400839">
        <w:rPr>
          <w:sz w:val="26"/>
          <w:szCs w:val="26"/>
        </w:rPr>
        <w:t>Акпан</w:t>
      </w:r>
      <w:proofErr w:type="spellEnd"/>
    </w:p>
    <w:p w:rsidR="00400839" w:rsidRPr="00400839" w:rsidRDefault="00400839" w:rsidP="00400839">
      <w:pPr>
        <w:ind w:left="4647"/>
        <w:jc w:val="right"/>
        <w:rPr>
          <w:sz w:val="26"/>
          <w:szCs w:val="26"/>
        </w:rPr>
      </w:pPr>
      <w:r w:rsidRPr="00400839">
        <w:rPr>
          <w:sz w:val="26"/>
          <w:szCs w:val="26"/>
        </w:rPr>
        <w:t xml:space="preserve">Студенческий билет №: 1032215272 </w:t>
      </w:r>
    </w:p>
    <w:p w:rsidR="00400839" w:rsidRPr="00400839" w:rsidRDefault="00400839" w:rsidP="00400839">
      <w:pPr>
        <w:ind w:left="4647"/>
        <w:jc w:val="right"/>
        <w:rPr>
          <w:sz w:val="26"/>
          <w:szCs w:val="26"/>
        </w:rPr>
      </w:pPr>
      <w:r w:rsidRPr="00400839">
        <w:rPr>
          <w:sz w:val="26"/>
          <w:szCs w:val="26"/>
        </w:rPr>
        <w:t xml:space="preserve">Группа: </w:t>
      </w:r>
      <w:bookmarkStart w:id="0" w:name="_GoBack"/>
      <w:r w:rsidRPr="00400839">
        <w:rPr>
          <w:sz w:val="26"/>
          <w:szCs w:val="26"/>
        </w:rPr>
        <w:t>НФИбд-02-21</w:t>
      </w:r>
      <w:bookmarkEnd w:id="0"/>
    </w:p>
    <w:p w:rsidR="00400839" w:rsidRDefault="00400839">
      <w:pPr>
        <w:ind w:left="4647"/>
        <w:jc w:val="right"/>
        <w:rPr>
          <w:sz w:val="26"/>
          <w:szCs w:val="26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D7FEA" w:rsidRDefault="005828C0" w:rsidP="00400839">
      <w:pPr>
        <w:spacing w:before="248"/>
        <w:ind w:left="2160" w:right="1770"/>
        <w:jc w:val="center"/>
        <w:rPr>
          <w:sz w:val="26"/>
          <w:szCs w:val="26"/>
        </w:rPr>
        <w:sectPr w:rsidR="00CD7FEA">
          <w:footerReference w:type="default" r:id="rId8"/>
          <w:pgSz w:w="11910" w:h="16840"/>
          <w:pgMar w:top="840" w:right="1000" w:bottom="860" w:left="1000" w:header="720" w:footer="663" w:gutter="0"/>
          <w:pgNumType w:start="1"/>
          <w:cols w:space="720"/>
        </w:sectPr>
      </w:pPr>
      <w:r>
        <w:rPr>
          <w:sz w:val="26"/>
          <w:szCs w:val="26"/>
        </w:rPr>
        <w:t>Москва</w:t>
      </w:r>
      <w:r w:rsidR="00400839">
        <w:rPr>
          <w:sz w:val="26"/>
          <w:szCs w:val="26"/>
        </w:rPr>
        <w:br/>
      </w:r>
      <w:r>
        <w:rPr>
          <w:sz w:val="26"/>
          <w:szCs w:val="26"/>
        </w:rPr>
        <w:t>2023</w:t>
      </w:r>
    </w:p>
    <w:p w:rsidR="00CD7FEA" w:rsidRDefault="005828C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lastRenderedPageBreak/>
        <w:t>Оглавление</w:t>
      </w:r>
    </w:p>
    <w:sdt>
      <w:sdtPr>
        <w:id w:val="820314743"/>
        <w:docPartObj>
          <w:docPartGallery w:val="Table of Contents"/>
          <w:docPartUnique/>
        </w:docPartObj>
      </w:sdtPr>
      <w:sdtEndPr/>
      <w:sdtContent>
        <w:p w:rsidR="00CD7FEA" w:rsidRDefault="005828C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cuuft1hto6df">
            <w:r>
              <w:rPr>
                <w:rFonts w:ascii="Arial" w:eastAsia="Arial" w:hAnsi="Arial" w:cs="Arial"/>
                <w:b/>
                <w:color w:val="000000"/>
              </w:rPr>
              <w:t>1. Модуль Регистрации и Аутентификации: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CD7FEA" w:rsidRDefault="005828C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t5i7of4szahd">
            <w:r>
              <w:rPr>
                <w:rFonts w:ascii="Arial" w:eastAsia="Arial" w:hAnsi="Arial" w:cs="Arial"/>
                <w:b/>
                <w:color w:val="000000"/>
              </w:rPr>
              <w:t>2. Модуль Управления Профилем: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CD7FEA" w:rsidRDefault="005828C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n8qvfikf08un">
            <w:r>
              <w:rPr>
                <w:rFonts w:ascii="Arial" w:eastAsia="Arial" w:hAnsi="Arial" w:cs="Arial"/>
                <w:b/>
                <w:color w:val="000000"/>
              </w:rPr>
              <w:t>3. Модуль Поиска и Бронирования: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CD7FEA" w:rsidRDefault="005828C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slvimjqf6i31">
            <w:r>
              <w:rPr>
                <w:rFonts w:ascii="Arial" w:eastAsia="Arial" w:hAnsi="Arial" w:cs="Arial"/>
                <w:b/>
                <w:color w:val="000000"/>
              </w:rPr>
              <w:t>4. Модуль Управления Жильем: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CD7FEA" w:rsidRDefault="005828C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hmkcpf5r0atm">
            <w:r>
              <w:rPr>
                <w:rFonts w:ascii="Arial" w:eastAsia="Arial" w:hAnsi="Arial" w:cs="Arial"/>
                <w:b/>
                <w:color w:val="000000"/>
              </w:rPr>
              <w:t>5. Модуль Администрирования: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jc w:val="center"/>
        <w:rPr>
          <w:b/>
          <w:color w:val="000000"/>
          <w:sz w:val="40"/>
          <w:szCs w:val="40"/>
        </w:rPr>
      </w:pPr>
    </w:p>
    <w:p w:rsidR="00CD7FEA" w:rsidRDefault="005828C0">
      <w:pPr>
        <w:rPr>
          <w:b/>
          <w:sz w:val="40"/>
          <w:szCs w:val="40"/>
        </w:rPr>
      </w:pPr>
      <w:r>
        <w:br w:type="page"/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jc w:val="center"/>
        <w:rPr>
          <w:b/>
          <w:color w:val="000000"/>
          <w:sz w:val="40"/>
          <w:szCs w:val="40"/>
        </w:r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jc w:val="center"/>
        <w:rPr>
          <w:b/>
          <w:color w:val="000000"/>
          <w:sz w:val="40"/>
          <w:szCs w:val="40"/>
        </w:rPr>
      </w:pPr>
      <w:bookmarkStart w:id="1" w:name="_heading=h.gjdgxs" w:colFirst="0" w:colLast="0"/>
      <w:bookmarkEnd w:id="1"/>
      <w:r>
        <w:rPr>
          <w:b/>
          <w:color w:val="000000"/>
          <w:sz w:val="40"/>
          <w:szCs w:val="40"/>
        </w:rPr>
        <w:t xml:space="preserve">Диаграмма </w:t>
      </w:r>
      <w:proofErr w:type="spellStart"/>
      <w:r>
        <w:rPr>
          <w:b/>
          <w:color w:val="000000"/>
          <w:sz w:val="40"/>
          <w:szCs w:val="40"/>
        </w:rPr>
        <w:t>UseCase</w:t>
      </w:r>
      <w:proofErr w:type="spellEnd"/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290000" cy="40386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  <w:color w:val="000000"/>
          <w:sz w:val="23"/>
          <w:szCs w:val="23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290000" cy="25908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  <w:sectPr w:rsidR="00CD7FEA">
          <w:pgSz w:w="11910" w:h="16840"/>
          <w:pgMar w:top="1080" w:right="1000" w:bottom="940" w:left="1000" w:header="0" w:footer="663" w:gutter="0"/>
          <w:cols w:space="720"/>
        </w:sect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jc w:val="center"/>
        <w:rPr>
          <w:b/>
          <w:color w:val="000000"/>
          <w:sz w:val="40"/>
          <w:szCs w:val="40"/>
        </w:rPr>
      </w:pPr>
      <w:bookmarkStart w:id="2" w:name="_heading=h.30j0zll" w:colFirst="0" w:colLast="0"/>
      <w:bookmarkEnd w:id="2"/>
      <w:r>
        <w:rPr>
          <w:b/>
          <w:color w:val="000000"/>
          <w:sz w:val="40"/>
          <w:szCs w:val="40"/>
        </w:rPr>
        <w:lastRenderedPageBreak/>
        <w:t>Диаграмма классов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jc w:val="center"/>
        <w:rPr>
          <w:b/>
          <w:color w:val="000000"/>
          <w:sz w:val="40"/>
          <w:szCs w:val="40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</w:pPr>
    </w:p>
    <w:p w:rsidR="00CD7FEA" w:rsidRDefault="005828C0">
      <w:pPr>
        <w:rPr>
          <w:sz w:val="27"/>
          <w:szCs w:val="27"/>
        </w:rPr>
        <w:sectPr w:rsidR="00CD7FEA">
          <w:pgSz w:w="11910" w:h="16840"/>
          <w:pgMar w:top="840" w:right="1000" w:bottom="940" w:left="1000" w:header="0" w:footer="663" w:gutter="0"/>
          <w:cols w:space="720"/>
        </w:sectPr>
      </w:pPr>
      <w:bookmarkStart w:id="3" w:name="_heading=h.1fob9te" w:colFirst="0" w:colLast="0"/>
      <w:bookmarkEnd w:id="3"/>
      <w:r>
        <w:rPr>
          <w:noProof/>
          <w:sz w:val="27"/>
          <w:szCs w:val="27"/>
          <w:lang w:val="en-US"/>
        </w:rPr>
        <w:drawing>
          <wp:inline distT="114300" distB="114300" distL="114300" distR="114300">
            <wp:extent cx="6290000" cy="4102100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rPr>
          <w:b/>
          <w:color w:val="000000"/>
          <w:sz w:val="40"/>
          <w:szCs w:val="40"/>
        </w:rPr>
      </w:pPr>
      <w:bookmarkStart w:id="4" w:name="_heading=h.3znysh7" w:colFirst="0" w:colLast="0"/>
      <w:bookmarkEnd w:id="4"/>
      <w:r>
        <w:rPr>
          <w:b/>
          <w:color w:val="000000"/>
          <w:sz w:val="40"/>
          <w:szCs w:val="40"/>
        </w:rPr>
        <w:lastRenderedPageBreak/>
        <w:t>Диаграммы последовательности действий</w:t>
      </w:r>
      <w:bookmarkStart w:id="5" w:name="bookmark=id.2et92p0" w:colFirst="0" w:colLast="0"/>
      <w:bookmarkStart w:id="6" w:name="bookmark=id.tyjcwt" w:colFirst="0" w:colLast="0"/>
      <w:bookmarkEnd w:id="5"/>
      <w:bookmarkEnd w:id="6"/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69"/>
        <w:ind w:right="1770"/>
        <w:rPr>
          <w:b/>
          <w:color w:val="000000"/>
          <w:sz w:val="40"/>
          <w:szCs w:val="40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69"/>
        <w:ind w:right="1770"/>
        <w:jc w:val="center"/>
        <w:rPr>
          <w:b/>
          <w:color w:val="000000"/>
          <w:sz w:val="40"/>
          <w:szCs w:val="40"/>
        </w:rPr>
      </w:pPr>
    </w:p>
    <w:p w:rsidR="00CD7FEA" w:rsidRDefault="005828C0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6290000" cy="5016500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right="135"/>
        <w:jc w:val="both"/>
        <w:rPr>
          <w:color w:val="000000"/>
          <w:sz w:val="24"/>
          <w:szCs w:val="24"/>
        </w:rPr>
        <w:sectPr w:rsidR="00CD7FEA">
          <w:pgSz w:w="11910" w:h="16840"/>
          <w:pgMar w:top="820" w:right="1000" w:bottom="860" w:left="1000" w:header="0" w:footer="663" w:gutter="0"/>
          <w:cols w:space="720"/>
        </w:sect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69"/>
        <w:ind w:left="416" w:right="1770"/>
        <w:jc w:val="center"/>
        <w:rPr>
          <w:b/>
          <w:color w:val="000000"/>
          <w:sz w:val="40"/>
          <w:szCs w:val="40"/>
        </w:rPr>
      </w:pPr>
      <w:bookmarkStart w:id="7" w:name="bookmark=id.3rdcrjn" w:colFirst="0" w:colLast="0"/>
      <w:bookmarkStart w:id="8" w:name="_heading=h.26in1rg" w:colFirst="0" w:colLast="0"/>
      <w:bookmarkEnd w:id="7"/>
      <w:bookmarkEnd w:id="8"/>
      <w:r>
        <w:rPr>
          <w:b/>
          <w:color w:val="000000"/>
          <w:sz w:val="40"/>
          <w:szCs w:val="40"/>
          <w:shd w:val="clear" w:color="auto" w:fill="E4E4E4"/>
        </w:rPr>
        <w:lastRenderedPageBreak/>
        <w:t>НАЗНАЧЕНИЕ РАЗРАБОТКИ</w:t>
      </w:r>
      <w:r>
        <w:rPr>
          <w:b/>
          <w:color w:val="000000"/>
          <w:sz w:val="40"/>
          <w:szCs w:val="40"/>
          <w:shd w:val="clear" w:color="auto" w:fill="E4E4E4"/>
        </w:rPr>
        <w:tab/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0"/>
          <w:szCs w:val="30"/>
        </w:r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133" w:right="13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 данной разработки заключается в создании инновационного сервиса бронирования жилья, который отличается от концепции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. Внедрение этой системы направлено на улучшение и ускорение процесса поиска жилья в различных городах и государствах. Благодаря </w:t>
      </w:r>
      <w:r>
        <w:rPr>
          <w:sz w:val="24"/>
          <w:szCs w:val="24"/>
        </w:rPr>
        <w:t>защищенной системе оплаты, сервис также обеспечивает безопасность финансов арендаторов.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133" w:right="136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Наша система не только упростит и ускорит процесс поиска жилья, но и обеспечит безопасность арендаторов. Каждое новое жилье проходит строгую проверку сайта перед тем, к</w:t>
      </w:r>
      <w:r>
        <w:rPr>
          <w:sz w:val="24"/>
          <w:szCs w:val="24"/>
        </w:rPr>
        <w:t>ак стать доступным для бронирования. Таким образом, мы обеспечиваем надежное и безопасное жилье для наших клиентов.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133" w:right="136" w:firstLine="720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Разрабатываемое программное обеспечение применимо к различным типам жилых помещений в городской среде, включая отели, квартиры и частные дом</w:t>
      </w:r>
      <w:r>
        <w:rPr>
          <w:sz w:val="24"/>
          <w:szCs w:val="24"/>
        </w:rPr>
        <w:t>а. Наш сервис открывает новые возможности для путешественников, обеспечивая им удобство, надежность и безопасность во время пребывания в других городах и странах.</w:t>
      </w:r>
      <w:r>
        <w:rPr>
          <w:b/>
          <w:color w:val="000000"/>
          <w:sz w:val="24"/>
          <w:szCs w:val="24"/>
          <w:shd w:val="clear" w:color="auto" w:fill="F3F3F3"/>
        </w:rPr>
        <w:tab/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tabs>
          <w:tab w:val="left" w:pos="825"/>
        </w:tabs>
        <w:ind w:left="133"/>
        <w:rPr>
          <w:b/>
          <w:color w:val="000000"/>
        </w:rPr>
      </w:pPr>
      <w:bookmarkStart w:id="9" w:name="bookmark=id.2jxsxqh" w:colFirst="0" w:colLast="0"/>
      <w:bookmarkEnd w:id="9"/>
      <w:r>
        <w:rPr>
          <w:b/>
          <w:color w:val="000000"/>
        </w:rPr>
        <w:t>С</w:t>
      </w:r>
      <w:r>
        <w:rPr>
          <w:b/>
          <w:color w:val="000000"/>
          <w:sz w:val="18"/>
          <w:szCs w:val="18"/>
        </w:rPr>
        <w:t xml:space="preserve">ОСТАВ </w:t>
      </w:r>
      <w:r>
        <w:rPr>
          <w:b/>
          <w:color w:val="000000"/>
        </w:rPr>
        <w:t>ПО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203"/>
        <w:ind w:left="3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реализации системы должны быть разработаны следующие модули: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81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арендатора: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</w:tabs>
        <w:spacing w:before="170" w:line="362" w:lineRule="auto"/>
        <w:ind w:left="1568" w:right="126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пользовательского интерфейса – позволяет отображать уникального интерфейса сайта </w:t>
      </w:r>
      <w:r>
        <w:rPr>
          <w:b/>
          <w:color w:val="000000"/>
          <w:sz w:val="24"/>
          <w:szCs w:val="24"/>
        </w:rPr>
        <w:t>“</w:t>
      </w:r>
      <w:r>
        <w:rPr>
          <w:b/>
          <w:sz w:val="24"/>
          <w:szCs w:val="24"/>
        </w:rPr>
        <w:t xml:space="preserve">Не </w:t>
      </w:r>
      <w:proofErr w:type="spellStart"/>
      <w:r>
        <w:rPr>
          <w:b/>
          <w:sz w:val="24"/>
          <w:szCs w:val="24"/>
        </w:rPr>
        <w:t>AirBnB</w:t>
      </w:r>
      <w:proofErr w:type="spellEnd"/>
      <w:r>
        <w:rPr>
          <w:b/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» для пользователя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</w:tabs>
        <w:spacing w:before="35" w:line="364" w:lineRule="auto"/>
        <w:ind w:left="1568" w:right="132" w:hanging="72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Геолокационно</w:t>
      </w:r>
      <w:proofErr w:type="spellEnd"/>
      <w:r>
        <w:rPr>
          <w:color w:val="000000"/>
          <w:sz w:val="24"/>
          <w:szCs w:val="24"/>
        </w:rPr>
        <w:t>-поисковой модуль – позволяет показать в приложении или на сайте карты с расположением жилья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</w:tabs>
        <w:spacing w:before="31"/>
        <w:ind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оплаты – позволяет использовать для оплаты жилья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  <w:tab w:val="left" w:pos="2604"/>
          <w:tab w:val="left" w:pos="4474"/>
          <w:tab w:val="left" w:pos="4815"/>
          <w:tab w:val="left" w:pos="6378"/>
          <w:tab w:val="left" w:pos="7710"/>
          <w:tab w:val="left" w:pos="9417"/>
        </w:tabs>
        <w:spacing w:before="175" w:line="362" w:lineRule="auto"/>
        <w:ind w:left="1568" w:right="138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</w:t>
      </w:r>
      <w:r>
        <w:rPr>
          <w:color w:val="000000"/>
          <w:sz w:val="24"/>
          <w:szCs w:val="24"/>
        </w:rPr>
        <w:tab/>
        <w:t>взаимодействия</w:t>
      </w:r>
      <w:r>
        <w:rPr>
          <w:color w:val="000000"/>
          <w:sz w:val="24"/>
          <w:szCs w:val="24"/>
        </w:rPr>
        <w:tab/>
        <w:t>с</w:t>
      </w:r>
      <w:r>
        <w:rPr>
          <w:color w:val="000000"/>
          <w:sz w:val="24"/>
          <w:szCs w:val="24"/>
        </w:rPr>
        <w:tab/>
        <w:t>банковскими</w:t>
      </w:r>
      <w:r>
        <w:rPr>
          <w:color w:val="000000"/>
          <w:sz w:val="24"/>
          <w:szCs w:val="24"/>
        </w:rPr>
        <w:tab/>
        <w:t>системами</w:t>
      </w:r>
      <w:r>
        <w:rPr>
          <w:color w:val="000000"/>
          <w:sz w:val="24"/>
          <w:szCs w:val="24"/>
        </w:rPr>
        <w:tab/>
        <w:t>– позволяет взаимодействовать непосредственно с системами банка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  <w:tab w:val="left" w:pos="2628"/>
          <w:tab w:val="left" w:pos="4171"/>
          <w:tab w:val="left" w:pos="5903"/>
          <w:tab w:val="left" w:pos="6512"/>
          <w:tab w:val="left" w:pos="8046"/>
          <w:tab w:val="left" w:pos="9658"/>
        </w:tabs>
        <w:spacing w:before="36" w:line="362" w:lineRule="auto"/>
        <w:ind w:left="1568" w:right="134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</w:t>
      </w:r>
      <w:r>
        <w:rPr>
          <w:color w:val="000000"/>
          <w:sz w:val="24"/>
          <w:szCs w:val="24"/>
        </w:rPr>
        <w:tab/>
        <w:t>авторизации – позволяет использовать для авторизации</w:t>
      </w:r>
      <w:r>
        <w:rPr>
          <w:color w:val="000000"/>
          <w:sz w:val="24"/>
          <w:szCs w:val="24"/>
        </w:rPr>
        <w:tab/>
        <w:t>пользователя сайт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35"/>
        <w:ind w:hanging="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оператора: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8"/>
          <w:tab w:val="left" w:pos="1569"/>
          <w:tab w:val="left" w:pos="2619"/>
          <w:tab w:val="left" w:pos="4056"/>
          <w:tab w:val="left" w:pos="5336"/>
          <w:tab w:val="left" w:pos="7045"/>
          <w:tab w:val="left" w:pos="8584"/>
        </w:tabs>
        <w:spacing w:before="176" w:line="362" w:lineRule="auto"/>
        <w:ind w:left="1568" w:right="131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</w:t>
      </w:r>
      <w:r>
        <w:rPr>
          <w:color w:val="000000"/>
          <w:sz w:val="24"/>
          <w:szCs w:val="24"/>
        </w:rPr>
        <w:tab/>
        <w:t>интерфейса</w:t>
      </w:r>
      <w:r>
        <w:rPr>
          <w:color w:val="000000"/>
          <w:sz w:val="24"/>
          <w:szCs w:val="24"/>
        </w:rPr>
        <w:tab/>
        <w:t>оператора – позволяет отображать</w:t>
      </w:r>
      <w:r>
        <w:rPr>
          <w:color w:val="000000"/>
          <w:sz w:val="24"/>
          <w:szCs w:val="24"/>
        </w:rPr>
        <w:tab/>
        <w:t>уникальный интерфейс вебсайта для оператора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4"/>
        </w:tabs>
        <w:spacing w:before="35" w:line="360" w:lineRule="auto"/>
        <w:ind w:left="848" w:right="13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работы с арендатором – позволяет оператору осуществлять действия над арендаторами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4"/>
        </w:tabs>
        <w:spacing w:before="39" w:line="362" w:lineRule="auto"/>
        <w:ind w:left="848" w:right="133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работы с владельцами жилья – позволяет оператору осуществлять действия с владельцами жилья или станицей жилья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37"/>
        <w:ind w:hanging="3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Для владельца жилья: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3"/>
          <w:tab w:val="left" w:pos="1574"/>
          <w:tab w:val="left" w:pos="2580"/>
          <w:tab w:val="left" w:pos="3976"/>
          <w:tab w:val="left" w:pos="5415"/>
          <w:tab w:val="left" w:pos="7089"/>
          <w:tab w:val="left" w:pos="8589"/>
        </w:tabs>
        <w:spacing w:before="175" w:line="362" w:lineRule="auto"/>
        <w:ind w:left="848" w:right="13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</w:t>
      </w:r>
      <w:r>
        <w:rPr>
          <w:color w:val="000000"/>
          <w:sz w:val="24"/>
          <w:szCs w:val="24"/>
        </w:rPr>
        <w:tab/>
        <w:t>интерфейса</w:t>
      </w:r>
      <w:r>
        <w:rPr>
          <w:color w:val="000000"/>
          <w:sz w:val="24"/>
          <w:szCs w:val="24"/>
        </w:rPr>
        <w:tab/>
        <w:t xml:space="preserve">владельца жилья – позволяет отображать уникальный </w:t>
      </w:r>
      <w:proofErr w:type="gramStart"/>
      <w:r>
        <w:rPr>
          <w:color w:val="000000"/>
          <w:sz w:val="24"/>
          <w:szCs w:val="24"/>
        </w:rPr>
        <w:t>интерфейс  приложения</w:t>
      </w:r>
      <w:proofErr w:type="gramEnd"/>
      <w:r>
        <w:rPr>
          <w:color w:val="000000"/>
          <w:sz w:val="24"/>
          <w:szCs w:val="24"/>
        </w:rPr>
        <w:t xml:space="preserve"> «</w:t>
      </w:r>
      <w:r>
        <w:rPr>
          <w:b/>
          <w:sz w:val="24"/>
          <w:szCs w:val="24"/>
        </w:rPr>
        <w:t xml:space="preserve">Не </w:t>
      </w:r>
      <w:proofErr w:type="spellStart"/>
      <w:r>
        <w:rPr>
          <w:b/>
          <w:sz w:val="24"/>
          <w:szCs w:val="24"/>
        </w:rPr>
        <w:t>AirBnB</w:t>
      </w:r>
      <w:proofErr w:type="spellEnd"/>
      <w:r>
        <w:rPr>
          <w:color w:val="000000"/>
          <w:sz w:val="24"/>
          <w:szCs w:val="24"/>
        </w:rPr>
        <w:t>» для владельцев жилья</w:t>
      </w:r>
    </w:p>
    <w:p w:rsidR="00CD7FEA" w:rsidRDefault="005828C0">
      <w:pPr>
        <w:numPr>
          <w:ilvl w:val="5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3"/>
          <w:tab w:val="left" w:pos="1574"/>
        </w:tabs>
        <w:spacing w:before="36"/>
        <w:ind w:left="1573" w:hanging="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получения оплаты – позволяет получать оплату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tabs>
          <w:tab w:val="left" w:pos="1573"/>
          <w:tab w:val="left" w:pos="1574"/>
        </w:tabs>
        <w:spacing w:before="36"/>
        <w:ind w:left="1573"/>
        <w:rPr>
          <w:color w:val="000000"/>
          <w:sz w:val="24"/>
          <w:szCs w:val="24"/>
        </w:rPr>
      </w:pP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3"/>
          <w:tab w:val="left" w:pos="1574"/>
          <w:tab w:val="left" w:pos="2623"/>
          <w:tab w:val="left" w:pos="3813"/>
          <w:tab w:val="left" w:pos="4969"/>
          <w:tab w:val="left" w:pos="5328"/>
          <w:tab w:val="left" w:pos="6049"/>
          <w:tab w:val="left" w:pos="7240"/>
          <w:tab w:val="left" w:pos="8635"/>
        </w:tabs>
        <w:spacing w:before="79" w:line="362" w:lineRule="auto"/>
        <w:ind w:right="136" w:hanging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контроля информации жилья </w:t>
      </w:r>
      <w:r>
        <w:rPr>
          <w:color w:val="000000"/>
          <w:sz w:val="24"/>
          <w:szCs w:val="24"/>
        </w:rPr>
        <w:tab/>
        <w:t>– позволяет изменять данные о жилье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3"/>
          <w:tab w:val="left" w:pos="1574"/>
          <w:tab w:val="left" w:pos="2623"/>
          <w:tab w:val="left" w:pos="3813"/>
          <w:tab w:val="left" w:pos="4969"/>
          <w:tab w:val="left" w:pos="5328"/>
          <w:tab w:val="left" w:pos="6049"/>
          <w:tab w:val="left" w:pos="7240"/>
          <w:tab w:val="left" w:pos="8635"/>
        </w:tabs>
        <w:spacing w:before="79" w:line="362" w:lineRule="auto"/>
        <w:ind w:right="136" w:hanging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Модуль службы поддержки служит для взаимодействия пользователя и оператора 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tabs>
          <w:tab w:val="left" w:pos="691"/>
          <w:tab w:val="left" w:pos="9804"/>
        </w:tabs>
        <w:spacing w:before="90"/>
        <w:ind w:left="853"/>
        <w:rPr>
          <w:b/>
          <w:color w:val="000000"/>
          <w:sz w:val="24"/>
          <w:szCs w:val="24"/>
        </w:rPr>
      </w:pPr>
      <w:bookmarkStart w:id="10" w:name="bookmark=id.z337ya" w:colFirst="0" w:colLast="0"/>
      <w:bookmarkEnd w:id="10"/>
      <w:r>
        <w:rPr>
          <w:b/>
          <w:color w:val="000000"/>
          <w:sz w:val="24"/>
          <w:szCs w:val="24"/>
          <w:shd w:val="clear" w:color="auto" w:fill="F3F3F3"/>
        </w:rPr>
        <w:t>Т</w:t>
      </w:r>
      <w:r>
        <w:rPr>
          <w:b/>
          <w:color w:val="000000"/>
          <w:sz w:val="19"/>
          <w:szCs w:val="19"/>
        </w:rPr>
        <w:t xml:space="preserve">РЕБОВАНИЯ К ФУНКЦИЯМ </w:t>
      </w:r>
      <w:r>
        <w:rPr>
          <w:b/>
          <w:color w:val="000000"/>
          <w:sz w:val="24"/>
          <w:szCs w:val="24"/>
          <w:shd w:val="clear" w:color="auto" w:fill="F3F3F3"/>
        </w:rPr>
        <w:t>ПО</w:t>
      </w:r>
      <w:r>
        <w:rPr>
          <w:b/>
          <w:color w:val="000000"/>
          <w:sz w:val="24"/>
          <w:szCs w:val="24"/>
          <w:shd w:val="clear" w:color="auto" w:fill="F3F3F3"/>
        </w:rPr>
        <w:tab/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tabs>
          <w:tab w:val="left" w:pos="1238"/>
        </w:tabs>
        <w:spacing w:before="194" w:line="362" w:lineRule="auto"/>
        <w:ind w:left="133" w:right="130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</w:rPr>
        <w:t>Разрабатываемая система должна обеспечивать:</w:t>
      </w:r>
    </w:p>
    <w:p w:rsidR="00CD7FEA" w:rsidRDefault="005828C0">
      <w:pPr>
        <w:tabs>
          <w:tab w:val="left" w:pos="1238"/>
        </w:tabs>
        <w:spacing w:before="194" w:line="360" w:lineRule="auto"/>
        <w:ind w:left="133" w:right="130" w:hanging="275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  <w:shd w:val="clear" w:color="auto" w:fill="F8F9FA"/>
        </w:rPr>
        <w:t xml:space="preserve"> Для </w:t>
      </w:r>
      <w:r>
        <w:rPr>
          <w:sz w:val="28"/>
          <w:szCs w:val="28"/>
          <w:shd w:val="clear" w:color="auto" w:fill="F8F9FA"/>
        </w:rPr>
        <w:t>Пользователя</w:t>
      </w:r>
    </w:p>
    <w:p w:rsidR="00CD7FEA" w:rsidRDefault="005828C0">
      <w:pPr>
        <w:numPr>
          <w:ilvl w:val="0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Зарегистрироваться в приложении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имя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почты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номер телефона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Подтвердить аккаунт через почту или номер телефона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Придумать пароль</w:t>
      </w:r>
    </w:p>
    <w:p w:rsidR="00CD7FEA" w:rsidRDefault="005828C0">
      <w:pPr>
        <w:numPr>
          <w:ilvl w:val="0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Редактировать данные в личном профиле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 xml:space="preserve">Изменить </w:t>
      </w:r>
      <w:r>
        <w:rPr>
          <w:sz w:val="28"/>
          <w:szCs w:val="28"/>
          <w:shd w:val="clear" w:color="auto" w:fill="F8F9FA"/>
        </w:rPr>
        <w:t>почту</w:t>
      </w:r>
    </w:p>
    <w:p w:rsidR="00CD7FEA" w:rsidRDefault="005828C0">
      <w:pPr>
        <w:numPr>
          <w:ilvl w:val="2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Подтвердить почту</w:t>
      </w:r>
    </w:p>
    <w:p w:rsidR="00CD7FEA" w:rsidRDefault="005828C0">
      <w:pPr>
        <w:numPr>
          <w:ilvl w:val="2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пароль от аккаунта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номер телефона</w:t>
      </w:r>
    </w:p>
    <w:p w:rsidR="00CD7FEA" w:rsidRDefault="005828C0">
      <w:pPr>
        <w:numPr>
          <w:ilvl w:val="2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Подтвердить номер телефона</w:t>
      </w:r>
    </w:p>
    <w:p w:rsidR="00CD7FEA" w:rsidRDefault="005828C0">
      <w:pPr>
        <w:numPr>
          <w:ilvl w:val="2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пароль от аккаунта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имя</w:t>
      </w:r>
    </w:p>
    <w:p w:rsidR="00CD7FEA" w:rsidRDefault="005828C0">
      <w:pPr>
        <w:numPr>
          <w:ilvl w:val="2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пароль от аккаунта</w:t>
      </w:r>
    </w:p>
    <w:p w:rsidR="00CD7FEA" w:rsidRDefault="005828C0">
      <w:pPr>
        <w:numPr>
          <w:ilvl w:val="0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Войти в приложение</w:t>
      </w:r>
    </w:p>
    <w:p w:rsidR="00CD7FEA" w:rsidRDefault="005828C0">
      <w:pPr>
        <w:numPr>
          <w:ilvl w:val="0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Просматривать каталог предложений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Воспользоваться фильтрами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диапазон цены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количество спальных мест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количество сан узлов</w:t>
      </w:r>
    </w:p>
    <w:p w:rsidR="00CD7FEA" w:rsidRDefault="005828C0">
      <w:pPr>
        <w:numPr>
          <w:ilvl w:val="1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lastRenderedPageBreak/>
        <w:t>Выбрать дни проживания</w:t>
      </w:r>
    </w:p>
    <w:p w:rsidR="00CD7FEA" w:rsidRDefault="005828C0">
      <w:pPr>
        <w:numPr>
          <w:ilvl w:val="0"/>
          <w:numId w:val="5"/>
        </w:numPr>
        <w:tabs>
          <w:tab w:val="left" w:pos="1238"/>
        </w:tabs>
        <w:spacing w:line="360" w:lineRule="auto"/>
        <w:ind w:right="130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Получить информацию о жилье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Написать владельцу жилья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Написать оператору жалобу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Забронировать жилье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Оплатить бронь</w:t>
      </w:r>
    </w:p>
    <w:p w:rsidR="00CD7FEA" w:rsidRDefault="005828C0">
      <w:pPr>
        <w:numPr>
          <w:ilvl w:val="2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Внести полную стоимость за жилье</w:t>
      </w:r>
    </w:p>
    <w:p w:rsidR="00CD7FEA" w:rsidRDefault="005828C0">
      <w:pPr>
        <w:numPr>
          <w:ilvl w:val="2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Внести предоплату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количество гостей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Выбрать дату заселения и выселения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Получить подтверждение от владельца жилья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бронь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Получить подтверждение от владельца жилья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количество гостей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дату выселения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дату заселения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дату выселения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Изменить дату выселения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Отменить бронь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Оставить отзыв на жилье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Оценить жилье</w:t>
      </w:r>
    </w:p>
    <w:p w:rsidR="00CD7FEA" w:rsidRDefault="005828C0">
      <w:pPr>
        <w:numPr>
          <w:ilvl w:val="1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Написать отзыв</w:t>
      </w:r>
    </w:p>
    <w:p w:rsidR="00CD7FEA" w:rsidRDefault="005828C0">
      <w:pPr>
        <w:numPr>
          <w:ilvl w:val="0"/>
          <w:numId w:val="5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Запросить возврат денежных средств</w:t>
      </w:r>
    </w:p>
    <w:p w:rsidR="00CD7FEA" w:rsidRDefault="00CD7FEA">
      <w:pPr>
        <w:rPr>
          <w:sz w:val="28"/>
          <w:szCs w:val="28"/>
          <w:shd w:val="clear" w:color="auto" w:fill="F8F9FA"/>
        </w:rPr>
      </w:pPr>
    </w:p>
    <w:p w:rsidR="00CD7FEA" w:rsidRDefault="005828C0">
      <w:pPr>
        <w:tabs>
          <w:tab w:val="left" w:pos="1205"/>
        </w:tabs>
        <w:spacing w:line="360" w:lineRule="auto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  <w:shd w:val="clear" w:color="auto" w:fill="F8F9FA"/>
        </w:rPr>
        <w:t>Для владельца жилья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  <w:shd w:val="clear" w:color="auto" w:fill="F8F9FA"/>
        </w:rPr>
        <w:t>Зарегистрироваться в приложении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имя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почту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номер телефона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Подтве</w:t>
      </w:r>
      <w:r>
        <w:rPr>
          <w:sz w:val="28"/>
          <w:szCs w:val="28"/>
          <w:shd w:val="clear" w:color="auto" w:fill="F8F9FA"/>
        </w:rPr>
        <w:t>рдить аккаунт через почту или номер телефона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Придумать пароль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lastRenderedPageBreak/>
        <w:t>Получить денежные средства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Ответить на отзыв о жилье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Выслать чек об оплате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Отправить жалобу на съемщика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Оформить возврат денежных средств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Дождаться подтверждения жилья на сайте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Внести в базу свободные даты проживания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Войти в приложение</w:t>
      </w:r>
    </w:p>
    <w:p w:rsidR="00CD7FEA" w:rsidRDefault="005828C0">
      <w:pPr>
        <w:numPr>
          <w:ilvl w:val="0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Загрузить жилье на сайт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количество спален и санузлов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название и описание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 xml:space="preserve">Ввести </w:t>
      </w:r>
      <w:proofErr w:type="spellStart"/>
      <w:r>
        <w:rPr>
          <w:sz w:val="28"/>
          <w:szCs w:val="28"/>
          <w:shd w:val="clear" w:color="auto" w:fill="F8F9FA"/>
        </w:rPr>
        <w:t>доп</w:t>
      </w:r>
      <w:proofErr w:type="spellEnd"/>
      <w:r>
        <w:rPr>
          <w:sz w:val="28"/>
          <w:szCs w:val="28"/>
          <w:shd w:val="clear" w:color="auto" w:fill="F8F9FA"/>
        </w:rPr>
        <w:t xml:space="preserve"> услуги</w:t>
      </w:r>
    </w:p>
    <w:p w:rsidR="00CD7FEA" w:rsidRDefault="005828C0">
      <w:pPr>
        <w:numPr>
          <w:ilvl w:val="1"/>
          <w:numId w:val="4"/>
        </w:num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  <w:r>
        <w:rPr>
          <w:sz w:val="28"/>
          <w:szCs w:val="28"/>
          <w:shd w:val="clear" w:color="auto" w:fill="F8F9FA"/>
        </w:rPr>
        <w:t>Ввести цену жилья и залога</w:t>
      </w:r>
    </w:p>
    <w:p w:rsidR="00CD7FEA" w:rsidRDefault="00CD7FEA">
      <w:pPr>
        <w:tabs>
          <w:tab w:val="left" w:pos="1205"/>
        </w:tabs>
        <w:spacing w:line="360" w:lineRule="auto"/>
        <w:rPr>
          <w:sz w:val="28"/>
          <w:szCs w:val="28"/>
          <w:shd w:val="clear" w:color="auto" w:fill="F8F9FA"/>
        </w:rPr>
      </w:pPr>
    </w:p>
    <w:p w:rsidR="00CD7FEA" w:rsidRDefault="005828C0">
      <w:pPr>
        <w:tabs>
          <w:tab w:val="left" w:pos="1205"/>
        </w:tabs>
        <w:spacing w:line="360" w:lineRule="auto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  <w:shd w:val="clear" w:color="auto" w:fill="F8F9FA"/>
        </w:rPr>
        <w:t>Для оператора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Проверить жилье на достоверность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Удалить жилье с сайта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Отправить уведомление о подтверждении платежа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Подтвердить возврат денежных средств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Зафиксировать нарушение правил сайта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Ответить на жалобу</w:t>
      </w:r>
    </w:p>
    <w:p w:rsidR="00CD7FEA" w:rsidRDefault="005828C0">
      <w:pPr>
        <w:numPr>
          <w:ilvl w:val="0"/>
          <w:numId w:val="2"/>
        </w:numPr>
        <w:tabs>
          <w:tab w:val="left" w:pos="12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Проверить жалобу на достоверность</w:t>
      </w:r>
    </w:p>
    <w:p w:rsidR="00CD7FEA" w:rsidRDefault="005828C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spacing w:before="179" w:line="360" w:lineRule="auto"/>
        <w:ind w:left="1218" w:hanging="7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Входными данными разрабатываемого ПО должны быть: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</w:tabs>
        <w:spacing w:before="142" w:line="360" w:lineRule="auto"/>
        <w:ind w:left="1117" w:hanging="2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Контактные данные (ФИО, номер телефона, электронная почта, документ подтверждающий возраст и личность);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</w:tabs>
        <w:spacing w:line="360" w:lineRule="auto"/>
        <w:ind w:left="1117" w:hanging="2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жилья (место, документы, подтверждающие существование);</w:t>
      </w:r>
    </w:p>
    <w:p w:rsidR="00CD7FEA" w:rsidRDefault="005828C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7"/>
        </w:tabs>
        <w:spacing w:before="63" w:line="360" w:lineRule="auto"/>
        <w:ind w:left="1276" w:hanging="7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разрабатываемого ПО должны быть: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</w:tabs>
        <w:spacing w:before="142" w:line="360" w:lineRule="auto"/>
        <w:ind w:left="1117" w:hanging="2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цене жилья;</w:t>
      </w:r>
    </w:p>
    <w:p w:rsidR="00CD7FEA" w:rsidRDefault="005828C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8"/>
        </w:tabs>
        <w:spacing w:line="360" w:lineRule="auto"/>
        <w:ind w:left="1117" w:hanging="26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об оставшемся проживании.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D7FEA" w:rsidRDefault="005828C0">
      <w:pPr>
        <w:rPr>
          <w:sz w:val="19"/>
          <w:szCs w:val="19"/>
        </w:rPr>
      </w:pPr>
      <w:r>
        <w:br w:type="page"/>
      </w:r>
    </w:p>
    <w:p w:rsidR="00CD7FEA" w:rsidRDefault="005828C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spacing w:before="90"/>
        <w:ind w:hanging="462"/>
        <w:rPr>
          <w:b/>
          <w:color w:val="000000"/>
          <w:sz w:val="19"/>
          <w:szCs w:val="19"/>
        </w:rPr>
      </w:pPr>
      <w:bookmarkStart w:id="11" w:name="bookmark=id.3j2qqm3" w:colFirst="0" w:colLast="0"/>
      <w:bookmarkEnd w:id="11"/>
      <w:r>
        <w:rPr>
          <w:b/>
          <w:color w:val="000000"/>
          <w:sz w:val="24"/>
          <w:szCs w:val="24"/>
          <w:shd w:val="clear" w:color="auto" w:fill="F3F3F3"/>
        </w:rPr>
        <w:lastRenderedPageBreak/>
        <w:t>Т</w:t>
      </w:r>
      <w:r>
        <w:rPr>
          <w:b/>
          <w:color w:val="000000"/>
          <w:sz w:val="19"/>
          <w:szCs w:val="19"/>
        </w:rPr>
        <w:t>РЕБОВАНИЯ К НАДЕЖНОСТИ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tabs>
          <w:tab w:val="left" w:pos="2110"/>
          <w:tab w:val="left" w:pos="4272"/>
          <w:tab w:val="left" w:pos="5511"/>
          <w:tab w:val="left" w:pos="7247"/>
          <w:tab w:val="left" w:pos="8993"/>
        </w:tabs>
        <w:spacing w:before="194" w:line="362" w:lineRule="auto"/>
        <w:ind w:left="133" w:right="137" w:firstLine="3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Надежность</w:t>
      </w:r>
      <w:r>
        <w:rPr>
          <w:color w:val="000000"/>
          <w:sz w:val="24"/>
          <w:szCs w:val="24"/>
        </w:rPr>
        <w:tab/>
        <w:t>информационной</w:t>
      </w:r>
      <w:r>
        <w:rPr>
          <w:color w:val="000000"/>
          <w:sz w:val="24"/>
          <w:szCs w:val="24"/>
        </w:rPr>
        <w:tab/>
        <w:t>системы</w:t>
      </w:r>
      <w:r>
        <w:rPr>
          <w:color w:val="000000"/>
          <w:sz w:val="24"/>
          <w:szCs w:val="24"/>
        </w:rPr>
        <w:tab/>
        <w:t>определяется</w:t>
      </w:r>
      <w:r>
        <w:rPr>
          <w:color w:val="000000"/>
          <w:sz w:val="24"/>
          <w:szCs w:val="24"/>
        </w:rPr>
        <w:tab/>
        <w:t>надежностью</w:t>
      </w:r>
      <w:r>
        <w:rPr>
          <w:color w:val="000000"/>
          <w:sz w:val="24"/>
          <w:szCs w:val="24"/>
        </w:rPr>
        <w:tab/>
        <w:t>средств вычислительной техники и программного обеспечения, используемых в системе.</w:t>
      </w:r>
    </w:p>
    <w:p w:rsidR="00CD7FEA" w:rsidRDefault="005828C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23"/>
        </w:tabs>
        <w:spacing w:before="68"/>
        <w:ind w:left="522" w:hanging="419"/>
        <w:jc w:val="both"/>
        <w:rPr>
          <w:b/>
          <w:color w:val="000000"/>
          <w:sz w:val="19"/>
          <w:szCs w:val="19"/>
        </w:rPr>
      </w:pPr>
      <w:bookmarkStart w:id="12" w:name="bookmark=id.1y810tw" w:colFirst="0" w:colLast="0"/>
      <w:bookmarkEnd w:id="12"/>
      <w:r>
        <w:rPr>
          <w:b/>
          <w:color w:val="000000"/>
          <w:sz w:val="24"/>
          <w:szCs w:val="24"/>
          <w:shd w:val="clear" w:color="auto" w:fill="F3F3F3"/>
        </w:rPr>
        <w:t>Т</w:t>
      </w:r>
      <w:r>
        <w:rPr>
          <w:b/>
          <w:color w:val="000000"/>
          <w:sz w:val="19"/>
          <w:szCs w:val="19"/>
        </w:rPr>
        <w:t>РЕБОВАНИЯ К СОСТАВУ И ПАРАМЕТРАМ ТЕХНИЧЕСКИХ СРЕДСТВ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199"/>
        <w:ind w:left="1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полноценного функционирования системы необходимо наличие двух серверов:</w:t>
      </w:r>
    </w:p>
    <w:p w:rsidR="00CD7FEA" w:rsidRDefault="005828C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77" w:line="357" w:lineRule="auto"/>
        <w:ind w:right="12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Сервер подсистемы хранения данных </w:t>
      </w:r>
      <w:r>
        <w:rPr>
          <w:color w:val="000000"/>
          <w:sz w:val="24"/>
          <w:szCs w:val="24"/>
        </w:rPr>
        <w:t>предназначен для хранения историй транзакций, обращений пользователей, данных самих пользоват</w:t>
      </w:r>
      <w:r>
        <w:rPr>
          <w:color w:val="000000"/>
          <w:sz w:val="24"/>
          <w:szCs w:val="24"/>
        </w:rPr>
        <w:t xml:space="preserve">елей, данных </w:t>
      </w:r>
      <w:proofErr w:type="spellStart"/>
      <w:r>
        <w:rPr>
          <w:color w:val="000000"/>
          <w:sz w:val="24"/>
          <w:szCs w:val="24"/>
        </w:rPr>
        <w:t>парковщиков</w:t>
      </w:r>
      <w:proofErr w:type="spellEnd"/>
      <w:r>
        <w:rPr>
          <w:color w:val="000000"/>
          <w:sz w:val="24"/>
          <w:szCs w:val="24"/>
        </w:rPr>
        <w:t xml:space="preserve"> и данных штрафов. Данный сервер должен иметь доступ к внешней сети Интернет.</w:t>
      </w:r>
    </w:p>
    <w:p w:rsidR="00CD7FEA" w:rsidRDefault="005828C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43" w:line="350" w:lineRule="auto"/>
        <w:ind w:right="13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Сервер транзакций </w:t>
      </w:r>
      <w:r>
        <w:rPr>
          <w:color w:val="000000"/>
          <w:sz w:val="24"/>
          <w:szCs w:val="24"/>
        </w:rPr>
        <w:t xml:space="preserve">предназначен для осуществления транзакций с помощью </w:t>
      </w:r>
      <w:proofErr w:type="spellStart"/>
      <w:r>
        <w:rPr>
          <w:color w:val="000000"/>
          <w:sz w:val="24"/>
          <w:szCs w:val="24"/>
        </w:rPr>
        <w:t>Open</w:t>
      </w:r>
      <w:proofErr w:type="spellEnd"/>
      <w:r>
        <w:rPr>
          <w:color w:val="000000"/>
          <w:sz w:val="24"/>
          <w:szCs w:val="24"/>
        </w:rPr>
        <w:t xml:space="preserve"> API банка. Данный сервер должен иметь доступ к внешней сети Интернет.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49" w:line="362" w:lineRule="auto"/>
        <w:ind w:left="133" w:right="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станции, с которых осуществляется доступ к системе должны быть подключены к Интернет.</w:t>
      </w:r>
    </w:p>
    <w:p w:rsidR="00CD7FEA" w:rsidRDefault="005828C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23"/>
        </w:tabs>
        <w:spacing w:before="161"/>
        <w:ind w:left="522" w:hanging="419"/>
        <w:rPr>
          <w:b/>
          <w:color w:val="000000"/>
          <w:sz w:val="19"/>
          <w:szCs w:val="19"/>
        </w:rPr>
      </w:pPr>
      <w:bookmarkStart w:id="13" w:name="bookmark=id.4i7ojhp" w:colFirst="0" w:colLast="0"/>
      <w:bookmarkEnd w:id="13"/>
      <w:r>
        <w:rPr>
          <w:b/>
          <w:color w:val="000000"/>
          <w:sz w:val="24"/>
          <w:szCs w:val="24"/>
          <w:shd w:val="clear" w:color="auto" w:fill="F3F3F3"/>
        </w:rPr>
        <w:t>Т</w:t>
      </w:r>
      <w:r>
        <w:rPr>
          <w:b/>
          <w:color w:val="000000"/>
          <w:sz w:val="19"/>
          <w:szCs w:val="19"/>
        </w:rPr>
        <w:t>РЕБОВАНИЯ К ИНФОРМАЦИОННОЙ И ПРОГРАММНОЙ СОВМЕСТИМОСТИ</w:t>
      </w:r>
    </w:p>
    <w:p w:rsidR="00CD7FEA" w:rsidRDefault="005828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2"/>
        </w:tabs>
        <w:spacing w:before="190" w:line="362" w:lineRule="auto"/>
        <w:ind w:right="135" w:firstLine="2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разработки ПО должны использоваться следующие языки программирования высокого уровня и разметки данных: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8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C спецификации стандарт ISO C99, GNU </w:t>
      </w:r>
      <w:proofErr w:type="spellStart"/>
      <w:r>
        <w:rPr>
          <w:color w:val="000000"/>
          <w:sz w:val="24"/>
          <w:szCs w:val="24"/>
        </w:rPr>
        <w:t>Coding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Standards</w:t>
      </w:r>
      <w:proofErr w:type="spellEnd"/>
      <w:r>
        <w:rPr>
          <w:color w:val="000000"/>
          <w:sz w:val="24"/>
          <w:szCs w:val="24"/>
        </w:rPr>
        <w:t>;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853" w:right="24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б) C++ спецификации стандарт ISO C99, GNU </w:t>
      </w:r>
      <w:proofErr w:type="spellStart"/>
      <w:r>
        <w:rPr>
          <w:color w:val="000000"/>
          <w:sz w:val="24"/>
          <w:szCs w:val="24"/>
        </w:rPr>
        <w:t>Coding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Standards</w:t>
      </w:r>
      <w:proofErr w:type="spellEnd"/>
      <w:r>
        <w:rPr>
          <w:color w:val="000000"/>
          <w:sz w:val="24"/>
          <w:szCs w:val="24"/>
        </w:rPr>
        <w:t>; в) HTML 4.0 и выше;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2"/>
        <w:ind w:left="8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г)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1.0 и выше.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33" w:firstLine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Допускается использование вспомогательных библиотек ПО с открытым исходным кодом.</w:t>
      </w:r>
    </w:p>
    <w:p w:rsidR="00CD7FEA" w:rsidRDefault="005828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5"/>
        </w:tabs>
        <w:spacing w:line="362" w:lineRule="auto"/>
        <w:ind w:right="141" w:firstLine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Разрабатываемое ПО не должно основываться на программных продуктах, требующих лицензионных отчислений от пользователей.</w:t>
      </w:r>
    </w:p>
    <w:p w:rsidR="00CD7FEA" w:rsidRDefault="005828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6"/>
          <w:tab w:val="left" w:pos="1247"/>
          <w:tab w:val="left" w:pos="3225"/>
          <w:tab w:val="left" w:pos="3782"/>
          <w:tab w:val="left" w:pos="4771"/>
          <w:tab w:val="left" w:pos="6804"/>
          <w:tab w:val="left" w:pos="7130"/>
          <w:tab w:val="left" w:pos="8842"/>
        </w:tabs>
        <w:spacing w:line="360" w:lineRule="auto"/>
        <w:ind w:right="134" w:firstLine="3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Разрабатываемое</w:t>
      </w:r>
      <w:r>
        <w:rPr>
          <w:color w:val="000000"/>
          <w:sz w:val="24"/>
          <w:szCs w:val="24"/>
        </w:rPr>
        <w:tab/>
        <w:t>ПО</w:t>
      </w:r>
      <w:r>
        <w:rPr>
          <w:color w:val="000000"/>
          <w:sz w:val="24"/>
          <w:szCs w:val="24"/>
        </w:rPr>
        <w:tab/>
        <w:t>должно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функционировать</w:t>
      </w:r>
      <w:r>
        <w:rPr>
          <w:color w:val="000000"/>
          <w:sz w:val="24"/>
          <w:szCs w:val="24"/>
        </w:rPr>
        <w:tab/>
        <w:t>в</w:t>
      </w:r>
      <w:r>
        <w:rPr>
          <w:color w:val="000000"/>
          <w:sz w:val="24"/>
          <w:szCs w:val="24"/>
        </w:rPr>
        <w:tab/>
        <w:t>операционных</w:t>
      </w:r>
      <w:r>
        <w:rPr>
          <w:color w:val="000000"/>
          <w:sz w:val="24"/>
          <w:szCs w:val="24"/>
        </w:rPr>
        <w:tab/>
        <w:t xml:space="preserve">системах семейства </w:t>
      </w:r>
      <w:proofErr w:type="spellStart"/>
      <w:r>
        <w:rPr>
          <w:color w:val="000000"/>
          <w:sz w:val="24"/>
          <w:szCs w:val="24"/>
        </w:rPr>
        <w:t>Linux</w:t>
      </w:r>
      <w:proofErr w:type="spellEnd"/>
      <w:r>
        <w:rPr>
          <w:color w:val="000000"/>
          <w:sz w:val="24"/>
          <w:szCs w:val="24"/>
        </w:rPr>
        <w:t>.</w:t>
      </w:r>
    </w:p>
    <w:p w:rsidR="00CD7FEA" w:rsidRDefault="005828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1"/>
        </w:tabs>
        <w:spacing w:line="362" w:lineRule="auto"/>
        <w:ind w:right="133" w:firstLine="4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Разрабатываемое ПО должно обеспечивать доступ пользователей к своей функциональности посредством HTML-браузеров.</w:t>
      </w:r>
    </w:p>
    <w:p w:rsidR="00CD7FEA" w:rsidRDefault="005828C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03"/>
          <w:tab w:val="left" w:pos="9804"/>
        </w:tabs>
        <w:spacing w:before="67"/>
        <w:ind w:hanging="270"/>
        <w:rPr>
          <w:b/>
          <w:color w:val="000000"/>
          <w:sz w:val="28"/>
          <w:szCs w:val="28"/>
        </w:rPr>
      </w:pPr>
      <w:bookmarkStart w:id="14" w:name="bookmark=id.2xcytpi" w:colFirst="0" w:colLast="0"/>
      <w:bookmarkStart w:id="15" w:name="_heading=h.1ci93xb" w:colFirst="0" w:colLast="0"/>
      <w:bookmarkEnd w:id="14"/>
      <w:bookmarkEnd w:id="15"/>
      <w:r>
        <w:rPr>
          <w:b/>
          <w:color w:val="000000"/>
          <w:sz w:val="28"/>
          <w:szCs w:val="28"/>
          <w:shd w:val="clear" w:color="auto" w:fill="E4E4E4"/>
        </w:rPr>
        <w:t>ТРЕБОВАНИЯ К ПРОГРАММНОЙ ДОКУМЕНТАЦИИ</w:t>
      </w:r>
      <w:r>
        <w:rPr>
          <w:b/>
          <w:color w:val="000000"/>
          <w:sz w:val="28"/>
          <w:szCs w:val="28"/>
          <w:shd w:val="clear" w:color="auto" w:fill="E4E4E4"/>
        </w:rPr>
        <w:tab/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205"/>
        <w:ind w:left="4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создании ПО должны быть оформлены следующие документы:</w:t>
      </w:r>
    </w:p>
    <w:p w:rsidR="00CD7FEA" w:rsidRDefault="005828C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и методика испытаний (ГОСТ 19.301-79).</w:t>
      </w:r>
    </w:p>
    <w:p w:rsidR="00CD7FEA" w:rsidRDefault="005828C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Руководство системного программиста (ГОСТ 19.503-79);</w:t>
      </w:r>
    </w:p>
    <w:p w:rsidR="00CD7FEA" w:rsidRDefault="005828C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Руководство оператора (ГОСТ 19.505-79);</w:t>
      </w:r>
    </w:p>
    <w:p w:rsidR="00CD7FEA" w:rsidRDefault="005828C0">
      <w:pPr>
        <w:tabs>
          <w:tab w:val="left" w:pos="854"/>
        </w:tabs>
        <w:spacing w:before="181"/>
        <w:rPr>
          <w:sz w:val="24"/>
          <w:szCs w:val="24"/>
        </w:rPr>
        <w:sectPr w:rsidR="00CD7FEA">
          <w:pgSz w:w="11910" w:h="16840"/>
          <w:pgMar w:top="820" w:right="1000" w:bottom="940" w:left="1000" w:header="0" w:footer="663" w:gutter="0"/>
          <w:cols w:space="720"/>
        </w:sectPr>
      </w:pPr>
      <w:r>
        <w:rPr>
          <w:sz w:val="24"/>
          <w:szCs w:val="24"/>
        </w:rPr>
        <w:t>Информативность документации должна с</w:t>
      </w:r>
      <w:r>
        <w:rPr>
          <w:sz w:val="24"/>
          <w:szCs w:val="24"/>
        </w:rPr>
        <w:t>оответствовать потребностям жизненного цикла         ПС.</w:t>
      </w:r>
    </w:p>
    <w:p w:rsidR="00CD7FEA" w:rsidRDefault="005828C0">
      <w:pPr>
        <w:pBdr>
          <w:top w:val="nil"/>
          <w:left w:val="nil"/>
          <w:bottom w:val="nil"/>
          <w:right w:val="nil"/>
          <w:between w:val="nil"/>
        </w:pBdr>
        <w:spacing w:before="69"/>
        <w:ind w:left="1769" w:right="1770" w:firstLine="1769"/>
        <w:rPr>
          <w:b/>
          <w:color w:val="000000"/>
          <w:sz w:val="20"/>
          <w:szCs w:val="20"/>
        </w:rPr>
      </w:pPr>
      <w:bookmarkStart w:id="16" w:name="_heading=h.3whwml4" w:colFirst="0" w:colLast="0"/>
      <w:bookmarkEnd w:id="16"/>
      <w:r>
        <w:rPr>
          <w:b/>
          <w:color w:val="000000"/>
          <w:sz w:val="40"/>
          <w:szCs w:val="40"/>
        </w:rPr>
        <w:lastRenderedPageBreak/>
        <w:t>Архитектура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D7FEA" w:rsidRDefault="005828C0">
      <w:pPr>
        <w:pStyle w:val="3"/>
        <w:rPr>
          <w:sz w:val="30"/>
          <w:szCs w:val="30"/>
        </w:rPr>
      </w:pPr>
      <w:bookmarkStart w:id="17" w:name="_heading=h.cuuft1hto6df" w:colFirst="0" w:colLast="0"/>
      <w:bookmarkEnd w:id="17"/>
      <w:r>
        <w:rPr>
          <w:sz w:val="30"/>
          <w:szCs w:val="30"/>
        </w:rPr>
        <w:t>1. Модуль Регистрации и Аутентификации:</w:t>
      </w:r>
    </w:p>
    <w:p w:rsidR="00CD7FEA" w:rsidRDefault="005828C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Функции для Пользователя: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Регистрация с использованием имени, почты и номера телефона.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Подтверждение аккаунта через почту или номер телефона.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пароля.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Вход в приложение.</w:t>
      </w:r>
    </w:p>
    <w:p w:rsidR="00CD7FEA" w:rsidRDefault="005828C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Функции для Владельца Жилья: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Регистрация с использованием имени, почты и номера телефона.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Подтверждение аккаунта через почту или номер телефона.</w:t>
      </w:r>
    </w:p>
    <w:p w:rsidR="00CD7FEA" w:rsidRDefault="005828C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пароля.</w:t>
      </w:r>
    </w:p>
    <w:p w:rsidR="00CD7FEA" w:rsidRDefault="005828C0">
      <w:pPr>
        <w:pStyle w:val="3"/>
        <w:rPr>
          <w:sz w:val="30"/>
          <w:szCs w:val="30"/>
        </w:rPr>
      </w:pPr>
      <w:bookmarkStart w:id="18" w:name="_heading=h.t5i7of4szahd" w:colFirst="0" w:colLast="0"/>
      <w:bookmarkEnd w:id="18"/>
      <w:r>
        <w:rPr>
          <w:sz w:val="30"/>
          <w:szCs w:val="30"/>
        </w:rPr>
        <w:t>2. Модуль Управления Профилем:</w:t>
      </w:r>
    </w:p>
    <w:p w:rsidR="00CD7FEA" w:rsidRDefault="005828C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Функции для Пользователя:</w:t>
      </w:r>
    </w:p>
    <w:p w:rsidR="00CD7FEA" w:rsidRDefault="005828C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Редактирование данных в личном профиле (смена почты, номера телефона, имени).</w:t>
      </w:r>
    </w:p>
    <w:p w:rsidR="00CD7FEA" w:rsidRDefault="005828C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Функции для Владельца Жилья:</w:t>
      </w:r>
    </w:p>
    <w:p w:rsidR="00CD7FEA" w:rsidRDefault="005828C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Загрузка жилья на сайт с указанием количества спален и санузлов, названия, описания, дополнительных услуг, цены жилья и залога.</w:t>
      </w:r>
    </w:p>
    <w:p w:rsidR="00CD7FEA" w:rsidRDefault="005828C0">
      <w:pPr>
        <w:pStyle w:val="3"/>
        <w:rPr>
          <w:sz w:val="30"/>
          <w:szCs w:val="30"/>
        </w:rPr>
      </w:pPr>
      <w:bookmarkStart w:id="19" w:name="_heading=h.n8qvfikf08un" w:colFirst="0" w:colLast="0"/>
      <w:bookmarkEnd w:id="19"/>
      <w:r>
        <w:rPr>
          <w:sz w:val="30"/>
          <w:szCs w:val="30"/>
        </w:rPr>
        <w:t>3. Модуль Поиска и Бронирования:</w:t>
      </w:r>
    </w:p>
    <w:p w:rsidR="00CD7FEA" w:rsidRDefault="005828C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Функции для Пользователя: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Просмотр каталога предложений с использованием фильтров (цена, количество спальных мест, количество санузлов).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Выбор дат проживания и количества гостей.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Получение информации о жилье (фотографии, оп</w:t>
      </w:r>
      <w:r>
        <w:rPr>
          <w:sz w:val="24"/>
          <w:szCs w:val="24"/>
        </w:rPr>
        <w:t>исание, услуги).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Связь с владельцем жилья.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Бронирование жилья с оплатой (полная стоимость или предоплата).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Изменение, отмена и оценка брони.</w:t>
      </w:r>
    </w:p>
    <w:p w:rsidR="00CD7FEA" w:rsidRDefault="005828C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Оставление отзыва и запрос возврата денег.</w:t>
      </w:r>
    </w:p>
    <w:p w:rsidR="00CD7FEA" w:rsidRDefault="005828C0">
      <w:pPr>
        <w:pStyle w:val="3"/>
        <w:rPr>
          <w:sz w:val="30"/>
          <w:szCs w:val="30"/>
        </w:rPr>
      </w:pPr>
      <w:bookmarkStart w:id="20" w:name="_heading=h.slvimjqf6i31" w:colFirst="0" w:colLast="0"/>
      <w:bookmarkEnd w:id="20"/>
      <w:r>
        <w:rPr>
          <w:sz w:val="30"/>
          <w:szCs w:val="30"/>
        </w:rPr>
        <w:t>4. Модуль Управления Жильем:</w:t>
      </w:r>
    </w:p>
    <w:p w:rsidR="00CD7FEA" w:rsidRDefault="005828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Функции для Владельца Жилья:</w:t>
      </w:r>
    </w:p>
    <w:p w:rsidR="00CD7FEA" w:rsidRDefault="005828C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Управление зая</w:t>
      </w:r>
      <w:r>
        <w:rPr>
          <w:sz w:val="24"/>
          <w:szCs w:val="24"/>
        </w:rPr>
        <w:t>вками на бронирование.</w:t>
      </w:r>
    </w:p>
    <w:p w:rsidR="00CD7FEA" w:rsidRDefault="005828C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Ответы на отзывы о жилье.</w:t>
      </w:r>
    </w:p>
    <w:p w:rsidR="00CD7FEA" w:rsidRDefault="005828C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Выставление чека об оплате.</w:t>
      </w:r>
    </w:p>
    <w:p w:rsidR="00CD7FEA" w:rsidRDefault="005828C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Отправка жалобы на съемщика.</w:t>
      </w:r>
    </w:p>
    <w:p w:rsidR="00CD7FEA" w:rsidRDefault="005828C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Оформление возврата денежных средств.</w:t>
      </w:r>
    </w:p>
    <w:p w:rsidR="00CD7FEA" w:rsidRDefault="005828C0">
      <w:pPr>
        <w:pStyle w:val="3"/>
        <w:rPr>
          <w:sz w:val="30"/>
          <w:szCs w:val="30"/>
        </w:rPr>
      </w:pPr>
      <w:bookmarkStart w:id="21" w:name="_heading=h.hmkcpf5r0atm" w:colFirst="0" w:colLast="0"/>
      <w:bookmarkEnd w:id="21"/>
      <w:r>
        <w:rPr>
          <w:sz w:val="30"/>
          <w:szCs w:val="30"/>
        </w:rPr>
        <w:t>5. Модуль Администрирования:</w:t>
      </w:r>
    </w:p>
    <w:p w:rsidR="00CD7FEA" w:rsidRDefault="005828C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Функции для Оператора Сервиса:</w:t>
      </w:r>
    </w:p>
    <w:p w:rsidR="00CD7FEA" w:rsidRDefault="005828C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Управление жалобами и конфликтами между арендаторами</w:t>
      </w:r>
      <w:r>
        <w:rPr>
          <w:sz w:val="24"/>
          <w:szCs w:val="24"/>
        </w:rPr>
        <w:t xml:space="preserve"> и владельцами жилья.</w:t>
      </w:r>
    </w:p>
    <w:p w:rsidR="00CD7FEA" w:rsidRDefault="005828C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Подтверждение жилья для бронирования.</w:t>
      </w:r>
    </w:p>
    <w:p w:rsidR="00CD7FEA" w:rsidRDefault="00CD7F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sectPr w:rsidR="00CD7FEA">
      <w:pgSz w:w="11910" w:h="16840"/>
      <w:pgMar w:top="780" w:right="1000" w:bottom="940" w:left="100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8C0" w:rsidRDefault="005828C0">
      <w:r>
        <w:separator/>
      </w:r>
    </w:p>
  </w:endnote>
  <w:endnote w:type="continuationSeparator" w:id="0">
    <w:p w:rsidR="005828C0" w:rsidRDefault="0058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EA" w:rsidRDefault="00CD7FE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8C0" w:rsidRDefault="005828C0">
      <w:r>
        <w:separator/>
      </w:r>
    </w:p>
  </w:footnote>
  <w:footnote w:type="continuationSeparator" w:id="0">
    <w:p w:rsidR="005828C0" w:rsidRDefault="00582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CD3"/>
    <w:multiLevelType w:val="multilevel"/>
    <w:tmpl w:val="8EFA7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10C80"/>
    <w:multiLevelType w:val="multilevel"/>
    <w:tmpl w:val="75DAA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B6DA5"/>
    <w:multiLevelType w:val="multilevel"/>
    <w:tmpl w:val="1F06A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C2A8B"/>
    <w:multiLevelType w:val="multilevel"/>
    <w:tmpl w:val="87E035CE"/>
    <w:lvl w:ilvl="0">
      <w:start w:val="1"/>
      <w:numFmt w:val="decimal"/>
      <w:lvlText w:val="%1."/>
      <w:lvlJc w:val="left"/>
      <w:pPr>
        <w:ind w:left="416" w:hanging="284"/>
      </w:pPr>
      <w:rPr>
        <w:b/>
      </w:rPr>
    </w:lvl>
    <w:lvl w:ilvl="1">
      <w:start w:val="1"/>
      <w:numFmt w:val="decimal"/>
      <w:lvlText w:val="%1.%2."/>
      <w:lvlJc w:val="left"/>
      <w:pPr>
        <w:ind w:left="555" w:hanging="423"/>
      </w:pPr>
      <w:rPr>
        <w:b/>
      </w:rPr>
    </w:lvl>
    <w:lvl w:ilvl="2">
      <w:start w:val="1"/>
      <w:numFmt w:val="decimal"/>
      <w:lvlText w:val="%1.%2.%3."/>
      <w:lvlJc w:val="left"/>
      <w:pPr>
        <w:ind w:left="853" w:hanging="423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33" w:hanging="803"/>
      </w:pPr>
    </w:lvl>
    <w:lvl w:ilvl="4">
      <w:start w:val="1"/>
      <w:numFmt w:val="decimal"/>
      <w:lvlText w:val="%5)"/>
      <w:lvlJc w:val="left"/>
      <w:pPr>
        <w:ind w:left="853" w:hanging="803"/>
      </w:pPr>
      <w:rPr>
        <w:rFonts w:ascii="Times New Roman" w:eastAsia="Times New Roman" w:hAnsi="Times New Roman" w:cs="Times New Roman"/>
        <w:sz w:val="24"/>
        <w:szCs w:val="24"/>
      </w:rPr>
    </w:lvl>
    <w:lvl w:ilvl="5">
      <w:start w:val="1"/>
      <w:numFmt w:val="decimal"/>
      <w:lvlText w:val="%5.%6)"/>
      <w:lvlJc w:val="left"/>
      <w:pPr>
        <w:ind w:left="1569" w:hanging="802"/>
      </w:pPr>
      <w:rPr>
        <w:rFonts w:ascii="Times New Roman" w:eastAsia="Times New Roman" w:hAnsi="Times New Roman" w:cs="Times New Roman"/>
        <w:sz w:val="24"/>
        <w:szCs w:val="24"/>
      </w:rPr>
    </w:lvl>
    <w:lvl w:ilvl="6">
      <w:numFmt w:val="bullet"/>
      <w:lvlText w:val="•"/>
      <w:lvlJc w:val="left"/>
      <w:pPr>
        <w:ind w:left="860" w:hanging="803"/>
      </w:pPr>
    </w:lvl>
    <w:lvl w:ilvl="7">
      <w:numFmt w:val="bullet"/>
      <w:lvlText w:val="•"/>
      <w:lvlJc w:val="left"/>
      <w:pPr>
        <w:ind w:left="1120" w:hanging="803"/>
      </w:pPr>
    </w:lvl>
    <w:lvl w:ilvl="8">
      <w:numFmt w:val="bullet"/>
      <w:lvlText w:val="•"/>
      <w:lvlJc w:val="left"/>
      <w:pPr>
        <w:ind w:left="1560" w:hanging="803"/>
      </w:pPr>
    </w:lvl>
  </w:abstractNum>
  <w:abstractNum w:abstractNumId="4" w15:restartNumberingAfterBreak="0">
    <w:nsid w:val="4C4E1163"/>
    <w:multiLevelType w:val="multilevel"/>
    <w:tmpl w:val="6346EA14"/>
    <w:lvl w:ilvl="0">
      <w:start w:val="3"/>
      <w:numFmt w:val="decimal"/>
      <w:lvlText w:val="%1"/>
      <w:lvlJc w:val="left"/>
      <w:pPr>
        <w:ind w:left="565" w:hanging="461"/>
      </w:pPr>
    </w:lvl>
    <w:lvl w:ilvl="1">
      <w:start w:val="2"/>
      <w:numFmt w:val="decimal"/>
      <w:lvlText w:val="%1.%2."/>
      <w:lvlJc w:val="left"/>
      <w:pPr>
        <w:ind w:left="565" w:hanging="461"/>
      </w:pPr>
      <w:rPr>
        <w:rFonts w:ascii="Times New Roman" w:eastAsia="Times New Roman" w:hAnsi="Times New Roman" w:cs="Times New Roman"/>
        <w:b/>
        <w:sz w:val="24"/>
        <w:szCs w:val="24"/>
        <w:shd w:val="clear" w:color="auto" w:fill="F3F3F3"/>
      </w:rPr>
    </w:lvl>
    <w:lvl w:ilvl="2">
      <w:numFmt w:val="bullet"/>
      <w:lvlText w:val="●"/>
      <w:lvlJc w:val="left"/>
      <w:pPr>
        <w:ind w:left="853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870" w:hanging="361"/>
      </w:pPr>
    </w:lvl>
    <w:lvl w:ilvl="4">
      <w:numFmt w:val="bullet"/>
      <w:lvlText w:val="•"/>
      <w:lvlJc w:val="left"/>
      <w:pPr>
        <w:ind w:left="3876" w:hanging="361"/>
      </w:pPr>
    </w:lvl>
    <w:lvl w:ilvl="5">
      <w:numFmt w:val="bullet"/>
      <w:lvlText w:val="•"/>
      <w:lvlJc w:val="left"/>
      <w:pPr>
        <w:ind w:left="4881" w:hanging="361"/>
      </w:pPr>
    </w:lvl>
    <w:lvl w:ilvl="6">
      <w:numFmt w:val="bullet"/>
      <w:lvlText w:val="•"/>
      <w:lvlJc w:val="left"/>
      <w:pPr>
        <w:ind w:left="5887" w:hanging="361"/>
      </w:pPr>
    </w:lvl>
    <w:lvl w:ilvl="7">
      <w:numFmt w:val="bullet"/>
      <w:lvlText w:val="•"/>
      <w:lvlJc w:val="left"/>
      <w:pPr>
        <w:ind w:left="6892" w:hanging="361"/>
      </w:pPr>
    </w:lvl>
    <w:lvl w:ilvl="8">
      <w:numFmt w:val="bullet"/>
      <w:lvlText w:val="•"/>
      <w:lvlJc w:val="left"/>
      <w:pPr>
        <w:ind w:left="7897" w:hanging="361"/>
      </w:pPr>
    </w:lvl>
  </w:abstractNum>
  <w:abstractNum w:abstractNumId="5" w15:restartNumberingAfterBreak="0">
    <w:nsid w:val="500E6101"/>
    <w:multiLevelType w:val="multilevel"/>
    <w:tmpl w:val="403EE648"/>
    <w:lvl w:ilvl="0">
      <w:start w:val="3"/>
      <w:numFmt w:val="decimal"/>
      <w:lvlText w:val="%1"/>
      <w:lvlJc w:val="left"/>
      <w:pPr>
        <w:ind w:left="133" w:hanging="644"/>
      </w:pPr>
    </w:lvl>
    <w:lvl w:ilvl="1">
      <w:start w:val="4"/>
      <w:numFmt w:val="decimal"/>
      <w:lvlText w:val="%1.%2"/>
      <w:lvlJc w:val="left"/>
      <w:pPr>
        <w:ind w:left="133" w:hanging="644"/>
      </w:pPr>
    </w:lvl>
    <w:lvl w:ilvl="2">
      <w:start w:val="1"/>
      <w:numFmt w:val="decimal"/>
      <w:lvlText w:val="%1.%2.%3."/>
      <w:lvlJc w:val="left"/>
      <w:pPr>
        <w:ind w:left="133" w:hanging="644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70" w:hanging="644"/>
      </w:pPr>
    </w:lvl>
    <w:lvl w:ilvl="4">
      <w:numFmt w:val="bullet"/>
      <w:lvlText w:val="•"/>
      <w:lvlJc w:val="left"/>
      <w:pPr>
        <w:ind w:left="4047" w:hanging="644"/>
      </w:pPr>
    </w:lvl>
    <w:lvl w:ilvl="5">
      <w:numFmt w:val="bullet"/>
      <w:lvlText w:val="•"/>
      <w:lvlJc w:val="left"/>
      <w:pPr>
        <w:ind w:left="5024" w:hanging="644"/>
      </w:pPr>
    </w:lvl>
    <w:lvl w:ilvl="6">
      <w:numFmt w:val="bullet"/>
      <w:lvlText w:val="•"/>
      <w:lvlJc w:val="left"/>
      <w:pPr>
        <w:ind w:left="6001" w:hanging="644"/>
      </w:pPr>
    </w:lvl>
    <w:lvl w:ilvl="7">
      <w:numFmt w:val="bullet"/>
      <w:lvlText w:val="•"/>
      <w:lvlJc w:val="left"/>
      <w:pPr>
        <w:ind w:left="6978" w:hanging="644"/>
      </w:pPr>
    </w:lvl>
    <w:lvl w:ilvl="8">
      <w:numFmt w:val="bullet"/>
      <w:lvlText w:val="•"/>
      <w:lvlJc w:val="left"/>
      <w:pPr>
        <w:ind w:left="7955" w:hanging="644"/>
      </w:pPr>
    </w:lvl>
  </w:abstractNum>
  <w:abstractNum w:abstractNumId="6" w15:restartNumberingAfterBreak="0">
    <w:nsid w:val="54F750D1"/>
    <w:multiLevelType w:val="multilevel"/>
    <w:tmpl w:val="6EF64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47502B"/>
    <w:multiLevelType w:val="multilevel"/>
    <w:tmpl w:val="AC001CCA"/>
    <w:lvl w:ilvl="0">
      <w:start w:val="4"/>
      <w:numFmt w:val="decimal"/>
      <w:lvlText w:val="%1."/>
      <w:lvlJc w:val="left"/>
      <w:pPr>
        <w:ind w:left="402" w:hanging="268"/>
      </w:pPr>
      <w:rPr>
        <w:rFonts w:ascii="Times New Roman" w:eastAsia="Times New Roman" w:hAnsi="Times New Roman" w:cs="Times New Roman"/>
        <w:b/>
        <w:sz w:val="28"/>
        <w:szCs w:val="28"/>
        <w:shd w:val="clear" w:color="auto" w:fill="E4E4E4"/>
      </w:rPr>
    </w:lvl>
    <w:lvl w:ilvl="1">
      <w:start w:val="1"/>
      <w:numFmt w:val="decimal"/>
      <w:lvlText w:val="%2."/>
      <w:lvlJc w:val="left"/>
      <w:pPr>
        <w:ind w:left="853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865" w:hanging="361"/>
      </w:pPr>
    </w:lvl>
    <w:lvl w:ilvl="3">
      <w:numFmt w:val="bullet"/>
      <w:lvlText w:val="•"/>
      <w:lvlJc w:val="left"/>
      <w:pPr>
        <w:ind w:left="2870" w:hanging="361"/>
      </w:pPr>
    </w:lvl>
    <w:lvl w:ilvl="4">
      <w:numFmt w:val="bullet"/>
      <w:lvlText w:val="•"/>
      <w:lvlJc w:val="left"/>
      <w:pPr>
        <w:ind w:left="3876" w:hanging="361"/>
      </w:pPr>
    </w:lvl>
    <w:lvl w:ilvl="5">
      <w:numFmt w:val="bullet"/>
      <w:lvlText w:val="•"/>
      <w:lvlJc w:val="left"/>
      <w:pPr>
        <w:ind w:left="4881" w:hanging="361"/>
      </w:pPr>
    </w:lvl>
    <w:lvl w:ilvl="6">
      <w:numFmt w:val="bullet"/>
      <w:lvlText w:val="•"/>
      <w:lvlJc w:val="left"/>
      <w:pPr>
        <w:ind w:left="5887" w:hanging="361"/>
      </w:pPr>
    </w:lvl>
    <w:lvl w:ilvl="7">
      <w:numFmt w:val="bullet"/>
      <w:lvlText w:val="•"/>
      <w:lvlJc w:val="left"/>
      <w:pPr>
        <w:ind w:left="6892" w:hanging="361"/>
      </w:pPr>
    </w:lvl>
    <w:lvl w:ilvl="8">
      <w:numFmt w:val="bullet"/>
      <w:lvlText w:val="•"/>
      <w:lvlJc w:val="left"/>
      <w:pPr>
        <w:ind w:left="7897" w:hanging="361"/>
      </w:pPr>
    </w:lvl>
  </w:abstractNum>
  <w:abstractNum w:abstractNumId="8" w15:restartNumberingAfterBreak="0">
    <w:nsid w:val="6BED3ADB"/>
    <w:multiLevelType w:val="multilevel"/>
    <w:tmpl w:val="531A8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704324"/>
    <w:multiLevelType w:val="multilevel"/>
    <w:tmpl w:val="F1AE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1D3FCF"/>
    <w:multiLevelType w:val="multilevel"/>
    <w:tmpl w:val="5F42D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883610"/>
    <w:multiLevelType w:val="multilevel"/>
    <w:tmpl w:val="72A6A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EA"/>
    <w:rsid w:val="00400839"/>
    <w:rsid w:val="005828C0"/>
    <w:rsid w:val="00C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1E8E"/>
  <w15:docId w15:val="{5E4AD8C4-C89D-4CA1-8014-664955E8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8DA"/>
    <w:pPr>
      <w:spacing w:before="69"/>
      <w:ind w:left="1769" w:right="177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67"/>
      <w:ind w:left="402" w:hanging="27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61"/>
      <w:ind w:left="363" w:hanging="231"/>
    </w:pPr>
    <w:rPr>
      <w:b/>
      <w:bCs/>
      <w:sz w:val="19"/>
      <w:szCs w:val="19"/>
    </w:rPr>
  </w:style>
  <w:style w:type="paragraph" w:styleId="20">
    <w:name w:val="toc 2"/>
    <w:basedOn w:val="a"/>
    <w:uiPriority w:val="39"/>
    <w:qFormat/>
    <w:pPr>
      <w:spacing w:before="36"/>
      <w:ind w:left="1093" w:hanging="721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36"/>
      <w:ind w:left="1217" w:hanging="605"/>
    </w:pPr>
    <w:rPr>
      <w:b/>
      <w:bCs/>
      <w:i/>
      <w:iCs/>
      <w:sz w:val="24"/>
      <w:szCs w:val="24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21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6C38DA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6C38D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C38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C38DA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6C38D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C38DA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91602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6gYQ/ReIF+EqpLvMIfa0Efvug==">CgMxLjAyCGguZ2pkZ3hzMgloLjMwajB6bGwyCWguMWZvYjl0ZTIKaWQuMmV0OTJwMDIJaWQudHlqY3d0MgloLjN6bnlzaDcyCmlkLjNyZGNyam4yCWguMjZpbjFyZzIKaWQuMmp4c3hxaDIJaWQuejMzN3lhMgppZC4zajJxcW0zMgppZC4xeTgxMHR3MgppZC40aTdvamhwMgppZC4yeGN5dHBpMgloLjFjaTkzeGIyCWguM3dod21sNDIOaC5jdXVmdDFodG82ZGYyDmgudDVpN29mNHN6YWhkMg5oLm44cXZmaWtmMDh1bjIOaC5zbHZpbWpxZjZpMzEyDmguaG1rY3BmNXIwYXRtOAByITFLSHpYSkU0SlJGQ29RZHNSZjNiRzE1eUoyNjMyTmt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Ejikeme</dc:creator>
  <cp:lastModifiedBy>Chinecherem Ejikeme</cp:lastModifiedBy>
  <cp:revision>2</cp:revision>
  <dcterms:created xsi:type="dcterms:W3CDTF">2023-10-19T10:55:00Z</dcterms:created>
  <dcterms:modified xsi:type="dcterms:W3CDTF">2023-10-19T10:55:00Z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