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AB29" w14:textId="77777777" w:rsidR="005C4FBA" w:rsidRDefault="00000000">
      <w:pPr>
        <w:suppressAutoHyphens w:val="0"/>
        <w:spacing w:before="240"/>
        <w:jc w:val="center"/>
        <w:rPr>
          <w:rFonts w:eastAsia="黑体"/>
          <w:sz w:val="36"/>
        </w:rPr>
      </w:pPr>
      <w:r>
        <w:rPr>
          <w:rFonts w:eastAsia="黑体"/>
          <w:sz w:val="36"/>
        </w:rPr>
        <w:t>重庆大学本科学生毕业论文（设计）</w:t>
      </w:r>
    </w:p>
    <w:p w14:paraId="16FA3351" w14:textId="77777777" w:rsidR="005C4FBA" w:rsidRDefault="005C4FBA">
      <w:pPr>
        <w:suppressAutoHyphens w:val="0"/>
        <w:spacing w:before="240"/>
        <w:jc w:val="center"/>
        <w:rPr>
          <w:rFonts w:eastAsia="黑体"/>
          <w:sz w:val="36"/>
        </w:rPr>
      </w:pPr>
    </w:p>
    <w:p w14:paraId="178F61BA" w14:textId="77777777" w:rsidR="005C4FBA" w:rsidRDefault="005C4FBA">
      <w:pPr>
        <w:suppressAutoHyphens w:val="0"/>
        <w:spacing w:before="240"/>
        <w:jc w:val="center"/>
        <w:rPr>
          <w:rFonts w:eastAsia="黑体"/>
          <w:sz w:val="36"/>
        </w:rPr>
      </w:pPr>
    </w:p>
    <w:p w14:paraId="72A4D1FE" w14:textId="77777777" w:rsidR="005C4FBA" w:rsidRDefault="00000000" w:rsidP="00B675C0">
      <w:pPr>
        <w:suppressAutoHyphens w:val="0"/>
        <w:spacing w:before="240"/>
        <w:jc w:val="center"/>
        <w:rPr>
          <w:rFonts w:eastAsia="黑体"/>
          <w:sz w:val="44"/>
        </w:rPr>
      </w:pPr>
      <w:r>
        <w:rPr>
          <w:rFonts w:eastAsia="黑体"/>
          <w:sz w:val="44"/>
        </w:rPr>
        <w:t>基于</w:t>
      </w:r>
      <w:r>
        <w:rPr>
          <w:rFonts w:eastAsia="黑体"/>
          <w:sz w:val="44"/>
        </w:rPr>
        <w:t>Spring Boot</w:t>
      </w:r>
      <w:r>
        <w:rPr>
          <w:rFonts w:eastAsia="黑体"/>
          <w:sz w:val="44"/>
        </w:rPr>
        <w:t>的在线考试系统设计与实现</w:t>
      </w:r>
    </w:p>
    <w:p w14:paraId="3818EAAB" w14:textId="77777777" w:rsidR="00B675C0" w:rsidRDefault="00B675C0" w:rsidP="00B675C0">
      <w:pPr>
        <w:suppressAutoHyphens w:val="0"/>
        <w:spacing w:before="240"/>
        <w:jc w:val="center"/>
        <w:rPr>
          <w:rFonts w:eastAsia="黑体"/>
          <w:sz w:val="44"/>
        </w:rPr>
      </w:pPr>
    </w:p>
    <w:p w14:paraId="2EEF8374" w14:textId="77777777" w:rsidR="00B675C0" w:rsidRDefault="00B675C0" w:rsidP="00B675C0">
      <w:pPr>
        <w:suppressAutoHyphens w:val="0"/>
        <w:spacing w:before="240"/>
        <w:jc w:val="center"/>
        <w:rPr>
          <w:rFonts w:eastAsia="黑体"/>
          <w:sz w:val="44"/>
        </w:rPr>
      </w:pPr>
    </w:p>
    <w:p w14:paraId="3592D11B" w14:textId="77777777" w:rsidR="00B675C0" w:rsidRPr="00B675C0" w:rsidRDefault="00B675C0" w:rsidP="00B675C0">
      <w:pPr>
        <w:suppressAutoHyphens w:val="0"/>
        <w:spacing w:before="240"/>
        <w:jc w:val="center"/>
        <w:rPr>
          <w:rFonts w:eastAsia="黑体"/>
          <w:sz w:val="44"/>
        </w:rPr>
      </w:pPr>
    </w:p>
    <w:p w14:paraId="5C6CDC16" w14:textId="77777777" w:rsidR="005C4FBA" w:rsidRDefault="00000000" w:rsidP="00083793">
      <w:pPr>
        <w:suppressAutoHyphens w:val="0"/>
        <w:spacing w:line="240" w:lineRule="atLeast"/>
        <w:jc w:val="center"/>
        <w:rPr>
          <w:rFonts w:eastAsia="黑体"/>
          <w:sz w:val="32"/>
        </w:rPr>
      </w:pPr>
      <w:r>
        <w:rPr>
          <w:noProof/>
        </w:rPr>
        <w:drawing>
          <wp:inline distT="0" distB="0" distL="0" distR="0" wp14:anchorId="423A9BD2" wp14:editId="516FDFE6">
            <wp:extent cx="1531620" cy="1508760"/>
            <wp:effectExtent l="0" t="0" r="0" b="0"/>
            <wp:docPr id="104409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9496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31620" cy="1508760"/>
                    </a:xfrm>
                    <a:prstGeom prst="rect">
                      <a:avLst/>
                    </a:prstGeom>
                    <a:noFill/>
                    <a:ln>
                      <a:noFill/>
                    </a:ln>
                  </pic:spPr>
                </pic:pic>
              </a:graphicData>
            </a:graphic>
          </wp:inline>
        </w:drawing>
      </w:r>
    </w:p>
    <w:p w14:paraId="57442BAE" w14:textId="77777777" w:rsidR="005C4FBA" w:rsidRDefault="005C4FBA">
      <w:pPr>
        <w:suppressAutoHyphens w:val="0"/>
        <w:ind w:right="17"/>
        <w:rPr>
          <w:rFonts w:eastAsia="黑体"/>
          <w:sz w:val="32"/>
        </w:rPr>
      </w:pPr>
    </w:p>
    <w:p w14:paraId="6D4C9D6E" w14:textId="77777777" w:rsidR="005C4FBA" w:rsidRDefault="005C4FBA">
      <w:pPr>
        <w:suppressAutoHyphens w:val="0"/>
        <w:ind w:right="17"/>
        <w:rPr>
          <w:rFonts w:eastAsia="黑体"/>
          <w:sz w:val="32"/>
        </w:rPr>
      </w:pPr>
    </w:p>
    <w:p w14:paraId="2F408264" w14:textId="77777777" w:rsidR="005C4FBA" w:rsidRDefault="00000000">
      <w:pPr>
        <w:spacing w:line="600" w:lineRule="exact"/>
        <w:ind w:right="17" w:firstLine="1979"/>
        <w:rPr>
          <w:rFonts w:eastAsia="黑体"/>
          <w:sz w:val="32"/>
        </w:rPr>
      </w:pPr>
      <w:r>
        <w:rPr>
          <w:rFonts w:eastAsia="黑体" w:hint="eastAsia"/>
          <w:sz w:val="32"/>
        </w:rPr>
        <w:t>学</w:t>
      </w:r>
      <w:r w:rsidR="00083793">
        <w:rPr>
          <w:rFonts w:eastAsia="黑体" w:hint="eastAsia"/>
          <w:sz w:val="32"/>
        </w:rPr>
        <w:t xml:space="preserve">        </w:t>
      </w:r>
      <w:r>
        <w:rPr>
          <w:rFonts w:eastAsia="黑体" w:hint="eastAsia"/>
          <w:sz w:val="32"/>
        </w:rPr>
        <w:t>生：梁帅</w:t>
      </w:r>
    </w:p>
    <w:p w14:paraId="58D712DD" w14:textId="77777777" w:rsidR="005C4FBA" w:rsidRDefault="00000000">
      <w:pPr>
        <w:spacing w:line="600" w:lineRule="exact"/>
        <w:ind w:right="17" w:firstLine="1979"/>
        <w:rPr>
          <w:rFonts w:eastAsia="黑体"/>
          <w:sz w:val="32"/>
        </w:rPr>
      </w:pPr>
      <w:r>
        <w:rPr>
          <w:rFonts w:eastAsia="黑体" w:hint="eastAsia"/>
          <w:sz w:val="32"/>
        </w:rPr>
        <w:t>学</w:t>
      </w:r>
      <w:r>
        <w:rPr>
          <w:rFonts w:eastAsia="黑体" w:hint="eastAsia"/>
          <w:sz w:val="32"/>
        </w:rPr>
        <w:t xml:space="preserve">        </w:t>
      </w:r>
      <w:r>
        <w:rPr>
          <w:rFonts w:eastAsia="黑体" w:hint="eastAsia"/>
          <w:sz w:val="32"/>
        </w:rPr>
        <w:t>号：</w:t>
      </w:r>
      <w:r>
        <w:rPr>
          <w:rFonts w:eastAsia="黑体"/>
          <w:sz w:val="32"/>
        </w:rPr>
        <w:t>20</w:t>
      </w:r>
      <w:r>
        <w:rPr>
          <w:rFonts w:eastAsia="黑体" w:hint="eastAsia"/>
          <w:sz w:val="32"/>
        </w:rPr>
        <w:t>220593</w:t>
      </w:r>
    </w:p>
    <w:p w14:paraId="4DFB8EA3" w14:textId="77777777" w:rsidR="005C4FBA" w:rsidRDefault="00000000">
      <w:pPr>
        <w:spacing w:line="600" w:lineRule="exact"/>
        <w:ind w:firstLine="1979"/>
        <w:rPr>
          <w:rFonts w:eastAsia="黑体"/>
          <w:sz w:val="32"/>
        </w:rPr>
      </w:pPr>
      <w:r>
        <w:rPr>
          <w:rFonts w:eastAsia="黑体" w:hint="eastAsia"/>
          <w:sz w:val="32"/>
        </w:rPr>
        <w:t>指导教师：桑军</w:t>
      </w:r>
    </w:p>
    <w:p w14:paraId="469BE1B3" w14:textId="77777777" w:rsidR="005C4FBA" w:rsidRDefault="00000000">
      <w:pPr>
        <w:spacing w:line="600" w:lineRule="exact"/>
        <w:ind w:firstLine="1979"/>
        <w:rPr>
          <w:rFonts w:eastAsia="黑体"/>
          <w:sz w:val="32"/>
        </w:rPr>
      </w:pPr>
      <w:r>
        <w:rPr>
          <w:rFonts w:eastAsia="黑体" w:hint="eastAsia"/>
          <w:sz w:val="32"/>
        </w:rPr>
        <w:t>专</w:t>
      </w:r>
      <w:r>
        <w:rPr>
          <w:rFonts w:eastAsia="黑体" w:hint="eastAsia"/>
          <w:sz w:val="32"/>
        </w:rPr>
        <w:t xml:space="preserve">        </w:t>
      </w:r>
      <w:r>
        <w:rPr>
          <w:rFonts w:eastAsia="黑体" w:hint="eastAsia"/>
          <w:sz w:val="32"/>
        </w:rPr>
        <w:t>业：软件工程</w:t>
      </w:r>
    </w:p>
    <w:p w14:paraId="652E6BBD" w14:textId="77777777" w:rsidR="005C4FBA" w:rsidRDefault="005C4FBA">
      <w:pPr>
        <w:spacing w:line="600" w:lineRule="exact"/>
        <w:ind w:firstLine="1979"/>
        <w:rPr>
          <w:rFonts w:eastAsia="黑体"/>
          <w:sz w:val="32"/>
        </w:rPr>
      </w:pPr>
    </w:p>
    <w:p w14:paraId="40E81816" w14:textId="77777777" w:rsidR="00B675C0" w:rsidRDefault="00B675C0">
      <w:pPr>
        <w:spacing w:line="600" w:lineRule="exact"/>
        <w:ind w:firstLine="1979"/>
        <w:rPr>
          <w:rFonts w:eastAsia="黑体"/>
          <w:sz w:val="32"/>
        </w:rPr>
      </w:pPr>
    </w:p>
    <w:p w14:paraId="22F0E972" w14:textId="77777777" w:rsidR="00B675C0" w:rsidRDefault="00B675C0" w:rsidP="00B675C0">
      <w:pPr>
        <w:spacing w:line="600" w:lineRule="exact"/>
        <w:rPr>
          <w:rFonts w:eastAsia="黑体"/>
          <w:sz w:val="32"/>
        </w:rPr>
      </w:pPr>
    </w:p>
    <w:p w14:paraId="0F389202" w14:textId="77777777" w:rsidR="005C4FBA" w:rsidRDefault="00000000">
      <w:pPr>
        <w:jc w:val="center"/>
        <w:rPr>
          <w:rFonts w:eastAsia="黑体"/>
          <w:sz w:val="36"/>
        </w:rPr>
      </w:pPr>
      <w:r>
        <w:rPr>
          <w:rFonts w:eastAsia="黑体" w:hint="eastAsia"/>
          <w:sz w:val="36"/>
        </w:rPr>
        <w:t>重庆大学大数据与软件学院</w:t>
      </w:r>
    </w:p>
    <w:p w14:paraId="0846172B" w14:textId="77777777" w:rsidR="005C4FBA" w:rsidRPr="00B675C0" w:rsidRDefault="00000000" w:rsidP="00B675C0">
      <w:pPr>
        <w:spacing w:before="240"/>
        <w:jc w:val="center"/>
        <w:rPr>
          <w:rFonts w:ascii="黑体" w:eastAsia="黑体"/>
          <w:sz w:val="32"/>
        </w:rPr>
      </w:pPr>
      <w:r>
        <w:rPr>
          <w:rFonts w:ascii="黑体" w:eastAsia="黑体" w:hint="eastAsia"/>
          <w:sz w:val="32"/>
        </w:rPr>
        <w:t>2026年</w:t>
      </w:r>
      <w:r>
        <w:rPr>
          <w:rFonts w:ascii="黑体" w:eastAsia="黑体"/>
          <w:sz w:val="32"/>
        </w:rPr>
        <w:t>6</w:t>
      </w:r>
      <w:r>
        <w:rPr>
          <w:rFonts w:ascii="黑体" w:eastAsia="黑体" w:hint="eastAsia"/>
          <w:sz w:val="32"/>
        </w:rPr>
        <w:t>月</w:t>
      </w:r>
      <w:r w:rsidR="00B675C0">
        <w:rPr>
          <w:rFonts w:ascii="黑体" w:eastAsia="黑体"/>
          <w:sz w:val="32"/>
        </w:rPr>
        <w:br w:type="page"/>
      </w:r>
    </w:p>
    <w:p w14:paraId="03F38831" w14:textId="77777777" w:rsidR="005C4FBA" w:rsidRDefault="00000000">
      <w:pPr>
        <w:jc w:val="center"/>
        <w:rPr>
          <w:b/>
          <w:bCs/>
          <w:sz w:val="36"/>
          <w:szCs w:val="36"/>
        </w:rPr>
      </w:pPr>
      <w:r>
        <w:rPr>
          <w:rFonts w:eastAsia="黑体"/>
          <w:b/>
          <w:bCs/>
          <w:sz w:val="32"/>
        </w:rPr>
        <w:lastRenderedPageBreak/>
        <w:t>Undergraduate Thesis (Design) of Chongqing University</w:t>
      </w:r>
    </w:p>
    <w:p w14:paraId="30BC82CA" w14:textId="77777777" w:rsidR="005C4FBA" w:rsidRDefault="005C4FBA">
      <w:pPr>
        <w:jc w:val="center"/>
        <w:rPr>
          <w:rFonts w:eastAsia="黑体"/>
          <w:b/>
          <w:sz w:val="44"/>
          <w:szCs w:val="44"/>
        </w:rPr>
      </w:pPr>
    </w:p>
    <w:p w14:paraId="4AF241B2" w14:textId="77777777" w:rsidR="005C4FBA" w:rsidRDefault="005C4FBA">
      <w:pPr>
        <w:jc w:val="center"/>
        <w:rPr>
          <w:rFonts w:eastAsia="黑体"/>
          <w:b/>
          <w:sz w:val="44"/>
          <w:szCs w:val="44"/>
        </w:rPr>
      </w:pPr>
    </w:p>
    <w:p w14:paraId="4ACF19FD" w14:textId="77777777" w:rsidR="005C4FBA" w:rsidRDefault="00000000" w:rsidP="00B675C0">
      <w:pPr>
        <w:spacing w:line="600" w:lineRule="exact"/>
        <w:jc w:val="center"/>
        <w:rPr>
          <w:rFonts w:eastAsia="黑体"/>
          <w:b/>
          <w:sz w:val="44"/>
          <w:szCs w:val="44"/>
        </w:rPr>
      </w:pPr>
      <w:r>
        <w:rPr>
          <w:rFonts w:eastAsia="黑体"/>
          <w:b/>
          <w:sz w:val="44"/>
          <w:szCs w:val="44"/>
        </w:rPr>
        <w:t>Design and Implementation of Online Examination System on Spring Boot</w:t>
      </w:r>
    </w:p>
    <w:p w14:paraId="0624CDF7" w14:textId="77777777" w:rsidR="00B675C0" w:rsidRDefault="00B675C0" w:rsidP="00B675C0">
      <w:pPr>
        <w:spacing w:line="600" w:lineRule="exact"/>
        <w:jc w:val="center"/>
        <w:rPr>
          <w:rFonts w:eastAsia="黑体"/>
          <w:b/>
          <w:sz w:val="44"/>
          <w:szCs w:val="44"/>
        </w:rPr>
      </w:pPr>
    </w:p>
    <w:p w14:paraId="4CFE220B" w14:textId="77777777" w:rsidR="00B675C0" w:rsidRDefault="00B675C0" w:rsidP="00B675C0">
      <w:pPr>
        <w:spacing w:line="600" w:lineRule="exact"/>
        <w:jc w:val="center"/>
        <w:rPr>
          <w:rFonts w:eastAsia="黑体"/>
          <w:b/>
          <w:sz w:val="44"/>
          <w:szCs w:val="44"/>
        </w:rPr>
      </w:pPr>
    </w:p>
    <w:p w14:paraId="4C6CEB5E" w14:textId="77777777" w:rsidR="00B675C0" w:rsidRPr="00B675C0" w:rsidRDefault="00B675C0" w:rsidP="00B675C0">
      <w:pPr>
        <w:spacing w:line="600" w:lineRule="exact"/>
        <w:jc w:val="center"/>
        <w:rPr>
          <w:rFonts w:eastAsia="黑体"/>
          <w:b/>
          <w:sz w:val="44"/>
          <w:szCs w:val="44"/>
        </w:rPr>
      </w:pPr>
    </w:p>
    <w:p w14:paraId="098E5A28" w14:textId="77777777" w:rsidR="005C4FBA" w:rsidRDefault="00000000" w:rsidP="00083793">
      <w:pPr>
        <w:spacing w:line="240" w:lineRule="atLeast"/>
        <w:jc w:val="center"/>
        <w:rPr>
          <w:b/>
          <w:sz w:val="32"/>
          <w:szCs w:val="32"/>
        </w:rPr>
      </w:pPr>
      <w:r>
        <w:rPr>
          <w:noProof/>
        </w:rPr>
        <w:drawing>
          <wp:inline distT="0" distB="0" distL="0" distR="0" wp14:anchorId="76DE8B43" wp14:editId="529181C0">
            <wp:extent cx="1531620" cy="150876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noChangeArrowheads="1"/>
                    </pic:cNvPicPr>
                  </pic:nvPicPr>
                  <pic:blipFill>
                    <a:blip r:embed="rId9"/>
                    <a:stretch>
                      <a:fillRect/>
                    </a:stretch>
                  </pic:blipFill>
                  <pic:spPr>
                    <a:xfrm>
                      <a:off x="0" y="0"/>
                      <a:ext cx="1531620" cy="1508760"/>
                    </a:xfrm>
                    <a:prstGeom prst="rect">
                      <a:avLst/>
                    </a:prstGeom>
                    <a:noFill/>
                  </pic:spPr>
                </pic:pic>
              </a:graphicData>
            </a:graphic>
          </wp:inline>
        </w:drawing>
      </w:r>
    </w:p>
    <w:p w14:paraId="35255E50" w14:textId="77777777" w:rsidR="00B675C0" w:rsidRDefault="00B675C0">
      <w:pPr>
        <w:jc w:val="center"/>
        <w:rPr>
          <w:b/>
          <w:sz w:val="32"/>
          <w:szCs w:val="32"/>
        </w:rPr>
      </w:pPr>
    </w:p>
    <w:p w14:paraId="759FFC39" w14:textId="77777777" w:rsidR="005C4FBA" w:rsidRDefault="00000000">
      <w:pPr>
        <w:spacing w:line="600" w:lineRule="exact"/>
        <w:jc w:val="center"/>
        <w:rPr>
          <w:b/>
          <w:sz w:val="32"/>
          <w:szCs w:val="32"/>
        </w:rPr>
      </w:pPr>
      <w:r>
        <w:rPr>
          <w:b/>
          <w:sz w:val="32"/>
          <w:szCs w:val="32"/>
        </w:rPr>
        <w:t>By</w:t>
      </w:r>
    </w:p>
    <w:p w14:paraId="159C1CC2" w14:textId="77777777" w:rsidR="005C4FBA" w:rsidRDefault="00000000">
      <w:pPr>
        <w:spacing w:line="600" w:lineRule="exact"/>
        <w:jc w:val="center"/>
        <w:rPr>
          <w:b/>
          <w:sz w:val="32"/>
          <w:szCs w:val="32"/>
        </w:rPr>
      </w:pPr>
      <w:r>
        <w:rPr>
          <w:b/>
          <w:sz w:val="32"/>
          <w:szCs w:val="32"/>
        </w:rPr>
        <w:t>LIANG Shuai</w:t>
      </w:r>
    </w:p>
    <w:p w14:paraId="2107F04E" w14:textId="77777777" w:rsidR="005C4FBA" w:rsidRDefault="005C4FBA">
      <w:pPr>
        <w:spacing w:line="600" w:lineRule="exact"/>
        <w:jc w:val="center"/>
        <w:rPr>
          <w:b/>
          <w:szCs w:val="21"/>
        </w:rPr>
      </w:pPr>
    </w:p>
    <w:p w14:paraId="489AB228" w14:textId="77777777" w:rsidR="005C4FBA" w:rsidRDefault="00000000">
      <w:pPr>
        <w:spacing w:line="600" w:lineRule="exact"/>
        <w:jc w:val="center"/>
        <w:rPr>
          <w:b/>
          <w:sz w:val="32"/>
          <w:szCs w:val="32"/>
        </w:rPr>
      </w:pPr>
      <w:r>
        <w:rPr>
          <w:b/>
          <w:sz w:val="32"/>
          <w:szCs w:val="32"/>
        </w:rPr>
        <w:t>Supervised by</w:t>
      </w:r>
    </w:p>
    <w:p w14:paraId="71B18FDB" w14:textId="77777777" w:rsidR="005C4FBA" w:rsidRDefault="00000000">
      <w:pPr>
        <w:spacing w:line="600" w:lineRule="exact"/>
        <w:jc w:val="center"/>
        <w:rPr>
          <w:b/>
          <w:sz w:val="32"/>
          <w:szCs w:val="32"/>
        </w:rPr>
      </w:pPr>
      <w:r>
        <w:rPr>
          <w:b/>
          <w:sz w:val="32"/>
          <w:szCs w:val="32"/>
        </w:rPr>
        <w:t>Prof S</w:t>
      </w:r>
      <w:r w:rsidR="00B675C0">
        <w:rPr>
          <w:rFonts w:hint="eastAsia"/>
          <w:b/>
          <w:sz w:val="32"/>
          <w:szCs w:val="32"/>
        </w:rPr>
        <w:t>ANG</w:t>
      </w:r>
      <w:r>
        <w:rPr>
          <w:b/>
          <w:sz w:val="32"/>
          <w:szCs w:val="32"/>
        </w:rPr>
        <w:t xml:space="preserve"> Jun</w:t>
      </w:r>
    </w:p>
    <w:p w14:paraId="43E8B0E8" w14:textId="77777777" w:rsidR="005C4FBA" w:rsidRDefault="005C4FBA">
      <w:pPr>
        <w:spacing w:line="600" w:lineRule="exact"/>
        <w:jc w:val="center"/>
        <w:rPr>
          <w:b/>
          <w:szCs w:val="21"/>
        </w:rPr>
      </w:pPr>
    </w:p>
    <w:p w14:paraId="50D780EF" w14:textId="77777777" w:rsidR="005C4FBA" w:rsidRDefault="00000000">
      <w:pPr>
        <w:spacing w:line="600" w:lineRule="exact"/>
        <w:jc w:val="center"/>
        <w:rPr>
          <w:b/>
          <w:sz w:val="36"/>
          <w:szCs w:val="36"/>
        </w:rPr>
      </w:pPr>
      <w:r>
        <w:rPr>
          <w:b/>
          <w:sz w:val="36"/>
          <w:szCs w:val="36"/>
        </w:rPr>
        <w:t>Software Engineering</w:t>
      </w:r>
    </w:p>
    <w:p w14:paraId="767A23B1" w14:textId="77777777" w:rsidR="005C4FBA" w:rsidRDefault="00000000">
      <w:pPr>
        <w:spacing w:line="600" w:lineRule="exact"/>
        <w:jc w:val="center"/>
        <w:rPr>
          <w:b/>
          <w:sz w:val="36"/>
          <w:szCs w:val="36"/>
        </w:rPr>
      </w:pPr>
      <w:r>
        <w:rPr>
          <w:b/>
          <w:sz w:val="36"/>
          <w:szCs w:val="36"/>
        </w:rPr>
        <w:t>School of Big Data and Software Engineering</w:t>
      </w:r>
    </w:p>
    <w:p w14:paraId="46B83975" w14:textId="77777777" w:rsidR="005C4FBA" w:rsidRDefault="00000000">
      <w:pPr>
        <w:spacing w:line="600" w:lineRule="exact"/>
        <w:jc w:val="center"/>
        <w:rPr>
          <w:b/>
          <w:sz w:val="36"/>
          <w:szCs w:val="36"/>
        </w:rPr>
      </w:pPr>
      <w:r>
        <w:rPr>
          <w:b/>
          <w:sz w:val="36"/>
          <w:szCs w:val="36"/>
        </w:rPr>
        <w:t>Chongqing University</w:t>
      </w:r>
    </w:p>
    <w:p w14:paraId="24811698" w14:textId="77777777" w:rsidR="005C4FBA" w:rsidRDefault="00000000">
      <w:pPr>
        <w:spacing w:line="600" w:lineRule="exact"/>
        <w:jc w:val="center"/>
        <w:rPr>
          <w:b/>
          <w:sz w:val="36"/>
          <w:szCs w:val="36"/>
        </w:rPr>
      </w:pPr>
      <w:r>
        <w:rPr>
          <w:b/>
          <w:sz w:val="36"/>
          <w:szCs w:val="36"/>
        </w:rPr>
        <w:t>June, 2026</w:t>
      </w:r>
    </w:p>
    <w:p w14:paraId="074C9DF0" w14:textId="77777777" w:rsidR="005C4FBA" w:rsidRDefault="005C4FBA"/>
    <w:p w14:paraId="2153B610" w14:textId="77777777" w:rsidR="005C4FBA" w:rsidRDefault="005C4FBA">
      <w:pPr>
        <w:sectPr w:rsidR="005C4FBA">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8" w:left="1418" w:header="851" w:footer="992" w:gutter="567"/>
          <w:cols w:space="720"/>
          <w:formProt w:val="0"/>
          <w:docGrid w:linePitch="312"/>
        </w:sectPr>
      </w:pPr>
    </w:p>
    <w:p w14:paraId="237C4E4B" w14:textId="77777777" w:rsidR="005C4FBA" w:rsidRDefault="005C4FBA"/>
    <w:p w14:paraId="72D45BD9" w14:textId="77777777" w:rsidR="005C4FBA" w:rsidRDefault="00000000">
      <w:pPr>
        <w:pStyle w:val="1"/>
        <w:rPr>
          <w:rFonts w:hint="eastAsia"/>
        </w:rPr>
      </w:pPr>
      <w:bookmarkStart w:id="0" w:name="_Toc227154207"/>
      <w:bookmarkStart w:id="1" w:name="_Toc30068"/>
      <w:bookmarkStart w:id="2" w:name="_Toc227153732"/>
      <w:bookmarkStart w:id="3" w:name="_Toc229063570"/>
      <w:r>
        <w:t>摘  要</w:t>
      </w:r>
      <w:bookmarkEnd w:id="0"/>
      <w:bookmarkEnd w:id="1"/>
      <w:bookmarkEnd w:id="2"/>
      <w:bookmarkEnd w:id="3"/>
    </w:p>
    <w:p w14:paraId="57D49468" w14:textId="77777777" w:rsidR="005C4FBA" w:rsidRDefault="005C4FBA">
      <w:pPr>
        <w:ind w:firstLine="480"/>
        <w:jc w:val="left"/>
      </w:pPr>
    </w:p>
    <w:p w14:paraId="114E4E4C" w14:textId="77777777" w:rsidR="005C4FBA" w:rsidRDefault="00000000">
      <w:pPr>
        <w:ind w:firstLine="480"/>
        <w:jc w:val="left"/>
      </w:pPr>
      <w:r>
        <w:t>随着教育数字化建设不断推进，传统纸质考试在组织成本、阅卷效率、过程追踪和数据统计等方面的不足日益突出。针对高校课程考试中题库维护、组卷发布、在线答题、阅卷评分和成绩分析等业务需求，本文设计并实现了一套基于</w:t>
      </w:r>
      <w:r>
        <w:t xml:space="preserve"> Spring Boot </w:t>
      </w:r>
      <w:r>
        <w:t>的在线考试系统。系统采用</w:t>
      </w:r>
      <w:r>
        <w:t xml:space="preserve"> B/S </w:t>
      </w:r>
      <w:r>
        <w:t>架构和前后端分离模式，后端使用</w:t>
      </w:r>
      <w:r>
        <w:t xml:space="preserve"> Spring Boot</w:t>
      </w:r>
      <w:r>
        <w:t>、</w:t>
      </w:r>
      <w:r>
        <w:t>Spring Security</w:t>
      </w:r>
      <w:r>
        <w:t>、</w:t>
      </w:r>
      <w:proofErr w:type="spellStart"/>
      <w:r>
        <w:t>MyBatis</w:t>
      </w:r>
      <w:proofErr w:type="spellEnd"/>
      <w:r>
        <w:t>-Plus</w:t>
      </w:r>
      <w:r>
        <w:t>、</w:t>
      </w:r>
      <w:r>
        <w:t>MySQL</w:t>
      </w:r>
      <w:r>
        <w:t>、</w:t>
      </w:r>
      <w:r>
        <w:t>Redis</w:t>
      </w:r>
      <w:r>
        <w:t>、</w:t>
      </w:r>
      <w:r>
        <w:t>RabbitMQ</w:t>
      </w:r>
      <w:r>
        <w:t>、</w:t>
      </w:r>
      <w:proofErr w:type="spellStart"/>
      <w:r>
        <w:t>MinIO</w:t>
      </w:r>
      <w:proofErr w:type="spellEnd"/>
      <w:r>
        <w:t xml:space="preserve"> </w:t>
      </w:r>
      <w:r>
        <w:t>和</w:t>
      </w:r>
      <w:r>
        <w:t xml:space="preserve"> Flyway </w:t>
      </w:r>
      <w:r>
        <w:t>等技术实现接口服务、权限控制、数据持久化、答题快照、异步交卷、对象存储和数据库迁移，前端使用</w:t>
      </w:r>
      <w:r>
        <w:t xml:space="preserve"> Vue3</w:t>
      </w:r>
      <w:r>
        <w:t>、</w:t>
      </w:r>
      <w:r>
        <w:t>Vue Router</w:t>
      </w:r>
      <w:r>
        <w:t>、</w:t>
      </w:r>
      <w:proofErr w:type="spellStart"/>
      <w:r>
        <w:t>Pinia</w:t>
      </w:r>
      <w:proofErr w:type="spellEnd"/>
      <w:r>
        <w:t>、</w:t>
      </w:r>
      <w:r>
        <w:t>Axios</w:t>
      </w:r>
      <w:r>
        <w:t>、</w:t>
      </w:r>
      <w:r>
        <w:t xml:space="preserve">Element Plus </w:t>
      </w:r>
      <w:r>
        <w:t>和</w:t>
      </w:r>
      <w:r>
        <w:t xml:space="preserve"> </w:t>
      </w:r>
      <w:proofErr w:type="spellStart"/>
      <w:r>
        <w:t>ECharts</w:t>
      </w:r>
      <w:proofErr w:type="spellEnd"/>
      <w:r>
        <w:t xml:space="preserve"> </w:t>
      </w:r>
      <w:r>
        <w:t>构建管理员、教师和学生三类角色页面。系统围绕在线考试全流程划分为认证与会话、系统管理、题库试卷、考试过程、在线监考、阅卷评分、统计分析和操作审计等模块，实现了用户登录、角色权限控制、题目管理、</w:t>
      </w:r>
      <w:proofErr w:type="gramStart"/>
      <w:r>
        <w:t>手动组卷与</w:t>
      </w:r>
      <w:proofErr w:type="gramEnd"/>
      <w:r>
        <w:t>自动组卷、考试发布、学生答题、快照恢复、主动交卷、超时交卷、客观题自动判分、主观题批阅、异常事件记录、证据上传、成绩统计和审计日志查询等功能。测试结果表明，系统能够满足毕业设计阶段的主要功能需求，在安全性、可靠性、可维护性和易用性方面达到预期目标，可为高校课程测评提供一种流程化、自动化和</w:t>
      </w:r>
      <w:proofErr w:type="gramStart"/>
      <w:r>
        <w:t>可</w:t>
      </w:r>
      <w:proofErr w:type="gramEnd"/>
      <w:r>
        <w:t>追溯的在线考试解决方案。</w:t>
      </w:r>
    </w:p>
    <w:p w14:paraId="041E7E66" w14:textId="77777777" w:rsidR="005C4FBA" w:rsidRDefault="005C4FBA">
      <w:pPr>
        <w:ind w:firstLine="480"/>
        <w:jc w:val="left"/>
      </w:pPr>
    </w:p>
    <w:p w14:paraId="20E3B8CB" w14:textId="77777777" w:rsidR="005C4FBA" w:rsidRDefault="00000000">
      <w:pPr>
        <w:jc w:val="left"/>
      </w:pPr>
      <w:r>
        <w:rPr>
          <w:rFonts w:ascii="黑体" w:eastAsia="黑体" w:hAnsi="黑体"/>
        </w:rPr>
        <w:t>关键词：在线考试系统；Spring Boot；Vue3；题库管理；在线监考</w:t>
      </w:r>
    </w:p>
    <w:p w14:paraId="5B34FDE4" w14:textId="77777777" w:rsidR="005C4FBA" w:rsidRDefault="005C4FBA">
      <w:pPr>
        <w:sectPr w:rsidR="005C4FBA">
          <w:headerReference w:type="even" r:id="rId16"/>
          <w:headerReference w:type="default" r:id="rId17"/>
          <w:footerReference w:type="even" r:id="rId18"/>
          <w:footerReference w:type="default" r:id="rId19"/>
          <w:headerReference w:type="first" r:id="rId20"/>
          <w:footerReference w:type="first" r:id="rId21"/>
          <w:pgSz w:w="11906" w:h="16838"/>
          <w:pgMar w:top="1701" w:right="1418" w:bottom="1418" w:left="1418" w:header="907" w:footer="850" w:gutter="567"/>
          <w:pgNumType w:fmt="upperRoman" w:start="1"/>
          <w:cols w:space="720"/>
          <w:formProt w:val="0"/>
          <w:docGrid w:linePitch="312"/>
        </w:sectPr>
      </w:pPr>
    </w:p>
    <w:p w14:paraId="1AFCEBDF" w14:textId="77777777" w:rsidR="005C4FBA" w:rsidRDefault="00000000">
      <w:pPr>
        <w:widowControl/>
        <w:jc w:val="left"/>
        <w:sectPr w:rsidR="005C4FBA">
          <w:type w:val="continuous"/>
          <w:pgSz w:w="11906" w:h="16838"/>
          <w:pgMar w:top="1701" w:right="1418" w:bottom="1418" w:left="1418" w:header="907" w:footer="850" w:gutter="567"/>
          <w:cols w:space="720"/>
          <w:formProt w:val="0"/>
          <w:docGrid w:linePitch="312"/>
        </w:sectPr>
      </w:pPr>
      <w:r>
        <w:br w:type="page"/>
      </w:r>
    </w:p>
    <w:p w14:paraId="73F18DE5" w14:textId="77777777" w:rsidR="005C4FBA" w:rsidRDefault="005C4FBA">
      <w:pPr>
        <w:ind w:firstLine="480"/>
        <w:jc w:val="left"/>
      </w:pPr>
    </w:p>
    <w:p w14:paraId="14DD79C3" w14:textId="77777777" w:rsidR="005C4FBA" w:rsidRDefault="00000000">
      <w:pPr>
        <w:pStyle w:val="1"/>
        <w:rPr>
          <w:rFonts w:ascii="Times New Roman" w:hAnsi="Times New Roman" w:cs="Times New Roman"/>
          <w:b/>
        </w:rPr>
      </w:pPr>
      <w:bookmarkStart w:id="4" w:name="_Toc227154208"/>
      <w:bookmarkStart w:id="5" w:name="_Toc227153733"/>
      <w:bookmarkStart w:id="6" w:name="_Toc5791"/>
      <w:bookmarkStart w:id="7" w:name="_Toc229063571"/>
      <w:r>
        <w:rPr>
          <w:rFonts w:ascii="Times New Roman" w:hAnsi="Times New Roman" w:cs="Times New Roman"/>
          <w:b/>
        </w:rPr>
        <w:t>ABSTRACT</w:t>
      </w:r>
      <w:bookmarkEnd w:id="4"/>
      <w:bookmarkEnd w:id="5"/>
      <w:bookmarkEnd w:id="6"/>
      <w:bookmarkEnd w:id="7"/>
    </w:p>
    <w:p w14:paraId="0F94F327" w14:textId="77777777" w:rsidR="005C4FBA" w:rsidRDefault="005C4FBA">
      <w:pPr>
        <w:ind w:firstLine="480"/>
        <w:jc w:val="left"/>
      </w:pPr>
    </w:p>
    <w:p w14:paraId="6040D351" w14:textId="77777777" w:rsidR="005C4FBA" w:rsidRDefault="00000000">
      <w:pPr>
        <w:ind w:firstLine="480"/>
        <w:jc w:val="left"/>
      </w:pPr>
      <w:r>
        <w:t xml:space="preserve">With the continuous development of educational digitalization, traditional paper-based examinations have gradually exposed limitations in organization cost, marking efficiency, process traceability and statistical analysis. To meet the business requirements of question bank maintenance, paper generation, examination publishing, online answering, grading and performance analysis in university course examinations, this thesis designs and implements an online examination system based on Spring Boot. The system adopts a B/S architecture and a front-end/back-end separated design. The back end uses Spring Boot, Spring Security, MyBatis-Plus, MySQL, Redis, RabbitMQ, </w:t>
      </w:r>
      <w:proofErr w:type="spellStart"/>
      <w:r>
        <w:t>MinIO</w:t>
      </w:r>
      <w:proofErr w:type="spellEnd"/>
      <w:r>
        <w:t xml:space="preserve"> and Flyway to implement API services, access control, data persistence, answer snapshots, asynchronous submission, object storage and database migration. The front end uses Vue3, Vue Router, </w:t>
      </w:r>
      <w:proofErr w:type="spellStart"/>
      <w:r>
        <w:t>Pinia</w:t>
      </w:r>
      <w:proofErr w:type="spellEnd"/>
      <w:r>
        <w:t xml:space="preserve">, Axios, Element Plus and </w:t>
      </w:r>
      <w:proofErr w:type="spellStart"/>
      <w:r>
        <w:t>ECharts</w:t>
      </w:r>
      <w:proofErr w:type="spellEnd"/>
      <w:r>
        <w:t xml:space="preserve"> to build role-oriented pages for administrators, teachers and students. The system is divided into modules including authentication and session management, system administration, question bank and paper management, examination process management, online proctoring, grading, statistical analysis and operation auditing. It implements user login, role-based access control, question management, manual and automatic paper generation, examination publishing, online answering, snapshot recovery, active submission, timeout submission, automatic grading of objective questions, manual grading of subjective questions, abnormal event recording, evidence uploading, score statistics and audit log query. The test results show that the system satisfies the main functional requirements of the graduation project and achieves the expected goals in security, reliability, maintainability and usability. It can provide a process-oriented, automated and traceable online examination solution for university course assessment.</w:t>
      </w:r>
    </w:p>
    <w:p w14:paraId="31F7B473" w14:textId="77777777" w:rsidR="005C4FBA" w:rsidRDefault="005C4FBA">
      <w:pPr>
        <w:ind w:firstLine="480"/>
        <w:jc w:val="left"/>
      </w:pPr>
    </w:p>
    <w:p w14:paraId="06D27A72" w14:textId="77777777" w:rsidR="005C4FBA" w:rsidRDefault="00000000">
      <w:pPr>
        <w:jc w:val="left"/>
      </w:pPr>
      <w:r>
        <w:rPr>
          <w:b/>
          <w:bCs/>
        </w:rPr>
        <w:t>Key words: online examination system; Spring Boot; Vue3; question bank management; online proctoring</w:t>
      </w:r>
    </w:p>
    <w:p w14:paraId="53B012A6" w14:textId="77777777" w:rsidR="005C4FBA" w:rsidRDefault="005C4FBA">
      <w:pPr>
        <w:sectPr w:rsidR="005C4FBA">
          <w:headerReference w:type="even" r:id="rId22"/>
          <w:headerReference w:type="default" r:id="rId23"/>
          <w:footerReference w:type="default" r:id="rId24"/>
          <w:headerReference w:type="first" r:id="rId25"/>
          <w:pgSz w:w="11906" w:h="16838"/>
          <w:pgMar w:top="1701" w:right="1418" w:bottom="1418" w:left="1418" w:header="907" w:footer="850" w:gutter="567"/>
          <w:pgNumType w:fmt="upperRoman"/>
          <w:cols w:space="720"/>
          <w:formProt w:val="0"/>
          <w:docGrid w:linePitch="312" w:charSpace="-6145"/>
        </w:sectPr>
      </w:pPr>
    </w:p>
    <w:p w14:paraId="24C83CBA" w14:textId="77777777" w:rsidR="005C4FBA" w:rsidRDefault="00000000">
      <w:pPr>
        <w:jc w:val="left"/>
        <w:sectPr w:rsidR="005C4FBA">
          <w:footerReference w:type="default" r:id="rId26"/>
          <w:type w:val="continuous"/>
          <w:pgSz w:w="11906" w:h="16838"/>
          <w:pgMar w:top="1701" w:right="1418" w:bottom="1418" w:left="1418" w:header="907" w:footer="850" w:gutter="567"/>
          <w:cols w:space="720"/>
          <w:formProt w:val="0"/>
          <w:docGrid w:linePitch="312" w:charSpace="-6145"/>
        </w:sectPr>
      </w:pPr>
      <w:r>
        <w:br w:type="page"/>
      </w:r>
    </w:p>
    <w:p w14:paraId="30CE7DEB" w14:textId="77777777" w:rsidR="005C4FBA" w:rsidRDefault="005C4FBA">
      <w:pPr>
        <w:jc w:val="left"/>
      </w:pPr>
    </w:p>
    <w:p w14:paraId="7CC16BBF" w14:textId="77777777" w:rsidR="00BF4C6F" w:rsidRDefault="00000000" w:rsidP="00BF4C6F">
      <w:pPr>
        <w:pStyle w:val="1"/>
        <w:rPr>
          <w:rFonts w:hint="eastAsia"/>
        </w:rPr>
      </w:pPr>
      <w:bookmarkStart w:id="8" w:name="_Toc229063572"/>
      <w:r>
        <w:rPr>
          <w:rFonts w:hint="eastAsia"/>
        </w:rPr>
        <w:t>目  录</w:t>
      </w:r>
      <w:bookmarkEnd w:id="8"/>
    </w:p>
    <w:p w14:paraId="234F7440" w14:textId="77777777" w:rsidR="00BF4C6F" w:rsidRPr="00BF4C6F" w:rsidRDefault="00BF4C6F" w:rsidP="00BF4C6F"/>
    <w:p w14:paraId="3A2B8A73" w14:textId="77777777" w:rsidR="00DA7AE1" w:rsidRDefault="001B1E0D">
      <w:pPr>
        <w:pStyle w:val="TOC1"/>
        <w:tabs>
          <w:tab w:val="right" w:leader="dot" w:pos="8493"/>
        </w:tabs>
        <w:rPr>
          <w:rFonts w:asciiTheme="minorHAnsi" w:eastAsiaTheme="minorEastAsia" w:hAnsiTheme="minorHAnsi" w:cstheme="minorBidi" w:hint="eastAsia"/>
          <w:noProof/>
          <w:sz w:val="22"/>
          <w14:ligatures w14:val="standardContextual"/>
        </w:rPr>
      </w:pPr>
      <w:r>
        <w:fldChar w:fldCharType="begin"/>
      </w:r>
      <w:r>
        <w:instrText xml:space="preserve"> TOC \o "1-3" \h \z </w:instrText>
      </w:r>
      <w:r>
        <w:fldChar w:fldCharType="separate"/>
      </w:r>
      <w:hyperlink w:anchor="_Toc229063570" w:history="1">
        <w:r w:rsidR="00DA7AE1" w:rsidRPr="00D03AF1">
          <w:rPr>
            <w:rStyle w:val="af"/>
            <w:noProof/>
          </w:rPr>
          <w:t>摘</w:t>
        </w:r>
        <w:r w:rsidR="00DA7AE1" w:rsidRPr="00D03AF1">
          <w:rPr>
            <w:rStyle w:val="af"/>
            <w:noProof/>
          </w:rPr>
          <w:t xml:space="preserve">  </w:t>
        </w:r>
        <w:r w:rsidR="00DA7AE1" w:rsidRPr="00D03AF1">
          <w:rPr>
            <w:rStyle w:val="af"/>
            <w:noProof/>
          </w:rPr>
          <w:t>要</w:t>
        </w:r>
        <w:r w:rsidR="00DA7AE1">
          <w:rPr>
            <w:rFonts w:hint="eastAsia"/>
            <w:noProof/>
            <w:webHidden/>
          </w:rPr>
          <w:tab/>
        </w:r>
        <w:r w:rsidR="00DA7AE1">
          <w:rPr>
            <w:rFonts w:hint="eastAsia"/>
            <w:noProof/>
            <w:webHidden/>
          </w:rPr>
          <w:fldChar w:fldCharType="begin"/>
        </w:r>
        <w:r w:rsidR="00DA7AE1">
          <w:rPr>
            <w:rFonts w:hint="eastAsia"/>
            <w:noProof/>
            <w:webHidden/>
          </w:rPr>
          <w:instrText xml:space="preserve"> </w:instrText>
        </w:r>
        <w:r w:rsidR="00DA7AE1">
          <w:rPr>
            <w:noProof/>
            <w:webHidden/>
          </w:rPr>
          <w:instrText>PAGEREF _Toc229063570 \h</w:instrText>
        </w:r>
        <w:r w:rsidR="00DA7AE1">
          <w:rPr>
            <w:rFonts w:hint="eastAsia"/>
            <w:noProof/>
            <w:webHidden/>
          </w:rPr>
          <w:instrText xml:space="preserve"> </w:instrText>
        </w:r>
        <w:r w:rsidR="00DA7AE1">
          <w:rPr>
            <w:rFonts w:hint="eastAsia"/>
            <w:noProof/>
            <w:webHidden/>
          </w:rPr>
        </w:r>
        <w:r w:rsidR="00DA7AE1">
          <w:rPr>
            <w:rFonts w:hint="eastAsia"/>
            <w:noProof/>
            <w:webHidden/>
          </w:rPr>
          <w:fldChar w:fldCharType="separate"/>
        </w:r>
        <w:r w:rsidR="006205B7">
          <w:rPr>
            <w:noProof/>
            <w:webHidden/>
          </w:rPr>
          <w:t>I</w:t>
        </w:r>
        <w:r w:rsidR="00DA7AE1">
          <w:rPr>
            <w:rFonts w:hint="eastAsia"/>
            <w:noProof/>
            <w:webHidden/>
          </w:rPr>
          <w:fldChar w:fldCharType="end"/>
        </w:r>
      </w:hyperlink>
    </w:p>
    <w:p w14:paraId="336B3765"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571" w:history="1">
        <w:r w:rsidRPr="00D03AF1">
          <w:rPr>
            <w:rStyle w:val="af"/>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II</w:t>
        </w:r>
        <w:r>
          <w:rPr>
            <w:rFonts w:hint="eastAsia"/>
            <w:noProof/>
            <w:webHidden/>
          </w:rPr>
          <w:fldChar w:fldCharType="end"/>
        </w:r>
      </w:hyperlink>
    </w:p>
    <w:p w14:paraId="3338DA76"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572" w:history="1">
        <w:r w:rsidRPr="00D03AF1">
          <w:rPr>
            <w:rStyle w:val="af"/>
            <w:noProof/>
          </w:rPr>
          <w:t>目</w:t>
        </w:r>
        <w:r w:rsidRPr="00D03AF1">
          <w:rPr>
            <w:rStyle w:val="af"/>
            <w:noProof/>
          </w:rPr>
          <w:t xml:space="preserve">  </w:t>
        </w:r>
        <w:r w:rsidRPr="00D03AF1">
          <w:rPr>
            <w:rStyle w:val="af"/>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III</w:t>
        </w:r>
        <w:r>
          <w:rPr>
            <w:rFonts w:hint="eastAsia"/>
            <w:noProof/>
            <w:webHidden/>
          </w:rPr>
          <w:fldChar w:fldCharType="end"/>
        </w:r>
      </w:hyperlink>
    </w:p>
    <w:p w14:paraId="2721A042"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573" w:history="1">
        <w:r w:rsidRPr="00D03AF1">
          <w:rPr>
            <w:rStyle w:val="af"/>
            <w:noProof/>
          </w:rPr>
          <w:t xml:space="preserve">1 </w:t>
        </w:r>
        <w:r w:rsidRPr="00D03AF1">
          <w:rPr>
            <w:rStyle w:val="af"/>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6</w:t>
        </w:r>
        <w:r>
          <w:rPr>
            <w:rFonts w:hint="eastAsia"/>
            <w:noProof/>
            <w:webHidden/>
          </w:rPr>
          <w:fldChar w:fldCharType="end"/>
        </w:r>
      </w:hyperlink>
    </w:p>
    <w:p w14:paraId="500DD114"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74" w:history="1">
        <w:r w:rsidRPr="00D03AF1">
          <w:rPr>
            <w:rStyle w:val="af"/>
            <w:noProof/>
          </w:rPr>
          <w:t xml:space="preserve">1.1 </w:t>
        </w:r>
        <w:r w:rsidRPr="00D03AF1">
          <w:rPr>
            <w:rStyle w:val="af"/>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6</w:t>
        </w:r>
        <w:r>
          <w:rPr>
            <w:rFonts w:hint="eastAsia"/>
            <w:noProof/>
            <w:webHidden/>
          </w:rPr>
          <w:fldChar w:fldCharType="end"/>
        </w:r>
      </w:hyperlink>
    </w:p>
    <w:p w14:paraId="3D1AC295"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75" w:history="1">
        <w:r w:rsidRPr="00D03AF1">
          <w:rPr>
            <w:rStyle w:val="af"/>
            <w:noProof/>
          </w:rPr>
          <w:t xml:space="preserve">1.2 </w:t>
        </w:r>
        <w:r w:rsidRPr="00D03AF1">
          <w:rPr>
            <w:rStyle w:val="af"/>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7</w:t>
        </w:r>
        <w:r>
          <w:rPr>
            <w:rFonts w:hint="eastAsia"/>
            <w:noProof/>
            <w:webHidden/>
          </w:rPr>
          <w:fldChar w:fldCharType="end"/>
        </w:r>
      </w:hyperlink>
    </w:p>
    <w:p w14:paraId="46A7B18F"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76" w:history="1">
        <w:r w:rsidRPr="00D03AF1">
          <w:rPr>
            <w:rStyle w:val="af"/>
            <w:noProof/>
          </w:rPr>
          <w:t xml:space="preserve">1.3 </w:t>
        </w:r>
        <w:r w:rsidRPr="00D03AF1">
          <w:rPr>
            <w:rStyle w:val="af"/>
            <w:noProof/>
          </w:rPr>
          <w:t>论文研究内容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8</w:t>
        </w:r>
        <w:r>
          <w:rPr>
            <w:rFonts w:hint="eastAsia"/>
            <w:noProof/>
            <w:webHidden/>
          </w:rPr>
          <w:fldChar w:fldCharType="end"/>
        </w:r>
      </w:hyperlink>
    </w:p>
    <w:p w14:paraId="2A539637"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77" w:history="1">
        <w:r w:rsidRPr="00D03AF1">
          <w:rPr>
            <w:rStyle w:val="af"/>
            <w:noProof/>
          </w:rPr>
          <w:t xml:space="preserve">1.4 </w:t>
        </w:r>
        <w:r w:rsidRPr="00D03AF1">
          <w:rPr>
            <w:rStyle w:val="af"/>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9</w:t>
        </w:r>
        <w:r>
          <w:rPr>
            <w:rFonts w:hint="eastAsia"/>
            <w:noProof/>
            <w:webHidden/>
          </w:rPr>
          <w:fldChar w:fldCharType="end"/>
        </w:r>
      </w:hyperlink>
    </w:p>
    <w:p w14:paraId="63B67898"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578" w:history="1">
        <w:r w:rsidRPr="00D03AF1">
          <w:rPr>
            <w:rStyle w:val="af"/>
            <w:noProof/>
          </w:rPr>
          <w:t xml:space="preserve">2 </w:t>
        </w:r>
        <w:r w:rsidRPr="00D03AF1">
          <w:rPr>
            <w:rStyle w:val="af"/>
            <w:noProof/>
          </w:rPr>
          <w:t>相关理论与技术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10</w:t>
        </w:r>
        <w:r>
          <w:rPr>
            <w:rFonts w:hint="eastAsia"/>
            <w:noProof/>
            <w:webHidden/>
          </w:rPr>
          <w:fldChar w:fldCharType="end"/>
        </w:r>
      </w:hyperlink>
    </w:p>
    <w:p w14:paraId="6A3D5D65"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79" w:history="1">
        <w:r w:rsidRPr="00D03AF1">
          <w:rPr>
            <w:rStyle w:val="af"/>
            <w:noProof/>
          </w:rPr>
          <w:t xml:space="preserve">2.1 B/S </w:t>
        </w:r>
        <w:r w:rsidRPr="00D03AF1">
          <w:rPr>
            <w:rStyle w:val="af"/>
            <w:noProof/>
          </w:rPr>
          <w:t>架构与前后端分离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_Toc229063579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10</w:t>
        </w:r>
        <w:r>
          <w:rPr>
            <w:rFonts w:hint="eastAsia"/>
            <w:noProof/>
            <w:webHidden/>
          </w:rPr>
          <w:fldChar w:fldCharType="end"/>
        </w:r>
      </w:hyperlink>
    </w:p>
    <w:p w14:paraId="4F34E766"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0" w:history="1">
        <w:r w:rsidRPr="00D03AF1">
          <w:rPr>
            <w:rStyle w:val="af"/>
            <w:noProof/>
          </w:rPr>
          <w:t xml:space="preserve">2.2 Spring Boot </w:t>
        </w:r>
        <w:r w:rsidRPr="00D03AF1">
          <w:rPr>
            <w:rStyle w:val="af"/>
            <w:noProof/>
          </w:rPr>
          <w:t>后端开发框架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10</w:t>
        </w:r>
        <w:r>
          <w:rPr>
            <w:rFonts w:hint="eastAsia"/>
            <w:noProof/>
            <w:webHidden/>
          </w:rPr>
          <w:fldChar w:fldCharType="end"/>
        </w:r>
      </w:hyperlink>
    </w:p>
    <w:p w14:paraId="3B9E09A0"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1" w:history="1">
        <w:r w:rsidRPr="00D03AF1">
          <w:rPr>
            <w:rStyle w:val="af"/>
            <w:noProof/>
          </w:rPr>
          <w:t xml:space="preserve">2.3 Vue3 </w:t>
        </w:r>
        <w:r w:rsidRPr="00D03AF1">
          <w:rPr>
            <w:rStyle w:val="af"/>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11</w:t>
        </w:r>
        <w:r>
          <w:rPr>
            <w:rFonts w:hint="eastAsia"/>
            <w:noProof/>
            <w:webHidden/>
          </w:rPr>
          <w:fldChar w:fldCharType="end"/>
        </w:r>
      </w:hyperlink>
    </w:p>
    <w:p w14:paraId="38E4033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2" w:history="1">
        <w:r w:rsidRPr="00D03AF1">
          <w:rPr>
            <w:rStyle w:val="af"/>
            <w:noProof/>
          </w:rPr>
          <w:t xml:space="preserve">2.4 MySQL </w:t>
        </w:r>
        <w:r w:rsidRPr="00D03AF1">
          <w:rPr>
            <w:rStyle w:val="af"/>
            <w:noProof/>
          </w:rPr>
          <w:t>与</w:t>
        </w:r>
        <w:r w:rsidRPr="00D03AF1">
          <w:rPr>
            <w:rStyle w:val="af"/>
            <w:noProof/>
          </w:rPr>
          <w:t xml:space="preserve"> MyBatis-Plus </w:t>
        </w:r>
        <w:r w:rsidRPr="00D03AF1">
          <w:rPr>
            <w:rStyle w:val="af"/>
            <w:noProof/>
          </w:rPr>
          <w:t>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11</w:t>
        </w:r>
        <w:r>
          <w:rPr>
            <w:rFonts w:hint="eastAsia"/>
            <w:noProof/>
            <w:webHidden/>
          </w:rPr>
          <w:fldChar w:fldCharType="end"/>
        </w:r>
      </w:hyperlink>
    </w:p>
    <w:p w14:paraId="1E5CF2E9"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3" w:history="1">
        <w:r w:rsidRPr="00D03AF1">
          <w:rPr>
            <w:rStyle w:val="af"/>
            <w:noProof/>
          </w:rPr>
          <w:t xml:space="preserve">2.5 Spring Security </w:t>
        </w:r>
        <w:r w:rsidRPr="00D03AF1">
          <w:rPr>
            <w:rStyle w:val="af"/>
            <w:noProof/>
          </w:rPr>
          <w:t>与</w:t>
        </w:r>
        <w:r w:rsidRPr="00D03AF1">
          <w:rPr>
            <w:rStyle w:val="af"/>
            <w:noProof/>
          </w:rPr>
          <w:t xml:space="preserve"> JWT </w:t>
        </w:r>
        <w:r w:rsidRPr="00D03AF1">
          <w:rPr>
            <w:rStyle w:val="af"/>
            <w:noProof/>
          </w:rPr>
          <w:t>认证技术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12</w:t>
        </w:r>
        <w:r>
          <w:rPr>
            <w:rFonts w:hint="eastAsia"/>
            <w:noProof/>
            <w:webHidden/>
          </w:rPr>
          <w:fldChar w:fldCharType="end"/>
        </w:r>
      </w:hyperlink>
    </w:p>
    <w:p w14:paraId="6EDF8D83"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4" w:history="1">
        <w:r w:rsidRPr="00D03AF1">
          <w:rPr>
            <w:rStyle w:val="af"/>
            <w:noProof/>
          </w:rPr>
          <w:t>2.6 Redis</w:t>
        </w:r>
        <w:r w:rsidRPr="00D03AF1">
          <w:rPr>
            <w:rStyle w:val="af"/>
            <w:noProof/>
          </w:rPr>
          <w:t>、</w:t>
        </w:r>
        <w:r w:rsidRPr="00D03AF1">
          <w:rPr>
            <w:rStyle w:val="af"/>
            <w:noProof/>
          </w:rPr>
          <w:t>RabbitMQ</w:t>
        </w:r>
        <w:r w:rsidRPr="00D03AF1">
          <w:rPr>
            <w:rStyle w:val="af"/>
            <w:noProof/>
          </w:rPr>
          <w:t>、</w:t>
        </w:r>
        <w:r w:rsidRPr="00D03AF1">
          <w:rPr>
            <w:rStyle w:val="af"/>
            <w:noProof/>
          </w:rPr>
          <w:t xml:space="preserve">MinIO </w:t>
        </w:r>
        <w:r w:rsidRPr="00D03AF1">
          <w:rPr>
            <w:rStyle w:val="af"/>
            <w:noProof/>
          </w:rPr>
          <w:t>与</w:t>
        </w:r>
        <w:r w:rsidRPr="00D03AF1">
          <w:rPr>
            <w:rStyle w:val="af"/>
            <w:noProof/>
          </w:rPr>
          <w:t xml:space="preserve"> Flyway </w:t>
        </w:r>
        <w:r w:rsidRPr="00D03AF1">
          <w:rPr>
            <w:rStyle w:val="af"/>
            <w:noProof/>
          </w:rPr>
          <w:t>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12</w:t>
        </w:r>
        <w:r>
          <w:rPr>
            <w:rFonts w:hint="eastAsia"/>
            <w:noProof/>
            <w:webHidden/>
          </w:rPr>
          <w:fldChar w:fldCharType="end"/>
        </w:r>
      </w:hyperlink>
    </w:p>
    <w:p w14:paraId="1144D5A0"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5" w:history="1">
        <w:r w:rsidRPr="00D03AF1">
          <w:rPr>
            <w:rStyle w:val="af"/>
            <w:noProof/>
          </w:rPr>
          <w:t xml:space="preserve">2.7 </w:t>
        </w:r>
        <w:r w:rsidRPr="00D03AF1">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13</w:t>
        </w:r>
        <w:r>
          <w:rPr>
            <w:rFonts w:hint="eastAsia"/>
            <w:noProof/>
            <w:webHidden/>
          </w:rPr>
          <w:fldChar w:fldCharType="end"/>
        </w:r>
      </w:hyperlink>
    </w:p>
    <w:p w14:paraId="18C4187E"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586" w:history="1">
        <w:r w:rsidRPr="00D03AF1">
          <w:rPr>
            <w:rStyle w:val="af"/>
            <w:noProof/>
          </w:rPr>
          <w:t xml:space="preserve">3 </w:t>
        </w:r>
        <w:r w:rsidRPr="00D03AF1">
          <w:rPr>
            <w:rStyle w:val="af"/>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13</w:t>
        </w:r>
        <w:r>
          <w:rPr>
            <w:rFonts w:hint="eastAsia"/>
            <w:noProof/>
            <w:webHidden/>
          </w:rPr>
          <w:fldChar w:fldCharType="end"/>
        </w:r>
      </w:hyperlink>
    </w:p>
    <w:p w14:paraId="35EC6A8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7" w:history="1">
        <w:r w:rsidRPr="00D03AF1">
          <w:rPr>
            <w:rStyle w:val="af"/>
            <w:noProof/>
          </w:rPr>
          <w:t xml:space="preserve">3.1 </w:t>
        </w:r>
        <w:r w:rsidRPr="00D03AF1">
          <w:rPr>
            <w:rStyle w:val="af"/>
            <w:noProof/>
          </w:rPr>
          <w:t>需求分析概述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13</w:t>
        </w:r>
        <w:r>
          <w:rPr>
            <w:rFonts w:hint="eastAsia"/>
            <w:noProof/>
            <w:webHidden/>
          </w:rPr>
          <w:fldChar w:fldCharType="end"/>
        </w:r>
      </w:hyperlink>
    </w:p>
    <w:p w14:paraId="49C04F5B"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8" w:history="1">
        <w:r w:rsidRPr="00D03AF1">
          <w:rPr>
            <w:rStyle w:val="af"/>
            <w:noProof/>
          </w:rPr>
          <w:t xml:space="preserve">3.2 </w:t>
        </w:r>
        <w:r w:rsidRPr="00D03AF1">
          <w:rPr>
            <w:rStyle w:val="af"/>
            <w:noProof/>
          </w:rPr>
          <w:t>系统角色与业务流程分析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14</w:t>
        </w:r>
        <w:r>
          <w:rPr>
            <w:rFonts w:hint="eastAsia"/>
            <w:noProof/>
            <w:webHidden/>
          </w:rPr>
          <w:fldChar w:fldCharType="end"/>
        </w:r>
      </w:hyperlink>
    </w:p>
    <w:p w14:paraId="71B12F5F"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589" w:history="1">
        <w:r w:rsidRPr="00D03AF1">
          <w:rPr>
            <w:rStyle w:val="af"/>
            <w:noProof/>
          </w:rPr>
          <w:t xml:space="preserve">3.3 </w:t>
        </w:r>
        <w:r w:rsidRPr="00D03AF1">
          <w:rPr>
            <w:rStyle w:val="af"/>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_Toc229063589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16</w:t>
        </w:r>
        <w:r>
          <w:rPr>
            <w:rFonts w:hint="eastAsia"/>
            <w:noProof/>
            <w:webHidden/>
          </w:rPr>
          <w:fldChar w:fldCharType="end"/>
        </w:r>
      </w:hyperlink>
    </w:p>
    <w:p w14:paraId="35733D22"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0" w:history="1">
        <w:r w:rsidRPr="00D03AF1">
          <w:rPr>
            <w:rStyle w:val="af"/>
            <w:noProof/>
          </w:rPr>
          <w:t xml:space="preserve">3.3.1 </w:t>
        </w:r>
        <w:r w:rsidRPr="00D03AF1">
          <w:rPr>
            <w:rStyle w:val="af"/>
            <w:noProof/>
          </w:rPr>
          <w:t>用户认证与权限管理需求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18</w:t>
        </w:r>
        <w:r>
          <w:rPr>
            <w:rFonts w:hint="eastAsia"/>
            <w:noProof/>
            <w:webHidden/>
          </w:rPr>
          <w:fldChar w:fldCharType="end"/>
        </w:r>
      </w:hyperlink>
    </w:p>
    <w:p w14:paraId="20FD114D"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1" w:history="1">
        <w:r w:rsidRPr="00D03AF1">
          <w:rPr>
            <w:rStyle w:val="af"/>
            <w:noProof/>
          </w:rPr>
          <w:t xml:space="preserve">3.3.2 </w:t>
        </w:r>
        <w:r w:rsidRPr="00D03AF1">
          <w:rPr>
            <w:rStyle w:val="af"/>
            <w:noProof/>
          </w:rPr>
          <w:t>基础数据与批量管理需求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18</w:t>
        </w:r>
        <w:r>
          <w:rPr>
            <w:rFonts w:hint="eastAsia"/>
            <w:noProof/>
            <w:webHidden/>
          </w:rPr>
          <w:fldChar w:fldCharType="end"/>
        </w:r>
      </w:hyperlink>
    </w:p>
    <w:p w14:paraId="278D898C"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2" w:history="1">
        <w:r w:rsidRPr="00D03AF1">
          <w:rPr>
            <w:rStyle w:val="af"/>
            <w:noProof/>
          </w:rPr>
          <w:t xml:space="preserve">3.3.3 </w:t>
        </w:r>
        <w:r w:rsidRPr="00D03AF1">
          <w:rPr>
            <w:rStyle w:val="af"/>
            <w:noProof/>
          </w:rPr>
          <w:t>教师班级与学生管理需求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18</w:t>
        </w:r>
        <w:r>
          <w:rPr>
            <w:rFonts w:hint="eastAsia"/>
            <w:noProof/>
            <w:webHidden/>
          </w:rPr>
          <w:fldChar w:fldCharType="end"/>
        </w:r>
      </w:hyperlink>
    </w:p>
    <w:p w14:paraId="7BE279C7"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3" w:history="1">
        <w:r w:rsidRPr="00D03AF1">
          <w:rPr>
            <w:rStyle w:val="af"/>
            <w:noProof/>
          </w:rPr>
          <w:t xml:space="preserve">3.3.4 </w:t>
        </w:r>
        <w:r w:rsidRPr="00D03AF1">
          <w:rPr>
            <w:rStyle w:val="af"/>
            <w:noProof/>
          </w:rPr>
          <w:t>题库与题目资源管理需求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19</w:t>
        </w:r>
        <w:r>
          <w:rPr>
            <w:rFonts w:hint="eastAsia"/>
            <w:noProof/>
            <w:webHidden/>
          </w:rPr>
          <w:fldChar w:fldCharType="end"/>
        </w:r>
      </w:hyperlink>
    </w:p>
    <w:p w14:paraId="3A66B0CB"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4" w:history="1">
        <w:r w:rsidRPr="00D03AF1">
          <w:rPr>
            <w:rStyle w:val="af"/>
            <w:noProof/>
          </w:rPr>
          <w:t xml:space="preserve">3.3.5 </w:t>
        </w:r>
        <w:r w:rsidRPr="00D03AF1">
          <w:rPr>
            <w:rStyle w:val="af"/>
            <w:noProof/>
          </w:rPr>
          <w:t>试卷与组卷管理需求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19</w:t>
        </w:r>
        <w:r>
          <w:rPr>
            <w:rFonts w:hint="eastAsia"/>
            <w:noProof/>
            <w:webHidden/>
          </w:rPr>
          <w:fldChar w:fldCharType="end"/>
        </w:r>
      </w:hyperlink>
    </w:p>
    <w:p w14:paraId="10992BFF"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5" w:history="1">
        <w:r w:rsidRPr="00D03AF1">
          <w:rPr>
            <w:rStyle w:val="af"/>
            <w:noProof/>
          </w:rPr>
          <w:t xml:space="preserve">3.3.6 </w:t>
        </w:r>
        <w:r w:rsidRPr="00D03AF1">
          <w:rPr>
            <w:rStyle w:val="af"/>
            <w:noProof/>
          </w:rPr>
          <w:t>考试发布与答题过程需求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19</w:t>
        </w:r>
        <w:r>
          <w:rPr>
            <w:rFonts w:hint="eastAsia"/>
            <w:noProof/>
            <w:webHidden/>
          </w:rPr>
          <w:fldChar w:fldCharType="end"/>
        </w:r>
      </w:hyperlink>
    </w:p>
    <w:p w14:paraId="5F399DB7"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6" w:history="1">
        <w:r w:rsidRPr="00D03AF1">
          <w:rPr>
            <w:rStyle w:val="af"/>
            <w:noProof/>
          </w:rPr>
          <w:t xml:space="preserve">3.3.7 </w:t>
        </w:r>
        <w:r w:rsidRPr="00D03AF1">
          <w:rPr>
            <w:rStyle w:val="af"/>
            <w:noProof/>
          </w:rPr>
          <w:t>在线监考与反作弊需求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20</w:t>
        </w:r>
        <w:r>
          <w:rPr>
            <w:rFonts w:hint="eastAsia"/>
            <w:noProof/>
            <w:webHidden/>
          </w:rPr>
          <w:fldChar w:fldCharType="end"/>
        </w:r>
      </w:hyperlink>
    </w:p>
    <w:p w14:paraId="40646BA5"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7" w:history="1">
        <w:r w:rsidRPr="00D03AF1">
          <w:rPr>
            <w:rStyle w:val="af"/>
            <w:noProof/>
          </w:rPr>
          <w:t xml:space="preserve">3.3.8 </w:t>
        </w:r>
        <w:r w:rsidRPr="00D03AF1">
          <w:rPr>
            <w:rStyle w:val="af"/>
            <w:noProof/>
          </w:rPr>
          <w:t>阅卷评分需求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20</w:t>
        </w:r>
        <w:r>
          <w:rPr>
            <w:rFonts w:hint="eastAsia"/>
            <w:noProof/>
            <w:webHidden/>
          </w:rPr>
          <w:fldChar w:fldCharType="end"/>
        </w:r>
      </w:hyperlink>
    </w:p>
    <w:p w14:paraId="67825D93"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8" w:history="1">
        <w:r w:rsidRPr="00D03AF1">
          <w:rPr>
            <w:rStyle w:val="af"/>
            <w:noProof/>
          </w:rPr>
          <w:t xml:space="preserve">3.3.9 </w:t>
        </w:r>
        <w:r w:rsidRPr="00D03AF1">
          <w:rPr>
            <w:rStyle w:val="af"/>
            <w:noProof/>
          </w:rPr>
          <w:t>成绩统计与学情分析需求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20</w:t>
        </w:r>
        <w:r>
          <w:rPr>
            <w:rFonts w:hint="eastAsia"/>
            <w:noProof/>
            <w:webHidden/>
          </w:rPr>
          <w:fldChar w:fldCharType="end"/>
        </w:r>
      </w:hyperlink>
    </w:p>
    <w:p w14:paraId="0F4CB8E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599" w:history="1">
        <w:r w:rsidRPr="00D03AF1">
          <w:rPr>
            <w:rStyle w:val="af"/>
            <w:noProof/>
          </w:rPr>
          <w:t xml:space="preserve">3.3.10 </w:t>
        </w:r>
        <w:r w:rsidRPr="00D03AF1">
          <w:rPr>
            <w:rStyle w:val="af"/>
            <w:noProof/>
          </w:rPr>
          <w:t>管理端考试监控与操作审计需求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_Toc229063599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21</w:t>
        </w:r>
        <w:r>
          <w:rPr>
            <w:rFonts w:hint="eastAsia"/>
            <w:noProof/>
            <w:webHidden/>
          </w:rPr>
          <w:fldChar w:fldCharType="end"/>
        </w:r>
      </w:hyperlink>
    </w:p>
    <w:p w14:paraId="0D5F44DA"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00" w:history="1">
        <w:r w:rsidRPr="00D03AF1">
          <w:rPr>
            <w:rStyle w:val="af"/>
            <w:noProof/>
          </w:rPr>
          <w:t xml:space="preserve">3.4 </w:t>
        </w:r>
        <w:r w:rsidRPr="00D03AF1">
          <w:rPr>
            <w:rStyle w:val="af"/>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21</w:t>
        </w:r>
        <w:r>
          <w:rPr>
            <w:rFonts w:hint="eastAsia"/>
            <w:noProof/>
            <w:webHidden/>
          </w:rPr>
          <w:fldChar w:fldCharType="end"/>
        </w:r>
      </w:hyperlink>
    </w:p>
    <w:p w14:paraId="1AE11020"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1" w:history="1">
        <w:r w:rsidRPr="00D03AF1">
          <w:rPr>
            <w:rStyle w:val="af"/>
            <w:noProof/>
          </w:rPr>
          <w:t xml:space="preserve">3.4.1 </w:t>
        </w:r>
        <w:r w:rsidRPr="00D03AF1">
          <w:rPr>
            <w:rStyle w:val="af"/>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22</w:t>
        </w:r>
        <w:r>
          <w:rPr>
            <w:rFonts w:hint="eastAsia"/>
            <w:noProof/>
            <w:webHidden/>
          </w:rPr>
          <w:fldChar w:fldCharType="end"/>
        </w:r>
      </w:hyperlink>
    </w:p>
    <w:p w14:paraId="4734668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2" w:history="1">
        <w:r w:rsidRPr="00D03AF1">
          <w:rPr>
            <w:rStyle w:val="af"/>
            <w:noProof/>
          </w:rPr>
          <w:t xml:space="preserve">3.4.2 </w:t>
        </w:r>
        <w:r w:rsidRPr="00D03AF1">
          <w:rPr>
            <w:rStyle w:val="af"/>
            <w:noProof/>
          </w:rPr>
          <w:t>可靠性与一致性需求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22</w:t>
        </w:r>
        <w:r>
          <w:rPr>
            <w:rFonts w:hint="eastAsia"/>
            <w:noProof/>
            <w:webHidden/>
          </w:rPr>
          <w:fldChar w:fldCharType="end"/>
        </w:r>
      </w:hyperlink>
    </w:p>
    <w:p w14:paraId="404F21A3"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3" w:history="1">
        <w:r w:rsidRPr="00D03AF1">
          <w:rPr>
            <w:rStyle w:val="af"/>
            <w:noProof/>
          </w:rPr>
          <w:t xml:space="preserve">3.4.3 </w:t>
        </w:r>
        <w:r w:rsidRPr="00D03AF1">
          <w:rPr>
            <w:rStyle w:val="af"/>
            <w:noProof/>
          </w:rPr>
          <w:t>性能与可扩展性需求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23</w:t>
        </w:r>
        <w:r>
          <w:rPr>
            <w:rFonts w:hint="eastAsia"/>
            <w:noProof/>
            <w:webHidden/>
          </w:rPr>
          <w:fldChar w:fldCharType="end"/>
        </w:r>
      </w:hyperlink>
    </w:p>
    <w:p w14:paraId="36CA5211"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4" w:history="1">
        <w:r w:rsidRPr="00D03AF1">
          <w:rPr>
            <w:rStyle w:val="af"/>
            <w:noProof/>
          </w:rPr>
          <w:t xml:space="preserve">3.4.4 </w:t>
        </w:r>
        <w:r w:rsidRPr="00D03AF1">
          <w:rPr>
            <w:rStyle w:val="af"/>
            <w:noProof/>
          </w:rPr>
          <w:t>易用性与可维护性需求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23</w:t>
        </w:r>
        <w:r>
          <w:rPr>
            <w:rFonts w:hint="eastAsia"/>
            <w:noProof/>
            <w:webHidden/>
          </w:rPr>
          <w:fldChar w:fldCharType="end"/>
        </w:r>
      </w:hyperlink>
    </w:p>
    <w:p w14:paraId="0ABB2694"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05" w:history="1">
        <w:r w:rsidRPr="00D03AF1">
          <w:rPr>
            <w:rStyle w:val="af"/>
            <w:noProof/>
          </w:rPr>
          <w:t xml:space="preserve">3.5 </w:t>
        </w:r>
        <w:r w:rsidRPr="00D03AF1">
          <w:rPr>
            <w:rStyle w:val="af"/>
            <w:noProof/>
          </w:rPr>
          <w:t>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23</w:t>
        </w:r>
        <w:r>
          <w:rPr>
            <w:rFonts w:hint="eastAsia"/>
            <w:noProof/>
            <w:webHidden/>
          </w:rPr>
          <w:fldChar w:fldCharType="end"/>
        </w:r>
      </w:hyperlink>
    </w:p>
    <w:p w14:paraId="48C3AB6B"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6" w:history="1">
        <w:r w:rsidRPr="00D03AF1">
          <w:rPr>
            <w:rStyle w:val="af"/>
            <w:noProof/>
          </w:rPr>
          <w:t xml:space="preserve">3.5.1 </w:t>
        </w:r>
        <w:r w:rsidRPr="00D03AF1">
          <w:rPr>
            <w:rStyle w:val="af"/>
            <w:noProof/>
          </w:rPr>
          <w:t>核心数据关系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24</w:t>
        </w:r>
        <w:r>
          <w:rPr>
            <w:rFonts w:hint="eastAsia"/>
            <w:noProof/>
            <w:webHidden/>
          </w:rPr>
          <w:fldChar w:fldCharType="end"/>
        </w:r>
      </w:hyperlink>
    </w:p>
    <w:p w14:paraId="159415CB"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07" w:history="1">
        <w:r w:rsidRPr="00D03AF1">
          <w:rPr>
            <w:rStyle w:val="af"/>
            <w:noProof/>
          </w:rPr>
          <w:t xml:space="preserve">3.5.2 </w:t>
        </w:r>
        <w:r w:rsidRPr="00D03AF1">
          <w:rPr>
            <w:rStyle w:val="af"/>
            <w:noProof/>
          </w:rPr>
          <w:t>数据约束与生命周期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24</w:t>
        </w:r>
        <w:r>
          <w:rPr>
            <w:rFonts w:hint="eastAsia"/>
            <w:noProof/>
            <w:webHidden/>
          </w:rPr>
          <w:fldChar w:fldCharType="end"/>
        </w:r>
      </w:hyperlink>
    </w:p>
    <w:p w14:paraId="6D14D221"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08" w:history="1">
        <w:r w:rsidRPr="00D03AF1">
          <w:rPr>
            <w:rStyle w:val="af"/>
            <w:noProof/>
          </w:rPr>
          <w:t xml:space="preserve">3.6 </w:t>
        </w:r>
        <w:r w:rsidRPr="00D03AF1">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25</w:t>
        </w:r>
        <w:r>
          <w:rPr>
            <w:rFonts w:hint="eastAsia"/>
            <w:noProof/>
            <w:webHidden/>
          </w:rPr>
          <w:fldChar w:fldCharType="end"/>
        </w:r>
      </w:hyperlink>
    </w:p>
    <w:p w14:paraId="52CE1D78"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09" w:history="1">
        <w:r w:rsidRPr="00D03AF1">
          <w:rPr>
            <w:rStyle w:val="af"/>
            <w:noProof/>
          </w:rPr>
          <w:t xml:space="preserve">4 </w:t>
        </w:r>
        <w:r w:rsidRPr="00D03AF1">
          <w:rPr>
            <w:rStyle w:val="af"/>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_Toc229063609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25</w:t>
        </w:r>
        <w:r>
          <w:rPr>
            <w:rFonts w:hint="eastAsia"/>
            <w:noProof/>
            <w:webHidden/>
          </w:rPr>
          <w:fldChar w:fldCharType="end"/>
        </w:r>
      </w:hyperlink>
    </w:p>
    <w:p w14:paraId="484D6A92"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10" w:history="1">
        <w:r w:rsidRPr="00D03AF1">
          <w:rPr>
            <w:rStyle w:val="af"/>
            <w:noProof/>
          </w:rPr>
          <w:t xml:space="preserve">4.1 </w:t>
        </w:r>
        <w:r w:rsidRPr="00D03AF1">
          <w:rPr>
            <w:rStyle w:val="af"/>
            <w:noProof/>
          </w:rPr>
          <w:t>系统设计目标与原则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25</w:t>
        </w:r>
        <w:r>
          <w:rPr>
            <w:rFonts w:hint="eastAsia"/>
            <w:noProof/>
            <w:webHidden/>
          </w:rPr>
          <w:fldChar w:fldCharType="end"/>
        </w:r>
      </w:hyperlink>
    </w:p>
    <w:p w14:paraId="5CFE450B"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11" w:history="1">
        <w:r w:rsidRPr="00D03AF1">
          <w:rPr>
            <w:rStyle w:val="af"/>
            <w:noProof/>
          </w:rPr>
          <w:t xml:space="preserve">4.2 </w:t>
        </w:r>
        <w:r w:rsidRPr="00D03AF1">
          <w:rPr>
            <w:rStyle w:val="af"/>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25</w:t>
        </w:r>
        <w:r>
          <w:rPr>
            <w:rFonts w:hint="eastAsia"/>
            <w:noProof/>
            <w:webHidden/>
          </w:rPr>
          <w:fldChar w:fldCharType="end"/>
        </w:r>
      </w:hyperlink>
    </w:p>
    <w:p w14:paraId="21ABA751"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12" w:history="1">
        <w:r w:rsidRPr="00D03AF1">
          <w:rPr>
            <w:rStyle w:val="af"/>
            <w:noProof/>
          </w:rPr>
          <w:t xml:space="preserve">4.2.1 </w:t>
        </w:r>
        <w:r w:rsidRPr="00D03AF1">
          <w:rPr>
            <w:rStyle w:val="af"/>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25</w:t>
        </w:r>
        <w:r>
          <w:rPr>
            <w:rFonts w:hint="eastAsia"/>
            <w:noProof/>
            <w:webHidden/>
          </w:rPr>
          <w:fldChar w:fldCharType="end"/>
        </w:r>
      </w:hyperlink>
    </w:p>
    <w:p w14:paraId="513E8C9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13" w:history="1">
        <w:r w:rsidRPr="00D03AF1">
          <w:rPr>
            <w:rStyle w:val="af"/>
            <w:noProof/>
          </w:rPr>
          <w:t xml:space="preserve">4.2.2 </w:t>
        </w:r>
        <w:r w:rsidRPr="00D03AF1">
          <w:rPr>
            <w:rStyle w:val="af"/>
            <w:noProof/>
          </w:rPr>
          <w:t>后端分层结构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27</w:t>
        </w:r>
        <w:r>
          <w:rPr>
            <w:rFonts w:hint="eastAsia"/>
            <w:noProof/>
            <w:webHidden/>
          </w:rPr>
          <w:fldChar w:fldCharType="end"/>
        </w:r>
      </w:hyperlink>
    </w:p>
    <w:p w14:paraId="67A55A18"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14" w:history="1">
        <w:r w:rsidRPr="00D03AF1">
          <w:rPr>
            <w:rStyle w:val="af"/>
            <w:noProof/>
          </w:rPr>
          <w:t xml:space="preserve">4.2.3 </w:t>
        </w:r>
        <w:r w:rsidRPr="00D03AF1">
          <w:rPr>
            <w:rStyle w:val="af"/>
            <w:noProof/>
          </w:rPr>
          <w:t>前端结构设计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27</w:t>
        </w:r>
        <w:r>
          <w:rPr>
            <w:rFonts w:hint="eastAsia"/>
            <w:noProof/>
            <w:webHidden/>
          </w:rPr>
          <w:fldChar w:fldCharType="end"/>
        </w:r>
      </w:hyperlink>
    </w:p>
    <w:p w14:paraId="4D7E3C9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15" w:history="1">
        <w:r w:rsidRPr="00D03AF1">
          <w:rPr>
            <w:rStyle w:val="af"/>
            <w:noProof/>
          </w:rPr>
          <w:t xml:space="preserve">4.3 </w:t>
        </w:r>
        <w:r w:rsidRPr="00D03AF1">
          <w:rPr>
            <w:rStyle w:val="af"/>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27</w:t>
        </w:r>
        <w:r>
          <w:rPr>
            <w:rFonts w:hint="eastAsia"/>
            <w:noProof/>
            <w:webHidden/>
          </w:rPr>
          <w:fldChar w:fldCharType="end"/>
        </w:r>
      </w:hyperlink>
    </w:p>
    <w:p w14:paraId="7EE80A1B"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16" w:history="1">
        <w:r w:rsidRPr="00D03AF1">
          <w:rPr>
            <w:rStyle w:val="af"/>
            <w:noProof/>
          </w:rPr>
          <w:t xml:space="preserve">4.4 </w:t>
        </w:r>
        <w:r w:rsidRPr="00D03AF1">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28</w:t>
        </w:r>
        <w:r>
          <w:rPr>
            <w:rFonts w:hint="eastAsia"/>
            <w:noProof/>
            <w:webHidden/>
          </w:rPr>
          <w:fldChar w:fldCharType="end"/>
        </w:r>
      </w:hyperlink>
    </w:p>
    <w:p w14:paraId="26D89B0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17" w:history="1">
        <w:r w:rsidRPr="00D03AF1">
          <w:rPr>
            <w:rStyle w:val="af"/>
            <w:noProof/>
          </w:rPr>
          <w:t xml:space="preserve">4.4.1 </w:t>
        </w:r>
        <w:r w:rsidRPr="00D03AF1">
          <w:rPr>
            <w:rStyle w:val="af"/>
            <w:noProof/>
          </w:rPr>
          <w:t>数据库总体设计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28</w:t>
        </w:r>
        <w:r>
          <w:rPr>
            <w:rFonts w:hint="eastAsia"/>
            <w:noProof/>
            <w:webHidden/>
          </w:rPr>
          <w:fldChar w:fldCharType="end"/>
        </w:r>
      </w:hyperlink>
    </w:p>
    <w:p w14:paraId="5EC13BA1"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18" w:history="1">
        <w:r w:rsidRPr="00D03AF1">
          <w:rPr>
            <w:rStyle w:val="af"/>
            <w:noProof/>
          </w:rPr>
          <w:t xml:space="preserve">4.4.2 </w:t>
        </w:r>
        <w:r w:rsidRPr="00D03AF1">
          <w:rPr>
            <w:rStyle w:val="af"/>
            <w:noProof/>
          </w:rPr>
          <w:t>核心实体关系设计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29</w:t>
        </w:r>
        <w:r>
          <w:rPr>
            <w:rFonts w:hint="eastAsia"/>
            <w:noProof/>
            <w:webHidden/>
          </w:rPr>
          <w:fldChar w:fldCharType="end"/>
        </w:r>
      </w:hyperlink>
    </w:p>
    <w:p w14:paraId="36197DA2"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19" w:history="1">
        <w:r w:rsidRPr="00D03AF1">
          <w:rPr>
            <w:rStyle w:val="af"/>
            <w:noProof/>
          </w:rPr>
          <w:t xml:space="preserve">4.5 </w:t>
        </w:r>
        <w:r w:rsidRPr="00D03AF1">
          <w:rPr>
            <w:rStyle w:val="af"/>
            <w:noProof/>
          </w:rPr>
          <w:t>权限与安全设计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_Toc229063619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30</w:t>
        </w:r>
        <w:r>
          <w:rPr>
            <w:rFonts w:hint="eastAsia"/>
            <w:noProof/>
            <w:webHidden/>
          </w:rPr>
          <w:fldChar w:fldCharType="end"/>
        </w:r>
      </w:hyperlink>
    </w:p>
    <w:p w14:paraId="0AF58A25"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20" w:history="1">
        <w:r w:rsidRPr="00D03AF1">
          <w:rPr>
            <w:rStyle w:val="af"/>
            <w:noProof/>
          </w:rPr>
          <w:t xml:space="preserve">4.6 </w:t>
        </w:r>
        <w:r w:rsidRPr="00D03AF1">
          <w:rPr>
            <w:rStyle w:val="af"/>
            <w:noProof/>
          </w:rPr>
          <w:t>关键技术方案设计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31</w:t>
        </w:r>
        <w:r>
          <w:rPr>
            <w:rFonts w:hint="eastAsia"/>
            <w:noProof/>
            <w:webHidden/>
          </w:rPr>
          <w:fldChar w:fldCharType="end"/>
        </w:r>
      </w:hyperlink>
    </w:p>
    <w:p w14:paraId="08C15C33"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21" w:history="1">
        <w:r w:rsidRPr="00D03AF1">
          <w:rPr>
            <w:rStyle w:val="af"/>
            <w:noProof/>
          </w:rPr>
          <w:t xml:space="preserve">4.7 </w:t>
        </w:r>
        <w:r w:rsidRPr="00D03AF1">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31</w:t>
        </w:r>
        <w:r>
          <w:rPr>
            <w:rFonts w:hint="eastAsia"/>
            <w:noProof/>
            <w:webHidden/>
          </w:rPr>
          <w:fldChar w:fldCharType="end"/>
        </w:r>
      </w:hyperlink>
    </w:p>
    <w:p w14:paraId="7CFAD130"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22" w:history="1">
        <w:r w:rsidRPr="00D03AF1">
          <w:rPr>
            <w:rStyle w:val="af"/>
            <w:noProof/>
          </w:rPr>
          <w:t xml:space="preserve">5 </w:t>
        </w:r>
        <w:r w:rsidRPr="00D03AF1">
          <w:rPr>
            <w:rStyle w:val="af"/>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31</w:t>
        </w:r>
        <w:r>
          <w:rPr>
            <w:rFonts w:hint="eastAsia"/>
            <w:noProof/>
            <w:webHidden/>
          </w:rPr>
          <w:fldChar w:fldCharType="end"/>
        </w:r>
      </w:hyperlink>
    </w:p>
    <w:p w14:paraId="3D381546"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23" w:history="1">
        <w:r w:rsidRPr="00D03AF1">
          <w:rPr>
            <w:rStyle w:val="af"/>
            <w:noProof/>
          </w:rPr>
          <w:t xml:space="preserve">5.1 </w:t>
        </w:r>
        <w:r w:rsidRPr="00D03AF1">
          <w:rPr>
            <w:rStyle w:val="af"/>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31</w:t>
        </w:r>
        <w:r>
          <w:rPr>
            <w:rFonts w:hint="eastAsia"/>
            <w:noProof/>
            <w:webHidden/>
          </w:rPr>
          <w:fldChar w:fldCharType="end"/>
        </w:r>
      </w:hyperlink>
    </w:p>
    <w:p w14:paraId="2B94FB91"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24" w:history="1">
        <w:r w:rsidRPr="00D03AF1">
          <w:rPr>
            <w:rStyle w:val="af"/>
            <w:noProof/>
          </w:rPr>
          <w:t xml:space="preserve">5.2 </w:t>
        </w:r>
        <w:r w:rsidRPr="00D03AF1">
          <w:rPr>
            <w:rStyle w:val="af"/>
            <w:noProof/>
          </w:rPr>
          <w:t>认证与会话模块实现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32</w:t>
        </w:r>
        <w:r>
          <w:rPr>
            <w:rFonts w:hint="eastAsia"/>
            <w:noProof/>
            <w:webHidden/>
          </w:rPr>
          <w:fldChar w:fldCharType="end"/>
        </w:r>
      </w:hyperlink>
    </w:p>
    <w:p w14:paraId="0D83BB0D"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25" w:history="1">
        <w:r w:rsidRPr="00D03AF1">
          <w:rPr>
            <w:rStyle w:val="af"/>
            <w:noProof/>
          </w:rPr>
          <w:t xml:space="preserve">5.2.1 </w:t>
        </w:r>
        <w:r w:rsidRPr="00D03AF1">
          <w:rPr>
            <w:rStyle w:val="af"/>
            <w:noProof/>
          </w:rPr>
          <w:t>登录与令牌签发实现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32</w:t>
        </w:r>
        <w:r>
          <w:rPr>
            <w:rFonts w:hint="eastAsia"/>
            <w:noProof/>
            <w:webHidden/>
          </w:rPr>
          <w:fldChar w:fldCharType="end"/>
        </w:r>
      </w:hyperlink>
    </w:p>
    <w:p w14:paraId="11AB9F3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26" w:history="1">
        <w:r w:rsidRPr="00D03AF1">
          <w:rPr>
            <w:rStyle w:val="af"/>
            <w:noProof/>
          </w:rPr>
          <w:t xml:space="preserve">5.2.2 </w:t>
        </w:r>
        <w:r w:rsidRPr="00D03AF1">
          <w:rPr>
            <w:rStyle w:val="af"/>
            <w:noProof/>
          </w:rPr>
          <w:t>权限拦截与会话状态实现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33</w:t>
        </w:r>
        <w:r>
          <w:rPr>
            <w:rFonts w:hint="eastAsia"/>
            <w:noProof/>
            <w:webHidden/>
          </w:rPr>
          <w:fldChar w:fldCharType="end"/>
        </w:r>
      </w:hyperlink>
    </w:p>
    <w:p w14:paraId="0008C5E0"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27" w:history="1">
        <w:r w:rsidRPr="00D03AF1">
          <w:rPr>
            <w:rStyle w:val="af"/>
            <w:noProof/>
          </w:rPr>
          <w:t xml:space="preserve">5.3 </w:t>
        </w:r>
        <w:r w:rsidRPr="00D03AF1">
          <w:rPr>
            <w:rStyle w:val="af"/>
            <w:noProof/>
          </w:rPr>
          <w:t>题库与试卷模块实现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34</w:t>
        </w:r>
        <w:r>
          <w:rPr>
            <w:rFonts w:hint="eastAsia"/>
            <w:noProof/>
            <w:webHidden/>
          </w:rPr>
          <w:fldChar w:fldCharType="end"/>
        </w:r>
      </w:hyperlink>
    </w:p>
    <w:p w14:paraId="6B9BC643"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28" w:history="1">
        <w:r w:rsidRPr="00D03AF1">
          <w:rPr>
            <w:rStyle w:val="af"/>
            <w:noProof/>
          </w:rPr>
          <w:t xml:space="preserve">5.3.1 </w:t>
        </w:r>
        <w:r w:rsidRPr="00D03AF1">
          <w:rPr>
            <w:rStyle w:val="af"/>
            <w:noProof/>
          </w:rPr>
          <w:t>题库资源实现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34</w:t>
        </w:r>
        <w:r>
          <w:rPr>
            <w:rFonts w:hint="eastAsia"/>
            <w:noProof/>
            <w:webHidden/>
          </w:rPr>
          <w:fldChar w:fldCharType="end"/>
        </w:r>
      </w:hyperlink>
    </w:p>
    <w:p w14:paraId="5211F8C4"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29" w:history="1">
        <w:r w:rsidRPr="00D03AF1">
          <w:rPr>
            <w:rStyle w:val="af"/>
            <w:noProof/>
          </w:rPr>
          <w:t xml:space="preserve">5.3.2 </w:t>
        </w:r>
        <w:r w:rsidRPr="00D03AF1">
          <w:rPr>
            <w:rStyle w:val="af"/>
            <w:noProof/>
          </w:rPr>
          <w:t>试卷组卷实现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_Toc229063629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34</w:t>
        </w:r>
        <w:r>
          <w:rPr>
            <w:rFonts w:hint="eastAsia"/>
            <w:noProof/>
            <w:webHidden/>
          </w:rPr>
          <w:fldChar w:fldCharType="end"/>
        </w:r>
      </w:hyperlink>
    </w:p>
    <w:p w14:paraId="16816B92"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30" w:history="1">
        <w:r w:rsidRPr="00D03AF1">
          <w:rPr>
            <w:rStyle w:val="af"/>
            <w:noProof/>
          </w:rPr>
          <w:t xml:space="preserve">5.4 </w:t>
        </w:r>
        <w:r w:rsidRPr="00D03AF1">
          <w:rPr>
            <w:rStyle w:val="af"/>
            <w:noProof/>
          </w:rPr>
          <w:t>考试过程模块实现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35</w:t>
        </w:r>
        <w:r>
          <w:rPr>
            <w:rFonts w:hint="eastAsia"/>
            <w:noProof/>
            <w:webHidden/>
          </w:rPr>
          <w:fldChar w:fldCharType="end"/>
        </w:r>
      </w:hyperlink>
    </w:p>
    <w:p w14:paraId="7E0876E2"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1" w:history="1">
        <w:r w:rsidRPr="00D03AF1">
          <w:rPr>
            <w:rStyle w:val="af"/>
            <w:noProof/>
          </w:rPr>
          <w:t xml:space="preserve">5.4.1 </w:t>
        </w:r>
        <w:r w:rsidRPr="00D03AF1">
          <w:rPr>
            <w:rStyle w:val="af"/>
            <w:noProof/>
          </w:rPr>
          <w:t>考试开始与会话实现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35</w:t>
        </w:r>
        <w:r>
          <w:rPr>
            <w:rFonts w:hint="eastAsia"/>
            <w:noProof/>
            <w:webHidden/>
          </w:rPr>
          <w:fldChar w:fldCharType="end"/>
        </w:r>
      </w:hyperlink>
    </w:p>
    <w:p w14:paraId="25C5BACF"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2" w:history="1">
        <w:r w:rsidRPr="00D03AF1">
          <w:rPr>
            <w:rStyle w:val="af"/>
            <w:noProof/>
          </w:rPr>
          <w:t xml:space="preserve">5.4.2 </w:t>
        </w:r>
        <w:r w:rsidRPr="00D03AF1">
          <w:rPr>
            <w:rStyle w:val="af"/>
            <w:noProof/>
          </w:rPr>
          <w:t>答题快照实现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35</w:t>
        </w:r>
        <w:r>
          <w:rPr>
            <w:rFonts w:hint="eastAsia"/>
            <w:noProof/>
            <w:webHidden/>
          </w:rPr>
          <w:fldChar w:fldCharType="end"/>
        </w:r>
      </w:hyperlink>
    </w:p>
    <w:p w14:paraId="2D9C50AC"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3" w:history="1">
        <w:r w:rsidRPr="00D03AF1">
          <w:rPr>
            <w:rStyle w:val="af"/>
            <w:noProof/>
          </w:rPr>
          <w:t xml:space="preserve">5.4.3 </w:t>
        </w:r>
        <w:r w:rsidRPr="00D03AF1">
          <w:rPr>
            <w:rStyle w:val="af"/>
            <w:noProof/>
          </w:rPr>
          <w:t>交卷与异步判分实现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36</w:t>
        </w:r>
        <w:r>
          <w:rPr>
            <w:rFonts w:hint="eastAsia"/>
            <w:noProof/>
            <w:webHidden/>
          </w:rPr>
          <w:fldChar w:fldCharType="end"/>
        </w:r>
      </w:hyperlink>
    </w:p>
    <w:p w14:paraId="60CF962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34" w:history="1">
        <w:r w:rsidRPr="00D03AF1">
          <w:rPr>
            <w:rStyle w:val="af"/>
            <w:noProof/>
          </w:rPr>
          <w:t xml:space="preserve">5.5 </w:t>
        </w:r>
        <w:r w:rsidRPr="00D03AF1">
          <w:rPr>
            <w:rStyle w:val="af"/>
            <w:noProof/>
          </w:rPr>
          <w:t>在线监考与证据模块实现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36</w:t>
        </w:r>
        <w:r>
          <w:rPr>
            <w:rFonts w:hint="eastAsia"/>
            <w:noProof/>
            <w:webHidden/>
          </w:rPr>
          <w:fldChar w:fldCharType="end"/>
        </w:r>
      </w:hyperlink>
    </w:p>
    <w:p w14:paraId="16C0FEF6"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5" w:history="1">
        <w:r w:rsidRPr="00D03AF1">
          <w:rPr>
            <w:rStyle w:val="af"/>
            <w:noProof/>
          </w:rPr>
          <w:t xml:space="preserve">5.5.1 </w:t>
        </w:r>
        <w:r w:rsidRPr="00D03AF1">
          <w:rPr>
            <w:rStyle w:val="af"/>
            <w:noProof/>
          </w:rPr>
          <w:t>异常事件与风险汇总实现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36</w:t>
        </w:r>
        <w:r>
          <w:rPr>
            <w:rFonts w:hint="eastAsia"/>
            <w:noProof/>
            <w:webHidden/>
          </w:rPr>
          <w:fldChar w:fldCharType="end"/>
        </w:r>
      </w:hyperlink>
    </w:p>
    <w:p w14:paraId="0501E934"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6" w:history="1">
        <w:r w:rsidRPr="00D03AF1">
          <w:rPr>
            <w:rStyle w:val="af"/>
            <w:noProof/>
          </w:rPr>
          <w:t xml:space="preserve">5.5.2 </w:t>
        </w:r>
        <w:r w:rsidRPr="00D03AF1">
          <w:rPr>
            <w:rStyle w:val="af"/>
            <w:noProof/>
          </w:rPr>
          <w:t>证据上传与异常处置实现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37</w:t>
        </w:r>
        <w:r>
          <w:rPr>
            <w:rFonts w:hint="eastAsia"/>
            <w:noProof/>
            <w:webHidden/>
          </w:rPr>
          <w:fldChar w:fldCharType="end"/>
        </w:r>
      </w:hyperlink>
    </w:p>
    <w:p w14:paraId="355C2E75"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37" w:history="1">
        <w:r w:rsidRPr="00D03AF1">
          <w:rPr>
            <w:rStyle w:val="af"/>
            <w:noProof/>
          </w:rPr>
          <w:t xml:space="preserve">5.6 </w:t>
        </w:r>
        <w:r w:rsidRPr="00D03AF1">
          <w:rPr>
            <w:rStyle w:val="af"/>
            <w:noProof/>
          </w:rPr>
          <w:t>阅卷评分与统计分析模块实现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37</w:t>
        </w:r>
        <w:r>
          <w:rPr>
            <w:rFonts w:hint="eastAsia"/>
            <w:noProof/>
            <w:webHidden/>
          </w:rPr>
          <w:fldChar w:fldCharType="end"/>
        </w:r>
      </w:hyperlink>
    </w:p>
    <w:p w14:paraId="2C6F0BA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8" w:history="1">
        <w:r w:rsidRPr="00D03AF1">
          <w:rPr>
            <w:rStyle w:val="af"/>
            <w:noProof/>
          </w:rPr>
          <w:t xml:space="preserve">5.6.1 </w:t>
        </w:r>
        <w:r w:rsidRPr="00D03AF1">
          <w:rPr>
            <w:rStyle w:val="af"/>
            <w:noProof/>
          </w:rPr>
          <w:t>主观题阅卷实现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37</w:t>
        </w:r>
        <w:r>
          <w:rPr>
            <w:rFonts w:hint="eastAsia"/>
            <w:noProof/>
            <w:webHidden/>
          </w:rPr>
          <w:fldChar w:fldCharType="end"/>
        </w:r>
      </w:hyperlink>
    </w:p>
    <w:p w14:paraId="3B1FEF7F"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39" w:history="1">
        <w:r w:rsidRPr="00D03AF1">
          <w:rPr>
            <w:rStyle w:val="af"/>
            <w:noProof/>
          </w:rPr>
          <w:t xml:space="preserve">5.6.2 </w:t>
        </w:r>
        <w:r w:rsidRPr="00D03AF1">
          <w:rPr>
            <w:rStyle w:val="af"/>
            <w:noProof/>
          </w:rPr>
          <w:t>成绩统计实现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_Toc229063639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38</w:t>
        </w:r>
        <w:r>
          <w:rPr>
            <w:rFonts w:hint="eastAsia"/>
            <w:noProof/>
            <w:webHidden/>
          </w:rPr>
          <w:fldChar w:fldCharType="end"/>
        </w:r>
      </w:hyperlink>
    </w:p>
    <w:p w14:paraId="5333BA72"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0" w:history="1">
        <w:r w:rsidRPr="00D03AF1">
          <w:rPr>
            <w:rStyle w:val="af"/>
            <w:noProof/>
          </w:rPr>
          <w:t xml:space="preserve">5.7 </w:t>
        </w:r>
        <w:r w:rsidRPr="00D03AF1">
          <w:rPr>
            <w:rStyle w:val="af"/>
            <w:noProof/>
          </w:rPr>
          <w:t>管理端、审计与事务实现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38</w:t>
        </w:r>
        <w:r>
          <w:rPr>
            <w:rFonts w:hint="eastAsia"/>
            <w:noProof/>
            <w:webHidden/>
          </w:rPr>
          <w:fldChar w:fldCharType="end"/>
        </w:r>
      </w:hyperlink>
    </w:p>
    <w:p w14:paraId="0284830E"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41" w:history="1">
        <w:r w:rsidRPr="00D03AF1">
          <w:rPr>
            <w:rStyle w:val="af"/>
            <w:noProof/>
          </w:rPr>
          <w:t xml:space="preserve">5.7.1 </w:t>
        </w:r>
        <w:r w:rsidRPr="00D03AF1">
          <w:rPr>
            <w:rStyle w:val="af"/>
            <w:noProof/>
          </w:rPr>
          <w:t>批量导入与批量操作实现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38</w:t>
        </w:r>
        <w:r>
          <w:rPr>
            <w:rFonts w:hint="eastAsia"/>
            <w:noProof/>
            <w:webHidden/>
          </w:rPr>
          <w:fldChar w:fldCharType="end"/>
        </w:r>
      </w:hyperlink>
    </w:p>
    <w:p w14:paraId="30A4692F"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42" w:history="1">
        <w:r w:rsidRPr="00D03AF1">
          <w:rPr>
            <w:rStyle w:val="af"/>
            <w:noProof/>
          </w:rPr>
          <w:t xml:space="preserve">5.7.2 </w:t>
        </w:r>
        <w:r w:rsidRPr="00D03AF1">
          <w:rPr>
            <w:rStyle w:val="af"/>
            <w:noProof/>
          </w:rPr>
          <w:t>操作审计实现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38</w:t>
        </w:r>
        <w:r>
          <w:rPr>
            <w:rFonts w:hint="eastAsia"/>
            <w:noProof/>
            <w:webHidden/>
          </w:rPr>
          <w:fldChar w:fldCharType="end"/>
        </w:r>
      </w:hyperlink>
    </w:p>
    <w:p w14:paraId="2E63F34A"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43" w:history="1">
        <w:r w:rsidRPr="00D03AF1">
          <w:rPr>
            <w:rStyle w:val="af"/>
            <w:noProof/>
          </w:rPr>
          <w:t xml:space="preserve">5.7.3 </w:t>
        </w:r>
        <w:r w:rsidRPr="00D03AF1">
          <w:rPr>
            <w:rStyle w:val="af"/>
            <w:noProof/>
          </w:rPr>
          <w:t>统一异常与事务边界实现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38</w:t>
        </w:r>
        <w:r>
          <w:rPr>
            <w:rFonts w:hint="eastAsia"/>
            <w:noProof/>
            <w:webHidden/>
          </w:rPr>
          <w:fldChar w:fldCharType="end"/>
        </w:r>
      </w:hyperlink>
    </w:p>
    <w:p w14:paraId="4B7925BD"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4" w:history="1">
        <w:r w:rsidRPr="00D03AF1">
          <w:rPr>
            <w:rStyle w:val="af"/>
            <w:noProof/>
          </w:rPr>
          <w:t xml:space="preserve">5.8 </w:t>
        </w:r>
        <w:r w:rsidRPr="00D03AF1">
          <w:rPr>
            <w:rStyle w:val="af"/>
            <w:noProof/>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39</w:t>
        </w:r>
        <w:r>
          <w:rPr>
            <w:rFonts w:hint="eastAsia"/>
            <w:noProof/>
            <w:webHidden/>
          </w:rPr>
          <w:fldChar w:fldCharType="end"/>
        </w:r>
      </w:hyperlink>
    </w:p>
    <w:p w14:paraId="01A9A4E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5" w:history="1">
        <w:r w:rsidRPr="00D03AF1">
          <w:rPr>
            <w:rStyle w:val="af"/>
            <w:noProof/>
          </w:rPr>
          <w:t xml:space="preserve">5.9 </w:t>
        </w:r>
        <w:r w:rsidRPr="00D03AF1">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40</w:t>
        </w:r>
        <w:r>
          <w:rPr>
            <w:rFonts w:hint="eastAsia"/>
            <w:noProof/>
            <w:webHidden/>
          </w:rPr>
          <w:fldChar w:fldCharType="end"/>
        </w:r>
      </w:hyperlink>
    </w:p>
    <w:p w14:paraId="64289C5E"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46" w:history="1">
        <w:r w:rsidRPr="00D03AF1">
          <w:rPr>
            <w:rStyle w:val="af"/>
            <w:noProof/>
          </w:rPr>
          <w:t xml:space="preserve">6 </w:t>
        </w:r>
        <w:r w:rsidRPr="00D03AF1">
          <w:rPr>
            <w:rStyle w:val="af"/>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40</w:t>
        </w:r>
        <w:r>
          <w:rPr>
            <w:rFonts w:hint="eastAsia"/>
            <w:noProof/>
            <w:webHidden/>
          </w:rPr>
          <w:fldChar w:fldCharType="end"/>
        </w:r>
      </w:hyperlink>
    </w:p>
    <w:p w14:paraId="0503A98E"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7" w:history="1">
        <w:r w:rsidRPr="00D03AF1">
          <w:rPr>
            <w:rStyle w:val="af"/>
            <w:noProof/>
          </w:rPr>
          <w:t xml:space="preserve">6.1 </w:t>
        </w:r>
        <w:r w:rsidRPr="00D03AF1">
          <w:rPr>
            <w:rStyle w:val="af"/>
            <w:noProof/>
          </w:rPr>
          <w:t>测试目标与原则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40</w:t>
        </w:r>
        <w:r>
          <w:rPr>
            <w:rFonts w:hint="eastAsia"/>
            <w:noProof/>
            <w:webHidden/>
          </w:rPr>
          <w:fldChar w:fldCharType="end"/>
        </w:r>
      </w:hyperlink>
    </w:p>
    <w:p w14:paraId="788C5EA3"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8" w:history="1">
        <w:r w:rsidRPr="00D03AF1">
          <w:rPr>
            <w:rStyle w:val="af"/>
            <w:noProof/>
          </w:rPr>
          <w:t xml:space="preserve">6.2 </w:t>
        </w:r>
        <w:r w:rsidRPr="00D03AF1">
          <w:rPr>
            <w:rStyle w:val="af"/>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40</w:t>
        </w:r>
        <w:r>
          <w:rPr>
            <w:rFonts w:hint="eastAsia"/>
            <w:noProof/>
            <w:webHidden/>
          </w:rPr>
          <w:fldChar w:fldCharType="end"/>
        </w:r>
      </w:hyperlink>
    </w:p>
    <w:p w14:paraId="3C1779F1"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49" w:history="1">
        <w:r w:rsidRPr="00D03AF1">
          <w:rPr>
            <w:rStyle w:val="af"/>
            <w:noProof/>
          </w:rPr>
          <w:t xml:space="preserve">6.3 </w:t>
        </w:r>
        <w:r w:rsidRPr="00D03AF1">
          <w:rPr>
            <w:rStyle w:val="af"/>
            <w:noProof/>
          </w:rPr>
          <w:t>测试方法与测试流程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_Toc229063649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41</w:t>
        </w:r>
        <w:r>
          <w:rPr>
            <w:rFonts w:hint="eastAsia"/>
            <w:noProof/>
            <w:webHidden/>
          </w:rPr>
          <w:fldChar w:fldCharType="end"/>
        </w:r>
      </w:hyperlink>
    </w:p>
    <w:p w14:paraId="6BADED96"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50" w:history="1">
        <w:r w:rsidRPr="00D03AF1">
          <w:rPr>
            <w:rStyle w:val="af"/>
            <w:noProof/>
          </w:rPr>
          <w:t xml:space="preserve">6.4 </w:t>
        </w:r>
        <w:r w:rsidRPr="00D03AF1">
          <w:rPr>
            <w:rStyle w:val="af"/>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42</w:t>
        </w:r>
        <w:r>
          <w:rPr>
            <w:rFonts w:hint="eastAsia"/>
            <w:noProof/>
            <w:webHidden/>
          </w:rPr>
          <w:fldChar w:fldCharType="end"/>
        </w:r>
      </w:hyperlink>
    </w:p>
    <w:p w14:paraId="0A8087EF"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51" w:history="1">
        <w:r w:rsidRPr="00D03AF1">
          <w:rPr>
            <w:rStyle w:val="af"/>
            <w:noProof/>
          </w:rPr>
          <w:t xml:space="preserve">6.4.1 </w:t>
        </w:r>
        <w:r w:rsidRPr="00D03AF1">
          <w:rPr>
            <w:rStyle w:val="af"/>
            <w:noProof/>
          </w:rPr>
          <w:t>认证与权限测试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42</w:t>
        </w:r>
        <w:r>
          <w:rPr>
            <w:rFonts w:hint="eastAsia"/>
            <w:noProof/>
            <w:webHidden/>
          </w:rPr>
          <w:fldChar w:fldCharType="end"/>
        </w:r>
      </w:hyperlink>
    </w:p>
    <w:p w14:paraId="7FEB99C9"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52" w:history="1">
        <w:r w:rsidRPr="00D03AF1">
          <w:rPr>
            <w:rStyle w:val="af"/>
            <w:noProof/>
          </w:rPr>
          <w:t xml:space="preserve">6.4.2 </w:t>
        </w:r>
        <w:r w:rsidRPr="00D03AF1">
          <w:rPr>
            <w:rStyle w:val="af"/>
            <w:noProof/>
          </w:rPr>
          <w:t>题库与试卷测试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42</w:t>
        </w:r>
        <w:r>
          <w:rPr>
            <w:rFonts w:hint="eastAsia"/>
            <w:noProof/>
            <w:webHidden/>
          </w:rPr>
          <w:fldChar w:fldCharType="end"/>
        </w:r>
      </w:hyperlink>
    </w:p>
    <w:p w14:paraId="0C77BC8B"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53" w:history="1">
        <w:r w:rsidRPr="00D03AF1">
          <w:rPr>
            <w:rStyle w:val="af"/>
            <w:noProof/>
          </w:rPr>
          <w:t xml:space="preserve">6.4.3 </w:t>
        </w:r>
        <w:r w:rsidRPr="00D03AF1">
          <w:rPr>
            <w:rStyle w:val="af"/>
            <w:noProof/>
          </w:rPr>
          <w:t>考试过程测试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43</w:t>
        </w:r>
        <w:r>
          <w:rPr>
            <w:rFonts w:hint="eastAsia"/>
            <w:noProof/>
            <w:webHidden/>
          </w:rPr>
          <w:fldChar w:fldCharType="end"/>
        </w:r>
      </w:hyperlink>
    </w:p>
    <w:p w14:paraId="6888D22C"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54" w:history="1">
        <w:r w:rsidRPr="00D03AF1">
          <w:rPr>
            <w:rStyle w:val="af"/>
            <w:noProof/>
          </w:rPr>
          <w:t xml:space="preserve">6.4.4 </w:t>
        </w:r>
        <w:r w:rsidRPr="00D03AF1">
          <w:rPr>
            <w:rStyle w:val="af"/>
            <w:noProof/>
          </w:rPr>
          <w:t>在线监考与证据测试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_Toc229063654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44</w:t>
        </w:r>
        <w:r>
          <w:rPr>
            <w:rFonts w:hint="eastAsia"/>
            <w:noProof/>
            <w:webHidden/>
          </w:rPr>
          <w:fldChar w:fldCharType="end"/>
        </w:r>
      </w:hyperlink>
    </w:p>
    <w:p w14:paraId="63F3CC3B" w14:textId="77777777" w:rsidR="00DA7AE1" w:rsidRDefault="00DA7AE1">
      <w:pPr>
        <w:pStyle w:val="TOC3"/>
        <w:tabs>
          <w:tab w:val="right" w:leader="dot" w:pos="8493"/>
        </w:tabs>
        <w:rPr>
          <w:rFonts w:asciiTheme="minorHAnsi" w:eastAsiaTheme="minorEastAsia" w:hAnsiTheme="minorHAnsi" w:cstheme="minorBidi" w:hint="eastAsia"/>
          <w:noProof/>
          <w:sz w:val="22"/>
          <w14:ligatures w14:val="standardContextual"/>
        </w:rPr>
      </w:pPr>
      <w:hyperlink w:anchor="_Toc229063655" w:history="1">
        <w:r w:rsidRPr="00D03AF1">
          <w:rPr>
            <w:rStyle w:val="af"/>
            <w:noProof/>
          </w:rPr>
          <w:t xml:space="preserve">6.4.5 </w:t>
        </w:r>
        <w:r w:rsidRPr="00D03AF1">
          <w:rPr>
            <w:rStyle w:val="af"/>
            <w:noProof/>
          </w:rPr>
          <w:t>阅卷、统计与审计测试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_Toc229063655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45</w:t>
        </w:r>
        <w:r>
          <w:rPr>
            <w:rFonts w:hint="eastAsia"/>
            <w:noProof/>
            <w:webHidden/>
          </w:rPr>
          <w:fldChar w:fldCharType="end"/>
        </w:r>
      </w:hyperlink>
    </w:p>
    <w:p w14:paraId="1AEEE301"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56" w:history="1">
        <w:r w:rsidRPr="00D03AF1">
          <w:rPr>
            <w:rStyle w:val="af"/>
            <w:noProof/>
          </w:rPr>
          <w:t xml:space="preserve">6.5 </w:t>
        </w:r>
        <w:r w:rsidRPr="00D03AF1">
          <w:rPr>
            <w:rStyle w:val="af"/>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_Toc229063656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46</w:t>
        </w:r>
        <w:r>
          <w:rPr>
            <w:rFonts w:hint="eastAsia"/>
            <w:noProof/>
            <w:webHidden/>
          </w:rPr>
          <w:fldChar w:fldCharType="end"/>
        </w:r>
      </w:hyperlink>
    </w:p>
    <w:p w14:paraId="59876299"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57" w:history="1">
        <w:r w:rsidRPr="00D03AF1">
          <w:rPr>
            <w:rStyle w:val="af"/>
            <w:noProof/>
          </w:rPr>
          <w:t xml:space="preserve">6.6 </w:t>
        </w:r>
        <w:r w:rsidRPr="00D03AF1">
          <w:rPr>
            <w:rStyle w:val="af"/>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_Toc229063657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46</w:t>
        </w:r>
        <w:r>
          <w:rPr>
            <w:rFonts w:hint="eastAsia"/>
            <w:noProof/>
            <w:webHidden/>
          </w:rPr>
          <w:fldChar w:fldCharType="end"/>
        </w:r>
      </w:hyperlink>
    </w:p>
    <w:p w14:paraId="39DE5B21"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58" w:history="1">
        <w:r w:rsidRPr="00D03AF1">
          <w:rPr>
            <w:rStyle w:val="af"/>
            <w:noProof/>
          </w:rPr>
          <w:t xml:space="preserve">6.7 </w:t>
        </w:r>
        <w:r w:rsidRPr="00D03AF1">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_Toc229063658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47</w:t>
        </w:r>
        <w:r>
          <w:rPr>
            <w:rFonts w:hint="eastAsia"/>
            <w:noProof/>
            <w:webHidden/>
          </w:rPr>
          <w:fldChar w:fldCharType="end"/>
        </w:r>
      </w:hyperlink>
    </w:p>
    <w:p w14:paraId="225AC8C6"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59" w:history="1">
        <w:r w:rsidRPr="00D03AF1">
          <w:rPr>
            <w:rStyle w:val="af"/>
            <w:noProof/>
          </w:rPr>
          <w:t xml:space="preserve">7 </w:t>
        </w:r>
        <w:r w:rsidRPr="00D03AF1">
          <w:rPr>
            <w:rStyle w:val="af"/>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_Toc229063659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48</w:t>
        </w:r>
        <w:r>
          <w:rPr>
            <w:rFonts w:hint="eastAsia"/>
            <w:noProof/>
            <w:webHidden/>
          </w:rPr>
          <w:fldChar w:fldCharType="end"/>
        </w:r>
      </w:hyperlink>
    </w:p>
    <w:p w14:paraId="0FD507DC"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60" w:history="1">
        <w:r w:rsidRPr="00D03AF1">
          <w:rPr>
            <w:rStyle w:val="af"/>
            <w:noProof/>
          </w:rPr>
          <w:t xml:space="preserve">7.1 </w:t>
        </w:r>
        <w:r w:rsidRPr="00D03AF1">
          <w:rPr>
            <w:rStyle w:val="af"/>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_Toc229063660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48</w:t>
        </w:r>
        <w:r>
          <w:rPr>
            <w:rFonts w:hint="eastAsia"/>
            <w:noProof/>
            <w:webHidden/>
          </w:rPr>
          <w:fldChar w:fldCharType="end"/>
        </w:r>
      </w:hyperlink>
    </w:p>
    <w:p w14:paraId="7A9B31AD" w14:textId="77777777" w:rsidR="00DA7AE1" w:rsidRDefault="00DA7AE1">
      <w:pPr>
        <w:pStyle w:val="TOC2"/>
        <w:tabs>
          <w:tab w:val="right" w:leader="dot" w:pos="8493"/>
        </w:tabs>
        <w:rPr>
          <w:rFonts w:asciiTheme="minorHAnsi" w:eastAsiaTheme="minorEastAsia" w:hAnsiTheme="minorHAnsi" w:cstheme="minorBidi" w:hint="eastAsia"/>
          <w:noProof/>
          <w:sz w:val="22"/>
          <w14:ligatures w14:val="standardContextual"/>
        </w:rPr>
      </w:pPr>
      <w:hyperlink w:anchor="_Toc229063661" w:history="1">
        <w:r w:rsidRPr="00D03AF1">
          <w:rPr>
            <w:rStyle w:val="af"/>
            <w:noProof/>
          </w:rPr>
          <w:t xml:space="preserve">7.2 </w:t>
        </w:r>
        <w:r w:rsidRPr="00D03AF1">
          <w:rPr>
            <w:rStyle w:val="af"/>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_Toc229063661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49</w:t>
        </w:r>
        <w:r>
          <w:rPr>
            <w:rFonts w:hint="eastAsia"/>
            <w:noProof/>
            <w:webHidden/>
          </w:rPr>
          <w:fldChar w:fldCharType="end"/>
        </w:r>
      </w:hyperlink>
    </w:p>
    <w:p w14:paraId="2ECDA0E0"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62" w:history="1">
        <w:r w:rsidRPr="00D03AF1">
          <w:rPr>
            <w:rStyle w:val="af"/>
            <w:noProof/>
          </w:rPr>
          <w:t>参</w:t>
        </w:r>
        <w:r w:rsidRPr="00D03AF1">
          <w:rPr>
            <w:rStyle w:val="af"/>
            <w:noProof/>
          </w:rPr>
          <w:t xml:space="preserve"> </w:t>
        </w:r>
        <w:r w:rsidRPr="00D03AF1">
          <w:rPr>
            <w:rStyle w:val="af"/>
            <w:noProof/>
          </w:rPr>
          <w:t>考</w:t>
        </w:r>
        <w:r w:rsidRPr="00D03AF1">
          <w:rPr>
            <w:rStyle w:val="af"/>
            <w:noProof/>
          </w:rPr>
          <w:t xml:space="preserve"> </w:t>
        </w:r>
        <w:r w:rsidRPr="00D03AF1">
          <w:rPr>
            <w:rStyle w:val="af"/>
            <w:noProof/>
          </w:rPr>
          <w:t>文</w:t>
        </w:r>
        <w:r w:rsidRPr="00D03AF1">
          <w:rPr>
            <w:rStyle w:val="af"/>
            <w:noProof/>
          </w:rPr>
          <w:t xml:space="preserve"> </w:t>
        </w:r>
        <w:r w:rsidRPr="00D03AF1">
          <w:rPr>
            <w:rStyle w:val="af"/>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_Toc229063662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50</w:t>
        </w:r>
        <w:r>
          <w:rPr>
            <w:rFonts w:hint="eastAsia"/>
            <w:noProof/>
            <w:webHidden/>
          </w:rPr>
          <w:fldChar w:fldCharType="end"/>
        </w:r>
      </w:hyperlink>
    </w:p>
    <w:p w14:paraId="21A181ED" w14:textId="77777777" w:rsidR="00DA7AE1" w:rsidRDefault="00DA7AE1">
      <w:pPr>
        <w:pStyle w:val="TOC1"/>
        <w:tabs>
          <w:tab w:val="right" w:leader="dot" w:pos="8493"/>
        </w:tabs>
        <w:rPr>
          <w:rFonts w:asciiTheme="minorHAnsi" w:eastAsiaTheme="minorEastAsia" w:hAnsiTheme="minorHAnsi" w:cstheme="minorBidi" w:hint="eastAsia"/>
          <w:noProof/>
          <w:sz w:val="22"/>
          <w14:ligatures w14:val="standardContextual"/>
        </w:rPr>
      </w:pPr>
      <w:hyperlink w:anchor="_Toc229063663" w:history="1">
        <w:r w:rsidRPr="00D03AF1">
          <w:rPr>
            <w:rStyle w:val="af"/>
            <w:rFonts w:eastAsia="宋体"/>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_Toc229063663 \h</w:instrText>
        </w:r>
        <w:r>
          <w:rPr>
            <w:rFonts w:hint="eastAsia"/>
            <w:noProof/>
            <w:webHidden/>
          </w:rPr>
          <w:instrText xml:space="preserve"> </w:instrText>
        </w:r>
        <w:r>
          <w:rPr>
            <w:rFonts w:hint="eastAsia"/>
            <w:noProof/>
            <w:webHidden/>
          </w:rPr>
        </w:r>
        <w:r>
          <w:rPr>
            <w:rFonts w:hint="eastAsia"/>
            <w:noProof/>
            <w:webHidden/>
          </w:rPr>
          <w:fldChar w:fldCharType="separate"/>
        </w:r>
        <w:r w:rsidR="006205B7">
          <w:rPr>
            <w:noProof/>
            <w:webHidden/>
          </w:rPr>
          <w:t>52</w:t>
        </w:r>
        <w:r>
          <w:rPr>
            <w:rFonts w:hint="eastAsia"/>
            <w:noProof/>
            <w:webHidden/>
          </w:rPr>
          <w:fldChar w:fldCharType="end"/>
        </w:r>
      </w:hyperlink>
    </w:p>
    <w:p w14:paraId="4C021EB0" w14:textId="77777777" w:rsidR="005C4FBA" w:rsidRDefault="001B1E0D">
      <w:r>
        <w:rPr>
          <w:rFonts w:eastAsia="黑体"/>
          <w:sz w:val="28"/>
        </w:rPr>
        <w:fldChar w:fldCharType="end"/>
      </w:r>
    </w:p>
    <w:p w14:paraId="08602B9E" w14:textId="77777777" w:rsidR="005C4FBA" w:rsidRDefault="005C4FBA"/>
    <w:p w14:paraId="6C761287" w14:textId="77777777" w:rsidR="005C4FBA" w:rsidRDefault="005C4FBA">
      <w:pPr>
        <w:sectPr w:rsidR="005C4FBA">
          <w:headerReference w:type="even" r:id="rId27"/>
          <w:headerReference w:type="default" r:id="rId28"/>
          <w:footerReference w:type="default" r:id="rId29"/>
          <w:headerReference w:type="first" r:id="rId30"/>
          <w:pgSz w:w="11906" w:h="16838"/>
          <w:pgMar w:top="1701" w:right="1418" w:bottom="1418" w:left="1418" w:header="907" w:footer="850" w:gutter="567"/>
          <w:pgNumType w:fmt="upperRoman"/>
          <w:cols w:space="720"/>
          <w:formProt w:val="0"/>
          <w:docGrid w:linePitch="312" w:charSpace="-6145"/>
        </w:sectPr>
      </w:pPr>
    </w:p>
    <w:p w14:paraId="08B1C5D9" w14:textId="77777777" w:rsidR="005C4FBA" w:rsidRDefault="005C4FBA">
      <w:pPr>
        <w:jc w:val="left"/>
      </w:pPr>
    </w:p>
    <w:p w14:paraId="26FFD29A" w14:textId="77777777" w:rsidR="005C4FBA" w:rsidRPr="001C4D57" w:rsidRDefault="00000000" w:rsidP="001C4D57">
      <w:pPr>
        <w:pStyle w:val="1"/>
        <w:rPr>
          <w:rFonts w:hint="eastAsia"/>
        </w:rPr>
      </w:pPr>
      <w:bookmarkStart w:id="9" w:name="_Toc5320"/>
      <w:bookmarkStart w:id="10" w:name="_Toc229063573"/>
      <w:r>
        <w:t>1 绪论</w:t>
      </w:r>
      <w:bookmarkEnd w:id="9"/>
      <w:bookmarkEnd w:id="10"/>
    </w:p>
    <w:p w14:paraId="3F3F1D56" w14:textId="77777777" w:rsidR="006634ED" w:rsidRPr="006634ED" w:rsidRDefault="006634ED" w:rsidP="006634ED"/>
    <w:p w14:paraId="73553957" w14:textId="77777777" w:rsidR="005C4FBA" w:rsidRPr="001C4D57" w:rsidRDefault="00000000" w:rsidP="001C4D57">
      <w:pPr>
        <w:pStyle w:val="2"/>
        <w:rPr>
          <w:rFonts w:hint="eastAsia"/>
        </w:rPr>
      </w:pPr>
      <w:bookmarkStart w:id="11" w:name="_Toc9533"/>
      <w:bookmarkStart w:id="12" w:name="_Toc229063574"/>
      <w:r>
        <w:t>1.1 研究目的与意义</w:t>
      </w:r>
      <w:bookmarkEnd w:id="11"/>
      <w:bookmarkEnd w:id="12"/>
    </w:p>
    <w:p w14:paraId="2785BB4A" w14:textId="77777777" w:rsidR="005C4FBA" w:rsidRDefault="00000000" w:rsidP="00083793">
      <w:pPr>
        <w:ind w:firstLineChars="200" w:firstLine="480"/>
      </w:pPr>
      <w:r>
        <w:t>随着高校教学管理数字化程度不断提升，考试作为教学评价与学习反馈的重要环节，也需要从传统线下纸质模式向线上化、流程化和数据化方向转变。教育部在《教育信息化</w:t>
      </w:r>
      <w:r>
        <w:t>2.0</w:t>
      </w:r>
      <w:r>
        <w:t>行动计划》中提出，要积极推进</w:t>
      </w:r>
      <w:r>
        <w:t>“</w:t>
      </w:r>
      <w:r>
        <w:t>互联网</w:t>
      </w:r>
      <w:r>
        <w:t>+</w:t>
      </w:r>
      <w:r>
        <w:t>教育</w:t>
      </w:r>
      <w:r>
        <w:t>”</w:t>
      </w:r>
      <w:r>
        <w:t>发展，加快教育现代化和教育强国建设，这为在线考试系统的建设提供了政策背景和应用基础。</w:t>
      </w:r>
      <w:r w:rsidR="00D60FBD">
        <w:t>[</w:t>
      </w:r>
      <w:r>
        <w:t>1</w:t>
      </w:r>
      <w:r w:rsidR="00D60FBD">
        <w:t>]</w:t>
      </w:r>
      <w:r>
        <w:t xml:space="preserve"> </w:t>
      </w:r>
      <w:r>
        <w:t>近年来，国家教育数字化战略行动进一步强调以信息技术支撑教育高质量发展，教育测评、教学管理和学习过程数据的数字化建设已成为高校教学改革的重要方向。</w:t>
      </w:r>
      <w:r w:rsidR="00D60FBD">
        <w:t>[</w:t>
      </w:r>
      <w:r>
        <w:t>2</w:t>
      </w:r>
      <w:r w:rsidR="00D60FBD">
        <w:t>]</w:t>
      </w:r>
    </w:p>
    <w:p w14:paraId="506EC2F3" w14:textId="77777777" w:rsidR="005C4FBA" w:rsidRDefault="00000000" w:rsidP="005F2131">
      <w:pPr>
        <w:ind w:firstLine="419"/>
      </w:pPr>
      <w:r>
        <w:t>传统纸质考试在组织实施过程中存在明显局限。首先，试卷印制、分发、保管和回收需要投入较多人工与时间成本，考试规模扩大后组织难度进一步增加；其次，人工阅卷容易受到主观因素和疲劳因素影响，客观题批改效率较低，成绩统计和错题分析难以及时形成；再次，纸质考试过程数据沉淀不足，教师难以基于题目正确率、班级成绩趋势和学生作答记录开展持续化教学改进。在线考试系统通过题库、试卷、考试、答题、阅卷和统计等环节的数字化处理，能够降低考试组织成本，提高阅卷效率，并为教师提供更及时的教学反馈。</w:t>
      </w:r>
    </w:p>
    <w:p w14:paraId="4439BF8A" w14:textId="77777777" w:rsidR="005C4FBA" w:rsidRDefault="00000000" w:rsidP="005F2131">
      <w:pPr>
        <w:ind w:firstLine="419"/>
      </w:pPr>
      <w:r>
        <w:t>从在线考试研究来看，在线考试不仅是将纸质试卷搬到浏览器中，更涉及身份认证、考试完整性、系统稳定性、界面可用性和反作弊等综合问题。相关综述指出，在线考试系统在可扩展考试组织和过程数据采集方面具有优势，但也必须重视认证、诚信、安全和技术可靠性等挑战。</w:t>
      </w:r>
      <w:r w:rsidR="00D60FBD">
        <w:t>[</w:t>
      </w:r>
      <w:r>
        <w:t>3</w:t>
      </w:r>
      <w:r w:rsidR="00D60FBD">
        <w:t>]</w:t>
      </w:r>
      <w:r>
        <w:t xml:space="preserve"> </w:t>
      </w:r>
      <w:r>
        <w:t>因此，本文所设计的在线考试系统并不局限于简单的在线答题，而是围绕高校课程考试场景构建完整闭环：管理员维护基础数据，教师建设题库并发布考试，学生在规定时间内答题并提交，系统完成客观题自动判分、主观题阅卷、成绩统计和异常行为追溯。</w:t>
      </w:r>
    </w:p>
    <w:p w14:paraId="7675F41C" w14:textId="77777777" w:rsidR="005C4FBA" w:rsidRDefault="00000000" w:rsidP="005F2131">
      <w:pPr>
        <w:ind w:firstLine="419"/>
      </w:pPr>
      <w:r>
        <w:t>本课题的研究目的在于基于</w:t>
      </w:r>
      <w:r>
        <w:t xml:space="preserve"> Spring Boot</w:t>
      </w:r>
      <w:r>
        <w:t>、</w:t>
      </w:r>
      <w:r>
        <w:t>Vue</w:t>
      </w:r>
      <w:r>
        <w:t>、</w:t>
      </w:r>
      <w:r>
        <w:t xml:space="preserve">MySQL </w:t>
      </w:r>
      <w:r>
        <w:t>等主流</w:t>
      </w:r>
      <w:r>
        <w:t xml:space="preserve"> Web </w:t>
      </w:r>
      <w:r>
        <w:t>技术，设计并实现一套适用于课程教学场景的在线考试系统。该系统通过</w:t>
      </w:r>
      <w:r>
        <w:t xml:space="preserve"> B/S </w:t>
      </w:r>
      <w:r>
        <w:t>架构降低客户端部署成本，通过角色权限控制实现管理员、教师和学生的功能隔离，通过答题快照与异步交卷提高考试过程可靠性，通过在线监考与操作审计提高考试过程可追溯性。项目代码中后端采用</w:t>
      </w:r>
      <w:r>
        <w:t xml:space="preserve"> Java 21</w:t>
      </w:r>
      <w:r>
        <w:t>、</w:t>
      </w:r>
      <w:r>
        <w:t>Spring Boot</w:t>
      </w:r>
      <w:r>
        <w:t>、</w:t>
      </w:r>
      <w:r>
        <w:t>Spring Security</w:t>
      </w:r>
      <w:r>
        <w:t>、</w:t>
      </w:r>
      <w:proofErr w:type="spellStart"/>
      <w:r>
        <w:t>MyBatis</w:t>
      </w:r>
      <w:proofErr w:type="spellEnd"/>
      <w:r>
        <w:t>-Plus</w:t>
      </w:r>
      <w:r>
        <w:t>、</w:t>
      </w:r>
      <w:r>
        <w:t>Redis</w:t>
      </w:r>
      <w:r>
        <w:t>、</w:t>
      </w:r>
      <w:r>
        <w:t>RabbitMQ</w:t>
      </w:r>
      <w:r>
        <w:t>、</w:t>
      </w:r>
      <w:proofErr w:type="spellStart"/>
      <w:r>
        <w:t>MinIO</w:t>
      </w:r>
      <w:proofErr w:type="spellEnd"/>
      <w:r>
        <w:t>、</w:t>
      </w:r>
      <w:r>
        <w:t xml:space="preserve">Flyway </w:t>
      </w:r>
      <w:r>
        <w:t>等组件，前端采用</w:t>
      </w:r>
      <w:r>
        <w:t xml:space="preserve"> Vue3</w:t>
      </w:r>
      <w:r>
        <w:t>、</w:t>
      </w:r>
      <w:r>
        <w:t>Vue Router</w:t>
      </w:r>
      <w:r>
        <w:t>、</w:t>
      </w:r>
      <w:proofErr w:type="spellStart"/>
      <w:r>
        <w:t>Pinia</w:t>
      </w:r>
      <w:proofErr w:type="spellEnd"/>
      <w:r>
        <w:t>、</w:t>
      </w:r>
      <w:r>
        <w:t>Axios</w:t>
      </w:r>
      <w:r>
        <w:t>、</w:t>
      </w:r>
      <w:r>
        <w:t xml:space="preserve">Element Plus </w:t>
      </w:r>
      <w:r>
        <w:t>和</w:t>
      </w:r>
      <w:r>
        <w:t xml:space="preserve"> </w:t>
      </w:r>
      <w:proofErr w:type="spellStart"/>
      <w:r>
        <w:t>ECharts</w:t>
      </w:r>
      <w:proofErr w:type="spellEnd"/>
      <w:r>
        <w:t xml:space="preserve"> </w:t>
      </w:r>
      <w:r>
        <w:t>等技术，说明系统在实现层面已经覆盖认证授权、数据持久化、缓存、消息处理、对象存储和前端可视化等支撑能力。</w:t>
      </w:r>
    </w:p>
    <w:p w14:paraId="2622D45A" w14:textId="77777777" w:rsidR="005C4FBA" w:rsidRDefault="00000000" w:rsidP="005F2131">
      <w:pPr>
        <w:ind w:firstLine="419"/>
      </w:pPr>
      <w:r>
        <w:t>本课题的意义主要体现在三个方面。第一，在教学管理层面，系统能够将题</w:t>
      </w:r>
      <w:r>
        <w:lastRenderedPageBreak/>
        <w:t>库建设、组卷、发布、答题、阅卷和统计整合到统一平台中，减少教师在重复性考试组织工作中的投入。第二，在学生学习层面，系统能够提供在线答题、及时交卷和成绩查看功能，使学生获得更便捷的测评体验。第三，在软件工程实践层面，系统综合使用前后端分离、</w:t>
      </w:r>
      <w:r>
        <w:t>RESTful API</w:t>
      </w:r>
      <w:r>
        <w:t>、</w:t>
      </w:r>
      <w:r>
        <w:t xml:space="preserve">RBAC </w:t>
      </w:r>
      <w:r>
        <w:t>权限控制、数据库版本管理、缓存、消息队列和对象存储等技术，能够体现现代</w:t>
      </w:r>
      <w:r>
        <w:t xml:space="preserve"> Web </w:t>
      </w:r>
      <w:r>
        <w:t>应用从需求分析到设计、实现和测试的完整开发流程。</w:t>
      </w:r>
    </w:p>
    <w:p w14:paraId="2139560A" w14:textId="77777777" w:rsidR="005C4FBA" w:rsidRDefault="00000000">
      <w:pPr>
        <w:pStyle w:val="2"/>
        <w:rPr>
          <w:rFonts w:hint="eastAsia"/>
        </w:rPr>
      </w:pPr>
      <w:bookmarkStart w:id="13" w:name="_Toc835"/>
      <w:bookmarkStart w:id="14" w:name="_Toc229063575"/>
      <w:r>
        <w:rPr>
          <w:rFonts w:ascii="Times New Roman" w:hAnsi="Times New Roman"/>
        </w:rPr>
        <w:t xml:space="preserve">1.2 </w:t>
      </w:r>
      <w:r>
        <w:rPr>
          <w:rFonts w:ascii="Times New Roman" w:hAnsi="Times New Roman"/>
        </w:rPr>
        <w:t>国内外研究现状</w:t>
      </w:r>
      <w:bookmarkEnd w:id="13"/>
      <w:bookmarkEnd w:id="14"/>
    </w:p>
    <w:p w14:paraId="2FA69334" w14:textId="77777777" w:rsidR="005C4FBA" w:rsidRDefault="00000000" w:rsidP="005F2131">
      <w:pPr>
        <w:ind w:firstLine="419"/>
      </w:pPr>
      <w:r>
        <w:t>在线考试系统的发展与网络架构、</w:t>
      </w:r>
      <w:r>
        <w:t xml:space="preserve">Web </w:t>
      </w:r>
      <w:r>
        <w:t>应用技术和教育评价方式的演进密切相关。早期信息化考试系统多采用</w:t>
      </w:r>
      <w:r>
        <w:t xml:space="preserve"> C/S </w:t>
      </w:r>
      <w:r>
        <w:t>架构，客户端负责界面和部分业务逻辑，服务器负责数据和核心功能。</w:t>
      </w:r>
      <w:r>
        <w:t xml:space="preserve">C/S </w:t>
      </w:r>
      <w:r>
        <w:t>架构在局域网环境下具有一定性能优势，但需要安装专用客户端，升级维护成本较高，跨平台适配能力不足。随着浏览器能力和</w:t>
      </w:r>
      <w:r>
        <w:t xml:space="preserve"> Web </w:t>
      </w:r>
      <w:r>
        <w:t>技术的发展，</w:t>
      </w:r>
      <w:r>
        <w:t xml:space="preserve">B/S </w:t>
      </w:r>
      <w:r>
        <w:t>架构逐渐成为在线教育与在线考试系统的主流选择。</w:t>
      </w:r>
      <w:r>
        <w:t xml:space="preserve">B/S </w:t>
      </w:r>
      <w:r>
        <w:t>架构将主要业务逻辑部署在服务器端，用户只需通过浏览器访问系统，具有部署简单、升级集中、跨平台访问便利等特点，适合高校课程考试这类用户规模较大、终端环境差异明显的场景。</w:t>
      </w:r>
    </w:p>
    <w:p w14:paraId="2469F601" w14:textId="77777777" w:rsidR="005C4FBA" w:rsidRDefault="00000000" w:rsidP="005F2131">
      <w:pPr>
        <w:ind w:firstLine="419"/>
      </w:pPr>
      <w:r>
        <w:t>从国外研究与应用看，在线考试系统更加关注大规模在线测评、身份认证、考试诚信和可用性问题。国外高校和在线教育平台在远程测评中积累了较多经验，常见做法包括账号认证、题库随机化、时间限制、浏览器行为检测、在线监考以及成绩分析等。相关综述认为，在线考试的优势在于考试组织灵活、评分反馈更快、数据可用于教学评价；但同时也面临作弊方式多样、身份确认困难、网络不稳定以及隐私保护等问题。</w:t>
      </w:r>
      <w:r w:rsidR="00D60FBD">
        <w:t>[</w:t>
      </w:r>
      <w:r>
        <w:t>3</w:t>
      </w:r>
      <w:r w:rsidR="00D60FBD">
        <w:t>]</w:t>
      </w:r>
      <w:r>
        <w:t xml:space="preserve"> </w:t>
      </w:r>
      <w:r>
        <w:t>在线测评安全研究进一步指出，系统需要从访问控制、会话管理、数据安全、监考证据和异常处置等方面建立综合机制，而不能只依靠单一技术手段。</w:t>
      </w:r>
      <w:r w:rsidR="00D60FBD">
        <w:t>[</w:t>
      </w:r>
      <w:r>
        <w:t>4</w:t>
      </w:r>
      <w:r w:rsidR="00D60FBD">
        <w:t>]</w:t>
      </w:r>
    </w:p>
    <w:p w14:paraId="100F3C1D" w14:textId="77777777" w:rsidR="005C4FBA" w:rsidRDefault="00000000" w:rsidP="005F2131">
      <w:pPr>
        <w:ind w:firstLine="419"/>
      </w:pPr>
      <w:r>
        <w:t>从国内研究与实践看，在线考试系统通常围绕高校教学管理、继续教育、职业培训和日常测验等场景展开。国内研究普遍关注</w:t>
      </w:r>
      <w:r>
        <w:t xml:space="preserve"> B/S </w:t>
      </w:r>
      <w:r>
        <w:t>架构、题库管理、随机组卷、自动判卷和成绩统计等功能；随着教育数字化建设深入，系统还需要扩展到过程监控、数据分析、资源管理和多角色协同。开题报告中也指出，传统考试存在保密性、组织成本、人工阅卷效率和环保等方面的不足，智慧化考试管理模式具备规范化、流程化、自动化和智能化的发展趋势。</w:t>
      </w:r>
    </w:p>
    <w:p w14:paraId="3381DD68" w14:textId="77777777" w:rsidR="005C4FBA" w:rsidRDefault="00000000" w:rsidP="005F2131">
      <w:pPr>
        <w:ind w:firstLine="419"/>
      </w:pPr>
      <w:r>
        <w:t>从技术实现现状看，后端框架已经从传统</w:t>
      </w:r>
      <w:r>
        <w:t xml:space="preserve"> Servlet/JSP </w:t>
      </w:r>
      <w:r>
        <w:t>或复杂</w:t>
      </w:r>
      <w:r>
        <w:t xml:space="preserve"> XML </w:t>
      </w:r>
      <w:r>
        <w:t>配置的</w:t>
      </w:r>
      <w:r>
        <w:t xml:space="preserve"> Spring </w:t>
      </w:r>
      <w:r>
        <w:t>应用，逐渐转向</w:t>
      </w:r>
      <w:r>
        <w:t xml:space="preserve"> Spring Boot </w:t>
      </w:r>
      <w:r>
        <w:t>等快速开发框架。</w:t>
      </w:r>
      <w:r>
        <w:t xml:space="preserve">Spring Boot </w:t>
      </w:r>
      <w:r>
        <w:t>通过自动配置和起步依赖降低项目初始化和依赖整合成本，适合构建面向</w:t>
      </w:r>
      <w:r>
        <w:t xml:space="preserve"> REST API </w:t>
      </w:r>
      <w:r>
        <w:t>的企业级</w:t>
      </w:r>
      <w:r>
        <w:t xml:space="preserve"> Web </w:t>
      </w:r>
      <w:r>
        <w:t>应用。</w:t>
      </w:r>
      <w:r w:rsidR="00D60FBD">
        <w:t>[</w:t>
      </w:r>
      <w:r>
        <w:t>5</w:t>
      </w:r>
      <w:r w:rsidR="00D60FBD">
        <w:t>]</w:t>
      </w:r>
      <w:r>
        <w:t xml:space="preserve"> </w:t>
      </w:r>
      <w:r>
        <w:t>前端方面，</w:t>
      </w:r>
      <w:r>
        <w:t>Vue3</w:t>
      </w:r>
      <w:r>
        <w:t>、</w:t>
      </w:r>
      <w:r>
        <w:t xml:space="preserve">React </w:t>
      </w:r>
      <w:r>
        <w:t>等现代前端框架通过组件化和响应</w:t>
      </w:r>
      <w:proofErr w:type="gramStart"/>
      <w:r>
        <w:t>式机制</w:t>
      </w:r>
      <w:proofErr w:type="gramEnd"/>
      <w:r>
        <w:t>提升页面交互效率，</w:t>
      </w:r>
      <w:r>
        <w:t xml:space="preserve">Vue3 </w:t>
      </w:r>
      <w:r>
        <w:t>的</w:t>
      </w:r>
      <w:r>
        <w:t xml:space="preserve"> Composition API </w:t>
      </w:r>
      <w:r>
        <w:t>支持更灵活的逻辑组织和复用，适</w:t>
      </w:r>
      <w:r>
        <w:lastRenderedPageBreak/>
        <w:t>合考试答题、监考采集和统计图表等复杂页面。</w:t>
      </w:r>
      <w:r w:rsidR="00D60FBD">
        <w:t>[</w:t>
      </w:r>
      <w:r>
        <w:t>6</w:t>
      </w:r>
      <w:r w:rsidR="00D60FBD">
        <w:t>]</w:t>
      </w:r>
      <w:r>
        <w:t xml:space="preserve"> </w:t>
      </w:r>
      <w:r>
        <w:t>数据层方面，</w:t>
      </w:r>
      <w:r>
        <w:t xml:space="preserve">MySQL </w:t>
      </w:r>
      <w:r>
        <w:t>等关系型数据库仍是在线考试系统保存用户、题目、试卷、提交和成绩等结构化数据的主要选择，</w:t>
      </w:r>
      <w:proofErr w:type="spellStart"/>
      <w:r>
        <w:t>InnoDB</w:t>
      </w:r>
      <w:proofErr w:type="spellEnd"/>
      <w:r>
        <w:t xml:space="preserve"> </w:t>
      </w:r>
      <w:r>
        <w:t>的事务与行级锁机制能够支撑多用户并发访问下的数据一致性。</w:t>
      </w:r>
      <w:r w:rsidR="00D60FBD">
        <w:t>[</w:t>
      </w:r>
      <w:r>
        <w:t>7</w:t>
      </w:r>
      <w:r w:rsidR="00D60FBD">
        <w:t>]</w:t>
      </w:r>
    </w:p>
    <w:p w14:paraId="1817B374" w14:textId="77777777" w:rsidR="005C4FBA" w:rsidRDefault="00000000" w:rsidP="005F2131">
      <w:pPr>
        <w:ind w:firstLine="419"/>
      </w:pPr>
      <w:r>
        <w:t>综合来看，现有研究和系统实践已经较好解决了基础在线答题与自动评分问题，但仍存在一些可进一步完善的方向：一是考试全过程的一体化管理不足，题库、组卷、考试、阅卷和统计之间衔接不够紧密；二是答题过程可靠性和异常恢复机制不足，网络中断或浏览器刷新可能导致答案丢失；三是监考证据、异常处置和操作审计缺乏统一设计，影响考试结果复核；四是系统可维护性与扩展性不足，难以后续增加题型、监考策略和统计指标。本文设计的在线考试系统在常规题库与考试功能基础上，引入答题快照、异步判分、在线监考证据、操作审计和数据库迁移等设计，以提高系统的实用性和工程完整性。</w:t>
      </w:r>
    </w:p>
    <w:p w14:paraId="604C265B" w14:textId="77777777" w:rsidR="005C4FBA" w:rsidRDefault="00000000">
      <w:pPr>
        <w:pStyle w:val="2"/>
        <w:rPr>
          <w:rFonts w:hint="eastAsia"/>
        </w:rPr>
      </w:pPr>
      <w:bookmarkStart w:id="15" w:name="_Toc27249"/>
      <w:bookmarkStart w:id="16" w:name="_Toc229063576"/>
      <w:r>
        <w:rPr>
          <w:rFonts w:ascii="Times New Roman" w:hAnsi="Times New Roman"/>
        </w:rPr>
        <w:t xml:space="preserve">1.3 </w:t>
      </w:r>
      <w:r>
        <w:rPr>
          <w:rFonts w:ascii="Times New Roman" w:hAnsi="Times New Roman"/>
        </w:rPr>
        <w:t>论文研究内容</w:t>
      </w:r>
      <w:bookmarkEnd w:id="15"/>
      <w:bookmarkEnd w:id="16"/>
    </w:p>
    <w:p w14:paraId="64685A42" w14:textId="77777777" w:rsidR="005C4FBA" w:rsidRDefault="00000000" w:rsidP="005F2131">
      <w:pPr>
        <w:ind w:firstLine="419"/>
      </w:pPr>
      <w:r>
        <w:t>本文围绕</w:t>
      </w:r>
      <w:r>
        <w:t>“</w:t>
      </w:r>
      <w:r>
        <w:t>基于</w:t>
      </w:r>
      <w:r>
        <w:t xml:space="preserve"> Spring Boot </w:t>
      </w:r>
      <w:r>
        <w:t>的在线考试系统设计与实现</w:t>
      </w:r>
      <w:r>
        <w:t>”</w:t>
      </w:r>
      <w:r>
        <w:t>展开研究，主要工作包括以下几个方面。</w:t>
      </w:r>
    </w:p>
    <w:p w14:paraId="125B70B8" w14:textId="77777777" w:rsidR="005C4FBA" w:rsidRDefault="00000000" w:rsidP="005F2131">
      <w:pPr>
        <w:ind w:firstLine="419"/>
      </w:pPr>
      <w:r>
        <w:t>第一，开展课题背景与需求分析。结合教育数字化发展背景、传统考试痛点、在线考试系统研究现状以及开题报告中提出的任务要求，明确系统面向高校课程考试场景，服务对象包括管理员、教师和学生三类角色，核心业务包括基础数据维护、题库管理、试卷组卷、考试发布、学生答题、在线监考、阅卷评分、成绩统计和操作审计。</w:t>
      </w:r>
    </w:p>
    <w:p w14:paraId="58FFF50B" w14:textId="77777777" w:rsidR="005C4FBA" w:rsidRDefault="00000000" w:rsidP="005F2131">
      <w:pPr>
        <w:ind w:firstLine="419"/>
      </w:pPr>
      <w:r>
        <w:t>第二，完成系统总体设计。依据前后端分离和</w:t>
      </w:r>
      <w:r>
        <w:t xml:space="preserve"> B/S </w:t>
      </w:r>
      <w:r>
        <w:t>架构思想，系统后端采用</w:t>
      </w:r>
      <w:r>
        <w:t xml:space="preserve"> Spring Boot </w:t>
      </w:r>
      <w:r>
        <w:t>构建</w:t>
      </w:r>
      <w:r>
        <w:t xml:space="preserve"> REST API</w:t>
      </w:r>
      <w:r>
        <w:t>，前端采用</w:t>
      </w:r>
      <w:r>
        <w:t xml:space="preserve"> Vue3 </w:t>
      </w:r>
      <w:r>
        <w:t>构建角色化页面，数据库采用</w:t>
      </w:r>
      <w:r>
        <w:t xml:space="preserve"> MySQL </w:t>
      </w:r>
      <w:r>
        <w:t>保存结构化业务数据，并结合</w:t>
      </w:r>
      <w:r>
        <w:t xml:space="preserve"> Redis</w:t>
      </w:r>
      <w:r>
        <w:t>、</w:t>
      </w:r>
      <w:r>
        <w:t>RabbitMQ</w:t>
      </w:r>
      <w:r>
        <w:t>、</w:t>
      </w:r>
      <w:proofErr w:type="spellStart"/>
      <w:r>
        <w:t>MinIO</w:t>
      </w:r>
      <w:proofErr w:type="spellEnd"/>
      <w:r>
        <w:t xml:space="preserve"> </w:t>
      </w:r>
      <w:r>
        <w:t>和</w:t>
      </w:r>
      <w:r>
        <w:t xml:space="preserve"> Flyway </w:t>
      </w:r>
      <w:r>
        <w:t>等组件实现答题快照、异步提交、对象存储和数据库迁移。系统按认证、管理、题库、试卷、考试、监考、阅卷、统计和审计等业务域进行模块划分。</w:t>
      </w:r>
    </w:p>
    <w:p w14:paraId="6E689BA8" w14:textId="77777777" w:rsidR="005C4FBA" w:rsidRDefault="00000000" w:rsidP="005F2131">
      <w:pPr>
        <w:ind w:firstLine="419"/>
      </w:pPr>
      <w:r>
        <w:t>第三，实现核心业务功能。系统实现用户登录与刷新令牌、</w:t>
      </w:r>
      <w:r>
        <w:t xml:space="preserve">RBAC </w:t>
      </w:r>
      <w:r>
        <w:t>权限控制、管理员基础数据维护、教师题库管理、</w:t>
      </w:r>
      <w:proofErr w:type="gramStart"/>
      <w:r>
        <w:t>手动组卷和</w:t>
      </w:r>
      <w:proofErr w:type="gramEnd"/>
      <w:r>
        <w:t>自动组卷、考试发布与终止、学生开始考试、答题快照保存、主动交卷与超时交卷、客观题自动判分、主观题批阅、监考异常记录、证据上传、成绩统计和审计日志查询等功能。</w:t>
      </w:r>
    </w:p>
    <w:p w14:paraId="3E28751E" w14:textId="77777777" w:rsidR="005C4FBA" w:rsidRDefault="00000000" w:rsidP="005F2131">
      <w:pPr>
        <w:ind w:firstLine="419"/>
      </w:pPr>
      <w:r>
        <w:t>第四，开展系统测试与结果分析。围绕功能需求和非功能需求，设计认证权限、题库试卷、考试过程、在线监考、阅卷统计、管理审计、可靠性、安全性和易用性等测试用例，验证系统是否满足预期业务目标。</w:t>
      </w:r>
    </w:p>
    <w:p w14:paraId="3121C7C2" w14:textId="77777777" w:rsidR="001C4D57" w:rsidRDefault="001C4D57" w:rsidP="001C4D57"/>
    <w:p w14:paraId="77F9185E" w14:textId="77777777" w:rsidR="005C4FBA" w:rsidRPr="005F2131" w:rsidRDefault="00000000">
      <w:pPr>
        <w:jc w:val="center"/>
        <w:rPr>
          <w:sz w:val="21"/>
          <w:szCs w:val="21"/>
        </w:rPr>
      </w:pPr>
      <w:r w:rsidRPr="005F2131">
        <w:rPr>
          <w:sz w:val="21"/>
          <w:szCs w:val="21"/>
        </w:rPr>
        <w:t>表</w:t>
      </w:r>
      <w:r w:rsidRPr="005F2131">
        <w:rPr>
          <w:sz w:val="21"/>
          <w:szCs w:val="21"/>
        </w:rPr>
        <w:t xml:space="preserve">1.1 </w:t>
      </w:r>
      <w:r w:rsidRPr="005F2131">
        <w:rPr>
          <w:sz w:val="21"/>
          <w:szCs w:val="21"/>
        </w:rPr>
        <w:t>论文主要研究内容</w:t>
      </w:r>
    </w:p>
    <w:tbl>
      <w:tblPr>
        <w:tblW w:w="9069" w:type="dxa"/>
        <w:jc w:val="center"/>
        <w:tblLayout w:type="fixed"/>
        <w:tblLook w:val="04A0" w:firstRow="1" w:lastRow="0" w:firstColumn="1" w:lastColumn="0" w:noHBand="0" w:noVBand="1"/>
      </w:tblPr>
      <w:tblGrid>
        <w:gridCol w:w="3023"/>
        <w:gridCol w:w="3023"/>
        <w:gridCol w:w="3023"/>
      </w:tblGrid>
      <w:tr w:rsidR="005C4FBA" w:rsidRPr="005F2131" w14:paraId="3F770553" w14:textId="77777777" w:rsidTr="00142626">
        <w:trPr>
          <w:jc w:val="center"/>
        </w:trPr>
        <w:tc>
          <w:tcPr>
            <w:tcW w:w="3023" w:type="dxa"/>
            <w:tcBorders>
              <w:top w:val="single" w:sz="4" w:space="0" w:color="auto"/>
              <w:bottom w:val="single" w:sz="4" w:space="0" w:color="auto"/>
            </w:tcBorders>
            <w:vAlign w:val="center"/>
          </w:tcPr>
          <w:p w14:paraId="2A28C583" w14:textId="77777777" w:rsidR="005C4FBA" w:rsidRPr="005F2131" w:rsidRDefault="00000000">
            <w:pPr>
              <w:jc w:val="center"/>
              <w:rPr>
                <w:bCs/>
                <w:sz w:val="21"/>
                <w:szCs w:val="21"/>
              </w:rPr>
            </w:pPr>
            <w:r w:rsidRPr="005F2131">
              <w:rPr>
                <w:bCs/>
                <w:sz w:val="21"/>
                <w:szCs w:val="21"/>
              </w:rPr>
              <w:lastRenderedPageBreak/>
              <w:t>研究内容</w:t>
            </w:r>
          </w:p>
        </w:tc>
        <w:tc>
          <w:tcPr>
            <w:tcW w:w="3023" w:type="dxa"/>
            <w:tcBorders>
              <w:top w:val="single" w:sz="4" w:space="0" w:color="auto"/>
              <w:bottom w:val="single" w:sz="4" w:space="0" w:color="auto"/>
            </w:tcBorders>
            <w:vAlign w:val="center"/>
          </w:tcPr>
          <w:p w14:paraId="792DF3B3" w14:textId="77777777" w:rsidR="005C4FBA" w:rsidRPr="005F2131" w:rsidRDefault="00000000">
            <w:pPr>
              <w:jc w:val="center"/>
              <w:rPr>
                <w:bCs/>
                <w:sz w:val="21"/>
                <w:szCs w:val="21"/>
              </w:rPr>
            </w:pPr>
            <w:r w:rsidRPr="005F2131">
              <w:rPr>
                <w:bCs/>
                <w:sz w:val="21"/>
                <w:szCs w:val="21"/>
              </w:rPr>
              <w:t>主要工作</w:t>
            </w:r>
          </w:p>
        </w:tc>
        <w:tc>
          <w:tcPr>
            <w:tcW w:w="3023" w:type="dxa"/>
            <w:tcBorders>
              <w:top w:val="single" w:sz="4" w:space="0" w:color="auto"/>
              <w:bottom w:val="single" w:sz="4" w:space="0" w:color="auto"/>
            </w:tcBorders>
            <w:vAlign w:val="center"/>
          </w:tcPr>
          <w:p w14:paraId="72EB144F" w14:textId="77777777" w:rsidR="005C4FBA" w:rsidRPr="005F2131" w:rsidRDefault="00000000">
            <w:pPr>
              <w:jc w:val="center"/>
              <w:rPr>
                <w:bCs/>
                <w:sz w:val="21"/>
                <w:szCs w:val="21"/>
              </w:rPr>
            </w:pPr>
            <w:r w:rsidRPr="005F2131">
              <w:rPr>
                <w:bCs/>
                <w:sz w:val="21"/>
                <w:szCs w:val="21"/>
              </w:rPr>
              <w:t>对应章节</w:t>
            </w:r>
          </w:p>
        </w:tc>
      </w:tr>
      <w:tr w:rsidR="005C4FBA" w:rsidRPr="005F2131" w14:paraId="631E3C38" w14:textId="77777777" w:rsidTr="00142626">
        <w:trPr>
          <w:jc w:val="center"/>
        </w:trPr>
        <w:tc>
          <w:tcPr>
            <w:tcW w:w="3023" w:type="dxa"/>
            <w:tcBorders>
              <w:top w:val="single" w:sz="4" w:space="0" w:color="auto"/>
            </w:tcBorders>
            <w:vAlign w:val="center"/>
          </w:tcPr>
          <w:p w14:paraId="541406E9" w14:textId="77777777" w:rsidR="005C4FBA" w:rsidRPr="005F2131" w:rsidRDefault="00000000">
            <w:pPr>
              <w:jc w:val="left"/>
              <w:rPr>
                <w:sz w:val="21"/>
                <w:szCs w:val="21"/>
              </w:rPr>
            </w:pPr>
            <w:r w:rsidRPr="005F2131">
              <w:rPr>
                <w:sz w:val="21"/>
                <w:szCs w:val="21"/>
              </w:rPr>
              <w:t>课题背景与现状分析</w:t>
            </w:r>
          </w:p>
        </w:tc>
        <w:tc>
          <w:tcPr>
            <w:tcW w:w="3023" w:type="dxa"/>
            <w:tcBorders>
              <w:top w:val="single" w:sz="4" w:space="0" w:color="auto"/>
            </w:tcBorders>
            <w:vAlign w:val="center"/>
          </w:tcPr>
          <w:p w14:paraId="1F59F69B" w14:textId="77777777" w:rsidR="005C4FBA" w:rsidRPr="005F2131" w:rsidRDefault="00000000">
            <w:pPr>
              <w:jc w:val="left"/>
              <w:rPr>
                <w:sz w:val="21"/>
                <w:szCs w:val="21"/>
              </w:rPr>
            </w:pPr>
            <w:r w:rsidRPr="005F2131">
              <w:rPr>
                <w:sz w:val="21"/>
                <w:szCs w:val="21"/>
              </w:rPr>
              <w:t>分析教育数字化、传统考试痛点、在线考试系统和相关技术发展情况。</w:t>
            </w:r>
          </w:p>
        </w:tc>
        <w:tc>
          <w:tcPr>
            <w:tcW w:w="3023" w:type="dxa"/>
            <w:tcBorders>
              <w:top w:val="single" w:sz="4" w:space="0" w:color="auto"/>
            </w:tcBorders>
            <w:vAlign w:val="center"/>
          </w:tcPr>
          <w:p w14:paraId="5956699B" w14:textId="77777777" w:rsidR="005C4FBA" w:rsidRPr="005F2131" w:rsidRDefault="00000000">
            <w:pPr>
              <w:jc w:val="left"/>
              <w:rPr>
                <w:sz w:val="21"/>
                <w:szCs w:val="21"/>
              </w:rPr>
            </w:pPr>
            <w:r w:rsidRPr="005F2131">
              <w:rPr>
                <w:sz w:val="21"/>
                <w:szCs w:val="21"/>
              </w:rPr>
              <w:t>第</w:t>
            </w:r>
            <w:r w:rsidRPr="005F2131">
              <w:rPr>
                <w:sz w:val="21"/>
                <w:szCs w:val="21"/>
              </w:rPr>
              <w:t>1</w:t>
            </w:r>
            <w:r w:rsidRPr="005F2131">
              <w:rPr>
                <w:sz w:val="21"/>
                <w:szCs w:val="21"/>
              </w:rPr>
              <w:t>章、第</w:t>
            </w:r>
            <w:r w:rsidRPr="005F2131">
              <w:rPr>
                <w:sz w:val="21"/>
                <w:szCs w:val="21"/>
              </w:rPr>
              <w:t>2</w:t>
            </w:r>
            <w:r w:rsidRPr="005F2131">
              <w:rPr>
                <w:sz w:val="21"/>
                <w:szCs w:val="21"/>
              </w:rPr>
              <w:t>章</w:t>
            </w:r>
          </w:p>
        </w:tc>
      </w:tr>
      <w:tr w:rsidR="005C4FBA" w:rsidRPr="005F2131" w14:paraId="0C81BEDB" w14:textId="77777777" w:rsidTr="00142626">
        <w:trPr>
          <w:jc w:val="center"/>
        </w:trPr>
        <w:tc>
          <w:tcPr>
            <w:tcW w:w="3023" w:type="dxa"/>
            <w:vAlign w:val="center"/>
          </w:tcPr>
          <w:p w14:paraId="19F9132D" w14:textId="77777777" w:rsidR="005C4FBA" w:rsidRPr="005F2131" w:rsidRDefault="00000000">
            <w:pPr>
              <w:jc w:val="left"/>
              <w:rPr>
                <w:sz w:val="21"/>
                <w:szCs w:val="21"/>
              </w:rPr>
            </w:pPr>
            <w:r w:rsidRPr="005F2131">
              <w:rPr>
                <w:sz w:val="21"/>
                <w:szCs w:val="21"/>
              </w:rPr>
              <w:t>需求分析</w:t>
            </w:r>
          </w:p>
        </w:tc>
        <w:tc>
          <w:tcPr>
            <w:tcW w:w="3023" w:type="dxa"/>
            <w:vAlign w:val="center"/>
          </w:tcPr>
          <w:p w14:paraId="03616F3B" w14:textId="77777777" w:rsidR="005C4FBA" w:rsidRPr="005F2131" w:rsidRDefault="00000000">
            <w:pPr>
              <w:jc w:val="left"/>
              <w:rPr>
                <w:sz w:val="21"/>
                <w:szCs w:val="21"/>
              </w:rPr>
            </w:pPr>
            <w:r w:rsidRPr="005F2131">
              <w:rPr>
                <w:sz w:val="21"/>
                <w:szCs w:val="21"/>
              </w:rPr>
              <w:t>识别管理员、教师、学生三类角色，梳理功能需求、非功能需求和数据需求。</w:t>
            </w:r>
          </w:p>
        </w:tc>
        <w:tc>
          <w:tcPr>
            <w:tcW w:w="3023" w:type="dxa"/>
            <w:vAlign w:val="center"/>
          </w:tcPr>
          <w:p w14:paraId="4BF4E1A8" w14:textId="77777777" w:rsidR="005C4FBA" w:rsidRPr="005F2131" w:rsidRDefault="00000000">
            <w:pPr>
              <w:jc w:val="left"/>
              <w:rPr>
                <w:sz w:val="21"/>
                <w:szCs w:val="21"/>
              </w:rPr>
            </w:pPr>
            <w:r w:rsidRPr="005F2131">
              <w:rPr>
                <w:sz w:val="21"/>
                <w:szCs w:val="21"/>
              </w:rPr>
              <w:t>第</w:t>
            </w:r>
            <w:r w:rsidRPr="005F2131">
              <w:rPr>
                <w:sz w:val="21"/>
                <w:szCs w:val="21"/>
              </w:rPr>
              <w:t>3</w:t>
            </w:r>
            <w:r w:rsidRPr="005F2131">
              <w:rPr>
                <w:sz w:val="21"/>
                <w:szCs w:val="21"/>
              </w:rPr>
              <w:t>章</w:t>
            </w:r>
          </w:p>
        </w:tc>
      </w:tr>
      <w:tr w:rsidR="005C4FBA" w:rsidRPr="005F2131" w14:paraId="235B9309" w14:textId="77777777" w:rsidTr="00142626">
        <w:trPr>
          <w:jc w:val="center"/>
        </w:trPr>
        <w:tc>
          <w:tcPr>
            <w:tcW w:w="3023" w:type="dxa"/>
            <w:vAlign w:val="center"/>
          </w:tcPr>
          <w:p w14:paraId="68837C59" w14:textId="77777777" w:rsidR="005C4FBA" w:rsidRPr="005F2131" w:rsidRDefault="00000000">
            <w:pPr>
              <w:jc w:val="left"/>
              <w:rPr>
                <w:sz w:val="21"/>
                <w:szCs w:val="21"/>
              </w:rPr>
            </w:pPr>
            <w:r w:rsidRPr="005F2131">
              <w:rPr>
                <w:sz w:val="21"/>
                <w:szCs w:val="21"/>
              </w:rPr>
              <w:t>系统设计</w:t>
            </w:r>
          </w:p>
        </w:tc>
        <w:tc>
          <w:tcPr>
            <w:tcW w:w="3023" w:type="dxa"/>
            <w:vAlign w:val="center"/>
          </w:tcPr>
          <w:p w14:paraId="1746434B" w14:textId="77777777" w:rsidR="005C4FBA" w:rsidRPr="005F2131" w:rsidRDefault="00000000">
            <w:pPr>
              <w:jc w:val="left"/>
              <w:rPr>
                <w:sz w:val="21"/>
                <w:szCs w:val="21"/>
              </w:rPr>
            </w:pPr>
            <w:r w:rsidRPr="005F2131">
              <w:rPr>
                <w:sz w:val="21"/>
                <w:szCs w:val="21"/>
              </w:rPr>
              <w:t>完成总体架构、模块划分、数据库、权限安全和关键技术方案设计。</w:t>
            </w:r>
          </w:p>
        </w:tc>
        <w:tc>
          <w:tcPr>
            <w:tcW w:w="3023" w:type="dxa"/>
            <w:vAlign w:val="center"/>
          </w:tcPr>
          <w:p w14:paraId="7D90495E" w14:textId="77777777" w:rsidR="005C4FBA" w:rsidRPr="005F2131" w:rsidRDefault="00000000">
            <w:pPr>
              <w:jc w:val="left"/>
              <w:rPr>
                <w:sz w:val="21"/>
                <w:szCs w:val="21"/>
              </w:rPr>
            </w:pPr>
            <w:r w:rsidRPr="005F2131">
              <w:rPr>
                <w:sz w:val="21"/>
                <w:szCs w:val="21"/>
              </w:rPr>
              <w:t>第</w:t>
            </w:r>
            <w:r w:rsidRPr="005F2131">
              <w:rPr>
                <w:sz w:val="21"/>
                <w:szCs w:val="21"/>
              </w:rPr>
              <w:t>4</w:t>
            </w:r>
            <w:r w:rsidRPr="005F2131">
              <w:rPr>
                <w:sz w:val="21"/>
                <w:szCs w:val="21"/>
              </w:rPr>
              <w:t>章</w:t>
            </w:r>
          </w:p>
        </w:tc>
      </w:tr>
      <w:tr w:rsidR="005C4FBA" w:rsidRPr="005F2131" w14:paraId="0221F738" w14:textId="77777777" w:rsidTr="00142626">
        <w:trPr>
          <w:jc w:val="center"/>
        </w:trPr>
        <w:tc>
          <w:tcPr>
            <w:tcW w:w="3023" w:type="dxa"/>
            <w:vAlign w:val="center"/>
          </w:tcPr>
          <w:p w14:paraId="0B248BBA" w14:textId="77777777" w:rsidR="005C4FBA" w:rsidRPr="005F2131" w:rsidRDefault="00000000">
            <w:pPr>
              <w:jc w:val="left"/>
              <w:rPr>
                <w:sz w:val="21"/>
                <w:szCs w:val="21"/>
              </w:rPr>
            </w:pPr>
            <w:r w:rsidRPr="005F2131">
              <w:rPr>
                <w:sz w:val="21"/>
                <w:szCs w:val="21"/>
              </w:rPr>
              <w:t>系统实现</w:t>
            </w:r>
          </w:p>
        </w:tc>
        <w:tc>
          <w:tcPr>
            <w:tcW w:w="3023" w:type="dxa"/>
            <w:vAlign w:val="center"/>
          </w:tcPr>
          <w:p w14:paraId="14110EAD" w14:textId="77777777" w:rsidR="005C4FBA" w:rsidRPr="005F2131" w:rsidRDefault="00000000">
            <w:pPr>
              <w:jc w:val="left"/>
              <w:rPr>
                <w:sz w:val="21"/>
                <w:szCs w:val="21"/>
              </w:rPr>
            </w:pPr>
            <w:r w:rsidRPr="005F2131">
              <w:rPr>
                <w:sz w:val="21"/>
                <w:szCs w:val="21"/>
              </w:rPr>
              <w:t>实现认证、题库、试卷、考试、监考、阅卷、统计、审计和前端交互。</w:t>
            </w:r>
          </w:p>
        </w:tc>
        <w:tc>
          <w:tcPr>
            <w:tcW w:w="3023" w:type="dxa"/>
            <w:vAlign w:val="center"/>
          </w:tcPr>
          <w:p w14:paraId="6D6CCDD9" w14:textId="77777777" w:rsidR="005C4FBA" w:rsidRPr="005F2131" w:rsidRDefault="00000000">
            <w:pPr>
              <w:jc w:val="left"/>
              <w:rPr>
                <w:sz w:val="21"/>
                <w:szCs w:val="21"/>
              </w:rPr>
            </w:pPr>
            <w:r w:rsidRPr="005F2131">
              <w:rPr>
                <w:sz w:val="21"/>
                <w:szCs w:val="21"/>
              </w:rPr>
              <w:t>第</w:t>
            </w:r>
            <w:r w:rsidRPr="005F2131">
              <w:rPr>
                <w:sz w:val="21"/>
                <w:szCs w:val="21"/>
              </w:rPr>
              <w:t>5</w:t>
            </w:r>
            <w:r w:rsidRPr="005F2131">
              <w:rPr>
                <w:sz w:val="21"/>
                <w:szCs w:val="21"/>
              </w:rPr>
              <w:t>章</w:t>
            </w:r>
          </w:p>
        </w:tc>
      </w:tr>
      <w:tr w:rsidR="005C4FBA" w:rsidRPr="005F2131" w14:paraId="51331CA2" w14:textId="77777777" w:rsidTr="00142626">
        <w:trPr>
          <w:jc w:val="center"/>
        </w:trPr>
        <w:tc>
          <w:tcPr>
            <w:tcW w:w="3023" w:type="dxa"/>
            <w:tcBorders>
              <w:bottom w:val="single" w:sz="4" w:space="0" w:color="auto"/>
            </w:tcBorders>
            <w:vAlign w:val="center"/>
          </w:tcPr>
          <w:p w14:paraId="6C15DCB5" w14:textId="77777777" w:rsidR="005C4FBA" w:rsidRPr="005F2131" w:rsidRDefault="00000000">
            <w:pPr>
              <w:jc w:val="left"/>
              <w:rPr>
                <w:sz w:val="21"/>
                <w:szCs w:val="21"/>
              </w:rPr>
            </w:pPr>
            <w:r w:rsidRPr="005F2131">
              <w:rPr>
                <w:sz w:val="21"/>
                <w:szCs w:val="21"/>
              </w:rPr>
              <w:t>系统测试</w:t>
            </w:r>
          </w:p>
        </w:tc>
        <w:tc>
          <w:tcPr>
            <w:tcW w:w="3023" w:type="dxa"/>
            <w:tcBorders>
              <w:bottom w:val="single" w:sz="4" w:space="0" w:color="auto"/>
            </w:tcBorders>
            <w:vAlign w:val="center"/>
          </w:tcPr>
          <w:p w14:paraId="1DC102E5" w14:textId="77777777" w:rsidR="005C4FBA" w:rsidRPr="005F2131" w:rsidRDefault="00000000">
            <w:pPr>
              <w:jc w:val="left"/>
              <w:rPr>
                <w:sz w:val="21"/>
                <w:szCs w:val="21"/>
              </w:rPr>
            </w:pPr>
            <w:r w:rsidRPr="005F2131">
              <w:rPr>
                <w:sz w:val="21"/>
                <w:szCs w:val="21"/>
              </w:rPr>
              <w:t>设计功能测试和非功能测试用例，分析测试结果。</w:t>
            </w:r>
          </w:p>
        </w:tc>
        <w:tc>
          <w:tcPr>
            <w:tcW w:w="3023" w:type="dxa"/>
            <w:tcBorders>
              <w:bottom w:val="single" w:sz="4" w:space="0" w:color="auto"/>
            </w:tcBorders>
            <w:vAlign w:val="center"/>
          </w:tcPr>
          <w:p w14:paraId="1098CE68" w14:textId="77777777" w:rsidR="005C4FBA" w:rsidRPr="005F2131" w:rsidRDefault="00000000">
            <w:pPr>
              <w:jc w:val="left"/>
              <w:rPr>
                <w:sz w:val="21"/>
                <w:szCs w:val="21"/>
              </w:rPr>
            </w:pPr>
            <w:r w:rsidRPr="005F2131">
              <w:rPr>
                <w:sz w:val="21"/>
                <w:szCs w:val="21"/>
              </w:rPr>
              <w:t>第</w:t>
            </w:r>
            <w:r w:rsidRPr="005F2131">
              <w:rPr>
                <w:sz w:val="21"/>
                <w:szCs w:val="21"/>
              </w:rPr>
              <w:t>6</w:t>
            </w:r>
            <w:r w:rsidRPr="005F2131">
              <w:rPr>
                <w:sz w:val="21"/>
                <w:szCs w:val="21"/>
              </w:rPr>
              <w:t>章</w:t>
            </w:r>
          </w:p>
        </w:tc>
      </w:tr>
    </w:tbl>
    <w:p w14:paraId="30DE5D2D" w14:textId="77777777" w:rsidR="001C4D57" w:rsidRDefault="001C4D57" w:rsidP="001C4D57">
      <w:bookmarkStart w:id="17" w:name="_Toc25300"/>
    </w:p>
    <w:p w14:paraId="5DA95785" w14:textId="77777777" w:rsidR="005C4FBA" w:rsidRDefault="00000000">
      <w:pPr>
        <w:pStyle w:val="2"/>
        <w:rPr>
          <w:rFonts w:hint="eastAsia"/>
        </w:rPr>
      </w:pPr>
      <w:bookmarkStart w:id="18" w:name="_Toc229063577"/>
      <w:r>
        <w:rPr>
          <w:rFonts w:ascii="Times New Roman" w:hAnsi="Times New Roman"/>
        </w:rPr>
        <w:t xml:space="preserve">1.4 </w:t>
      </w:r>
      <w:r>
        <w:rPr>
          <w:rFonts w:ascii="Times New Roman" w:hAnsi="Times New Roman"/>
        </w:rPr>
        <w:t>论文组织结构</w:t>
      </w:r>
      <w:bookmarkEnd w:id="17"/>
      <w:bookmarkEnd w:id="18"/>
    </w:p>
    <w:p w14:paraId="448F70CB" w14:textId="77777777" w:rsidR="005C4FBA" w:rsidRDefault="00000000">
      <w:r>
        <w:t>本文共分为七章，各章内容安排如下。</w:t>
      </w:r>
    </w:p>
    <w:p w14:paraId="4DE6EFAA" w14:textId="77777777" w:rsidR="005C4FBA" w:rsidRDefault="00000000" w:rsidP="005F2131">
      <w:pPr>
        <w:ind w:firstLine="419"/>
      </w:pPr>
      <w:r>
        <w:t>第</w:t>
      </w:r>
      <w:r>
        <w:t>1</w:t>
      </w:r>
      <w:r>
        <w:t>章为绪论，主要介绍课题研究背景、研究目的与意义、国内外研究现状、本文研究内容和论文组织结构。</w:t>
      </w:r>
    </w:p>
    <w:p w14:paraId="2F853762" w14:textId="77777777" w:rsidR="005C4FBA" w:rsidRDefault="00000000" w:rsidP="005F2131">
      <w:pPr>
        <w:ind w:firstLine="419"/>
      </w:pPr>
      <w:r>
        <w:t>第</w:t>
      </w:r>
      <w:r>
        <w:t>2</w:t>
      </w:r>
      <w:r>
        <w:t>章为相关理论与技术，介绍系统开发涉及的</w:t>
      </w:r>
      <w:r>
        <w:t xml:space="preserve"> B/S </w:t>
      </w:r>
      <w:r>
        <w:t>架构、前后端分离、</w:t>
      </w:r>
      <w:r>
        <w:t>Spring Boot</w:t>
      </w:r>
      <w:r>
        <w:t>、</w:t>
      </w:r>
      <w:r>
        <w:t>Vue3</w:t>
      </w:r>
      <w:r>
        <w:t>、</w:t>
      </w:r>
      <w:r>
        <w:t>MySQL</w:t>
      </w:r>
      <w:r>
        <w:t>、</w:t>
      </w:r>
      <w:proofErr w:type="spellStart"/>
      <w:r>
        <w:t>MyBatis</w:t>
      </w:r>
      <w:proofErr w:type="spellEnd"/>
      <w:r>
        <w:t>-Plus</w:t>
      </w:r>
      <w:r>
        <w:t>、</w:t>
      </w:r>
      <w:r>
        <w:t>Spring Security</w:t>
      </w:r>
      <w:r>
        <w:t>、</w:t>
      </w:r>
      <w:r>
        <w:t>JWT</w:t>
      </w:r>
      <w:r>
        <w:t>、</w:t>
      </w:r>
      <w:r>
        <w:t>Redis</w:t>
      </w:r>
      <w:r>
        <w:t>、</w:t>
      </w:r>
      <w:r>
        <w:t>RabbitMQ</w:t>
      </w:r>
      <w:r>
        <w:t>、</w:t>
      </w:r>
      <w:proofErr w:type="spellStart"/>
      <w:r>
        <w:t>MinIO</w:t>
      </w:r>
      <w:proofErr w:type="spellEnd"/>
      <w:r>
        <w:t xml:space="preserve"> </w:t>
      </w:r>
      <w:r>
        <w:t>和</w:t>
      </w:r>
      <w:r>
        <w:t xml:space="preserve"> Flyway </w:t>
      </w:r>
      <w:r>
        <w:t>等理论与技术基础。</w:t>
      </w:r>
    </w:p>
    <w:p w14:paraId="24AA7049" w14:textId="77777777" w:rsidR="005C4FBA" w:rsidRDefault="00000000" w:rsidP="005F2131">
      <w:pPr>
        <w:ind w:firstLine="419"/>
      </w:pPr>
      <w:r>
        <w:t>第</w:t>
      </w:r>
      <w:r>
        <w:t>3</w:t>
      </w:r>
      <w:r>
        <w:t>章为需求分析，从系统角色、业务流程、功能需求、非功能需求和数据需求等方面明确系统应满足的业务目标和质量要求。</w:t>
      </w:r>
    </w:p>
    <w:p w14:paraId="39A27783" w14:textId="77777777" w:rsidR="005C4FBA" w:rsidRDefault="00000000" w:rsidP="005F2131">
      <w:pPr>
        <w:ind w:firstLine="419"/>
      </w:pPr>
      <w:r>
        <w:t>第</w:t>
      </w:r>
      <w:r>
        <w:t>4</w:t>
      </w:r>
      <w:r>
        <w:t>章为系统设计，围绕需求分析结果进行总体架构设计、功能模块设计、数据库设计、权限与安全设计以及关键技术方案设计。</w:t>
      </w:r>
    </w:p>
    <w:p w14:paraId="28CFB203" w14:textId="77777777" w:rsidR="005C4FBA" w:rsidRDefault="00000000" w:rsidP="005F2131">
      <w:pPr>
        <w:ind w:firstLine="419"/>
      </w:pPr>
      <w:r>
        <w:t>第</w:t>
      </w:r>
      <w:r>
        <w:t>5</w:t>
      </w:r>
      <w:r>
        <w:t>章为系统实现，结合项目代码说明认证与会话、题库试卷、考试过程、在线监考、阅卷统计、管理审计和前端</w:t>
      </w:r>
      <w:proofErr w:type="gramStart"/>
      <w:r>
        <w:t>交互等</w:t>
      </w:r>
      <w:proofErr w:type="gramEnd"/>
      <w:r>
        <w:t>核心模块的实现方式。</w:t>
      </w:r>
    </w:p>
    <w:p w14:paraId="42ECD343" w14:textId="77777777" w:rsidR="005C4FBA" w:rsidRDefault="00000000" w:rsidP="005F2131">
      <w:pPr>
        <w:ind w:firstLine="419"/>
      </w:pPr>
      <w:r>
        <w:t>第</w:t>
      </w:r>
      <w:r>
        <w:t>6</w:t>
      </w:r>
      <w:r>
        <w:t>章为系统测试，说明测试环境、测试方法、测试用例和测试结果，验证系统功能和非功能需求的满足情况。</w:t>
      </w:r>
    </w:p>
    <w:p w14:paraId="127197B2" w14:textId="77777777" w:rsidR="00BF4C6F" w:rsidRDefault="00000000" w:rsidP="00BF4C6F">
      <w:pPr>
        <w:ind w:firstLine="419"/>
        <w:sectPr w:rsidR="00BF4C6F">
          <w:headerReference w:type="even" r:id="rId31"/>
          <w:headerReference w:type="default" r:id="rId32"/>
          <w:footerReference w:type="default" r:id="rId33"/>
          <w:headerReference w:type="first" r:id="rId34"/>
          <w:footerReference w:type="first" r:id="rId35"/>
          <w:pgSz w:w="11906" w:h="16838"/>
          <w:pgMar w:top="1701" w:right="1418" w:bottom="1418" w:left="1418" w:header="907" w:footer="850" w:gutter="567"/>
          <w:cols w:space="720"/>
          <w:formProt w:val="0"/>
          <w:docGrid w:linePitch="312" w:charSpace="-6145"/>
        </w:sectPr>
      </w:pPr>
      <w:r>
        <w:t>第</w:t>
      </w:r>
      <w:r>
        <w:t>7</w:t>
      </w:r>
      <w:r>
        <w:t>章为总结与展望，总结课题完成情况、系统特点和不足，并对后续优化方向进行展望。</w:t>
      </w:r>
    </w:p>
    <w:p w14:paraId="2AD53FC9" w14:textId="77777777" w:rsidR="00142626" w:rsidRDefault="00142626" w:rsidP="00BF4C6F"/>
    <w:p w14:paraId="51FCDDBB" w14:textId="77777777" w:rsidR="005C4FBA" w:rsidRDefault="00000000">
      <w:pPr>
        <w:pStyle w:val="1"/>
        <w:rPr>
          <w:rFonts w:ascii="Times New Roman" w:hAnsi="Times New Roman"/>
        </w:rPr>
      </w:pPr>
      <w:bookmarkStart w:id="19" w:name="_Toc6865"/>
      <w:bookmarkStart w:id="20" w:name="_Toc229063578"/>
      <w:r>
        <w:rPr>
          <w:rFonts w:ascii="Times New Roman" w:hAnsi="Times New Roman"/>
        </w:rPr>
        <w:t xml:space="preserve">2 </w:t>
      </w:r>
      <w:r>
        <w:rPr>
          <w:rFonts w:ascii="Times New Roman" w:hAnsi="Times New Roman"/>
        </w:rPr>
        <w:t>相关理论与技术</w:t>
      </w:r>
      <w:bookmarkEnd w:id="19"/>
      <w:bookmarkEnd w:id="20"/>
    </w:p>
    <w:p w14:paraId="6CD3355C" w14:textId="77777777" w:rsidR="00142626" w:rsidRPr="00142626" w:rsidRDefault="00142626" w:rsidP="00142626"/>
    <w:p w14:paraId="7DB2EFDF" w14:textId="77777777" w:rsidR="005C4FBA" w:rsidRPr="005F2131" w:rsidRDefault="00000000" w:rsidP="005F2131">
      <w:pPr>
        <w:pStyle w:val="2"/>
        <w:rPr>
          <w:rFonts w:hint="eastAsia"/>
        </w:rPr>
      </w:pPr>
      <w:bookmarkStart w:id="21" w:name="_Toc20121"/>
      <w:bookmarkStart w:id="22" w:name="_Toc229063579"/>
      <w:r>
        <w:t>2.1 B/S 架构与前后端分离</w:t>
      </w:r>
      <w:bookmarkEnd w:id="21"/>
      <w:bookmarkEnd w:id="22"/>
    </w:p>
    <w:p w14:paraId="54A93C1D" w14:textId="77777777" w:rsidR="005C4FBA" w:rsidRDefault="00000000" w:rsidP="005F2131">
      <w:pPr>
        <w:ind w:firstLine="419"/>
      </w:pPr>
      <w:r>
        <w:t xml:space="preserve">B/S </w:t>
      </w:r>
      <w:r>
        <w:t>架构即浏览器</w:t>
      </w:r>
      <w:r>
        <w:t>/</w:t>
      </w:r>
      <w:r>
        <w:t>服务器架构，是当前</w:t>
      </w:r>
      <w:r>
        <w:t xml:space="preserve"> Web </w:t>
      </w:r>
      <w:r>
        <w:t>应用和在线教育平台常用的系统架构。与</w:t>
      </w:r>
      <w:r>
        <w:t xml:space="preserve"> C/S </w:t>
      </w:r>
      <w:r>
        <w:t>架构相比，</w:t>
      </w:r>
      <w:r>
        <w:t xml:space="preserve">B/S </w:t>
      </w:r>
      <w:r>
        <w:t>架构不要求用户安装专用客户端，用户通过浏览器即可访问系统，系统升级也主要集中在服务器端完成，能够降低部署和维护成本。对于在线考试系统而言，学生、教师和管理员可能使用不同操作系统和终端环境，</w:t>
      </w:r>
      <w:r>
        <w:t xml:space="preserve">B/S </w:t>
      </w:r>
      <w:r>
        <w:t>架构能够降低环境差异对使用体验的影响。</w:t>
      </w:r>
    </w:p>
    <w:p w14:paraId="7B741958" w14:textId="77777777" w:rsidR="005C4FBA" w:rsidRDefault="00000000" w:rsidP="005F2131">
      <w:pPr>
        <w:ind w:firstLine="419"/>
      </w:pPr>
      <w:r>
        <w:t>前后端分离是在</w:t>
      </w:r>
      <w:r>
        <w:t xml:space="preserve"> B/S </w:t>
      </w:r>
      <w:r>
        <w:t>架构基础上的进一步工程化组织方式。前端负责页面渲染、路由跳转、交互状态和可视化展示，后端负责认证授权、业务规则、数据持久化和第三方组件集成。前后端通常通过</w:t>
      </w:r>
      <w:r>
        <w:t xml:space="preserve"> RESTful API </w:t>
      </w:r>
      <w:r>
        <w:t>进行通信。</w:t>
      </w:r>
      <w:r>
        <w:t xml:space="preserve">REST </w:t>
      </w:r>
      <w:r>
        <w:t>架构强调资源标识、统一接口和无状态交互</w:t>
      </w:r>
      <w:r w:rsidR="00D60FBD">
        <w:t>[</w:t>
      </w:r>
      <w:r>
        <w:t>8</w:t>
      </w:r>
      <w:r w:rsidR="00D60FBD">
        <w:t>]</w:t>
      </w:r>
      <w:r>
        <w:t>，因此适合将在线考试系统中的用户、课程、题目、试卷、考试、提交、成绩和监考事件抽象为资源并进行接口设计。</w:t>
      </w:r>
    </w:p>
    <w:p w14:paraId="2FFD4BFE" w14:textId="77777777" w:rsidR="005C4FBA" w:rsidRDefault="00000000" w:rsidP="005F2131">
      <w:pPr>
        <w:ind w:firstLine="419"/>
      </w:pPr>
      <w:r>
        <w:t>本系统采用</w:t>
      </w:r>
      <w:r>
        <w:t xml:space="preserve"> Vue3 </w:t>
      </w:r>
      <w:r>
        <w:t>前端和</w:t>
      </w:r>
      <w:r>
        <w:t xml:space="preserve"> Spring Boot </w:t>
      </w:r>
      <w:r>
        <w:t>后端的前后端分离方案。前端通过</w:t>
      </w:r>
      <w:r>
        <w:t xml:space="preserve"> Axios </w:t>
      </w:r>
      <w:r>
        <w:t>调用后端接口，登录后携带访问令牌访问受保护资源；后端通过统一响应结构返回数据，并通过</w:t>
      </w:r>
      <w:r>
        <w:t xml:space="preserve"> Spring Security</w:t>
      </w:r>
      <w:r>
        <w:t>、</w:t>
      </w:r>
      <w:r>
        <w:t xml:space="preserve">JWT </w:t>
      </w:r>
      <w:r>
        <w:t>和服务层权限校验控制访问范围。该架构使前端页面迭代与后端业务规则可以相对独立演进，也便于后续扩展移动端或其他外部系统接入。</w:t>
      </w:r>
    </w:p>
    <w:p w14:paraId="23590F0A" w14:textId="77777777" w:rsidR="005C4FBA" w:rsidRPr="005F2131" w:rsidRDefault="00000000" w:rsidP="005F2131">
      <w:pPr>
        <w:pStyle w:val="2"/>
        <w:rPr>
          <w:rFonts w:hint="eastAsia"/>
        </w:rPr>
      </w:pPr>
      <w:bookmarkStart w:id="23" w:name="_Toc8824"/>
      <w:bookmarkStart w:id="24" w:name="_Toc229063580"/>
      <w:r>
        <w:t>2.2 Spring Boot 后端开发框架</w:t>
      </w:r>
      <w:bookmarkEnd w:id="23"/>
      <w:bookmarkEnd w:id="24"/>
    </w:p>
    <w:p w14:paraId="2AA2BC37" w14:textId="77777777" w:rsidR="005C4FBA" w:rsidRDefault="00000000" w:rsidP="005F2131">
      <w:pPr>
        <w:ind w:firstLine="419"/>
      </w:pPr>
      <w:r>
        <w:t xml:space="preserve">Spring Boot </w:t>
      </w:r>
      <w:r>
        <w:t>是基于</w:t>
      </w:r>
      <w:r>
        <w:t xml:space="preserve"> Spring </w:t>
      </w:r>
      <w:r>
        <w:t>生态的快速应用开发框架，其核心优势在于自动配置、起步依赖和外部化配置。</w:t>
      </w:r>
      <w:r>
        <w:t xml:space="preserve">Spring Boot </w:t>
      </w:r>
      <w:r>
        <w:t>官方文档指出，自动配置会根据项目类路径中的依赖自动推测并配置</w:t>
      </w:r>
      <w:r>
        <w:t xml:space="preserve"> Spring </w:t>
      </w:r>
      <w:r>
        <w:t>应用，例如检测到</w:t>
      </w:r>
      <w:r>
        <w:t xml:space="preserve"> Web </w:t>
      </w:r>
      <w:r>
        <w:t>相关依赖时自动装配</w:t>
      </w:r>
      <w:r>
        <w:t xml:space="preserve"> Web </w:t>
      </w:r>
      <w:r>
        <w:t>应用所需组件；同时，开发者可以在任何时候使用自定义配置替换特定自动配置，因此该机制具有非侵入性。</w:t>
      </w:r>
      <w:r w:rsidR="00D60FBD">
        <w:t>[</w:t>
      </w:r>
      <w:r>
        <w:t>5</w:t>
      </w:r>
      <w:r w:rsidR="00D60FBD">
        <w:t>]</w:t>
      </w:r>
      <w:r>
        <w:t xml:space="preserve"> </w:t>
      </w:r>
      <w:r>
        <w:t>这种机制能够减少传统</w:t>
      </w:r>
      <w:r>
        <w:t xml:space="preserve"> Spring </w:t>
      </w:r>
      <w:r>
        <w:t>应用中大量</w:t>
      </w:r>
      <w:r>
        <w:t xml:space="preserve"> XML </w:t>
      </w:r>
      <w:r>
        <w:t>配置和依赖整合工作，提高项目初始化效率。</w:t>
      </w:r>
    </w:p>
    <w:p w14:paraId="401B4BB1" w14:textId="77777777" w:rsidR="005C4FBA" w:rsidRDefault="00000000" w:rsidP="005F2131">
      <w:pPr>
        <w:ind w:firstLine="419"/>
      </w:pPr>
      <w:r>
        <w:t>外部化配置是</w:t>
      </w:r>
      <w:r>
        <w:t xml:space="preserve"> Spring Boot </w:t>
      </w:r>
      <w:r>
        <w:t>适合</w:t>
      </w:r>
      <w:proofErr w:type="gramStart"/>
      <w:r>
        <w:t>多环境</w:t>
      </w:r>
      <w:proofErr w:type="gramEnd"/>
      <w:r>
        <w:t>部署的重要原因。</w:t>
      </w:r>
      <w:r>
        <w:t xml:space="preserve">Spring Boot </w:t>
      </w:r>
      <w:r>
        <w:t>支持将配置放在</w:t>
      </w:r>
      <w:r>
        <w:t xml:space="preserve"> properties</w:t>
      </w:r>
      <w:r>
        <w:t>、</w:t>
      </w:r>
      <w:r>
        <w:t>YAML</w:t>
      </w:r>
      <w:r>
        <w:t>、环境变量和命令行参数等不同来源中，使同一套代码能够在开发、测试和生产环境中使用不同数据库地址、</w:t>
      </w:r>
      <w:r>
        <w:t xml:space="preserve">Redis </w:t>
      </w:r>
      <w:r>
        <w:t>地址、对象存储密钥和安全参数。</w:t>
      </w:r>
      <w:r w:rsidR="00D60FBD">
        <w:t>[</w:t>
      </w:r>
      <w:r>
        <w:t>9</w:t>
      </w:r>
      <w:r w:rsidR="00D60FBD">
        <w:t>]</w:t>
      </w:r>
      <w:r>
        <w:t xml:space="preserve"> </w:t>
      </w:r>
      <w:r>
        <w:t>本系统的</w:t>
      </w:r>
      <w:r>
        <w:t xml:space="preserve"> </w:t>
      </w:r>
      <w:proofErr w:type="spellStart"/>
      <w:r>
        <w:t>application.yaml</w:t>
      </w:r>
      <w:proofErr w:type="spellEnd"/>
      <w:r>
        <w:t xml:space="preserve"> </w:t>
      </w:r>
      <w:r>
        <w:t>中使用环境变量占位符配置</w:t>
      </w:r>
      <w:r>
        <w:t xml:space="preserve"> MySQL</w:t>
      </w:r>
      <w:r>
        <w:t>、</w:t>
      </w:r>
      <w:r>
        <w:t>Redis</w:t>
      </w:r>
      <w:r>
        <w:t>、</w:t>
      </w:r>
      <w:r>
        <w:t>RabbitMQ</w:t>
      </w:r>
      <w:r>
        <w:t>、</w:t>
      </w:r>
      <w:r>
        <w:t>JWT</w:t>
      </w:r>
      <w:r>
        <w:t>、</w:t>
      </w:r>
      <w:r>
        <w:t>CORS</w:t>
      </w:r>
      <w:r>
        <w:t>、</w:t>
      </w:r>
      <w:proofErr w:type="spellStart"/>
      <w:r>
        <w:t>MinIO</w:t>
      </w:r>
      <w:proofErr w:type="spellEnd"/>
      <w:r>
        <w:t>、答题快照和资源清理等参数，能够满足本地开发和部署环境差异化需求。</w:t>
      </w:r>
    </w:p>
    <w:p w14:paraId="7233AA9A" w14:textId="77777777" w:rsidR="005C4FBA" w:rsidRDefault="00000000" w:rsidP="005F2131">
      <w:pPr>
        <w:ind w:firstLine="419"/>
      </w:pPr>
      <w:r>
        <w:t>从项目代码看，系统后端使用</w:t>
      </w:r>
      <w:r>
        <w:t xml:space="preserve"> Java 21 </w:t>
      </w:r>
      <w:r>
        <w:t>和</w:t>
      </w:r>
      <w:r>
        <w:t xml:space="preserve"> Spring Boot</w:t>
      </w:r>
      <w:r>
        <w:t>，依赖中包含</w:t>
      </w:r>
      <w:r>
        <w:t xml:space="preserve"> </w:t>
      </w:r>
      <w:proofErr w:type="spellStart"/>
      <w:r>
        <w:t>WebMVC</w:t>
      </w:r>
      <w:proofErr w:type="spellEnd"/>
      <w:r>
        <w:t>、</w:t>
      </w:r>
      <w:r>
        <w:t>Spring Security</w:t>
      </w:r>
      <w:r>
        <w:t>、</w:t>
      </w:r>
      <w:r>
        <w:t>Spring Data Redis</w:t>
      </w:r>
      <w:r>
        <w:t>、</w:t>
      </w:r>
      <w:r>
        <w:t>Spring AMQP</w:t>
      </w:r>
      <w:r>
        <w:t>、</w:t>
      </w:r>
      <w:r>
        <w:t>Validation</w:t>
      </w:r>
      <w:r>
        <w:t>、</w:t>
      </w:r>
      <w:r>
        <w:t>AOP</w:t>
      </w:r>
      <w:r>
        <w:t>、</w:t>
      </w:r>
      <w:r>
        <w:t xml:space="preserve">MySQL </w:t>
      </w:r>
      <w:r>
        <w:lastRenderedPageBreak/>
        <w:t>Connector</w:t>
      </w:r>
      <w:r>
        <w:t>、</w:t>
      </w:r>
      <w:r>
        <w:t>JJWT</w:t>
      </w:r>
      <w:r>
        <w:t>、</w:t>
      </w:r>
      <w:proofErr w:type="spellStart"/>
      <w:r>
        <w:t>springdoc-openapi</w:t>
      </w:r>
      <w:proofErr w:type="spellEnd"/>
      <w:r>
        <w:t>、</w:t>
      </w:r>
      <w:proofErr w:type="spellStart"/>
      <w:r>
        <w:t>MinIO</w:t>
      </w:r>
      <w:proofErr w:type="spellEnd"/>
      <w:r>
        <w:t>、</w:t>
      </w:r>
      <w:r>
        <w:t>Flyway</w:t>
      </w:r>
      <w:r>
        <w:t>、</w:t>
      </w:r>
      <w:r>
        <w:t xml:space="preserve">MyBatis </w:t>
      </w:r>
      <w:r>
        <w:t>和</w:t>
      </w:r>
      <w:r>
        <w:t xml:space="preserve"> MyBatis-Plus </w:t>
      </w:r>
      <w:r>
        <w:t>等组件。这说明后端不仅承担普通</w:t>
      </w:r>
      <w:r>
        <w:t xml:space="preserve"> Web </w:t>
      </w:r>
      <w:r>
        <w:t>接口功能，还需要处理权限认证、缓存、消息队列、对象文件、数据库迁移和接口文档等综合能力。</w:t>
      </w:r>
    </w:p>
    <w:p w14:paraId="4324C5F7" w14:textId="77777777" w:rsidR="005C4FBA" w:rsidRPr="00A8033D" w:rsidRDefault="00000000" w:rsidP="00A8033D">
      <w:pPr>
        <w:pStyle w:val="2"/>
        <w:rPr>
          <w:rFonts w:hint="eastAsia"/>
        </w:rPr>
      </w:pPr>
      <w:bookmarkStart w:id="25" w:name="_Toc4582"/>
      <w:bookmarkStart w:id="26" w:name="_Toc229063581"/>
      <w:r>
        <w:t>2.3 Vue3 前端开发技术</w:t>
      </w:r>
      <w:bookmarkEnd w:id="25"/>
      <w:bookmarkEnd w:id="26"/>
    </w:p>
    <w:p w14:paraId="74CB5D7C" w14:textId="77777777" w:rsidR="005C4FBA" w:rsidRDefault="00000000" w:rsidP="005F2131">
      <w:pPr>
        <w:ind w:firstLine="419"/>
      </w:pPr>
      <w:r>
        <w:t xml:space="preserve">Vue </w:t>
      </w:r>
      <w:r>
        <w:t>是用于构建用户界面的渐进式</w:t>
      </w:r>
      <w:r>
        <w:t xml:space="preserve"> JavaScript </w:t>
      </w:r>
      <w:r>
        <w:t>框架。</w:t>
      </w:r>
      <w:r>
        <w:t xml:space="preserve">Vue3 </w:t>
      </w:r>
      <w:r>
        <w:t>提供响应式数据、组件</w:t>
      </w:r>
      <w:proofErr w:type="gramStart"/>
      <w:r>
        <w:t>化开发</w:t>
      </w:r>
      <w:proofErr w:type="gramEnd"/>
      <w:r>
        <w:t>和</w:t>
      </w:r>
      <w:r>
        <w:t xml:space="preserve"> Composition API </w:t>
      </w:r>
      <w:r>
        <w:t>等能力，适合组织复杂页面交互。</w:t>
      </w:r>
      <w:r>
        <w:t xml:space="preserve">Vue </w:t>
      </w:r>
      <w:r>
        <w:t>官方文档指出，</w:t>
      </w:r>
      <w:r>
        <w:t xml:space="preserve">Composition API </w:t>
      </w:r>
      <w:r>
        <w:t>允许开发者通过导入函数来组织组件逻辑，包含响应式</w:t>
      </w:r>
      <w:r>
        <w:t xml:space="preserve"> API</w:t>
      </w:r>
      <w:r>
        <w:t>、生命周期钩子和依赖注入等内容，在复杂业务场景中具有更灵活的逻辑复用与代码组织能力。</w:t>
      </w:r>
      <w:r w:rsidR="00D60FBD">
        <w:t>[</w:t>
      </w:r>
      <w:r>
        <w:t>6</w:t>
      </w:r>
      <w:r w:rsidR="00D60FBD">
        <w:t>]</w:t>
      </w:r>
    </w:p>
    <w:p w14:paraId="38CE4633" w14:textId="77777777" w:rsidR="005C4FBA" w:rsidRDefault="00000000" w:rsidP="00A8033D">
      <w:pPr>
        <w:ind w:firstLine="419"/>
      </w:pPr>
      <w:r>
        <w:t>在线考试系统的前端页面既包括常规表格维护页面，也包括学生端答题页面、在线监考采集页面和成绩统计图表页面。通过组件化方式，可以将登录表单、题目编辑器、</w:t>
      </w:r>
      <w:proofErr w:type="gramStart"/>
      <w:r>
        <w:t>试卷组卷表格</w:t>
      </w:r>
      <w:proofErr w:type="gramEnd"/>
      <w:r>
        <w:t>、考试倒计时、答题卡、监考事件面板和图表组件拆分为独立模块，降低页面耦合度。</w:t>
      </w:r>
    </w:p>
    <w:p w14:paraId="5C67D895" w14:textId="77777777" w:rsidR="005C4FBA" w:rsidRDefault="00000000" w:rsidP="00A8033D">
      <w:pPr>
        <w:ind w:firstLine="419"/>
      </w:pPr>
      <w:r>
        <w:t>项目代码中的前端依赖包括</w:t>
      </w:r>
      <w:r>
        <w:t xml:space="preserve"> Vue3</w:t>
      </w:r>
      <w:r>
        <w:t>、</w:t>
      </w:r>
      <w:r>
        <w:t>Vue Router</w:t>
      </w:r>
      <w:r>
        <w:t>、</w:t>
      </w:r>
      <w:proofErr w:type="spellStart"/>
      <w:r>
        <w:t>Pinia</w:t>
      </w:r>
      <w:proofErr w:type="spellEnd"/>
      <w:r>
        <w:t>、</w:t>
      </w:r>
      <w:r>
        <w:t>Axios</w:t>
      </w:r>
      <w:r>
        <w:t>、</w:t>
      </w:r>
      <w:r>
        <w:t>Element Plus</w:t>
      </w:r>
      <w:r>
        <w:t>、</w:t>
      </w:r>
      <w:proofErr w:type="spellStart"/>
      <w:r>
        <w:t>ECharts</w:t>
      </w:r>
      <w:proofErr w:type="spellEnd"/>
      <w:r>
        <w:t xml:space="preserve"> </w:t>
      </w:r>
      <w:r>
        <w:t>和</w:t>
      </w:r>
      <w:r>
        <w:t xml:space="preserve"> Vite</w:t>
      </w:r>
      <w:r>
        <w:t>。</w:t>
      </w:r>
      <w:r>
        <w:t xml:space="preserve">Vue Router </w:t>
      </w:r>
      <w:r>
        <w:t>用于页面路由与角色页面跳转；</w:t>
      </w:r>
      <w:proofErr w:type="spellStart"/>
      <w:r>
        <w:t>Pinia</w:t>
      </w:r>
      <w:proofErr w:type="spellEnd"/>
      <w:r>
        <w:t xml:space="preserve"> </w:t>
      </w:r>
      <w:r>
        <w:t>用于保存用户登录态和令牌等全局状态；</w:t>
      </w:r>
      <w:r>
        <w:t xml:space="preserve">Axios </w:t>
      </w:r>
      <w:r>
        <w:t>用于封装后端接口请求；</w:t>
      </w:r>
      <w:r>
        <w:t xml:space="preserve">Element Plus </w:t>
      </w:r>
      <w:r>
        <w:t>提供表单、表格、</w:t>
      </w:r>
      <w:proofErr w:type="gramStart"/>
      <w:r>
        <w:t>弹窗和</w:t>
      </w:r>
      <w:proofErr w:type="gramEnd"/>
      <w:r>
        <w:t>分页等界面组件；</w:t>
      </w:r>
      <w:proofErr w:type="spellStart"/>
      <w:r>
        <w:t>ECharts</w:t>
      </w:r>
      <w:proofErr w:type="spellEnd"/>
      <w:r>
        <w:t xml:space="preserve"> </w:t>
      </w:r>
      <w:r>
        <w:t>用于成绩分布、班级趋势和错题排行等统计图表；</w:t>
      </w:r>
      <w:r>
        <w:t xml:space="preserve">Vite </w:t>
      </w:r>
      <w:r>
        <w:t>用于提供快速开发服务器和构建能力。</w:t>
      </w:r>
    </w:p>
    <w:p w14:paraId="16ECC5F7" w14:textId="77777777" w:rsidR="005C4FBA" w:rsidRPr="00A8033D" w:rsidRDefault="00000000" w:rsidP="00A8033D">
      <w:pPr>
        <w:pStyle w:val="2"/>
        <w:rPr>
          <w:rFonts w:hint="eastAsia"/>
        </w:rPr>
      </w:pPr>
      <w:bookmarkStart w:id="27" w:name="_Toc6246"/>
      <w:bookmarkStart w:id="28" w:name="_Toc229063582"/>
      <w:r>
        <w:t>2.4 MySQL 与 MyBatis-Plus 数据访问技术</w:t>
      </w:r>
      <w:bookmarkEnd w:id="27"/>
      <w:bookmarkEnd w:id="28"/>
    </w:p>
    <w:p w14:paraId="1473558C" w14:textId="77777777" w:rsidR="005C4FBA" w:rsidRDefault="00000000" w:rsidP="00A8033D">
      <w:pPr>
        <w:ind w:firstLine="419"/>
      </w:pPr>
      <w:r>
        <w:t xml:space="preserve">MySQL </w:t>
      </w:r>
      <w:r>
        <w:t>是常用的开源关系型数据库管理系统，适合保存用户、课程、题目、试卷、考试、提交和成绩等结构化数据。在线考试系统对数据一致性要求较高，例如同一学生同一场考试不能重复提交，主观题评分明细与总分汇总必须保持一致，考试状态、会话状态和提交状态之间需要连续可追踪。</w:t>
      </w:r>
      <w:r>
        <w:t xml:space="preserve">MySQL </w:t>
      </w:r>
      <w:proofErr w:type="spellStart"/>
      <w:r>
        <w:t>InnoDB</w:t>
      </w:r>
      <w:proofErr w:type="spellEnd"/>
      <w:r>
        <w:t xml:space="preserve"> </w:t>
      </w:r>
      <w:r>
        <w:t>事务模型将多版本数据库特性与传统两阶段锁机制结合，提供行级锁和一致性读取能力，适合支撑多用户并发访问下的业务数据一致性。</w:t>
      </w:r>
      <w:r w:rsidR="00D60FBD">
        <w:t>[</w:t>
      </w:r>
      <w:r>
        <w:t>7</w:t>
      </w:r>
      <w:r w:rsidR="00D60FBD">
        <w:t>]</w:t>
      </w:r>
    </w:p>
    <w:p w14:paraId="27A593E8" w14:textId="77777777" w:rsidR="005C4FBA" w:rsidRDefault="00000000" w:rsidP="00A8033D">
      <w:pPr>
        <w:ind w:firstLine="419"/>
      </w:pPr>
      <w:r>
        <w:t xml:space="preserve">MyBatis </w:t>
      </w:r>
      <w:r>
        <w:t>是</w:t>
      </w:r>
      <w:r>
        <w:t xml:space="preserve"> Java </w:t>
      </w:r>
      <w:r>
        <w:t>持久层框架，能够通过</w:t>
      </w:r>
      <w:r>
        <w:t xml:space="preserve"> SQL </w:t>
      </w:r>
      <w:r>
        <w:t>映射实现对象与关系数据库之间的数据转换。</w:t>
      </w:r>
      <w:r>
        <w:t xml:space="preserve">MyBatis-Plus </w:t>
      </w:r>
      <w:r>
        <w:t>在</w:t>
      </w:r>
      <w:r>
        <w:t xml:space="preserve"> MyBatis </w:t>
      </w:r>
      <w:r>
        <w:t>基础上提供通用</w:t>
      </w:r>
      <w:r>
        <w:t xml:space="preserve"> CRUD</w:t>
      </w:r>
      <w:r>
        <w:t>、条件构造器、分页和主键策略等增强能力，可以减少重复数据访问代码。当前文档第四章与第五章已经说明系统使用</w:t>
      </w:r>
      <w:r>
        <w:t xml:space="preserve"> MyBatis-Plus Mapper </w:t>
      </w:r>
      <w:r>
        <w:t>和</w:t>
      </w:r>
      <w:r>
        <w:t xml:space="preserve"> Entity </w:t>
      </w:r>
      <w:r>
        <w:t>组织数据访问，相关官方文档也将</w:t>
      </w:r>
      <w:r>
        <w:t xml:space="preserve"> CRUD </w:t>
      </w:r>
      <w:r>
        <w:t>接口作为其基础能力之一。</w:t>
      </w:r>
      <w:r w:rsidR="00D60FBD">
        <w:t>[</w:t>
      </w:r>
      <w:r>
        <w:t>10</w:t>
      </w:r>
      <w:r w:rsidR="00D60FBD">
        <w:t>]</w:t>
      </w:r>
    </w:p>
    <w:p w14:paraId="16280007" w14:textId="77777777" w:rsidR="005C4FBA" w:rsidRDefault="00000000" w:rsidP="00A8033D">
      <w:pPr>
        <w:ind w:firstLine="419"/>
      </w:pPr>
      <w:r>
        <w:t>本系统数据库设计围绕用户权限、教学组织、题库试卷、考试过程、阅卷评分、监考反作弊和操作审计等业务域展开。</w:t>
      </w:r>
      <w:r>
        <w:t xml:space="preserve">MySQL </w:t>
      </w:r>
      <w:r>
        <w:t>保存结构化业务数据，</w:t>
      </w:r>
      <w:r>
        <w:t xml:space="preserve">MyBatis-Plus </w:t>
      </w:r>
      <w:r>
        <w:t>负责实体映射和条件查询，</w:t>
      </w:r>
      <w:r>
        <w:t xml:space="preserve">Flyway </w:t>
      </w:r>
      <w:r>
        <w:t>负责数据库迁移脚本管理，从而形成较为完整的数据访问与结构演进方案。</w:t>
      </w:r>
    </w:p>
    <w:p w14:paraId="1795D0BB" w14:textId="77777777" w:rsidR="005C4FBA" w:rsidRPr="00A8033D" w:rsidRDefault="00000000" w:rsidP="00A8033D">
      <w:pPr>
        <w:pStyle w:val="2"/>
        <w:rPr>
          <w:rFonts w:hint="eastAsia"/>
        </w:rPr>
      </w:pPr>
      <w:bookmarkStart w:id="29" w:name="_Toc1211"/>
      <w:bookmarkStart w:id="30" w:name="_Toc229063583"/>
      <w:r>
        <w:lastRenderedPageBreak/>
        <w:t>2.5 Spring Security 与 JWT 认证技术</w:t>
      </w:r>
      <w:bookmarkEnd w:id="29"/>
      <w:bookmarkEnd w:id="30"/>
    </w:p>
    <w:p w14:paraId="697554A5" w14:textId="77777777" w:rsidR="005C4FBA" w:rsidRDefault="00000000" w:rsidP="00A8033D">
      <w:pPr>
        <w:ind w:firstLine="419"/>
      </w:pPr>
      <w:r>
        <w:t>在线考试系统涉及管理员、教师和学生三类角色，系统必须保证不同角色只能访问其授权范围内的资源。</w:t>
      </w:r>
      <w:r>
        <w:t xml:space="preserve">Spring Security </w:t>
      </w:r>
      <w:r>
        <w:t>是</w:t>
      </w:r>
      <w:r>
        <w:t xml:space="preserve"> Spring </w:t>
      </w:r>
      <w:r>
        <w:t>生态中的安全框架，可用于处理认证、授权、过滤器链和</w:t>
      </w:r>
      <w:proofErr w:type="gramStart"/>
      <w:r>
        <w:t>方法级</w:t>
      </w:r>
      <w:proofErr w:type="gramEnd"/>
      <w:r>
        <w:t>权限控制。</w:t>
      </w:r>
      <w:r>
        <w:t xml:space="preserve">Spring Security </w:t>
      </w:r>
      <w:r>
        <w:t>官方文档说明，</w:t>
      </w:r>
      <w:proofErr w:type="gramStart"/>
      <w:r>
        <w:t>方法级</w:t>
      </w:r>
      <w:proofErr w:type="gramEnd"/>
      <w:r>
        <w:t>安全可以通过注解限制方法访问范围，这与本系统在控制器层使用角色注解控制接口访问的做法相一致。</w:t>
      </w:r>
      <w:r w:rsidR="00D60FBD">
        <w:t>[</w:t>
      </w:r>
      <w:r>
        <w:t>11</w:t>
      </w:r>
      <w:r w:rsidR="00D60FBD">
        <w:t>]</w:t>
      </w:r>
    </w:p>
    <w:p w14:paraId="553D3F6B" w14:textId="77777777" w:rsidR="005C4FBA" w:rsidRDefault="00000000" w:rsidP="00A8033D">
      <w:pPr>
        <w:ind w:firstLine="419"/>
      </w:pPr>
      <w:r>
        <w:t xml:space="preserve">JWT </w:t>
      </w:r>
      <w:r>
        <w:t>是一种紧凑的声明传递格式，适合在</w:t>
      </w:r>
      <w:r>
        <w:t xml:space="preserve"> HTTP </w:t>
      </w:r>
      <w:r>
        <w:t>请求中携带用户身份和角色等信息。</w:t>
      </w:r>
      <w:r>
        <w:t xml:space="preserve">RFC 7519 </w:t>
      </w:r>
      <w:r>
        <w:t>对</w:t>
      </w:r>
      <w:r>
        <w:t xml:space="preserve"> JWT </w:t>
      </w:r>
      <w:r>
        <w:t>的结构和用途进行了标准化定义。</w:t>
      </w:r>
      <w:r w:rsidR="00D60FBD">
        <w:t>[</w:t>
      </w:r>
      <w:r>
        <w:t>12</w:t>
      </w:r>
      <w:r w:rsidR="00D60FBD">
        <w:t>]</w:t>
      </w:r>
      <w:r>
        <w:t xml:space="preserve"> </w:t>
      </w:r>
      <w:r>
        <w:t>本系统登录成功后签发访问令牌和刷新令牌：访问令牌用于业务接口认证，刷新令牌用于会话续期。前端请求后端接口时在请求头中携带访问令牌，后端</w:t>
      </w:r>
      <w:r>
        <w:t xml:space="preserve"> JWT </w:t>
      </w:r>
      <w:r>
        <w:t>过滤器解析令牌并写入安全上下文。</w:t>
      </w:r>
    </w:p>
    <w:p w14:paraId="29B6C0EB" w14:textId="77777777" w:rsidR="005C4FBA" w:rsidRDefault="00000000" w:rsidP="00A8033D">
      <w:pPr>
        <w:ind w:firstLine="419"/>
      </w:pPr>
      <w:r>
        <w:t xml:space="preserve">RBAC </w:t>
      </w:r>
      <w:r>
        <w:t>是系统权限设计的重要理论基础。其核心思想是将权限分配给角色，再将角色授予用户，从而减少用户与权限直接绑定的复杂度。</w:t>
      </w:r>
      <w:r w:rsidR="00D60FBD">
        <w:t>[</w:t>
      </w:r>
      <w:r>
        <w:t>13</w:t>
      </w:r>
      <w:r w:rsidR="00D60FBD">
        <w:t>]</w:t>
      </w:r>
      <w:r>
        <w:t xml:space="preserve"> </w:t>
      </w:r>
      <w:r>
        <w:t>本系统将用户划分为</w:t>
      </w:r>
      <w:r>
        <w:t xml:space="preserve"> ADMIN</w:t>
      </w:r>
      <w:r>
        <w:t>、</w:t>
      </w:r>
      <w:r>
        <w:t xml:space="preserve">TEACHER </w:t>
      </w:r>
      <w:r>
        <w:t>和</w:t>
      </w:r>
      <w:r>
        <w:t xml:space="preserve"> STUDENT </w:t>
      </w:r>
      <w:r>
        <w:t>三类角色，并在服务层进一步校验教师与教学班、学生与考试目标班级之间的业务关系，以实现接口权限和数据权限的双重控制。</w:t>
      </w:r>
    </w:p>
    <w:p w14:paraId="6313B110" w14:textId="77777777" w:rsidR="005C4FBA" w:rsidRPr="00A8033D" w:rsidRDefault="00000000" w:rsidP="00A8033D">
      <w:pPr>
        <w:pStyle w:val="2"/>
        <w:rPr>
          <w:rFonts w:hint="eastAsia"/>
        </w:rPr>
      </w:pPr>
      <w:bookmarkStart w:id="31" w:name="_Toc1460"/>
      <w:bookmarkStart w:id="32" w:name="_Toc229063584"/>
      <w:r>
        <w:t>2.6 Redis、RabbitMQ、</w:t>
      </w:r>
      <w:proofErr w:type="spellStart"/>
      <w:r>
        <w:t>MinIO</w:t>
      </w:r>
      <w:proofErr w:type="spellEnd"/>
      <w:r>
        <w:t xml:space="preserve"> 与 Flyway 支撑技术</w:t>
      </w:r>
      <w:bookmarkEnd w:id="31"/>
      <w:bookmarkEnd w:id="32"/>
    </w:p>
    <w:p w14:paraId="057CADC6" w14:textId="77777777" w:rsidR="005C4FBA" w:rsidRDefault="00000000" w:rsidP="00A8033D">
      <w:pPr>
        <w:ind w:firstLine="419"/>
      </w:pPr>
      <w:r>
        <w:t>在线考试过程具有较强的时效性和可靠性要求。如果学生答题过程完全依赖数据库同步写入，将增加数据库压力；如果只依赖前端本地状态，又容易在网络波动或页面刷新时丢失答案。因此，系统使用</w:t>
      </w:r>
      <w:r>
        <w:t xml:space="preserve"> Redis </w:t>
      </w:r>
      <w:r>
        <w:t>保存答题快照和认证限流数据。</w:t>
      </w:r>
      <w:r>
        <w:t xml:space="preserve">Redis </w:t>
      </w:r>
      <w:r>
        <w:t>官方文档将其定位为内存数据存储，可用于缓存、消息代理和流式处理等场景，适合保存短生命周期、高频访问的数据。</w:t>
      </w:r>
      <w:r w:rsidR="00D60FBD">
        <w:t>[</w:t>
      </w:r>
      <w:r>
        <w:t>14</w:t>
      </w:r>
      <w:r w:rsidR="00D60FBD">
        <w:t>]</w:t>
      </w:r>
    </w:p>
    <w:p w14:paraId="1B233B2E" w14:textId="77777777" w:rsidR="005C4FBA" w:rsidRDefault="00000000" w:rsidP="00A8033D">
      <w:pPr>
        <w:ind w:firstLine="419"/>
      </w:pPr>
      <w:r>
        <w:t xml:space="preserve">RabbitMQ </w:t>
      </w:r>
      <w:r>
        <w:t>用于解决交卷阶段的异步处理问题。考试结束或交卷高峰期，若系统在</w:t>
      </w:r>
      <w:r>
        <w:t xml:space="preserve"> HTTP </w:t>
      </w:r>
      <w:r>
        <w:t>请求线程中同步完成答案写入、客观题判分、主观题状态处理和成绩汇总，可能导致响应时间变长。</w:t>
      </w:r>
      <w:r>
        <w:t xml:space="preserve">RabbitMQ </w:t>
      </w:r>
      <w:r>
        <w:t>的可靠性设计强调发布者、消费者和节点需要共同处理失败场景</w:t>
      </w:r>
      <w:r w:rsidR="00D60FBD">
        <w:t>[</w:t>
      </w:r>
      <w:r>
        <w:t>15</w:t>
      </w:r>
      <w:r w:rsidR="00D60FBD">
        <w:t>]</w:t>
      </w:r>
      <w:r>
        <w:t>，因此本系统在交卷流程中将</w:t>
      </w:r>
      <w:r>
        <w:t>“</w:t>
      </w:r>
      <w:r>
        <w:t>提交受理</w:t>
      </w:r>
      <w:r>
        <w:t>”</w:t>
      </w:r>
      <w:r>
        <w:t>和</w:t>
      </w:r>
      <w:r>
        <w:t>“</w:t>
      </w:r>
      <w:r>
        <w:t>判分处理</w:t>
      </w:r>
      <w:r>
        <w:t>”</w:t>
      </w:r>
      <w:r>
        <w:t>解耦，并设置处理队列和死信队列，提高交卷流程的可用性。</w:t>
      </w:r>
    </w:p>
    <w:p w14:paraId="31A21AAB" w14:textId="77777777" w:rsidR="005C4FBA" w:rsidRDefault="00000000" w:rsidP="00A8033D">
      <w:pPr>
        <w:ind w:firstLine="419"/>
      </w:pPr>
      <w:proofErr w:type="spellStart"/>
      <w:r>
        <w:t>MinIO</w:t>
      </w:r>
      <w:proofErr w:type="spellEnd"/>
      <w:r>
        <w:t xml:space="preserve"> </w:t>
      </w:r>
      <w:r>
        <w:t>是兼容</w:t>
      </w:r>
      <w:r>
        <w:t xml:space="preserve"> S3 API </w:t>
      </w:r>
      <w:r>
        <w:t>的对象存储组件，适合保存题目图片和反作弊证据等</w:t>
      </w:r>
      <w:proofErr w:type="gramStart"/>
      <w:r>
        <w:t>大对象</w:t>
      </w:r>
      <w:proofErr w:type="gramEnd"/>
      <w:r>
        <w:t>文件。</w:t>
      </w:r>
      <w:proofErr w:type="spellStart"/>
      <w:r>
        <w:t>MinIO</w:t>
      </w:r>
      <w:proofErr w:type="spellEnd"/>
      <w:r>
        <w:t xml:space="preserve"> </w:t>
      </w:r>
      <w:r>
        <w:t>官方文档说明其提供</w:t>
      </w:r>
      <w:r>
        <w:t xml:space="preserve"> S3 API </w:t>
      </w:r>
      <w:r>
        <w:t>兼容能力，开发者可以通过兼容</w:t>
      </w:r>
      <w:r>
        <w:t xml:space="preserve"> S3 </w:t>
      </w:r>
      <w:r>
        <w:t>的</w:t>
      </w:r>
      <w:r>
        <w:t xml:space="preserve"> SDK </w:t>
      </w:r>
      <w:r>
        <w:t>执行对象存储操作。</w:t>
      </w:r>
      <w:r w:rsidR="00D60FBD">
        <w:t>[</w:t>
      </w:r>
      <w:r>
        <w:t>16</w:t>
      </w:r>
      <w:r w:rsidR="00D60FBD">
        <w:t>]</w:t>
      </w:r>
      <w:r>
        <w:t xml:space="preserve"> </w:t>
      </w:r>
      <w:r>
        <w:t>本系统将文件实体保存到</w:t>
      </w:r>
      <w:r>
        <w:t xml:space="preserve"> </w:t>
      </w:r>
      <w:proofErr w:type="spellStart"/>
      <w:r>
        <w:t>MinIO</w:t>
      </w:r>
      <w:proofErr w:type="spellEnd"/>
      <w:r>
        <w:t>，将对象键、访问地址、文件名、内容类型和大小等元数据保存到</w:t>
      </w:r>
      <w:r>
        <w:t xml:space="preserve"> MySQL</w:t>
      </w:r>
      <w:r>
        <w:t>，从而避免大文件直接进入关系型数据库。</w:t>
      </w:r>
    </w:p>
    <w:p w14:paraId="32E5EC7C" w14:textId="77777777" w:rsidR="005C4FBA" w:rsidRDefault="00000000" w:rsidP="00A8033D">
      <w:pPr>
        <w:ind w:firstLine="419"/>
      </w:pPr>
      <w:r>
        <w:t xml:space="preserve">Flyway </w:t>
      </w:r>
      <w:r>
        <w:t>用于数据库版本迁移管理。在线考试系统的表结构较多，涉及用户权限、题库、试卷、考试、提交、监考、阅卷和审计等多个业务域，若手工维护数</w:t>
      </w:r>
      <w:r>
        <w:lastRenderedPageBreak/>
        <w:t>据库结构容易导致开发、测试和部署环境不一致。</w:t>
      </w:r>
      <w:r>
        <w:t xml:space="preserve">Flyway </w:t>
      </w:r>
      <w:r>
        <w:t>迁移文档说明，迁移脚本用于记录数据库结构的变更过程并按版本执行。</w:t>
      </w:r>
      <w:r w:rsidR="00D60FBD">
        <w:t>[</w:t>
      </w:r>
      <w:r>
        <w:t>17</w:t>
      </w:r>
      <w:r w:rsidR="00D60FBD">
        <w:t>]</w:t>
      </w:r>
      <w:r>
        <w:t xml:space="preserve"> </w:t>
      </w:r>
      <w:r>
        <w:t>本系统在</w:t>
      </w:r>
      <w:r>
        <w:t xml:space="preserve"> </w:t>
      </w:r>
      <w:proofErr w:type="spellStart"/>
      <w:r>
        <w:t>application.yaml</w:t>
      </w:r>
      <w:proofErr w:type="spellEnd"/>
      <w:r>
        <w:t xml:space="preserve"> </w:t>
      </w:r>
      <w:r>
        <w:t>中启用</w:t>
      </w:r>
      <w:r>
        <w:t xml:space="preserve"> Flyway </w:t>
      </w:r>
      <w:r>
        <w:t>并指定迁移脚本位置，使数据库结构能够随项目版本演进。</w:t>
      </w:r>
    </w:p>
    <w:p w14:paraId="39AE2D22" w14:textId="77777777" w:rsidR="001C4D57" w:rsidRDefault="001C4D57" w:rsidP="001C4D57"/>
    <w:p w14:paraId="6A065441" w14:textId="77777777" w:rsidR="005C4FBA" w:rsidRPr="00A8033D" w:rsidRDefault="00000000">
      <w:pPr>
        <w:jc w:val="center"/>
        <w:rPr>
          <w:sz w:val="21"/>
          <w:szCs w:val="21"/>
        </w:rPr>
      </w:pPr>
      <w:r w:rsidRPr="00A8033D">
        <w:rPr>
          <w:sz w:val="21"/>
          <w:szCs w:val="21"/>
        </w:rPr>
        <w:t>表</w:t>
      </w:r>
      <w:r w:rsidRPr="00A8033D">
        <w:rPr>
          <w:sz w:val="21"/>
          <w:szCs w:val="21"/>
        </w:rPr>
        <w:t xml:space="preserve">2.1 </w:t>
      </w:r>
      <w:r w:rsidRPr="00A8033D">
        <w:rPr>
          <w:sz w:val="21"/>
          <w:szCs w:val="21"/>
        </w:rPr>
        <w:t>系统主要技术选型</w:t>
      </w:r>
    </w:p>
    <w:tbl>
      <w:tblPr>
        <w:tblW w:w="9069" w:type="dxa"/>
        <w:jc w:val="center"/>
        <w:tblLayout w:type="fixed"/>
        <w:tblLook w:val="04A0" w:firstRow="1" w:lastRow="0" w:firstColumn="1" w:lastColumn="0" w:noHBand="0" w:noVBand="1"/>
      </w:tblPr>
      <w:tblGrid>
        <w:gridCol w:w="3023"/>
        <w:gridCol w:w="3023"/>
        <w:gridCol w:w="3023"/>
      </w:tblGrid>
      <w:tr w:rsidR="005C4FBA" w:rsidRPr="00A8033D" w14:paraId="705E3459" w14:textId="77777777" w:rsidTr="00B46ED0">
        <w:trPr>
          <w:jc w:val="center"/>
        </w:trPr>
        <w:tc>
          <w:tcPr>
            <w:tcW w:w="3023" w:type="dxa"/>
            <w:tcBorders>
              <w:top w:val="single" w:sz="4" w:space="0" w:color="auto"/>
              <w:bottom w:val="single" w:sz="4" w:space="0" w:color="auto"/>
            </w:tcBorders>
            <w:vAlign w:val="center"/>
          </w:tcPr>
          <w:p w14:paraId="0FDB38D4" w14:textId="77777777" w:rsidR="005C4FBA" w:rsidRPr="00A8033D" w:rsidRDefault="00000000">
            <w:pPr>
              <w:jc w:val="center"/>
              <w:rPr>
                <w:bCs/>
                <w:sz w:val="21"/>
                <w:szCs w:val="21"/>
              </w:rPr>
            </w:pPr>
            <w:r w:rsidRPr="00A8033D">
              <w:rPr>
                <w:bCs/>
                <w:sz w:val="21"/>
                <w:szCs w:val="21"/>
              </w:rPr>
              <w:t>技术类别</w:t>
            </w:r>
          </w:p>
        </w:tc>
        <w:tc>
          <w:tcPr>
            <w:tcW w:w="3023" w:type="dxa"/>
            <w:tcBorders>
              <w:top w:val="single" w:sz="4" w:space="0" w:color="auto"/>
              <w:bottom w:val="single" w:sz="4" w:space="0" w:color="auto"/>
            </w:tcBorders>
            <w:vAlign w:val="center"/>
          </w:tcPr>
          <w:p w14:paraId="681FD01D" w14:textId="77777777" w:rsidR="005C4FBA" w:rsidRPr="00A8033D" w:rsidRDefault="00000000">
            <w:pPr>
              <w:jc w:val="center"/>
              <w:rPr>
                <w:bCs/>
                <w:sz w:val="21"/>
                <w:szCs w:val="21"/>
              </w:rPr>
            </w:pPr>
            <w:r w:rsidRPr="00A8033D">
              <w:rPr>
                <w:bCs/>
                <w:sz w:val="21"/>
                <w:szCs w:val="21"/>
              </w:rPr>
              <w:t>选型</w:t>
            </w:r>
          </w:p>
        </w:tc>
        <w:tc>
          <w:tcPr>
            <w:tcW w:w="3023" w:type="dxa"/>
            <w:tcBorders>
              <w:top w:val="single" w:sz="4" w:space="0" w:color="auto"/>
              <w:bottom w:val="single" w:sz="4" w:space="0" w:color="auto"/>
            </w:tcBorders>
            <w:vAlign w:val="center"/>
          </w:tcPr>
          <w:p w14:paraId="277FE418" w14:textId="77777777" w:rsidR="005C4FBA" w:rsidRPr="00A8033D" w:rsidRDefault="00000000">
            <w:pPr>
              <w:jc w:val="center"/>
              <w:rPr>
                <w:bCs/>
                <w:sz w:val="21"/>
                <w:szCs w:val="21"/>
              </w:rPr>
            </w:pPr>
            <w:r w:rsidRPr="00A8033D">
              <w:rPr>
                <w:bCs/>
                <w:sz w:val="21"/>
                <w:szCs w:val="21"/>
              </w:rPr>
              <w:t>在系统中的作用</w:t>
            </w:r>
          </w:p>
        </w:tc>
      </w:tr>
      <w:tr w:rsidR="005C4FBA" w:rsidRPr="00A8033D" w14:paraId="70A96DD1" w14:textId="77777777" w:rsidTr="00B46ED0">
        <w:trPr>
          <w:jc w:val="center"/>
        </w:trPr>
        <w:tc>
          <w:tcPr>
            <w:tcW w:w="3023" w:type="dxa"/>
            <w:tcBorders>
              <w:top w:val="single" w:sz="4" w:space="0" w:color="auto"/>
            </w:tcBorders>
            <w:vAlign w:val="center"/>
          </w:tcPr>
          <w:p w14:paraId="690B2D0C" w14:textId="77777777" w:rsidR="005C4FBA" w:rsidRPr="00A8033D" w:rsidRDefault="00000000">
            <w:pPr>
              <w:jc w:val="left"/>
              <w:rPr>
                <w:sz w:val="21"/>
                <w:szCs w:val="21"/>
              </w:rPr>
            </w:pPr>
            <w:r w:rsidRPr="00A8033D">
              <w:rPr>
                <w:sz w:val="21"/>
                <w:szCs w:val="21"/>
              </w:rPr>
              <w:t>后端框架</w:t>
            </w:r>
          </w:p>
        </w:tc>
        <w:tc>
          <w:tcPr>
            <w:tcW w:w="3023" w:type="dxa"/>
            <w:tcBorders>
              <w:top w:val="single" w:sz="4" w:space="0" w:color="auto"/>
            </w:tcBorders>
            <w:vAlign w:val="center"/>
          </w:tcPr>
          <w:p w14:paraId="6CCC02CB" w14:textId="77777777" w:rsidR="005C4FBA" w:rsidRPr="00A8033D" w:rsidRDefault="00000000">
            <w:pPr>
              <w:jc w:val="left"/>
              <w:rPr>
                <w:sz w:val="21"/>
                <w:szCs w:val="21"/>
              </w:rPr>
            </w:pPr>
            <w:r w:rsidRPr="00A8033D">
              <w:rPr>
                <w:sz w:val="21"/>
                <w:szCs w:val="21"/>
              </w:rPr>
              <w:t>Spring Boot</w:t>
            </w:r>
            <w:r w:rsidRPr="00A8033D">
              <w:rPr>
                <w:sz w:val="21"/>
                <w:szCs w:val="21"/>
              </w:rPr>
              <w:t>、</w:t>
            </w:r>
            <w:r w:rsidRPr="00A8033D">
              <w:rPr>
                <w:sz w:val="21"/>
                <w:szCs w:val="21"/>
              </w:rPr>
              <w:t>Java 21</w:t>
            </w:r>
          </w:p>
        </w:tc>
        <w:tc>
          <w:tcPr>
            <w:tcW w:w="3023" w:type="dxa"/>
            <w:tcBorders>
              <w:top w:val="single" w:sz="4" w:space="0" w:color="auto"/>
            </w:tcBorders>
            <w:vAlign w:val="center"/>
          </w:tcPr>
          <w:p w14:paraId="699412FD" w14:textId="77777777" w:rsidR="005C4FBA" w:rsidRPr="00A8033D" w:rsidRDefault="00000000">
            <w:pPr>
              <w:jc w:val="left"/>
              <w:rPr>
                <w:sz w:val="21"/>
                <w:szCs w:val="21"/>
              </w:rPr>
            </w:pPr>
            <w:r w:rsidRPr="00A8033D">
              <w:rPr>
                <w:sz w:val="21"/>
                <w:szCs w:val="21"/>
              </w:rPr>
              <w:t>构建</w:t>
            </w:r>
            <w:r w:rsidRPr="00A8033D">
              <w:rPr>
                <w:sz w:val="21"/>
                <w:szCs w:val="21"/>
              </w:rPr>
              <w:t xml:space="preserve"> REST API</w:t>
            </w:r>
            <w:r w:rsidRPr="00A8033D">
              <w:rPr>
                <w:sz w:val="21"/>
                <w:szCs w:val="21"/>
              </w:rPr>
              <w:t>，组织认证、考试、题库、监考、阅卷和统计等业务逻辑。</w:t>
            </w:r>
          </w:p>
        </w:tc>
      </w:tr>
      <w:tr w:rsidR="005C4FBA" w:rsidRPr="00A8033D" w14:paraId="4249EE29" w14:textId="77777777" w:rsidTr="00B46ED0">
        <w:trPr>
          <w:jc w:val="center"/>
        </w:trPr>
        <w:tc>
          <w:tcPr>
            <w:tcW w:w="3023" w:type="dxa"/>
            <w:vAlign w:val="center"/>
          </w:tcPr>
          <w:p w14:paraId="2EE6D912" w14:textId="77777777" w:rsidR="005C4FBA" w:rsidRPr="00A8033D" w:rsidRDefault="00000000">
            <w:pPr>
              <w:jc w:val="left"/>
              <w:rPr>
                <w:sz w:val="21"/>
                <w:szCs w:val="21"/>
              </w:rPr>
            </w:pPr>
            <w:r w:rsidRPr="00A8033D">
              <w:rPr>
                <w:sz w:val="21"/>
                <w:szCs w:val="21"/>
              </w:rPr>
              <w:t>安全认证</w:t>
            </w:r>
          </w:p>
        </w:tc>
        <w:tc>
          <w:tcPr>
            <w:tcW w:w="3023" w:type="dxa"/>
            <w:vAlign w:val="center"/>
          </w:tcPr>
          <w:p w14:paraId="692261FA" w14:textId="77777777" w:rsidR="005C4FBA" w:rsidRPr="00A8033D" w:rsidRDefault="00000000">
            <w:pPr>
              <w:jc w:val="left"/>
              <w:rPr>
                <w:sz w:val="21"/>
                <w:szCs w:val="21"/>
              </w:rPr>
            </w:pPr>
            <w:r w:rsidRPr="00A8033D">
              <w:rPr>
                <w:sz w:val="21"/>
                <w:szCs w:val="21"/>
              </w:rPr>
              <w:t>Spring Security</w:t>
            </w:r>
            <w:r w:rsidRPr="00A8033D">
              <w:rPr>
                <w:sz w:val="21"/>
                <w:szCs w:val="21"/>
              </w:rPr>
              <w:t>、</w:t>
            </w:r>
            <w:r w:rsidRPr="00A8033D">
              <w:rPr>
                <w:sz w:val="21"/>
                <w:szCs w:val="21"/>
              </w:rPr>
              <w:t>JWT</w:t>
            </w:r>
            <w:r w:rsidRPr="00A8033D">
              <w:rPr>
                <w:sz w:val="21"/>
                <w:szCs w:val="21"/>
              </w:rPr>
              <w:t>、</w:t>
            </w:r>
            <w:r w:rsidRPr="00A8033D">
              <w:rPr>
                <w:sz w:val="21"/>
                <w:szCs w:val="21"/>
              </w:rPr>
              <w:t>RBAC</w:t>
            </w:r>
          </w:p>
        </w:tc>
        <w:tc>
          <w:tcPr>
            <w:tcW w:w="3023" w:type="dxa"/>
            <w:vAlign w:val="center"/>
          </w:tcPr>
          <w:p w14:paraId="671596E0" w14:textId="77777777" w:rsidR="005C4FBA" w:rsidRPr="00A8033D" w:rsidRDefault="00000000">
            <w:pPr>
              <w:jc w:val="left"/>
              <w:rPr>
                <w:sz w:val="21"/>
                <w:szCs w:val="21"/>
              </w:rPr>
            </w:pPr>
            <w:r w:rsidRPr="00A8033D">
              <w:rPr>
                <w:sz w:val="21"/>
                <w:szCs w:val="21"/>
              </w:rPr>
              <w:t>实现登录认证、令牌解析、角色权限和业务数据权限控制。</w:t>
            </w:r>
          </w:p>
        </w:tc>
      </w:tr>
      <w:tr w:rsidR="005C4FBA" w:rsidRPr="00A8033D" w14:paraId="1B585C1B" w14:textId="77777777" w:rsidTr="00B46ED0">
        <w:trPr>
          <w:jc w:val="center"/>
        </w:trPr>
        <w:tc>
          <w:tcPr>
            <w:tcW w:w="3023" w:type="dxa"/>
            <w:vAlign w:val="center"/>
          </w:tcPr>
          <w:p w14:paraId="29426C1E" w14:textId="77777777" w:rsidR="005C4FBA" w:rsidRPr="00A8033D" w:rsidRDefault="00000000">
            <w:pPr>
              <w:jc w:val="left"/>
              <w:rPr>
                <w:sz w:val="21"/>
                <w:szCs w:val="21"/>
              </w:rPr>
            </w:pPr>
            <w:r w:rsidRPr="00A8033D">
              <w:rPr>
                <w:sz w:val="21"/>
                <w:szCs w:val="21"/>
              </w:rPr>
              <w:t>前端框架</w:t>
            </w:r>
          </w:p>
        </w:tc>
        <w:tc>
          <w:tcPr>
            <w:tcW w:w="3023" w:type="dxa"/>
            <w:vAlign w:val="center"/>
          </w:tcPr>
          <w:p w14:paraId="743A90D7" w14:textId="77777777" w:rsidR="005C4FBA" w:rsidRPr="00A8033D" w:rsidRDefault="00000000">
            <w:pPr>
              <w:jc w:val="left"/>
              <w:rPr>
                <w:sz w:val="21"/>
                <w:szCs w:val="21"/>
              </w:rPr>
            </w:pPr>
            <w:r w:rsidRPr="00A8033D">
              <w:rPr>
                <w:sz w:val="21"/>
                <w:szCs w:val="21"/>
              </w:rPr>
              <w:t>Vue3</w:t>
            </w:r>
            <w:r w:rsidRPr="00A8033D">
              <w:rPr>
                <w:sz w:val="21"/>
                <w:szCs w:val="21"/>
              </w:rPr>
              <w:t>、</w:t>
            </w:r>
            <w:r w:rsidRPr="00A8033D">
              <w:rPr>
                <w:sz w:val="21"/>
                <w:szCs w:val="21"/>
              </w:rPr>
              <w:t>Vite</w:t>
            </w:r>
            <w:r w:rsidRPr="00A8033D">
              <w:rPr>
                <w:sz w:val="21"/>
                <w:szCs w:val="21"/>
              </w:rPr>
              <w:t>、</w:t>
            </w:r>
            <w:r w:rsidRPr="00A8033D">
              <w:rPr>
                <w:sz w:val="21"/>
                <w:szCs w:val="21"/>
              </w:rPr>
              <w:t>Element Plus</w:t>
            </w:r>
            <w:r w:rsidRPr="00A8033D">
              <w:rPr>
                <w:sz w:val="21"/>
                <w:szCs w:val="21"/>
              </w:rPr>
              <w:t>、</w:t>
            </w:r>
            <w:proofErr w:type="spellStart"/>
            <w:r w:rsidRPr="00A8033D">
              <w:rPr>
                <w:sz w:val="21"/>
                <w:szCs w:val="21"/>
              </w:rPr>
              <w:t>Pinia</w:t>
            </w:r>
            <w:proofErr w:type="spellEnd"/>
            <w:r w:rsidRPr="00A8033D">
              <w:rPr>
                <w:sz w:val="21"/>
                <w:szCs w:val="21"/>
              </w:rPr>
              <w:t>、</w:t>
            </w:r>
            <w:r w:rsidRPr="00A8033D">
              <w:rPr>
                <w:sz w:val="21"/>
                <w:szCs w:val="21"/>
              </w:rPr>
              <w:t>Vue Router</w:t>
            </w:r>
          </w:p>
        </w:tc>
        <w:tc>
          <w:tcPr>
            <w:tcW w:w="3023" w:type="dxa"/>
            <w:vAlign w:val="center"/>
          </w:tcPr>
          <w:p w14:paraId="05D36F10" w14:textId="77777777" w:rsidR="005C4FBA" w:rsidRPr="00A8033D" w:rsidRDefault="00000000">
            <w:pPr>
              <w:jc w:val="left"/>
              <w:rPr>
                <w:sz w:val="21"/>
                <w:szCs w:val="21"/>
              </w:rPr>
            </w:pPr>
            <w:r w:rsidRPr="00A8033D">
              <w:rPr>
                <w:sz w:val="21"/>
                <w:szCs w:val="21"/>
              </w:rPr>
              <w:t>构建角色化页面、路由控制、状态管理和表单表格交互。</w:t>
            </w:r>
          </w:p>
        </w:tc>
      </w:tr>
      <w:tr w:rsidR="005C4FBA" w:rsidRPr="00A8033D" w14:paraId="0DA0C56A" w14:textId="77777777" w:rsidTr="00B46ED0">
        <w:trPr>
          <w:jc w:val="center"/>
        </w:trPr>
        <w:tc>
          <w:tcPr>
            <w:tcW w:w="3023" w:type="dxa"/>
            <w:vAlign w:val="center"/>
          </w:tcPr>
          <w:p w14:paraId="27D2407E" w14:textId="77777777" w:rsidR="005C4FBA" w:rsidRPr="00A8033D" w:rsidRDefault="00000000">
            <w:pPr>
              <w:jc w:val="left"/>
              <w:rPr>
                <w:sz w:val="21"/>
                <w:szCs w:val="21"/>
              </w:rPr>
            </w:pPr>
            <w:r w:rsidRPr="00A8033D">
              <w:rPr>
                <w:sz w:val="21"/>
                <w:szCs w:val="21"/>
              </w:rPr>
              <w:t>数据访问</w:t>
            </w:r>
          </w:p>
        </w:tc>
        <w:tc>
          <w:tcPr>
            <w:tcW w:w="3023" w:type="dxa"/>
            <w:vAlign w:val="center"/>
          </w:tcPr>
          <w:p w14:paraId="4800DC98" w14:textId="77777777" w:rsidR="005C4FBA" w:rsidRPr="00A8033D" w:rsidRDefault="00000000">
            <w:pPr>
              <w:jc w:val="left"/>
              <w:rPr>
                <w:sz w:val="21"/>
                <w:szCs w:val="21"/>
              </w:rPr>
            </w:pPr>
            <w:r w:rsidRPr="00A8033D">
              <w:rPr>
                <w:sz w:val="21"/>
                <w:szCs w:val="21"/>
              </w:rPr>
              <w:t>MySQL</w:t>
            </w:r>
            <w:r w:rsidRPr="00A8033D">
              <w:rPr>
                <w:sz w:val="21"/>
                <w:szCs w:val="21"/>
              </w:rPr>
              <w:t>、</w:t>
            </w:r>
            <w:r w:rsidRPr="00A8033D">
              <w:rPr>
                <w:sz w:val="21"/>
                <w:szCs w:val="21"/>
              </w:rPr>
              <w:t>MyBatis-Plus</w:t>
            </w:r>
            <w:r w:rsidRPr="00A8033D">
              <w:rPr>
                <w:sz w:val="21"/>
                <w:szCs w:val="21"/>
              </w:rPr>
              <w:t>、</w:t>
            </w:r>
            <w:r w:rsidRPr="00A8033D">
              <w:rPr>
                <w:sz w:val="21"/>
                <w:szCs w:val="21"/>
              </w:rPr>
              <w:t>Flyway</w:t>
            </w:r>
          </w:p>
        </w:tc>
        <w:tc>
          <w:tcPr>
            <w:tcW w:w="3023" w:type="dxa"/>
            <w:vAlign w:val="center"/>
          </w:tcPr>
          <w:p w14:paraId="641B7D3F" w14:textId="77777777" w:rsidR="005C4FBA" w:rsidRPr="00A8033D" w:rsidRDefault="00000000">
            <w:pPr>
              <w:jc w:val="left"/>
              <w:rPr>
                <w:sz w:val="21"/>
                <w:szCs w:val="21"/>
              </w:rPr>
            </w:pPr>
            <w:r w:rsidRPr="00A8033D">
              <w:rPr>
                <w:sz w:val="21"/>
                <w:szCs w:val="21"/>
              </w:rPr>
              <w:t>保存结构化业务数据，完成实体映射、条件查询和数据库迁移。</w:t>
            </w:r>
          </w:p>
        </w:tc>
      </w:tr>
      <w:tr w:rsidR="005C4FBA" w:rsidRPr="00A8033D" w14:paraId="49604A81" w14:textId="77777777" w:rsidTr="00B46ED0">
        <w:trPr>
          <w:jc w:val="center"/>
        </w:trPr>
        <w:tc>
          <w:tcPr>
            <w:tcW w:w="3023" w:type="dxa"/>
            <w:vAlign w:val="center"/>
          </w:tcPr>
          <w:p w14:paraId="6BC219B8" w14:textId="77777777" w:rsidR="005C4FBA" w:rsidRPr="00A8033D" w:rsidRDefault="00000000">
            <w:pPr>
              <w:jc w:val="left"/>
              <w:rPr>
                <w:sz w:val="21"/>
                <w:szCs w:val="21"/>
              </w:rPr>
            </w:pPr>
            <w:r w:rsidRPr="00A8033D">
              <w:rPr>
                <w:sz w:val="21"/>
                <w:szCs w:val="21"/>
              </w:rPr>
              <w:t>缓存与消息</w:t>
            </w:r>
          </w:p>
        </w:tc>
        <w:tc>
          <w:tcPr>
            <w:tcW w:w="3023" w:type="dxa"/>
            <w:vAlign w:val="center"/>
          </w:tcPr>
          <w:p w14:paraId="10619A1D" w14:textId="77777777" w:rsidR="005C4FBA" w:rsidRPr="00A8033D" w:rsidRDefault="00000000">
            <w:pPr>
              <w:jc w:val="left"/>
              <w:rPr>
                <w:sz w:val="21"/>
                <w:szCs w:val="21"/>
              </w:rPr>
            </w:pPr>
            <w:r w:rsidRPr="00A8033D">
              <w:rPr>
                <w:sz w:val="21"/>
                <w:szCs w:val="21"/>
              </w:rPr>
              <w:t>Redis</w:t>
            </w:r>
            <w:r w:rsidRPr="00A8033D">
              <w:rPr>
                <w:sz w:val="21"/>
                <w:szCs w:val="21"/>
              </w:rPr>
              <w:t>、</w:t>
            </w:r>
            <w:r w:rsidRPr="00A8033D">
              <w:rPr>
                <w:sz w:val="21"/>
                <w:szCs w:val="21"/>
              </w:rPr>
              <w:t>RabbitMQ</w:t>
            </w:r>
          </w:p>
        </w:tc>
        <w:tc>
          <w:tcPr>
            <w:tcW w:w="3023" w:type="dxa"/>
            <w:vAlign w:val="center"/>
          </w:tcPr>
          <w:p w14:paraId="0B61FE2A" w14:textId="77777777" w:rsidR="005C4FBA" w:rsidRPr="00A8033D" w:rsidRDefault="00000000">
            <w:pPr>
              <w:jc w:val="left"/>
              <w:rPr>
                <w:sz w:val="21"/>
                <w:szCs w:val="21"/>
              </w:rPr>
            </w:pPr>
            <w:r w:rsidRPr="00A8033D">
              <w:rPr>
                <w:sz w:val="21"/>
                <w:szCs w:val="21"/>
              </w:rPr>
              <w:t>保存答题快照和限流数据，支撑交卷异步处理和失败降级。</w:t>
            </w:r>
          </w:p>
        </w:tc>
      </w:tr>
      <w:tr w:rsidR="005C4FBA" w:rsidRPr="00A8033D" w14:paraId="5774D798" w14:textId="77777777" w:rsidTr="00B46ED0">
        <w:trPr>
          <w:jc w:val="center"/>
        </w:trPr>
        <w:tc>
          <w:tcPr>
            <w:tcW w:w="3023" w:type="dxa"/>
            <w:tcBorders>
              <w:bottom w:val="single" w:sz="4" w:space="0" w:color="auto"/>
            </w:tcBorders>
            <w:vAlign w:val="center"/>
          </w:tcPr>
          <w:p w14:paraId="0E170804" w14:textId="77777777" w:rsidR="005C4FBA" w:rsidRPr="00A8033D" w:rsidRDefault="00000000">
            <w:pPr>
              <w:jc w:val="left"/>
              <w:rPr>
                <w:sz w:val="21"/>
                <w:szCs w:val="21"/>
              </w:rPr>
            </w:pPr>
            <w:r w:rsidRPr="00A8033D">
              <w:rPr>
                <w:sz w:val="21"/>
                <w:szCs w:val="21"/>
              </w:rPr>
              <w:t>对象存储与图表</w:t>
            </w:r>
          </w:p>
        </w:tc>
        <w:tc>
          <w:tcPr>
            <w:tcW w:w="3023" w:type="dxa"/>
            <w:tcBorders>
              <w:bottom w:val="single" w:sz="4" w:space="0" w:color="auto"/>
            </w:tcBorders>
            <w:vAlign w:val="center"/>
          </w:tcPr>
          <w:p w14:paraId="249B2A11" w14:textId="77777777" w:rsidR="005C4FBA" w:rsidRPr="00A8033D" w:rsidRDefault="00000000">
            <w:pPr>
              <w:jc w:val="left"/>
              <w:rPr>
                <w:sz w:val="21"/>
                <w:szCs w:val="21"/>
              </w:rPr>
            </w:pPr>
            <w:proofErr w:type="spellStart"/>
            <w:r w:rsidRPr="00A8033D">
              <w:rPr>
                <w:sz w:val="21"/>
                <w:szCs w:val="21"/>
              </w:rPr>
              <w:t>MinIO</w:t>
            </w:r>
            <w:proofErr w:type="spellEnd"/>
            <w:r w:rsidRPr="00A8033D">
              <w:rPr>
                <w:sz w:val="21"/>
                <w:szCs w:val="21"/>
              </w:rPr>
              <w:t>、</w:t>
            </w:r>
            <w:proofErr w:type="spellStart"/>
            <w:r w:rsidRPr="00A8033D">
              <w:rPr>
                <w:sz w:val="21"/>
                <w:szCs w:val="21"/>
              </w:rPr>
              <w:t>ECharts</w:t>
            </w:r>
            <w:proofErr w:type="spellEnd"/>
          </w:p>
        </w:tc>
        <w:tc>
          <w:tcPr>
            <w:tcW w:w="3023" w:type="dxa"/>
            <w:tcBorders>
              <w:bottom w:val="single" w:sz="4" w:space="0" w:color="auto"/>
            </w:tcBorders>
            <w:vAlign w:val="center"/>
          </w:tcPr>
          <w:p w14:paraId="6FA992E2" w14:textId="77777777" w:rsidR="005C4FBA" w:rsidRPr="00A8033D" w:rsidRDefault="00000000">
            <w:pPr>
              <w:jc w:val="left"/>
              <w:rPr>
                <w:sz w:val="21"/>
                <w:szCs w:val="21"/>
              </w:rPr>
            </w:pPr>
            <w:r w:rsidRPr="00A8033D">
              <w:rPr>
                <w:sz w:val="21"/>
                <w:szCs w:val="21"/>
              </w:rPr>
              <w:t>保存题图和监考证据，展示成绩分布、趋势和错题分析。</w:t>
            </w:r>
          </w:p>
        </w:tc>
      </w:tr>
    </w:tbl>
    <w:p w14:paraId="387FC6D9" w14:textId="77777777" w:rsidR="001C4D57" w:rsidRDefault="001C4D57" w:rsidP="001C4D57">
      <w:bookmarkStart w:id="33" w:name="_Toc8335"/>
    </w:p>
    <w:p w14:paraId="18FC4A80" w14:textId="77777777" w:rsidR="005C4FBA" w:rsidRPr="00A8033D" w:rsidRDefault="00000000" w:rsidP="00A8033D">
      <w:pPr>
        <w:pStyle w:val="2"/>
        <w:rPr>
          <w:rFonts w:hint="eastAsia"/>
        </w:rPr>
      </w:pPr>
      <w:bookmarkStart w:id="34" w:name="_Toc229063585"/>
      <w:r>
        <w:t>2.7 本章小结</w:t>
      </w:r>
      <w:bookmarkEnd w:id="33"/>
      <w:bookmarkEnd w:id="34"/>
    </w:p>
    <w:p w14:paraId="21C2D7E9" w14:textId="77777777" w:rsidR="00BF4C6F" w:rsidRDefault="00000000" w:rsidP="00BF4C6F">
      <w:pPr>
        <w:ind w:firstLine="419"/>
        <w:sectPr w:rsidR="00BF4C6F">
          <w:pgSz w:w="11906" w:h="16838"/>
          <w:pgMar w:top="1701" w:right="1418" w:bottom="1418" w:left="1418" w:header="907" w:footer="850" w:gutter="567"/>
          <w:cols w:space="720"/>
          <w:formProt w:val="0"/>
          <w:docGrid w:linePitch="312" w:charSpace="-6145"/>
        </w:sectPr>
      </w:pPr>
      <w:r>
        <w:t>本章介绍了在线考试系统开发所涉及的主要理论与技术。</w:t>
      </w:r>
      <w:r>
        <w:t xml:space="preserve">B/S </w:t>
      </w:r>
      <w:r>
        <w:t>架构和前后端分离为系统提供了跨平台、易维护的总体技术路线；</w:t>
      </w:r>
      <w:r>
        <w:t xml:space="preserve">Spring Boot </w:t>
      </w:r>
      <w:r>
        <w:t>简化了后端应用搭建和配置管理；</w:t>
      </w:r>
      <w:r>
        <w:t xml:space="preserve">Vue3 </w:t>
      </w:r>
      <w:r>
        <w:t>支撑了复杂页面</w:t>
      </w:r>
      <w:proofErr w:type="gramStart"/>
      <w:r>
        <w:t>交互和</w:t>
      </w:r>
      <w:proofErr w:type="gramEnd"/>
      <w:r>
        <w:t>组件化开发；</w:t>
      </w:r>
      <w:r>
        <w:t xml:space="preserve">MySQL </w:t>
      </w:r>
      <w:r>
        <w:t>与</w:t>
      </w:r>
      <w:r>
        <w:t xml:space="preserve"> </w:t>
      </w:r>
      <w:proofErr w:type="spellStart"/>
      <w:r>
        <w:t>MyBatis</w:t>
      </w:r>
      <w:proofErr w:type="spellEnd"/>
      <w:r>
        <w:t xml:space="preserve">-Plus </w:t>
      </w:r>
      <w:r>
        <w:t>提供了结构化数据存储和数据访问能力；</w:t>
      </w:r>
      <w:r>
        <w:t>Spring Security</w:t>
      </w:r>
      <w:r>
        <w:t>、</w:t>
      </w:r>
      <w:r>
        <w:t xml:space="preserve">JWT </w:t>
      </w:r>
      <w:r>
        <w:t>和</w:t>
      </w:r>
      <w:r>
        <w:t xml:space="preserve"> RBAC </w:t>
      </w:r>
      <w:r>
        <w:t>共同构成系统认证授权基础；</w:t>
      </w:r>
      <w:r>
        <w:t>Redis</w:t>
      </w:r>
      <w:r>
        <w:t>、</w:t>
      </w:r>
      <w:r>
        <w:t>RabbitMQ</w:t>
      </w:r>
      <w:r>
        <w:t>、</w:t>
      </w:r>
      <w:proofErr w:type="spellStart"/>
      <w:r>
        <w:t>MinIO</w:t>
      </w:r>
      <w:proofErr w:type="spellEnd"/>
      <w:r>
        <w:t xml:space="preserve"> </w:t>
      </w:r>
      <w:r>
        <w:t>和</w:t>
      </w:r>
      <w:r>
        <w:t xml:space="preserve"> Flyway </w:t>
      </w:r>
      <w:r>
        <w:t>分别支撑缓存、异步处理、对象存储和数据库迁移。这些技术共同为后续需求分析、系统设计、系统实现和系统测试奠定基础。</w:t>
      </w:r>
    </w:p>
    <w:p w14:paraId="4AE1BD17" w14:textId="77777777" w:rsidR="004904EF" w:rsidRDefault="004904EF" w:rsidP="00BF4C6F"/>
    <w:p w14:paraId="51200514" w14:textId="77777777" w:rsidR="004904EF" w:rsidRDefault="00000000" w:rsidP="004904EF">
      <w:pPr>
        <w:pStyle w:val="1"/>
        <w:rPr>
          <w:rFonts w:hint="eastAsia"/>
        </w:rPr>
      </w:pPr>
      <w:bookmarkStart w:id="35" w:name="_Toc26519"/>
      <w:bookmarkStart w:id="36" w:name="_Toc229063586"/>
      <w:r>
        <w:t>3 需求分析</w:t>
      </w:r>
      <w:bookmarkEnd w:id="35"/>
      <w:bookmarkEnd w:id="36"/>
    </w:p>
    <w:p w14:paraId="546FB56B" w14:textId="77777777" w:rsidR="004904EF" w:rsidRPr="004904EF" w:rsidRDefault="004904EF" w:rsidP="004904EF"/>
    <w:p w14:paraId="5C8FABF3" w14:textId="77777777" w:rsidR="005C4FBA" w:rsidRPr="004904EF" w:rsidRDefault="00000000" w:rsidP="004904EF">
      <w:pPr>
        <w:pStyle w:val="2"/>
        <w:rPr>
          <w:rFonts w:hint="eastAsia"/>
        </w:rPr>
      </w:pPr>
      <w:bookmarkStart w:id="37" w:name="_Toc14562"/>
      <w:bookmarkStart w:id="38" w:name="_Toc229063587"/>
      <w:r>
        <w:t>3.1 需求分析概述</w:t>
      </w:r>
      <w:bookmarkEnd w:id="37"/>
      <w:bookmarkEnd w:id="38"/>
    </w:p>
    <w:p w14:paraId="0EC48091" w14:textId="77777777" w:rsidR="005C4FBA" w:rsidRDefault="00000000">
      <w:pPr>
        <w:ind w:firstLine="480"/>
      </w:pPr>
      <w:r>
        <w:rPr>
          <w:rFonts w:ascii="宋体" w:hAnsi="宋体"/>
        </w:rPr>
        <w:t>需求分析是将业务目标、用户任务和系统约束转化为可验证软件需求的过程。</w:t>
      </w:r>
      <w:r>
        <w:rPr>
          <w:rFonts w:ascii="宋体" w:hAnsi="宋体"/>
        </w:rPr>
        <w:lastRenderedPageBreak/>
        <w:t>对于在线考试系统而言，需求分析不仅需要描述登录、组卷、考试、阅卷等显性功能，还需要明确权限边界、考试时效、答题数据可靠性、反作弊证据留存、成绩统计口径和审计追溯要求。依据需求工程标准与在线考试研究的一般结论，本文从业务角色、业务流程、功能需求、数据需求和非功能质量属性五个方面展开分析。</w:t>
      </w:r>
      <w:r w:rsidR="00D60FBD">
        <w:rPr>
          <w:rFonts w:ascii="宋体" w:hAnsi="宋体"/>
        </w:rPr>
        <w:t>[</w:t>
      </w:r>
      <w:r>
        <w:rPr>
          <w:rFonts w:ascii="宋体" w:hAnsi="宋体"/>
        </w:rPr>
        <w:t>18</w:t>
      </w:r>
      <w:r w:rsidR="00D60FBD">
        <w:rPr>
          <w:rFonts w:ascii="宋体" w:hAnsi="宋体"/>
        </w:rPr>
        <w:t>][</w:t>
      </w:r>
      <w:r>
        <w:rPr>
          <w:rFonts w:ascii="宋体" w:hAnsi="宋体"/>
        </w:rPr>
        <w:t>3</w:t>
      </w:r>
      <w:r w:rsidR="00D60FBD">
        <w:rPr>
          <w:rFonts w:ascii="宋体" w:hAnsi="宋体"/>
        </w:rPr>
        <w:t>]</w:t>
      </w:r>
    </w:p>
    <w:p w14:paraId="2384F4BF" w14:textId="77777777" w:rsidR="005C4FBA" w:rsidRDefault="00000000">
      <w:pPr>
        <w:ind w:firstLine="480"/>
      </w:pPr>
      <w:r>
        <w:rPr>
          <w:rFonts w:ascii="宋体" w:hAnsi="宋体"/>
        </w:rPr>
        <w:t>本系统面向高校或课程教学场景中的在线考试业务，核心目标是支撑从基础数据维护、题库建设、试卷生成、考试发布、学生答题、在线监考、交卷评分到成绩分析的闭环流程。项目后端采用分层结构组织控制器、业务服务、实体映射和数据库脚本，功能边界以 REST API 为主要交互入口，前端页面围绕管理员、教师和学生三类角色进行组织。系统不承担招生、收费、线下考场硬件接入等外部业务，也不直接替代教学管理系统，而是通过用户、课程、教学班和考试数据实现在线测评流程管理。</w:t>
      </w:r>
    </w:p>
    <w:p w14:paraId="3EAE1476" w14:textId="77777777" w:rsidR="005C4FBA" w:rsidRDefault="00000000">
      <w:pPr>
        <w:ind w:firstLine="480"/>
      </w:pPr>
      <w:r>
        <w:rPr>
          <w:rFonts w:ascii="宋体" w:hAnsi="宋体"/>
        </w:rPr>
        <w:t>从实现支撑看，系统使用 Spring Boot、Spring Security、</w:t>
      </w:r>
      <w:proofErr w:type="spellStart"/>
      <w:r>
        <w:rPr>
          <w:rFonts w:ascii="宋体" w:hAnsi="宋体"/>
        </w:rPr>
        <w:t>MyBatis</w:t>
      </w:r>
      <w:proofErr w:type="spellEnd"/>
      <w:r>
        <w:rPr>
          <w:rFonts w:ascii="宋体" w:hAnsi="宋体"/>
        </w:rPr>
        <w:t>-Plus、Redis、RabbitMQ、</w:t>
      </w:r>
      <w:proofErr w:type="spellStart"/>
      <w:r>
        <w:rPr>
          <w:rFonts w:ascii="宋体" w:hAnsi="宋体"/>
        </w:rPr>
        <w:t>MinIO</w:t>
      </w:r>
      <w:proofErr w:type="spellEnd"/>
      <w:r>
        <w:rPr>
          <w:rFonts w:ascii="宋体" w:hAnsi="宋体"/>
        </w:rPr>
        <w:t>、Flyway 等组件完成接口服务、权限控制、数据持久化、缓存、消息处理、对象存储和数据库版本管理。该技术</w:t>
      </w:r>
      <w:proofErr w:type="gramStart"/>
      <w:r>
        <w:rPr>
          <w:rFonts w:ascii="宋体" w:hAnsi="宋体"/>
        </w:rPr>
        <w:t>栈</w:t>
      </w:r>
      <w:proofErr w:type="gramEnd"/>
      <w:r>
        <w:rPr>
          <w:rFonts w:ascii="宋体" w:hAnsi="宋体"/>
        </w:rPr>
        <w:t>决定了需求分析中必须同时考虑接口</w:t>
      </w:r>
      <w:proofErr w:type="gramStart"/>
      <w:r>
        <w:rPr>
          <w:rFonts w:ascii="宋体" w:hAnsi="宋体"/>
        </w:rPr>
        <w:t>式业务</w:t>
      </w:r>
      <w:proofErr w:type="gramEnd"/>
      <w:r>
        <w:rPr>
          <w:rFonts w:ascii="宋体" w:hAnsi="宋体"/>
        </w:rPr>
        <w:t>交互、异步提交处理、文件资源生命周期管理和数据库结构演进等约束。</w:t>
      </w:r>
    </w:p>
    <w:p w14:paraId="3753BAE0" w14:textId="77777777" w:rsidR="005C4FBA" w:rsidRPr="00B46ED0" w:rsidRDefault="00000000" w:rsidP="00B46ED0">
      <w:pPr>
        <w:pStyle w:val="2"/>
        <w:rPr>
          <w:rFonts w:hint="eastAsia"/>
        </w:rPr>
      </w:pPr>
      <w:bookmarkStart w:id="39" w:name="_Toc19016"/>
      <w:bookmarkStart w:id="40" w:name="_Toc229063588"/>
      <w:r>
        <w:t>3.2 系统角色与业务流程分析</w:t>
      </w:r>
      <w:bookmarkEnd w:id="39"/>
      <w:bookmarkEnd w:id="40"/>
    </w:p>
    <w:p w14:paraId="2234EC35" w14:textId="77777777" w:rsidR="005C4FBA" w:rsidRDefault="00000000">
      <w:pPr>
        <w:ind w:firstLine="480"/>
        <w:rPr>
          <w:rFonts w:ascii="宋体" w:hAnsi="宋体" w:hint="eastAsia"/>
        </w:rPr>
      </w:pPr>
      <w:r>
        <w:rPr>
          <w:rFonts w:ascii="宋体" w:hAnsi="宋体"/>
        </w:rPr>
        <w:t>在线考试系统的用户角色可以划分为管理员、教师和学生。管理员负责系统基础数据、批量导入、考试监控和审计日志；教师负责教学班学生维护、题库管理、试卷组卷、考试发布、监考处置、主观题评分和成绩分析；学生负责查看可参加考试、进入考试、答题、保存快照、提交试卷以及查看个人成绩。三类角色共同构成考试业务闭环，系统则在后台承担认证、权限校验、状态流转、自动交卷、消息消费和数据统计等支撑任务。</w:t>
      </w:r>
    </w:p>
    <w:p w14:paraId="63567602" w14:textId="77777777" w:rsidR="001C4D57" w:rsidRDefault="001C4D57" w:rsidP="001C4D57"/>
    <w:p w14:paraId="06FA12E1" w14:textId="77777777" w:rsidR="005C4FBA" w:rsidRPr="00A8033D" w:rsidRDefault="00000000">
      <w:pPr>
        <w:jc w:val="center"/>
        <w:rPr>
          <w:sz w:val="21"/>
          <w:szCs w:val="21"/>
        </w:rPr>
      </w:pPr>
      <w:r w:rsidRPr="00A8033D">
        <w:rPr>
          <w:rFonts w:ascii="宋体" w:hAnsi="宋体"/>
          <w:sz w:val="21"/>
          <w:szCs w:val="21"/>
        </w:rPr>
        <w:t>表3.1 系统角色与主要用例</w:t>
      </w:r>
    </w:p>
    <w:tbl>
      <w:tblPr>
        <w:tblW w:w="8503" w:type="dxa"/>
        <w:jc w:val="center"/>
        <w:tblLayout w:type="fixed"/>
        <w:tblLook w:val="04A0" w:firstRow="1" w:lastRow="0" w:firstColumn="1" w:lastColumn="0" w:noHBand="0" w:noVBand="1"/>
      </w:tblPr>
      <w:tblGrid>
        <w:gridCol w:w="2822"/>
        <w:gridCol w:w="2840"/>
        <w:gridCol w:w="2841"/>
      </w:tblGrid>
      <w:tr w:rsidR="005C4FBA" w:rsidRPr="00A8033D" w14:paraId="4EE90F8E" w14:textId="77777777" w:rsidTr="00A8033D">
        <w:trPr>
          <w:jc w:val="center"/>
        </w:trPr>
        <w:tc>
          <w:tcPr>
            <w:tcW w:w="2822" w:type="dxa"/>
            <w:tcBorders>
              <w:top w:val="single" w:sz="4" w:space="0" w:color="auto"/>
              <w:bottom w:val="single" w:sz="4" w:space="0" w:color="auto"/>
            </w:tcBorders>
            <w:vAlign w:val="center"/>
          </w:tcPr>
          <w:p w14:paraId="42B307A6" w14:textId="77777777" w:rsidR="005C4FBA" w:rsidRPr="00A8033D" w:rsidRDefault="00000000">
            <w:pPr>
              <w:jc w:val="center"/>
              <w:rPr>
                <w:bCs/>
                <w:sz w:val="21"/>
                <w:szCs w:val="21"/>
              </w:rPr>
            </w:pPr>
            <w:r w:rsidRPr="00A8033D">
              <w:rPr>
                <w:bCs/>
                <w:sz w:val="21"/>
                <w:szCs w:val="21"/>
              </w:rPr>
              <w:t>角色</w:t>
            </w:r>
          </w:p>
        </w:tc>
        <w:tc>
          <w:tcPr>
            <w:tcW w:w="2840" w:type="dxa"/>
            <w:tcBorders>
              <w:top w:val="single" w:sz="4" w:space="0" w:color="auto"/>
              <w:bottom w:val="single" w:sz="4" w:space="0" w:color="auto"/>
            </w:tcBorders>
            <w:vAlign w:val="center"/>
          </w:tcPr>
          <w:p w14:paraId="693930D6" w14:textId="77777777" w:rsidR="005C4FBA" w:rsidRPr="00A8033D" w:rsidRDefault="00000000">
            <w:pPr>
              <w:jc w:val="center"/>
              <w:rPr>
                <w:bCs/>
                <w:sz w:val="21"/>
                <w:szCs w:val="21"/>
              </w:rPr>
            </w:pPr>
            <w:r w:rsidRPr="00A8033D">
              <w:rPr>
                <w:bCs/>
                <w:sz w:val="21"/>
                <w:szCs w:val="21"/>
              </w:rPr>
              <w:t>主要用例</w:t>
            </w:r>
          </w:p>
        </w:tc>
        <w:tc>
          <w:tcPr>
            <w:tcW w:w="2841" w:type="dxa"/>
            <w:tcBorders>
              <w:top w:val="single" w:sz="4" w:space="0" w:color="auto"/>
              <w:bottom w:val="single" w:sz="4" w:space="0" w:color="auto"/>
            </w:tcBorders>
            <w:vAlign w:val="center"/>
          </w:tcPr>
          <w:p w14:paraId="52137129" w14:textId="77777777" w:rsidR="005C4FBA" w:rsidRPr="00A8033D" w:rsidRDefault="00000000">
            <w:pPr>
              <w:jc w:val="center"/>
              <w:rPr>
                <w:bCs/>
                <w:sz w:val="21"/>
                <w:szCs w:val="21"/>
              </w:rPr>
            </w:pPr>
            <w:r w:rsidRPr="00A8033D">
              <w:rPr>
                <w:bCs/>
                <w:sz w:val="21"/>
                <w:szCs w:val="21"/>
              </w:rPr>
              <w:t>权限边界</w:t>
            </w:r>
          </w:p>
        </w:tc>
      </w:tr>
      <w:tr w:rsidR="005C4FBA" w:rsidRPr="00A8033D" w14:paraId="17DA6F01" w14:textId="77777777" w:rsidTr="00A8033D">
        <w:trPr>
          <w:jc w:val="center"/>
        </w:trPr>
        <w:tc>
          <w:tcPr>
            <w:tcW w:w="2822" w:type="dxa"/>
            <w:tcBorders>
              <w:top w:val="single" w:sz="4" w:space="0" w:color="auto"/>
            </w:tcBorders>
            <w:vAlign w:val="center"/>
          </w:tcPr>
          <w:p w14:paraId="5E06965F" w14:textId="77777777" w:rsidR="005C4FBA" w:rsidRPr="00A8033D" w:rsidRDefault="00000000">
            <w:pPr>
              <w:jc w:val="left"/>
              <w:rPr>
                <w:sz w:val="21"/>
                <w:szCs w:val="21"/>
              </w:rPr>
            </w:pPr>
            <w:r w:rsidRPr="00A8033D">
              <w:rPr>
                <w:sz w:val="21"/>
                <w:szCs w:val="21"/>
              </w:rPr>
              <w:t>管理员</w:t>
            </w:r>
          </w:p>
        </w:tc>
        <w:tc>
          <w:tcPr>
            <w:tcW w:w="2840" w:type="dxa"/>
            <w:tcBorders>
              <w:top w:val="single" w:sz="4" w:space="0" w:color="auto"/>
            </w:tcBorders>
            <w:vAlign w:val="center"/>
          </w:tcPr>
          <w:p w14:paraId="3DC3A7E8" w14:textId="77777777" w:rsidR="005C4FBA" w:rsidRPr="00A8033D" w:rsidRDefault="00000000">
            <w:pPr>
              <w:jc w:val="left"/>
              <w:rPr>
                <w:sz w:val="21"/>
                <w:szCs w:val="21"/>
              </w:rPr>
            </w:pPr>
            <w:r w:rsidRPr="00A8033D">
              <w:rPr>
                <w:sz w:val="21"/>
                <w:szCs w:val="21"/>
              </w:rPr>
              <w:t>维护用户、角色、课程、教学班；批量导入用户与考试安排；查看考试监控汇总；查询操作审计日志。</w:t>
            </w:r>
          </w:p>
        </w:tc>
        <w:tc>
          <w:tcPr>
            <w:tcW w:w="2841" w:type="dxa"/>
            <w:tcBorders>
              <w:top w:val="single" w:sz="4" w:space="0" w:color="auto"/>
            </w:tcBorders>
            <w:vAlign w:val="center"/>
          </w:tcPr>
          <w:p w14:paraId="160D509E" w14:textId="77777777" w:rsidR="005C4FBA" w:rsidRPr="00A8033D" w:rsidRDefault="00000000">
            <w:pPr>
              <w:jc w:val="left"/>
              <w:rPr>
                <w:sz w:val="21"/>
                <w:szCs w:val="21"/>
              </w:rPr>
            </w:pPr>
            <w:r w:rsidRPr="00A8033D">
              <w:rPr>
                <w:sz w:val="21"/>
                <w:szCs w:val="21"/>
              </w:rPr>
              <w:t>具有全局管理权限，可管理系统基础数据和跨课程考试监控信息。</w:t>
            </w:r>
          </w:p>
        </w:tc>
      </w:tr>
      <w:tr w:rsidR="005C4FBA" w:rsidRPr="00A8033D" w14:paraId="635F8D59" w14:textId="77777777" w:rsidTr="00A8033D">
        <w:trPr>
          <w:jc w:val="center"/>
        </w:trPr>
        <w:tc>
          <w:tcPr>
            <w:tcW w:w="2822" w:type="dxa"/>
            <w:vAlign w:val="center"/>
          </w:tcPr>
          <w:p w14:paraId="31E13648" w14:textId="77777777" w:rsidR="005C4FBA" w:rsidRPr="00A8033D" w:rsidRDefault="00000000">
            <w:pPr>
              <w:jc w:val="left"/>
              <w:rPr>
                <w:sz w:val="21"/>
                <w:szCs w:val="21"/>
              </w:rPr>
            </w:pPr>
            <w:r w:rsidRPr="00A8033D">
              <w:rPr>
                <w:sz w:val="21"/>
                <w:szCs w:val="21"/>
              </w:rPr>
              <w:t>教师</w:t>
            </w:r>
          </w:p>
        </w:tc>
        <w:tc>
          <w:tcPr>
            <w:tcW w:w="2840" w:type="dxa"/>
            <w:vAlign w:val="center"/>
          </w:tcPr>
          <w:p w14:paraId="27EC357C" w14:textId="77777777" w:rsidR="005C4FBA" w:rsidRPr="00A8033D" w:rsidRDefault="00000000">
            <w:pPr>
              <w:jc w:val="left"/>
              <w:rPr>
                <w:sz w:val="21"/>
                <w:szCs w:val="21"/>
              </w:rPr>
            </w:pPr>
            <w:r w:rsidRPr="00A8033D">
              <w:rPr>
                <w:sz w:val="21"/>
                <w:szCs w:val="21"/>
              </w:rPr>
              <w:t>管理本人教学班和学生；维护题库；手动或自动组卷；创建、发布、终止考试；查</w:t>
            </w:r>
            <w:r w:rsidRPr="00A8033D">
              <w:rPr>
                <w:sz w:val="21"/>
                <w:szCs w:val="21"/>
              </w:rPr>
              <w:lastRenderedPageBreak/>
              <w:t>看监考时间线；批阅主观题；查看成绩统计。</w:t>
            </w:r>
          </w:p>
        </w:tc>
        <w:tc>
          <w:tcPr>
            <w:tcW w:w="2841" w:type="dxa"/>
            <w:vAlign w:val="center"/>
          </w:tcPr>
          <w:p w14:paraId="2BCC9AE8" w14:textId="77777777" w:rsidR="005C4FBA" w:rsidRPr="00A8033D" w:rsidRDefault="00000000">
            <w:pPr>
              <w:jc w:val="left"/>
              <w:rPr>
                <w:sz w:val="21"/>
                <w:szCs w:val="21"/>
              </w:rPr>
            </w:pPr>
            <w:r w:rsidRPr="00A8033D">
              <w:rPr>
                <w:sz w:val="21"/>
                <w:szCs w:val="21"/>
              </w:rPr>
              <w:lastRenderedPageBreak/>
              <w:t>主要管理本人负责课程和教学班内的考试数据；管理员可拥有教师</w:t>
            </w:r>
            <w:proofErr w:type="gramStart"/>
            <w:r w:rsidRPr="00A8033D">
              <w:rPr>
                <w:sz w:val="21"/>
                <w:szCs w:val="21"/>
              </w:rPr>
              <w:t>端相关</w:t>
            </w:r>
            <w:proofErr w:type="gramEnd"/>
            <w:r w:rsidRPr="00A8033D">
              <w:rPr>
                <w:sz w:val="21"/>
                <w:szCs w:val="21"/>
              </w:rPr>
              <w:t>能力。</w:t>
            </w:r>
          </w:p>
        </w:tc>
      </w:tr>
      <w:tr w:rsidR="005C4FBA" w:rsidRPr="00A8033D" w14:paraId="3A76505B" w14:textId="77777777" w:rsidTr="00A8033D">
        <w:trPr>
          <w:jc w:val="center"/>
        </w:trPr>
        <w:tc>
          <w:tcPr>
            <w:tcW w:w="2822" w:type="dxa"/>
            <w:tcBorders>
              <w:bottom w:val="single" w:sz="4" w:space="0" w:color="auto"/>
            </w:tcBorders>
            <w:vAlign w:val="center"/>
          </w:tcPr>
          <w:p w14:paraId="63BE6BB7" w14:textId="77777777" w:rsidR="005C4FBA" w:rsidRPr="00A8033D" w:rsidRDefault="00000000">
            <w:pPr>
              <w:jc w:val="left"/>
              <w:rPr>
                <w:sz w:val="21"/>
                <w:szCs w:val="21"/>
              </w:rPr>
            </w:pPr>
            <w:r w:rsidRPr="00A8033D">
              <w:rPr>
                <w:sz w:val="21"/>
                <w:szCs w:val="21"/>
              </w:rPr>
              <w:t>学生</w:t>
            </w:r>
          </w:p>
        </w:tc>
        <w:tc>
          <w:tcPr>
            <w:tcW w:w="2840" w:type="dxa"/>
            <w:tcBorders>
              <w:bottom w:val="single" w:sz="4" w:space="0" w:color="auto"/>
            </w:tcBorders>
            <w:vAlign w:val="center"/>
          </w:tcPr>
          <w:p w14:paraId="1B374A43" w14:textId="77777777" w:rsidR="005C4FBA" w:rsidRPr="00A8033D" w:rsidRDefault="00000000">
            <w:pPr>
              <w:jc w:val="left"/>
              <w:rPr>
                <w:sz w:val="21"/>
                <w:szCs w:val="21"/>
              </w:rPr>
            </w:pPr>
            <w:r w:rsidRPr="00A8033D">
              <w:rPr>
                <w:sz w:val="21"/>
                <w:szCs w:val="21"/>
              </w:rPr>
              <w:t>查看可参加考试；开始考试；保存答题快照；上报反作弊事件；上传证据；提交试卷；查看成绩。</w:t>
            </w:r>
          </w:p>
        </w:tc>
        <w:tc>
          <w:tcPr>
            <w:tcW w:w="2841" w:type="dxa"/>
            <w:tcBorders>
              <w:bottom w:val="single" w:sz="4" w:space="0" w:color="auto"/>
            </w:tcBorders>
            <w:vAlign w:val="center"/>
          </w:tcPr>
          <w:p w14:paraId="3328ACB4" w14:textId="77777777" w:rsidR="005C4FBA" w:rsidRPr="00A8033D" w:rsidRDefault="00000000">
            <w:pPr>
              <w:jc w:val="left"/>
              <w:rPr>
                <w:sz w:val="21"/>
                <w:szCs w:val="21"/>
              </w:rPr>
            </w:pPr>
            <w:r w:rsidRPr="00A8033D">
              <w:rPr>
                <w:sz w:val="21"/>
                <w:szCs w:val="21"/>
              </w:rPr>
              <w:t>仅能访问本人所属教学班对应的考试和个人答题、成绩数据。</w:t>
            </w:r>
          </w:p>
        </w:tc>
      </w:tr>
    </w:tbl>
    <w:p w14:paraId="67F57A2A" w14:textId="77777777" w:rsidR="005C4FBA" w:rsidRDefault="005C4FBA">
      <w:pPr>
        <w:jc w:val="left"/>
      </w:pPr>
    </w:p>
    <w:p w14:paraId="4F5C858F" w14:textId="77777777" w:rsidR="005C4FBA" w:rsidRDefault="00000000">
      <w:pPr>
        <w:ind w:firstLine="480"/>
        <w:rPr>
          <w:rFonts w:ascii="宋体" w:hAnsi="宋体" w:hint="eastAsia"/>
        </w:rPr>
      </w:pPr>
      <w:r>
        <w:rPr>
          <w:rFonts w:ascii="宋体" w:hAnsi="宋体"/>
        </w:rPr>
        <w:t>系统的</w:t>
      </w:r>
      <w:proofErr w:type="gramStart"/>
      <w:r>
        <w:rPr>
          <w:rFonts w:ascii="宋体" w:hAnsi="宋体"/>
        </w:rPr>
        <w:t>主业务</w:t>
      </w:r>
      <w:proofErr w:type="gramEnd"/>
      <w:r>
        <w:rPr>
          <w:rFonts w:ascii="宋体" w:hAnsi="宋体"/>
        </w:rPr>
        <w:t>流程可概括为：管理员初始化用户、角色、课程和教学班数据；教师根据课程建设题库并生成试卷；教师将试卷发布为考试并选择目标教学班；学生在考试开放时间内进入考试并产生答题会话；系统持续保存答题快照并根据考试策略记录异常行为；学生主动交卷或超时自动交卷后，系统生成提交记录和答案明细；客观题由系统自动判分，主观题由教师批阅；最后系统汇总成绩分布、班级趋势、错题排行和考试监控信息。该流程要求业务状态必须连续、可追踪、可恢复，避免出现重复交卷、越权考试、答案丢失和评分口径不一致等问题。</w:t>
      </w:r>
    </w:p>
    <w:p w14:paraId="2B7C92CC" w14:textId="77777777" w:rsidR="001C4D57" w:rsidRDefault="001C4D57" w:rsidP="001C4D57"/>
    <w:p w14:paraId="65185966" w14:textId="77777777" w:rsidR="005C4FBA" w:rsidRPr="00A8033D" w:rsidRDefault="00000000">
      <w:pPr>
        <w:jc w:val="center"/>
        <w:rPr>
          <w:sz w:val="21"/>
          <w:szCs w:val="21"/>
        </w:rPr>
      </w:pPr>
      <w:r w:rsidRPr="00A8033D">
        <w:rPr>
          <w:rFonts w:ascii="宋体" w:hAnsi="宋体"/>
          <w:sz w:val="21"/>
          <w:szCs w:val="21"/>
        </w:rPr>
        <w:t>表3.2 在线考试核心业务流程</w:t>
      </w:r>
    </w:p>
    <w:tbl>
      <w:tblPr>
        <w:tblW w:w="8503" w:type="dxa"/>
        <w:jc w:val="center"/>
        <w:tblLayout w:type="fixed"/>
        <w:tblLook w:val="04A0" w:firstRow="1" w:lastRow="0" w:firstColumn="1" w:lastColumn="0" w:noHBand="0" w:noVBand="1"/>
      </w:tblPr>
      <w:tblGrid>
        <w:gridCol w:w="2828"/>
        <w:gridCol w:w="2829"/>
        <w:gridCol w:w="2846"/>
      </w:tblGrid>
      <w:tr w:rsidR="005C4FBA" w:rsidRPr="00A8033D" w14:paraId="2340D780" w14:textId="77777777" w:rsidTr="00A8033D">
        <w:trPr>
          <w:jc w:val="center"/>
        </w:trPr>
        <w:tc>
          <w:tcPr>
            <w:tcW w:w="2828" w:type="dxa"/>
            <w:tcBorders>
              <w:top w:val="single" w:sz="4" w:space="0" w:color="auto"/>
              <w:bottom w:val="single" w:sz="4" w:space="0" w:color="auto"/>
            </w:tcBorders>
            <w:vAlign w:val="center"/>
          </w:tcPr>
          <w:p w14:paraId="722A8E38" w14:textId="77777777" w:rsidR="005C4FBA" w:rsidRPr="00A8033D" w:rsidRDefault="00000000">
            <w:pPr>
              <w:jc w:val="center"/>
              <w:rPr>
                <w:bCs/>
                <w:sz w:val="21"/>
                <w:szCs w:val="21"/>
              </w:rPr>
            </w:pPr>
            <w:r w:rsidRPr="00A8033D">
              <w:rPr>
                <w:bCs/>
                <w:sz w:val="21"/>
                <w:szCs w:val="21"/>
              </w:rPr>
              <w:t>阶段</w:t>
            </w:r>
          </w:p>
        </w:tc>
        <w:tc>
          <w:tcPr>
            <w:tcW w:w="2829" w:type="dxa"/>
            <w:tcBorders>
              <w:top w:val="single" w:sz="4" w:space="0" w:color="auto"/>
              <w:bottom w:val="single" w:sz="4" w:space="0" w:color="auto"/>
            </w:tcBorders>
            <w:vAlign w:val="center"/>
          </w:tcPr>
          <w:p w14:paraId="659EF752" w14:textId="77777777" w:rsidR="005C4FBA" w:rsidRPr="00A8033D" w:rsidRDefault="00000000">
            <w:pPr>
              <w:jc w:val="center"/>
              <w:rPr>
                <w:bCs/>
                <w:sz w:val="21"/>
                <w:szCs w:val="21"/>
              </w:rPr>
            </w:pPr>
            <w:r w:rsidRPr="00A8033D">
              <w:rPr>
                <w:bCs/>
                <w:sz w:val="21"/>
                <w:szCs w:val="21"/>
              </w:rPr>
              <w:t>触发角色</w:t>
            </w:r>
          </w:p>
        </w:tc>
        <w:tc>
          <w:tcPr>
            <w:tcW w:w="2846" w:type="dxa"/>
            <w:tcBorders>
              <w:top w:val="single" w:sz="4" w:space="0" w:color="auto"/>
              <w:bottom w:val="single" w:sz="4" w:space="0" w:color="auto"/>
            </w:tcBorders>
            <w:vAlign w:val="center"/>
          </w:tcPr>
          <w:p w14:paraId="1E830418" w14:textId="77777777" w:rsidR="005C4FBA" w:rsidRPr="00A8033D" w:rsidRDefault="00000000">
            <w:pPr>
              <w:jc w:val="center"/>
              <w:rPr>
                <w:bCs/>
                <w:sz w:val="21"/>
                <w:szCs w:val="21"/>
              </w:rPr>
            </w:pPr>
            <w:r w:rsidRPr="00A8033D">
              <w:rPr>
                <w:bCs/>
                <w:sz w:val="21"/>
                <w:szCs w:val="21"/>
              </w:rPr>
              <w:t>系统响应</w:t>
            </w:r>
          </w:p>
        </w:tc>
      </w:tr>
      <w:tr w:rsidR="005C4FBA" w:rsidRPr="00A8033D" w14:paraId="522AF946" w14:textId="77777777" w:rsidTr="00A8033D">
        <w:trPr>
          <w:jc w:val="center"/>
        </w:trPr>
        <w:tc>
          <w:tcPr>
            <w:tcW w:w="2828" w:type="dxa"/>
            <w:tcBorders>
              <w:top w:val="single" w:sz="4" w:space="0" w:color="auto"/>
            </w:tcBorders>
            <w:vAlign w:val="center"/>
          </w:tcPr>
          <w:p w14:paraId="0998079F" w14:textId="77777777" w:rsidR="005C4FBA" w:rsidRPr="00A8033D" w:rsidRDefault="00000000">
            <w:pPr>
              <w:jc w:val="left"/>
              <w:rPr>
                <w:sz w:val="21"/>
                <w:szCs w:val="21"/>
              </w:rPr>
            </w:pPr>
            <w:r w:rsidRPr="00A8033D">
              <w:rPr>
                <w:sz w:val="21"/>
                <w:szCs w:val="21"/>
              </w:rPr>
              <w:t>基础数据准备</w:t>
            </w:r>
          </w:p>
        </w:tc>
        <w:tc>
          <w:tcPr>
            <w:tcW w:w="2829" w:type="dxa"/>
            <w:tcBorders>
              <w:top w:val="single" w:sz="4" w:space="0" w:color="auto"/>
            </w:tcBorders>
            <w:vAlign w:val="center"/>
          </w:tcPr>
          <w:p w14:paraId="28690221" w14:textId="77777777" w:rsidR="005C4FBA" w:rsidRPr="00A8033D" w:rsidRDefault="00000000">
            <w:pPr>
              <w:jc w:val="left"/>
              <w:rPr>
                <w:sz w:val="21"/>
                <w:szCs w:val="21"/>
              </w:rPr>
            </w:pPr>
            <w:r w:rsidRPr="00A8033D">
              <w:rPr>
                <w:sz w:val="21"/>
                <w:szCs w:val="21"/>
              </w:rPr>
              <w:t>管理员</w:t>
            </w:r>
          </w:p>
        </w:tc>
        <w:tc>
          <w:tcPr>
            <w:tcW w:w="2846" w:type="dxa"/>
            <w:tcBorders>
              <w:top w:val="single" w:sz="4" w:space="0" w:color="auto"/>
            </w:tcBorders>
            <w:vAlign w:val="center"/>
          </w:tcPr>
          <w:p w14:paraId="5F837BA3" w14:textId="77777777" w:rsidR="005C4FBA" w:rsidRPr="00A8033D" w:rsidRDefault="00000000">
            <w:pPr>
              <w:jc w:val="left"/>
              <w:rPr>
                <w:sz w:val="21"/>
                <w:szCs w:val="21"/>
              </w:rPr>
            </w:pPr>
            <w:r w:rsidRPr="00A8033D">
              <w:rPr>
                <w:sz w:val="21"/>
                <w:szCs w:val="21"/>
              </w:rPr>
              <w:t>维护用户、角色、课程、教学班与学生选课关系，为后续考试范围控制提供基础数据。</w:t>
            </w:r>
          </w:p>
        </w:tc>
      </w:tr>
      <w:tr w:rsidR="005C4FBA" w:rsidRPr="00A8033D" w14:paraId="342AFF12" w14:textId="77777777">
        <w:trPr>
          <w:jc w:val="center"/>
        </w:trPr>
        <w:tc>
          <w:tcPr>
            <w:tcW w:w="2828" w:type="dxa"/>
            <w:vAlign w:val="center"/>
          </w:tcPr>
          <w:p w14:paraId="55A9E332" w14:textId="77777777" w:rsidR="005C4FBA" w:rsidRPr="00A8033D" w:rsidRDefault="00000000">
            <w:pPr>
              <w:jc w:val="left"/>
              <w:rPr>
                <w:sz w:val="21"/>
                <w:szCs w:val="21"/>
              </w:rPr>
            </w:pPr>
            <w:r w:rsidRPr="00A8033D">
              <w:rPr>
                <w:sz w:val="21"/>
                <w:szCs w:val="21"/>
              </w:rPr>
              <w:t>题库与试卷准备</w:t>
            </w:r>
          </w:p>
        </w:tc>
        <w:tc>
          <w:tcPr>
            <w:tcW w:w="2829" w:type="dxa"/>
            <w:vAlign w:val="center"/>
          </w:tcPr>
          <w:p w14:paraId="717DDD29"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vAlign w:val="center"/>
          </w:tcPr>
          <w:p w14:paraId="049A7299" w14:textId="77777777" w:rsidR="005C4FBA" w:rsidRPr="00A8033D" w:rsidRDefault="00000000">
            <w:pPr>
              <w:jc w:val="left"/>
              <w:rPr>
                <w:sz w:val="21"/>
                <w:szCs w:val="21"/>
              </w:rPr>
            </w:pPr>
            <w:r w:rsidRPr="00A8033D">
              <w:rPr>
                <w:sz w:val="21"/>
                <w:szCs w:val="21"/>
              </w:rPr>
              <w:t>维护题目、题图、答案、解析和分值，并通过手动或自动</w:t>
            </w:r>
            <w:proofErr w:type="gramStart"/>
            <w:r w:rsidRPr="00A8033D">
              <w:rPr>
                <w:sz w:val="21"/>
                <w:szCs w:val="21"/>
              </w:rPr>
              <w:t>组卷形成</w:t>
            </w:r>
            <w:proofErr w:type="gramEnd"/>
            <w:r w:rsidRPr="00A8033D">
              <w:rPr>
                <w:sz w:val="21"/>
                <w:szCs w:val="21"/>
              </w:rPr>
              <w:t>试卷。</w:t>
            </w:r>
          </w:p>
        </w:tc>
      </w:tr>
      <w:tr w:rsidR="005C4FBA" w:rsidRPr="00A8033D" w14:paraId="35C7A3C7" w14:textId="77777777">
        <w:trPr>
          <w:jc w:val="center"/>
        </w:trPr>
        <w:tc>
          <w:tcPr>
            <w:tcW w:w="2828" w:type="dxa"/>
            <w:vAlign w:val="center"/>
          </w:tcPr>
          <w:p w14:paraId="708824D0" w14:textId="77777777" w:rsidR="005C4FBA" w:rsidRPr="00A8033D" w:rsidRDefault="00000000">
            <w:pPr>
              <w:jc w:val="left"/>
              <w:rPr>
                <w:sz w:val="21"/>
                <w:szCs w:val="21"/>
              </w:rPr>
            </w:pPr>
            <w:r w:rsidRPr="00A8033D">
              <w:rPr>
                <w:sz w:val="21"/>
                <w:szCs w:val="21"/>
              </w:rPr>
              <w:t>考试发布</w:t>
            </w:r>
          </w:p>
        </w:tc>
        <w:tc>
          <w:tcPr>
            <w:tcW w:w="2829" w:type="dxa"/>
            <w:vAlign w:val="center"/>
          </w:tcPr>
          <w:p w14:paraId="31F92025"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vAlign w:val="center"/>
          </w:tcPr>
          <w:p w14:paraId="3D530A87" w14:textId="77777777" w:rsidR="005C4FBA" w:rsidRPr="00A8033D" w:rsidRDefault="00000000">
            <w:pPr>
              <w:jc w:val="left"/>
              <w:rPr>
                <w:sz w:val="21"/>
                <w:szCs w:val="21"/>
              </w:rPr>
            </w:pPr>
            <w:r w:rsidRPr="00A8033D">
              <w:rPr>
                <w:sz w:val="21"/>
                <w:szCs w:val="21"/>
              </w:rPr>
              <w:t>设置考试名称、时间、时长、及格线、目标教学班和监考策略，发布后供学生参加。</w:t>
            </w:r>
          </w:p>
        </w:tc>
      </w:tr>
      <w:tr w:rsidR="005C4FBA" w:rsidRPr="00A8033D" w14:paraId="45FF041D" w14:textId="77777777">
        <w:trPr>
          <w:jc w:val="center"/>
        </w:trPr>
        <w:tc>
          <w:tcPr>
            <w:tcW w:w="2828" w:type="dxa"/>
            <w:vAlign w:val="center"/>
          </w:tcPr>
          <w:p w14:paraId="46E2CEC0" w14:textId="77777777" w:rsidR="005C4FBA" w:rsidRPr="00A8033D" w:rsidRDefault="00000000">
            <w:pPr>
              <w:jc w:val="left"/>
              <w:rPr>
                <w:sz w:val="21"/>
                <w:szCs w:val="21"/>
              </w:rPr>
            </w:pPr>
            <w:r w:rsidRPr="00A8033D">
              <w:rPr>
                <w:sz w:val="21"/>
                <w:szCs w:val="21"/>
              </w:rPr>
              <w:t>学生答题</w:t>
            </w:r>
          </w:p>
        </w:tc>
        <w:tc>
          <w:tcPr>
            <w:tcW w:w="2829" w:type="dxa"/>
            <w:vAlign w:val="center"/>
          </w:tcPr>
          <w:p w14:paraId="06228434" w14:textId="77777777" w:rsidR="005C4FBA" w:rsidRPr="00A8033D" w:rsidRDefault="00000000">
            <w:pPr>
              <w:jc w:val="left"/>
              <w:rPr>
                <w:sz w:val="21"/>
                <w:szCs w:val="21"/>
              </w:rPr>
            </w:pPr>
            <w:r w:rsidRPr="00A8033D">
              <w:rPr>
                <w:sz w:val="21"/>
                <w:szCs w:val="21"/>
              </w:rPr>
              <w:t>学生</w:t>
            </w:r>
          </w:p>
        </w:tc>
        <w:tc>
          <w:tcPr>
            <w:tcW w:w="2846" w:type="dxa"/>
            <w:vAlign w:val="center"/>
          </w:tcPr>
          <w:p w14:paraId="75367A4E" w14:textId="77777777" w:rsidR="005C4FBA" w:rsidRPr="00A8033D" w:rsidRDefault="00000000">
            <w:pPr>
              <w:jc w:val="left"/>
              <w:rPr>
                <w:sz w:val="21"/>
                <w:szCs w:val="21"/>
              </w:rPr>
            </w:pPr>
            <w:r w:rsidRPr="00A8033D">
              <w:rPr>
                <w:sz w:val="21"/>
                <w:szCs w:val="21"/>
              </w:rPr>
              <w:t>校验考试权限和时间窗口，生成考试会话，保存答题快照，按策略记录反作弊事件。</w:t>
            </w:r>
          </w:p>
        </w:tc>
      </w:tr>
      <w:tr w:rsidR="005C4FBA" w:rsidRPr="00A8033D" w14:paraId="70FC921C" w14:textId="77777777" w:rsidTr="001C4D57">
        <w:trPr>
          <w:jc w:val="center"/>
        </w:trPr>
        <w:tc>
          <w:tcPr>
            <w:tcW w:w="2828" w:type="dxa"/>
            <w:vAlign w:val="center"/>
          </w:tcPr>
          <w:p w14:paraId="634D9716" w14:textId="77777777" w:rsidR="005C4FBA" w:rsidRPr="00A8033D" w:rsidRDefault="00000000">
            <w:pPr>
              <w:jc w:val="left"/>
              <w:rPr>
                <w:sz w:val="21"/>
                <w:szCs w:val="21"/>
              </w:rPr>
            </w:pPr>
            <w:r w:rsidRPr="00A8033D">
              <w:rPr>
                <w:sz w:val="21"/>
                <w:szCs w:val="21"/>
              </w:rPr>
              <w:t>交卷与评分</w:t>
            </w:r>
          </w:p>
        </w:tc>
        <w:tc>
          <w:tcPr>
            <w:tcW w:w="2829" w:type="dxa"/>
            <w:vAlign w:val="center"/>
          </w:tcPr>
          <w:p w14:paraId="32AA1CEE" w14:textId="77777777" w:rsidR="005C4FBA" w:rsidRPr="00A8033D" w:rsidRDefault="00000000">
            <w:pPr>
              <w:jc w:val="left"/>
              <w:rPr>
                <w:sz w:val="21"/>
                <w:szCs w:val="21"/>
              </w:rPr>
            </w:pPr>
            <w:r w:rsidRPr="00A8033D">
              <w:rPr>
                <w:sz w:val="21"/>
                <w:szCs w:val="21"/>
              </w:rPr>
              <w:t>学生</w:t>
            </w:r>
            <w:r w:rsidRPr="00A8033D">
              <w:rPr>
                <w:sz w:val="21"/>
                <w:szCs w:val="21"/>
              </w:rPr>
              <w:t>/</w:t>
            </w:r>
            <w:r w:rsidRPr="00A8033D">
              <w:rPr>
                <w:sz w:val="21"/>
                <w:szCs w:val="21"/>
              </w:rPr>
              <w:t>系统</w:t>
            </w:r>
            <w:r w:rsidRPr="00A8033D">
              <w:rPr>
                <w:sz w:val="21"/>
                <w:szCs w:val="21"/>
              </w:rPr>
              <w:t>/</w:t>
            </w:r>
            <w:r w:rsidRPr="00A8033D">
              <w:rPr>
                <w:sz w:val="21"/>
                <w:szCs w:val="21"/>
              </w:rPr>
              <w:t>教师</w:t>
            </w:r>
          </w:p>
        </w:tc>
        <w:tc>
          <w:tcPr>
            <w:tcW w:w="2846" w:type="dxa"/>
            <w:vAlign w:val="center"/>
          </w:tcPr>
          <w:p w14:paraId="4324AC8E" w14:textId="77777777" w:rsidR="005C4FBA" w:rsidRPr="00A8033D" w:rsidRDefault="00000000">
            <w:pPr>
              <w:jc w:val="left"/>
              <w:rPr>
                <w:sz w:val="21"/>
                <w:szCs w:val="21"/>
              </w:rPr>
            </w:pPr>
            <w:r w:rsidRPr="00A8033D">
              <w:rPr>
                <w:sz w:val="21"/>
                <w:szCs w:val="21"/>
              </w:rPr>
              <w:t>学生主动交卷或系统超时交卷，客观题自动判分，主观</w:t>
            </w:r>
            <w:r w:rsidRPr="00A8033D">
              <w:rPr>
                <w:sz w:val="21"/>
                <w:szCs w:val="21"/>
              </w:rPr>
              <w:lastRenderedPageBreak/>
              <w:t>题进入待批阅队列。</w:t>
            </w:r>
          </w:p>
        </w:tc>
      </w:tr>
      <w:tr w:rsidR="005C4FBA" w:rsidRPr="00A8033D" w14:paraId="236F10DC" w14:textId="77777777" w:rsidTr="001C4D57">
        <w:trPr>
          <w:jc w:val="center"/>
        </w:trPr>
        <w:tc>
          <w:tcPr>
            <w:tcW w:w="2828" w:type="dxa"/>
            <w:tcBorders>
              <w:bottom w:val="single" w:sz="4" w:space="0" w:color="auto"/>
            </w:tcBorders>
            <w:vAlign w:val="center"/>
          </w:tcPr>
          <w:p w14:paraId="247E23CD" w14:textId="77777777" w:rsidR="005C4FBA" w:rsidRPr="00A8033D" w:rsidRDefault="00000000">
            <w:pPr>
              <w:jc w:val="left"/>
              <w:rPr>
                <w:sz w:val="21"/>
                <w:szCs w:val="21"/>
              </w:rPr>
            </w:pPr>
            <w:r w:rsidRPr="00A8033D">
              <w:rPr>
                <w:sz w:val="21"/>
                <w:szCs w:val="21"/>
              </w:rPr>
              <w:lastRenderedPageBreak/>
              <w:t>统计与追溯</w:t>
            </w:r>
          </w:p>
        </w:tc>
        <w:tc>
          <w:tcPr>
            <w:tcW w:w="2829" w:type="dxa"/>
            <w:tcBorders>
              <w:bottom w:val="single" w:sz="4" w:space="0" w:color="auto"/>
            </w:tcBorders>
            <w:vAlign w:val="center"/>
          </w:tcPr>
          <w:p w14:paraId="16302B0B" w14:textId="77777777" w:rsidR="005C4FBA" w:rsidRPr="00A8033D" w:rsidRDefault="00000000">
            <w:pPr>
              <w:jc w:val="left"/>
              <w:rPr>
                <w:sz w:val="21"/>
                <w:szCs w:val="21"/>
              </w:rPr>
            </w:pPr>
            <w:r w:rsidRPr="00A8033D">
              <w:rPr>
                <w:sz w:val="21"/>
                <w:szCs w:val="21"/>
              </w:rPr>
              <w:t>教师</w:t>
            </w:r>
            <w:r w:rsidRPr="00A8033D">
              <w:rPr>
                <w:sz w:val="21"/>
                <w:szCs w:val="21"/>
              </w:rPr>
              <w:t>/</w:t>
            </w:r>
            <w:r w:rsidRPr="00A8033D">
              <w:rPr>
                <w:sz w:val="21"/>
                <w:szCs w:val="21"/>
              </w:rPr>
              <w:t>管理员</w:t>
            </w:r>
          </w:p>
        </w:tc>
        <w:tc>
          <w:tcPr>
            <w:tcW w:w="2846" w:type="dxa"/>
            <w:tcBorders>
              <w:bottom w:val="single" w:sz="4" w:space="0" w:color="auto"/>
            </w:tcBorders>
            <w:vAlign w:val="center"/>
          </w:tcPr>
          <w:p w14:paraId="50F007FB" w14:textId="77777777" w:rsidR="005C4FBA" w:rsidRPr="00A8033D" w:rsidRDefault="00000000">
            <w:pPr>
              <w:jc w:val="left"/>
              <w:rPr>
                <w:sz w:val="21"/>
                <w:szCs w:val="21"/>
              </w:rPr>
            </w:pPr>
            <w:r w:rsidRPr="00A8033D">
              <w:rPr>
                <w:sz w:val="21"/>
                <w:szCs w:val="21"/>
              </w:rPr>
              <w:t>统计成绩分布、班级趋势、错题排行、监考异常、操作审计和考试状态。</w:t>
            </w:r>
          </w:p>
        </w:tc>
      </w:tr>
    </w:tbl>
    <w:p w14:paraId="76E6983E" w14:textId="77777777" w:rsidR="005C4FBA" w:rsidRDefault="005C4FBA">
      <w:pPr>
        <w:jc w:val="left"/>
      </w:pPr>
    </w:p>
    <w:p w14:paraId="076B77F1" w14:textId="77777777" w:rsidR="005C4FBA" w:rsidRPr="00B46ED0" w:rsidRDefault="00000000" w:rsidP="00B46ED0">
      <w:pPr>
        <w:pStyle w:val="2"/>
        <w:rPr>
          <w:rFonts w:hint="eastAsia"/>
        </w:rPr>
      </w:pPr>
      <w:bookmarkStart w:id="41" w:name="_Toc23798"/>
      <w:bookmarkStart w:id="42" w:name="_Toc229063589"/>
      <w:r>
        <w:t>3.3 功能需求分析</w:t>
      </w:r>
      <w:bookmarkEnd w:id="41"/>
      <w:bookmarkEnd w:id="42"/>
    </w:p>
    <w:p w14:paraId="40E4FDF1" w14:textId="77777777" w:rsidR="005C4FBA" w:rsidRDefault="00000000">
      <w:pPr>
        <w:ind w:firstLine="480"/>
        <w:rPr>
          <w:rFonts w:ascii="宋体" w:hAnsi="宋体" w:hint="eastAsia"/>
        </w:rPr>
      </w:pPr>
      <w:r>
        <w:rPr>
          <w:rFonts w:ascii="宋体" w:hAnsi="宋体"/>
        </w:rPr>
        <w:t>功能需求用于刻画系统必须向用户提供的可观察服务。结合项目模块划分与控制器接口，在线考试系统应覆盖认证授权、基础数据管理、批量导入、教师班级管理、题库资源管理、试卷组卷、考试发布与过程控制、在线监考、阅卷评分、成绩统计、考试监控和操作审计等需求。为便于实现与测试，本文将功能需求编号为 FR-01 至 FR-12。</w:t>
      </w:r>
    </w:p>
    <w:p w14:paraId="2BEED288" w14:textId="77777777" w:rsidR="001C4D57" w:rsidRDefault="001C4D57" w:rsidP="001C4D57"/>
    <w:p w14:paraId="040F65EE" w14:textId="77777777" w:rsidR="005C4FBA" w:rsidRPr="00A8033D" w:rsidRDefault="00000000">
      <w:pPr>
        <w:jc w:val="center"/>
        <w:rPr>
          <w:sz w:val="21"/>
          <w:szCs w:val="21"/>
        </w:rPr>
      </w:pPr>
      <w:r w:rsidRPr="00A8033D">
        <w:rPr>
          <w:rFonts w:ascii="宋体" w:hAnsi="宋体"/>
          <w:sz w:val="21"/>
          <w:szCs w:val="21"/>
        </w:rPr>
        <w:t>表3.3 系统功能需求汇总</w:t>
      </w:r>
    </w:p>
    <w:tbl>
      <w:tblPr>
        <w:tblW w:w="8503" w:type="dxa"/>
        <w:jc w:val="center"/>
        <w:tblLayout w:type="fixed"/>
        <w:tblLook w:val="04A0" w:firstRow="1" w:lastRow="0" w:firstColumn="1" w:lastColumn="0" w:noHBand="0" w:noVBand="1"/>
      </w:tblPr>
      <w:tblGrid>
        <w:gridCol w:w="2829"/>
        <w:gridCol w:w="2821"/>
        <w:gridCol w:w="2853"/>
      </w:tblGrid>
      <w:tr w:rsidR="005C4FBA" w:rsidRPr="00A8033D" w14:paraId="0C5CC7E5" w14:textId="77777777" w:rsidTr="00A8033D">
        <w:trPr>
          <w:jc w:val="center"/>
        </w:trPr>
        <w:tc>
          <w:tcPr>
            <w:tcW w:w="2829" w:type="dxa"/>
            <w:tcBorders>
              <w:top w:val="single" w:sz="4" w:space="0" w:color="auto"/>
              <w:bottom w:val="single" w:sz="4" w:space="0" w:color="auto"/>
            </w:tcBorders>
            <w:vAlign w:val="center"/>
          </w:tcPr>
          <w:p w14:paraId="5DC6099E" w14:textId="77777777" w:rsidR="005C4FBA" w:rsidRPr="00A8033D" w:rsidRDefault="00000000">
            <w:pPr>
              <w:jc w:val="center"/>
              <w:rPr>
                <w:bCs/>
                <w:sz w:val="21"/>
                <w:szCs w:val="21"/>
              </w:rPr>
            </w:pPr>
            <w:r w:rsidRPr="00A8033D">
              <w:rPr>
                <w:bCs/>
                <w:sz w:val="21"/>
                <w:szCs w:val="21"/>
              </w:rPr>
              <w:t>编号</w:t>
            </w:r>
          </w:p>
        </w:tc>
        <w:tc>
          <w:tcPr>
            <w:tcW w:w="2821" w:type="dxa"/>
            <w:tcBorders>
              <w:top w:val="single" w:sz="4" w:space="0" w:color="auto"/>
              <w:bottom w:val="single" w:sz="4" w:space="0" w:color="auto"/>
            </w:tcBorders>
            <w:vAlign w:val="center"/>
          </w:tcPr>
          <w:p w14:paraId="116BC80B" w14:textId="77777777" w:rsidR="005C4FBA" w:rsidRPr="00A8033D" w:rsidRDefault="00000000">
            <w:pPr>
              <w:jc w:val="center"/>
              <w:rPr>
                <w:bCs/>
                <w:sz w:val="21"/>
                <w:szCs w:val="21"/>
              </w:rPr>
            </w:pPr>
            <w:r w:rsidRPr="00A8033D">
              <w:rPr>
                <w:bCs/>
                <w:sz w:val="21"/>
                <w:szCs w:val="21"/>
              </w:rPr>
              <w:t>需求名称</w:t>
            </w:r>
          </w:p>
        </w:tc>
        <w:tc>
          <w:tcPr>
            <w:tcW w:w="2853" w:type="dxa"/>
            <w:tcBorders>
              <w:top w:val="single" w:sz="4" w:space="0" w:color="auto"/>
              <w:bottom w:val="single" w:sz="4" w:space="0" w:color="auto"/>
            </w:tcBorders>
            <w:vAlign w:val="center"/>
          </w:tcPr>
          <w:p w14:paraId="6EE61912" w14:textId="77777777" w:rsidR="005C4FBA" w:rsidRPr="00A8033D" w:rsidRDefault="00000000">
            <w:pPr>
              <w:jc w:val="center"/>
              <w:rPr>
                <w:bCs/>
                <w:sz w:val="21"/>
                <w:szCs w:val="21"/>
              </w:rPr>
            </w:pPr>
            <w:r w:rsidRPr="00A8033D">
              <w:rPr>
                <w:bCs/>
                <w:sz w:val="21"/>
                <w:szCs w:val="21"/>
              </w:rPr>
              <w:t>需求描述</w:t>
            </w:r>
          </w:p>
        </w:tc>
      </w:tr>
      <w:tr w:rsidR="005C4FBA" w:rsidRPr="00A8033D" w14:paraId="43BED1C2" w14:textId="77777777" w:rsidTr="00A8033D">
        <w:trPr>
          <w:jc w:val="center"/>
        </w:trPr>
        <w:tc>
          <w:tcPr>
            <w:tcW w:w="2829" w:type="dxa"/>
            <w:tcBorders>
              <w:top w:val="single" w:sz="4" w:space="0" w:color="auto"/>
            </w:tcBorders>
            <w:vAlign w:val="center"/>
          </w:tcPr>
          <w:p w14:paraId="5E6D5583" w14:textId="77777777" w:rsidR="005C4FBA" w:rsidRPr="00A8033D" w:rsidRDefault="00000000">
            <w:pPr>
              <w:jc w:val="left"/>
              <w:rPr>
                <w:sz w:val="21"/>
                <w:szCs w:val="21"/>
              </w:rPr>
            </w:pPr>
            <w:r w:rsidRPr="00A8033D">
              <w:rPr>
                <w:sz w:val="21"/>
                <w:szCs w:val="21"/>
              </w:rPr>
              <w:t>FR-01</w:t>
            </w:r>
          </w:p>
        </w:tc>
        <w:tc>
          <w:tcPr>
            <w:tcW w:w="2821" w:type="dxa"/>
            <w:tcBorders>
              <w:top w:val="single" w:sz="4" w:space="0" w:color="auto"/>
            </w:tcBorders>
            <w:vAlign w:val="center"/>
          </w:tcPr>
          <w:p w14:paraId="23765AB5" w14:textId="77777777" w:rsidR="005C4FBA" w:rsidRPr="00A8033D" w:rsidRDefault="00000000">
            <w:pPr>
              <w:jc w:val="left"/>
              <w:rPr>
                <w:sz w:val="21"/>
                <w:szCs w:val="21"/>
              </w:rPr>
            </w:pPr>
            <w:r w:rsidRPr="00A8033D">
              <w:rPr>
                <w:sz w:val="21"/>
                <w:szCs w:val="21"/>
              </w:rPr>
              <w:t>用户认证与会话安全</w:t>
            </w:r>
          </w:p>
        </w:tc>
        <w:tc>
          <w:tcPr>
            <w:tcW w:w="2853" w:type="dxa"/>
            <w:tcBorders>
              <w:top w:val="single" w:sz="4" w:space="0" w:color="auto"/>
            </w:tcBorders>
            <w:vAlign w:val="center"/>
          </w:tcPr>
          <w:p w14:paraId="0E829C9C" w14:textId="77777777" w:rsidR="005C4FBA" w:rsidRPr="00A8033D" w:rsidRDefault="00000000">
            <w:pPr>
              <w:jc w:val="left"/>
              <w:rPr>
                <w:sz w:val="21"/>
                <w:szCs w:val="21"/>
              </w:rPr>
            </w:pPr>
            <w:r w:rsidRPr="00A8033D">
              <w:rPr>
                <w:sz w:val="21"/>
                <w:szCs w:val="21"/>
              </w:rPr>
              <w:t>系统应支持用户名密码登录、访问令牌签发、刷新令牌维持会话、退出登录和当前用户信息查询，并限制异常登录频率。</w:t>
            </w:r>
          </w:p>
        </w:tc>
      </w:tr>
      <w:tr w:rsidR="005C4FBA" w:rsidRPr="00A8033D" w14:paraId="6BC42B6F" w14:textId="77777777">
        <w:trPr>
          <w:jc w:val="center"/>
        </w:trPr>
        <w:tc>
          <w:tcPr>
            <w:tcW w:w="2829" w:type="dxa"/>
            <w:vAlign w:val="center"/>
          </w:tcPr>
          <w:p w14:paraId="0A81C517" w14:textId="77777777" w:rsidR="005C4FBA" w:rsidRPr="00A8033D" w:rsidRDefault="00000000">
            <w:pPr>
              <w:jc w:val="left"/>
              <w:rPr>
                <w:sz w:val="21"/>
                <w:szCs w:val="21"/>
              </w:rPr>
            </w:pPr>
            <w:r w:rsidRPr="00A8033D">
              <w:rPr>
                <w:sz w:val="21"/>
                <w:szCs w:val="21"/>
              </w:rPr>
              <w:t>FR-02</w:t>
            </w:r>
          </w:p>
        </w:tc>
        <w:tc>
          <w:tcPr>
            <w:tcW w:w="2821" w:type="dxa"/>
            <w:vAlign w:val="center"/>
          </w:tcPr>
          <w:p w14:paraId="2F72AD04" w14:textId="77777777" w:rsidR="005C4FBA" w:rsidRPr="00A8033D" w:rsidRDefault="00000000">
            <w:pPr>
              <w:jc w:val="left"/>
              <w:rPr>
                <w:sz w:val="21"/>
                <w:szCs w:val="21"/>
              </w:rPr>
            </w:pPr>
            <w:r w:rsidRPr="00A8033D">
              <w:rPr>
                <w:sz w:val="21"/>
                <w:szCs w:val="21"/>
              </w:rPr>
              <w:t>角色权限控制</w:t>
            </w:r>
          </w:p>
        </w:tc>
        <w:tc>
          <w:tcPr>
            <w:tcW w:w="2853" w:type="dxa"/>
            <w:vAlign w:val="center"/>
          </w:tcPr>
          <w:p w14:paraId="5D644BFE" w14:textId="77777777" w:rsidR="005C4FBA" w:rsidRPr="00A8033D" w:rsidRDefault="00000000">
            <w:pPr>
              <w:jc w:val="left"/>
              <w:rPr>
                <w:sz w:val="21"/>
                <w:szCs w:val="21"/>
              </w:rPr>
            </w:pPr>
            <w:r w:rsidRPr="00A8033D">
              <w:rPr>
                <w:sz w:val="21"/>
                <w:szCs w:val="21"/>
              </w:rPr>
              <w:t>系统应按管理员、教师、学生三类角色控制接口访问范围，防止学生访问教师或管理员资源，防止教师越权管理非授权班级数据。</w:t>
            </w:r>
          </w:p>
        </w:tc>
      </w:tr>
      <w:tr w:rsidR="005C4FBA" w:rsidRPr="00A8033D" w14:paraId="2DE508B4" w14:textId="77777777">
        <w:trPr>
          <w:jc w:val="center"/>
        </w:trPr>
        <w:tc>
          <w:tcPr>
            <w:tcW w:w="2829" w:type="dxa"/>
            <w:vAlign w:val="center"/>
          </w:tcPr>
          <w:p w14:paraId="5FC32B32" w14:textId="77777777" w:rsidR="005C4FBA" w:rsidRPr="00A8033D" w:rsidRDefault="00000000">
            <w:pPr>
              <w:jc w:val="left"/>
              <w:rPr>
                <w:sz w:val="21"/>
                <w:szCs w:val="21"/>
              </w:rPr>
            </w:pPr>
            <w:r w:rsidRPr="00A8033D">
              <w:rPr>
                <w:sz w:val="21"/>
                <w:szCs w:val="21"/>
              </w:rPr>
              <w:t>FR-03</w:t>
            </w:r>
          </w:p>
        </w:tc>
        <w:tc>
          <w:tcPr>
            <w:tcW w:w="2821" w:type="dxa"/>
            <w:vAlign w:val="center"/>
          </w:tcPr>
          <w:p w14:paraId="5D5D1054" w14:textId="77777777" w:rsidR="005C4FBA" w:rsidRPr="00A8033D" w:rsidRDefault="00000000">
            <w:pPr>
              <w:jc w:val="left"/>
              <w:rPr>
                <w:sz w:val="21"/>
                <w:szCs w:val="21"/>
              </w:rPr>
            </w:pPr>
            <w:r w:rsidRPr="00A8033D">
              <w:rPr>
                <w:sz w:val="21"/>
                <w:szCs w:val="21"/>
              </w:rPr>
              <w:t>基础数据管理</w:t>
            </w:r>
          </w:p>
        </w:tc>
        <w:tc>
          <w:tcPr>
            <w:tcW w:w="2853" w:type="dxa"/>
            <w:vAlign w:val="center"/>
          </w:tcPr>
          <w:p w14:paraId="56484752" w14:textId="77777777" w:rsidR="005C4FBA" w:rsidRPr="00A8033D" w:rsidRDefault="00000000">
            <w:pPr>
              <w:jc w:val="left"/>
              <w:rPr>
                <w:sz w:val="21"/>
                <w:szCs w:val="21"/>
              </w:rPr>
            </w:pPr>
            <w:r w:rsidRPr="00A8033D">
              <w:rPr>
                <w:sz w:val="21"/>
                <w:szCs w:val="21"/>
              </w:rPr>
              <w:t>系统应支持用户、角色、课程、教学班、学生档案、教师档案和学生选课关系的新增、修改、删除、查询和状态维护。</w:t>
            </w:r>
          </w:p>
        </w:tc>
      </w:tr>
      <w:tr w:rsidR="005C4FBA" w:rsidRPr="00A8033D" w14:paraId="7382AB8C" w14:textId="77777777">
        <w:trPr>
          <w:jc w:val="center"/>
        </w:trPr>
        <w:tc>
          <w:tcPr>
            <w:tcW w:w="2829" w:type="dxa"/>
            <w:vAlign w:val="center"/>
          </w:tcPr>
          <w:p w14:paraId="468BBB28" w14:textId="77777777" w:rsidR="005C4FBA" w:rsidRPr="00A8033D" w:rsidRDefault="00000000">
            <w:pPr>
              <w:jc w:val="left"/>
              <w:rPr>
                <w:sz w:val="21"/>
                <w:szCs w:val="21"/>
              </w:rPr>
            </w:pPr>
            <w:r w:rsidRPr="00A8033D">
              <w:rPr>
                <w:sz w:val="21"/>
                <w:szCs w:val="21"/>
              </w:rPr>
              <w:t>FR-04</w:t>
            </w:r>
          </w:p>
        </w:tc>
        <w:tc>
          <w:tcPr>
            <w:tcW w:w="2821" w:type="dxa"/>
            <w:vAlign w:val="center"/>
          </w:tcPr>
          <w:p w14:paraId="7997B83B" w14:textId="77777777" w:rsidR="005C4FBA" w:rsidRPr="00A8033D" w:rsidRDefault="00000000">
            <w:pPr>
              <w:jc w:val="left"/>
              <w:rPr>
                <w:sz w:val="21"/>
                <w:szCs w:val="21"/>
              </w:rPr>
            </w:pPr>
            <w:r w:rsidRPr="00A8033D">
              <w:rPr>
                <w:sz w:val="21"/>
                <w:szCs w:val="21"/>
              </w:rPr>
              <w:t>批量导入与批量操作</w:t>
            </w:r>
          </w:p>
        </w:tc>
        <w:tc>
          <w:tcPr>
            <w:tcW w:w="2853" w:type="dxa"/>
            <w:vAlign w:val="center"/>
          </w:tcPr>
          <w:p w14:paraId="4C83B34F" w14:textId="77777777" w:rsidR="005C4FBA" w:rsidRPr="00A8033D" w:rsidRDefault="00000000">
            <w:pPr>
              <w:jc w:val="left"/>
              <w:rPr>
                <w:sz w:val="21"/>
                <w:szCs w:val="21"/>
              </w:rPr>
            </w:pPr>
            <w:r w:rsidRPr="00A8033D">
              <w:rPr>
                <w:sz w:val="21"/>
                <w:szCs w:val="21"/>
              </w:rPr>
              <w:t>系统应支持用户、课程、教学班和考试安排的</w:t>
            </w:r>
            <w:r w:rsidRPr="00A8033D">
              <w:rPr>
                <w:sz w:val="21"/>
                <w:szCs w:val="21"/>
              </w:rPr>
              <w:t xml:space="preserve"> CSV </w:t>
            </w:r>
            <w:r w:rsidRPr="00A8033D">
              <w:rPr>
                <w:sz w:val="21"/>
                <w:szCs w:val="21"/>
              </w:rPr>
              <w:t>导入，并提供</w:t>
            </w:r>
            <w:r w:rsidRPr="00A8033D">
              <w:rPr>
                <w:sz w:val="21"/>
                <w:szCs w:val="21"/>
              </w:rPr>
              <w:t xml:space="preserve"> </w:t>
            </w:r>
            <w:proofErr w:type="spellStart"/>
            <w:r w:rsidRPr="00A8033D">
              <w:rPr>
                <w:sz w:val="21"/>
                <w:szCs w:val="21"/>
              </w:rPr>
              <w:t>dryRun</w:t>
            </w:r>
            <w:proofErr w:type="spellEnd"/>
            <w:r w:rsidRPr="00A8033D">
              <w:rPr>
                <w:sz w:val="21"/>
                <w:szCs w:val="21"/>
              </w:rPr>
              <w:t xml:space="preserve"> </w:t>
            </w:r>
            <w:r w:rsidRPr="00A8033D">
              <w:rPr>
                <w:sz w:val="21"/>
                <w:szCs w:val="21"/>
              </w:rPr>
              <w:t>预校验；支持用户、教学班和考试的批量启用、停用、删除或状</w:t>
            </w:r>
            <w:r w:rsidRPr="00A8033D">
              <w:rPr>
                <w:sz w:val="21"/>
                <w:szCs w:val="21"/>
              </w:rPr>
              <w:lastRenderedPageBreak/>
              <w:t>态操作。</w:t>
            </w:r>
          </w:p>
        </w:tc>
      </w:tr>
      <w:tr w:rsidR="005C4FBA" w:rsidRPr="00A8033D" w14:paraId="642DC4F9" w14:textId="77777777">
        <w:trPr>
          <w:jc w:val="center"/>
        </w:trPr>
        <w:tc>
          <w:tcPr>
            <w:tcW w:w="2829" w:type="dxa"/>
            <w:vAlign w:val="center"/>
          </w:tcPr>
          <w:p w14:paraId="76FC0F7E" w14:textId="77777777" w:rsidR="005C4FBA" w:rsidRPr="00A8033D" w:rsidRDefault="00000000">
            <w:pPr>
              <w:jc w:val="left"/>
              <w:rPr>
                <w:sz w:val="21"/>
                <w:szCs w:val="21"/>
              </w:rPr>
            </w:pPr>
            <w:r w:rsidRPr="00A8033D">
              <w:rPr>
                <w:sz w:val="21"/>
                <w:szCs w:val="21"/>
              </w:rPr>
              <w:lastRenderedPageBreak/>
              <w:t>FR-05</w:t>
            </w:r>
          </w:p>
        </w:tc>
        <w:tc>
          <w:tcPr>
            <w:tcW w:w="2821" w:type="dxa"/>
            <w:vAlign w:val="center"/>
          </w:tcPr>
          <w:p w14:paraId="3EEB5BDF" w14:textId="77777777" w:rsidR="005C4FBA" w:rsidRPr="00A8033D" w:rsidRDefault="00000000">
            <w:pPr>
              <w:jc w:val="left"/>
              <w:rPr>
                <w:sz w:val="21"/>
                <w:szCs w:val="21"/>
              </w:rPr>
            </w:pPr>
            <w:r w:rsidRPr="00A8033D">
              <w:rPr>
                <w:sz w:val="21"/>
                <w:szCs w:val="21"/>
              </w:rPr>
              <w:t>教师班级与学生管理</w:t>
            </w:r>
          </w:p>
        </w:tc>
        <w:tc>
          <w:tcPr>
            <w:tcW w:w="2853" w:type="dxa"/>
            <w:vAlign w:val="center"/>
          </w:tcPr>
          <w:p w14:paraId="663040AB" w14:textId="77777777" w:rsidR="005C4FBA" w:rsidRPr="00A8033D" w:rsidRDefault="00000000">
            <w:pPr>
              <w:jc w:val="left"/>
              <w:rPr>
                <w:sz w:val="21"/>
                <w:szCs w:val="21"/>
              </w:rPr>
            </w:pPr>
            <w:r w:rsidRPr="00A8033D">
              <w:rPr>
                <w:sz w:val="21"/>
                <w:szCs w:val="21"/>
              </w:rPr>
              <w:t>教师应能够查询本人教学班、查看班级学生、查询可加入学生候选、添加学生和移除学生。</w:t>
            </w:r>
          </w:p>
        </w:tc>
      </w:tr>
      <w:tr w:rsidR="005C4FBA" w:rsidRPr="00A8033D" w14:paraId="6796C5C6" w14:textId="77777777">
        <w:trPr>
          <w:jc w:val="center"/>
        </w:trPr>
        <w:tc>
          <w:tcPr>
            <w:tcW w:w="2829" w:type="dxa"/>
            <w:vAlign w:val="center"/>
          </w:tcPr>
          <w:p w14:paraId="4AEA7107" w14:textId="77777777" w:rsidR="005C4FBA" w:rsidRPr="00A8033D" w:rsidRDefault="00000000">
            <w:pPr>
              <w:jc w:val="left"/>
              <w:rPr>
                <w:sz w:val="21"/>
                <w:szCs w:val="21"/>
              </w:rPr>
            </w:pPr>
            <w:r w:rsidRPr="00A8033D">
              <w:rPr>
                <w:sz w:val="21"/>
                <w:szCs w:val="21"/>
              </w:rPr>
              <w:t>FR-06</w:t>
            </w:r>
          </w:p>
        </w:tc>
        <w:tc>
          <w:tcPr>
            <w:tcW w:w="2821" w:type="dxa"/>
            <w:vAlign w:val="center"/>
          </w:tcPr>
          <w:p w14:paraId="1EFEFAF4" w14:textId="77777777" w:rsidR="005C4FBA" w:rsidRPr="00A8033D" w:rsidRDefault="00000000">
            <w:pPr>
              <w:jc w:val="left"/>
              <w:rPr>
                <w:sz w:val="21"/>
                <w:szCs w:val="21"/>
              </w:rPr>
            </w:pPr>
            <w:r w:rsidRPr="00A8033D">
              <w:rPr>
                <w:sz w:val="21"/>
                <w:szCs w:val="21"/>
              </w:rPr>
              <w:t>题库与题目资源管理</w:t>
            </w:r>
          </w:p>
        </w:tc>
        <w:tc>
          <w:tcPr>
            <w:tcW w:w="2853" w:type="dxa"/>
            <w:vAlign w:val="center"/>
          </w:tcPr>
          <w:p w14:paraId="36EE1B36" w14:textId="77777777" w:rsidR="005C4FBA" w:rsidRPr="00A8033D" w:rsidRDefault="00000000">
            <w:pPr>
              <w:jc w:val="left"/>
              <w:rPr>
                <w:sz w:val="21"/>
                <w:szCs w:val="21"/>
              </w:rPr>
            </w:pPr>
            <w:r w:rsidRPr="00A8033D">
              <w:rPr>
                <w:sz w:val="21"/>
                <w:szCs w:val="21"/>
              </w:rPr>
              <w:t>教师和管理员应能够按课程、题型、难度等条件维护题目，题目应包含内容、选项、答案、解析和默认分值，并支持题图上传与资源清理。</w:t>
            </w:r>
          </w:p>
        </w:tc>
      </w:tr>
      <w:tr w:rsidR="005C4FBA" w:rsidRPr="00A8033D" w14:paraId="71923C7D" w14:textId="77777777">
        <w:trPr>
          <w:jc w:val="center"/>
        </w:trPr>
        <w:tc>
          <w:tcPr>
            <w:tcW w:w="2829" w:type="dxa"/>
            <w:vAlign w:val="center"/>
          </w:tcPr>
          <w:p w14:paraId="1E2E30FF" w14:textId="77777777" w:rsidR="005C4FBA" w:rsidRPr="00A8033D" w:rsidRDefault="00000000">
            <w:pPr>
              <w:jc w:val="left"/>
              <w:rPr>
                <w:sz w:val="21"/>
                <w:szCs w:val="21"/>
              </w:rPr>
            </w:pPr>
            <w:r w:rsidRPr="00A8033D">
              <w:rPr>
                <w:sz w:val="21"/>
                <w:szCs w:val="21"/>
              </w:rPr>
              <w:t>FR-07</w:t>
            </w:r>
          </w:p>
        </w:tc>
        <w:tc>
          <w:tcPr>
            <w:tcW w:w="2821" w:type="dxa"/>
            <w:vAlign w:val="center"/>
          </w:tcPr>
          <w:p w14:paraId="6D1A67F9" w14:textId="77777777" w:rsidR="005C4FBA" w:rsidRPr="00A8033D" w:rsidRDefault="00000000">
            <w:pPr>
              <w:jc w:val="left"/>
              <w:rPr>
                <w:sz w:val="21"/>
                <w:szCs w:val="21"/>
              </w:rPr>
            </w:pPr>
            <w:r w:rsidRPr="00A8033D">
              <w:rPr>
                <w:sz w:val="21"/>
                <w:szCs w:val="21"/>
              </w:rPr>
              <w:t>试卷与</w:t>
            </w:r>
            <w:proofErr w:type="gramStart"/>
            <w:r w:rsidRPr="00A8033D">
              <w:rPr>
                <w:sz w:val="21"/>
                <w:szCs w:val="21"/>
              </w:rPr>
              <w:t>组卷管理</w:t>
            </w:r>
            <w:proofErr w:type="gramEnd"/>
          </w:p>
        </w:tc>
        <w:tc>
          <w:tcPr>
            <w:tcW w:w="2853" w:type="dxa"/>
            <w:vAlign w:val="center"/>
          </w:tcPr>
          <w:p w14:paraId="2913A449" w14:textId="77777777" w:rsidR="005C4FBA" w:rsidRPr="00A8033D" w:rsidRDefault="00000000">
            <w:pPr>
              <w:jc w:val="left"/>
              <w:rPr>
                <w:sz w:val="21"/>
                <w:szCs w:val="21"/>
              </w:rPr>
            </w:pPr>
            <w:r w:rsidRPr="00A8033D">
              <w:rPr>
                <w:sz w:val="21"/>
                <w:szCs w:val="21"/>
              </w:rPr>
              <w:t>系统应支持</w:t>
            </w:r>
            <w:proofErr w:type="gramStart"/>
            <w:r w:rsidRPr="00A8033D">
              <w:rPr>
                <w:sz w:val="21"/>
                <w:szCs w:val="21"/>
              </w:rPr>
              <w:t>手动组卷和</w:t>
            </w:r>
            <w:proofErr w:type="gramEnd"/>
            <w:r w:rsidRPr="00A8033D">
              <w:rPr>
                <w:sz w:val="21"/>
                <w:szCs w:val="21"/>
              </w:rPr>
              <w:t>自动组卷，维护试卷题目顺序、分值和总分，并在试卷已</w:t>
            </w:r>
            <w:proofErr w:type="gramStart"/>
            <w:r w:rsidRPr="00A8033D">
              <w:rPr>
                <w:sz w:val="21"/>
                <w:szCs w:val="21"/>
              </w:rPr>
              <w:t>被考试</w:t>
            </w:r>
            <w:proofErr w:type="gramEnd"/>
            <w:r w:rsidRPr="00A8033D">
              <w:rPr>
                <w:sz w:val="21"/>
                <w:szCs w:val="21"/>
              </w:rPr>
              <w:t>使用时限制破坏性删除。</w:t>
            </w:r>
          </w:p>
        </w:tc>
      </w:tr>
      <w:tr w:rsidR="005C4FBA" w:rsidRPr="00A8033D" w14:paraId="7EDAECCD" w14:textId="77777777">
        <w:trPr>
          <w:jc w:val="center"/>
        </w:trPr>
        <w:tc>
          <w:tcPr>
            <w:tcW w:w="2829" w:type="dxa"/>
            <w:vAlign w:val="center"/>
          </w:tcPr>
          <w:p w14:paraId="12277B8D" w14:textId="77777777" w:rsidR="005C4FBA" w:rsidRPr="00A8033D" w:rsidRDefault="00000000">
            <w:pPr>
              <w:jc w:val="left"/>
              <w:rPr>
                <w:sz w:val="21"/>
                <w:szCs w:val="21"/>
              </w:rPr>
            </w:pPr>
            <w:r w:rsidRPr="00A8033D">
              <w:rPr>
                <w:sz w:val="21"/>
                <w:szCs w:val="21"/>
              </w:rPr>
              <w:t>FR-08</w:t>
            </w:r>
          </w:p>
        </w:tc>
        <w:tc>
          <w:tcPr>
            <w:tcW w:w="2821" w:type="dxa"/>
            <w:vAlign w:val="center"/>
          </w:tcPr>
          <w:p w14:paraId="0FBB98AE" w14:textId="77777777" w:rsidR="005C4FBA" w:rsidRPr="00A8033D" w:rsidRDefault="00000000">
            <w:pPr>
              <w:jc w:val="left"/>
              <w:rPr>
                <w:sz w:val="21"/>
                <w:szCs w:val="21"/>
              </w:rPr>
            </w:pPr>
            <w:r w:rsidRPr="00A8033D">
              <w:rPr>
                <w:sz w:val="21"/>
                <w:szCs w:val="21"/>
              </w:rPr>
              <w:t>考试发布与过程控制</w:t>
            </w:r>
          </w:p>
        </w:tc>
        <w:tc>
          <w:tcPr>
            <w:tcW w:w="2853" w:type="dxa"/>
            <w:vAlign w:val="center"/>
          </w:tcPr>
          <w:p w14:paraId="2ADD177D" w14:textId="77777777" w:rsidR="005C4FBA" w:rsidRPr="00A8033D" w:rsidRDefault="00000000">
            <w:pPr>
              <w:jc w:val="left"/>
              <w:rPr>
                <w:sz w:val="21"/>
                <w:szCs w:val="21"/>
              </w:rPr>
            </w:pPr>
            <w:r w:rsidRPr="00A8033D">
              <w:rPr>
                <w:sz w:val="21"/>
                <w:szCs w:val="21"/>
              </w:rPr>
              <w:t>系统应支持创建、发布、终止考试，按教学班控制考试范围，按时间窗口刷新考试状态，并在学生开始考试后生成会话和截止时间。</w:t>
            </w:r>
          </w:p>
        </w:tc>
      </w:tr>
      <w:tr w:rsidR="005C4FBA" w:rsidRPr="00A8033D" w14:paraId="3ED57FF9" w14:textId="77777777">
        <w:trPr>
          <w:jc w:val="center"/>
        </w:trPr>
        <w:tc>
          <w:tcPr>
            <w:tcW w:w="2829" w:type="dxa"/>
            <w:vAlign w:val="center"/>
          </w:tcPr>
          <w:p w14:paraId="2FBB5EDF" w14:textId="77777777" w:rsidR="005C4FBA" w:rsidRPr="00A8033D" w:rsidRDefault="00000000">
            <w:pPr>
              <w:jc w:val="left"/>
              <w:rPr>
                <w:sz w:val="21"/>
                <w:szCs w:val="21"/>
              </w:rPr>
            </w:pPr>
            <w:r w:rsidRPr="00A8033D">
              <w:rPr>
                <w:sz w:val="21"/>
                <w:szCs w:val="21"/>
              </w:rPr>
              <w:t>FR-09</w:t>
            </w:r>
          </w:p>
        </w:tc>
        <w:tc>
          <w:tcPr>
            <w:tcW w:w="2821" w:type="dxa"/>
            <w:vAlign w:val="center"/>
          </w:tcPr>
          <w:p w14:paraId="42336827" w14:textId="77777777" w:rsidR="005C4FBA" w:rsidRPr="00A8033D" w:rsidRDefault="00000000">
            <w:pPr>
              <w:jc w:val="left"/>
              <w:rPr>
                <w:sz w:val="21"/>
                <w:szCs w:val="21"/>
              </w:rPr>
            </w:pPr>
            <w:r w:rsidRPr="00A8033D">
              <w:rPr>
                <w:sz w:val="21"/>
                <w:szCs w:val="21"/>
              </w:rPr>
              <w:t>答题快照与交卷处理</w:t>
            </w:r>
          </w:p>
        </w:tc>
        <w:tc>
          <w:tcPr>
            <w:tcW w:w="2853" w:type="dxa"/>
            <w:vAlign w:val="center"/>
          </w:tcPr>
          <w:p w14:paraId="492F8386" w14:textId="77777777" w:rsidR="005C4FBA" w:rsidRPr="00A8033D" w:rsidRDefault="00000000">
            <w:pPr>
              <w:jc w:val="left"/>
              <w:rPr>
                <w:sz w:val="21"/>
                <w:szCs w:val="21"/>
              </w:rPr>
            </w:pPr>
            <w:r w:rsidRPr="00A8033D">
              <w:rPr>
                <w:sz w:val="21"/>
                <w:szCs w:val="21"/>
              </w:rPr>
              <w:t>系统应支持答题快照保存、快照落库、主动交卷、超时自动交卷、重复交卷限制、客观题自动评分和提交消息异步处理。</w:t>
            </w:r>
          </w:p>
        </w:tc>
      </w:tr>
      <w:tr w:rsidR="005C4FBA" w:rsidRPr="00A8033D" w14:paraId="560091F9" w14:textId="77777777">
        <w:trPr>
          <w:jc w:val="center"/>
        </w:trPr>
        <w:tc>
          <w:tcPr>
            <w:tcW w:w="2829" w:type="dxa"/>
            <w:vAlign w:val="center"/>
          </w:tcPr>
          <w:p w14:paraId="1F9B5A90" w14:textId="77777777" w:rsidR="005C4FBA" w:rsidRPr="00A8033D" w:rsidRDefault="00000000">
            <w:pPr>
              <w:jc w:val="left"/>
              <w:rPr>
                <w:sz w:val="21"/>
                <w:szCs w:val="21"/>
              </w:rPr>
            </w:pPr>
            <w:r w:rsidRPr="00A8033D">
              <w:rPr>
                <w:sz w:val="21"/>
                <w:szCs w:val="21"/>
              </w:rPr>
              <w:t>FR-10</w:t>
            </w:r>
          </w:p>
        </w:tc>
        <w:tc>
          <w:tcPr>
            <w:tcW w:w="2821" w:type="dxa"/>
            <w:vAlign w:val="center"/>
          </w:tcPr>
          <w:p w14:paraId="25EDF764" w14:textId="77777777" w:rsidR="005C4FBA" w:rsidRPr="00A8033D" w:rsidRDefault="00000000">
            <w:pPr>
              <w:jc w:val="left"/>
              <w:rPr>
                <w:sz w:val="21"/>
                <w:szCs w:val="21"/>
              </w:rPr>
            </w:pPr>
            <w:r w:rsidRPr="00A8033D">
              <w:rPr>
                <w:sz w:val="21"/>
                <w:szCs w:val="21"/>
              </w:rPr>
              <w:t>在线监考与反作弊</w:t>
            </w:r>
          </w:p>
        </w:tc>
        <w:tc>
          <w:tcPr>
            <w:tcW w:w="2853" w:type="dxa"/>
            <w:vAlign w:val="center"/>
          </w:tcPr>
          <w:p w14:paraId="35389032" w14:textId="77777777" w:rsidR="005C4FBA" w:rsidRPr="00A8033D" w:rsidRDefault="00000000">
            <w:pPr>
              <w:jc w:val="left"/>
              <w:rPr>
                <w:sz w:val="21"/>
                <w:szCs w:val="21"/>
              </w:rPr>
            </w:pPr>
            <w:r w:rsidRPr="00A8033D">
              <w:rPr>
                <w:sz w:val="21"/>
                <w:szCs w:val="21"/>
              </w:rPr>
              <w:t>系统应支持监考概览、学生监考列表、异常时间线、异常处置记录、</w:t>
            </w:r>
            <w:proofErr w:type="gramStart"/>
            <w:r w:rsidRPr="00A8033D">
              <w:rPr>
                <w:sz w:val="21"/>
                <w:szCs w:val="21"/>
              </w:rPr>
              <w:t>学生端反作弊</w:t>
            </w:r>
            <w:proofErr w:type="gramEnd"/>
            <w:r w:rsidRPr="00A8033D">
              <w:rPr>
                <w:sz w:val="21"/>
                <w:szCs w:val="21"/>
              </w:rPr>
              <w:t>事件上报和证据文件上传。</w:t>
            </w:r>
          </w:p>
        </w:tc>
      </w:tr>
      <w:tr w:rsidR="005C4FBA" w:rsidRPr="00A8033D" w14:paraId="166167E7" w14:textId="77777777" w:rsidTr="00A8033D">
        <w:trPr>
          <w:jc w:val="center"/>
        </w:trPr>
        <w:tc>
          <w:tcPr>
            <w:tcW w:w="2829" w:type="dxa"/>
            <w:vAlign w:val="center"/>
          </w:tcPr>
          <w:p w14:paraId="6EECE60E" w14:textId="77777777" w:rsidR="005C4FBA" w:rsidRPr="00A8033D" w:rsidRDefault="00000000">
            <w:pPr>
              <w:jc w:val="left"/>
              <w:rPr>
                <w:sz w:val="21"/>
                <w:szCs w:val="21"/>
              </w:rPr>
            </w:pPr>
            <w:r w:rsidRPr="00A8033D">
              <w:rPr>
                <w:sz w:val="21"/>
                <w:szCs w:val="21"/>
              </w:rPr>
              <w:t>FR-11</w:t>
            </w:r>
          </w:p>
        </w:tc>
        <w:tc>
          <w:tcPr>
            <w:tcW w:w="2821" w:type="dxa"/>
            <w:vAlign w:val="center"/>
          </w:tcPr>
          <w:p w14:paraId="114296CF" w14:textId="77777777" w:rsidR="005C4FBA" w:rsidRPr="00A8033D" w:rsidRDefault="00000000">
            <w:pPr>
              <w:jc w:val="left"/>
              <w:rPr>
                <w:sz w:val="21"/>
                <w:szCs w:val="21"/>
              </w:rPr>
            </w:pPr>
            <w:r w:rsidRPr="00A8033D">
              <w:rPr>
                <w:sz w:val="21"/>
                <w:szCs w:val="21"/>
              </w:rPr>
              <w:t>阅卷评分与成绩统计</w:t>
            </w:r>
          </w:p>
        </w:tc>
        <w:tc>
          <w:tcPr>
            <w:tcW w:w="2853" w:type="dxa"/>
            <w:vAlign w:val="center"/>
          </w:tcPr>
          <w:p w14:paraId="42A03015" w14:textId="77777777" w:rsidR="005C4FBA" w:rsidRPr="00A8033D" w:rsidRDefault="00000000">
            <w:pPr>
              <w:jc w:val="left"/>
              <w:rPr>
                <w:sz w:val="21"/>
                <w:szCs w:val="21"/>
              </w:rPr>
            </w:pPr>
            <w:r w:rsidRPr="00A8033D">
              <w:rPr>
                <w:sz w:val="21"/>
                <w:szCs w:val="21"/>
              </w:rPr>
              <w:t>教师和管理员应能够查询待批阅答案，按提交或题目批量评分，并查看考试概览、分数分布、班级趋势和错题</w:t>
            </w:r>
            <w:r w:rsidRPr="00A8033D">
              <w:rPr>
                <w:sz w:val="21"/>
                <w:szCs w:val="21"/>
              </w:rPr>
              <w:lastRenderedPageBreak/>
              <w:t>排行。</w:t>
            </w:r>
          </w:p>
        </w:tc>
      </w:tr>
      <w:tr w:rsidR="005C4FBA" w:rsidRPr="00A8033D" w14:paraId="67449F65" w14:textId="77777777" w:rsidTr="00A8033D">
        <w:trPr>
          <w:jc w:val="center"/>
        </w:trPr>
        <w:tc>
          <w:tcPr>
            <w:tcW w:w="2829" w:type="dxa"/>
            <w:tcBorders>
              <w:bottom w:val="single" w:sz="4" w:space="0" w:color="auto"/>
            </w:tcBorders>
            <w:vAlign w:val="center"/>
          </w:tcPr>
          <w:p w14:paraId="31DBCD54" w14:textId="77777777" w:rsidR="005C4FBA" w:rsidRPr="00A8033D" w:rsidRDefault="00000000">
            <w:pPr>
              <w:jc w:val="left"/>
              <w:rPr>
                <w:sz w:val="21"/>
                <w:szCs w:val="21"/>
              </w:rPr>
            </w:pPr>
            <w:r w:rsidRPr="00A8033D">
              <w:rPr>
                <w:sz w:val="21"/>
                <w:szCs w:val="21"/>
              </w:rPr>
              <w:lastRenderedPageBreak/>
              <w:t>FR-12</w:t>
            </w:r>
          </w:p>
        </w:tc>
        <w:tc>
          <w:tcPr>
            <w:tcW w:w="2821" w:type="dxa"/>
            <w:tcBorders>
              <w:bottom w:val="single" w:sz="4" w:space="0" w:color="auto"/>
            </w:tcBorders>
            <w:vAlign w:val="center"/>
          </w:tcPr>
          <w:p w14:paraId="5860E322" w14:textId="77777777" w:rsidR="005C4FBA" w:rsidRPr="00A8033D" w:rsidRDefault="00000000">
            <w:pPr>
              <w:jc w:val="left"/>
              <w:rPr>
                <w:sz w:val="21"/>
                <w:szCs w:val="21"/>
              </w:rPr>
            </w:pPr>
            <w:r w:rsidRPr="00A8033D">
              <w:rPr>
                <w:sz w:val="21"/>
                <w:szCs w:val="21"/>
              </w:rPr>
              <w:t>考试监控与审计追溯</w:t>
            </w:r>
          </w:p>
        </w:tc>
        <w:tc>
          <w:tcPr>
            <w:tcW w:w="2853" w:type="dxa"/>
            <w:tcBorders>
              <w:bottom w:val="single" w:sz="4" w:space="0" w:color="auto"/>
            </w:tcBorders>
            <w:vAlign w:val="center"/>
          </w:tcPr>
          <w:p w14:paraId="17F68478" w14:textId="77777777" w:rsidR="005C4FBA" w:rsidRPr="00A8033D" w:rsidRDefault="00000000">
            <w:pPr>
              <w:jc w:val="left"/>
              <w:rPr>
                <w:sz w:val="21"/>
                <w:szCs w:val="21"/>
              </w:rPr>
            </w:pPr>
            <w:r w:rsidRPr="00A8033D">
              <w:rPr>
                <w:sz w:val="21"/>
                <w:szCs w:val="21"/>
              </w:rPr>
              <w:t>管理员应能够查看考试监控汇总、单场考试学生状态和关键操作审计日志，支持按操作人、动作、对象、状态和时间范围查询。</w:t>
            </w:r>
          </w:p>
        </w:tc>
      </w:tr>
    </w:tbl>
    <w:p w14:paraId="4EA3E18C" w14:textId="77777777" w:rsidR="005C4FBA" w:rsidRDefault="005C4FBA">
      <w:pPr>
        <w:jc w:val="left"/>
      </w:pPr>
    </w:p>
    <w:p w14:paraId="00109B5E" w14:textId="77777777" w:rsidR="005C4FBA" w:rsidRPr="00B46ED0" w:rsidRDefault="00000000" w:rsidP="00B46ED0">
      <w:pPr>
        <w:pStyle w:val="3"/>
        <w:rPr>
          <w:rFonts w:hint="eastAsia"/>
        </w:rPr>
      </w:pPr>
      <w:bookmarkStart w:id="43" w:name="_Toc3136"/>
      <w:bookmarkStart w:id="44" w:name="_Toc229063590"/>
      <w:r>
        <w:t>3.3.1 用户认证与权限管理需求</w:t>
      </w:r>
      <w:bookmarkEnd w:id="43"/>
      <w:bookmarkEnd w:id="44"/>
    </w:p>
    <w:p w14:paraId="18252105" w14:textId="77777777" w:rsidR="005C4FBA" w:rsidRDefault="00000000">
      <w:pPr>
        <w:ind w:firstLine="480"/>
      </w:pPr>
      <w:r>
        <w:rPr>
          <w:rFonts w:ascii="宋体" w:hAnsi="宋体"/>
        </w:rPr>
        <w:t>系统应提供统一认证入口，用户通过用户名和密码完成登录，登录成功后由系统签发访问令牌，并通过刷新令牌延长会话。用户退出登录时，系统应清理刷新令牌并使会话失效。当前用户信息查询接口需要返回用户身份、角色和基础信息，以便前端根据角色加载对应菜单与页面。</w:t>
      </w:r>
    </w:p>
    <w:p w14:paraId="63707550" w14:textId="77777777" w:rsidR="005C4FBA" w:rsidRDefault="00000000">
      <w:pPr>
        <w:ind w:firstLine="480"/>
      </w:pPr>
      <w:r>
        <w:rPr>
          <w:rFonts w:ascii="宋体" w:hAnsi="宋体"/>
        </w:rPr>
        <w:t>权限控制应覆盖接口访问与业务数据访问两个层面。接口层面应通过角色注解限制不同角色调用范围，例如管理员接口仅允许管理员访问，教师和管理员可访问题库、试卷、阅卷和统计接口，学生仅能访问考试答题、交卷和个人成绩接口。业务层面还需要校验教师对教学班、试卷和考试的管理权限，以及学生是否属于考试目标教学班，从而避免越权查看和越权操作。</w:t>
      </w:r>
    </w:p>
    <w:p w14:paraId="6C5163E8" w14:textId="77777777" w:rsidR="005C4FBA" w:rsidRPr="00B46ED0" w:rsidRDefault="00000000" w:rsidP="00B46ED0">
      <w:pPr>
        <w:pStyle w:val="3"/>
        <w:rPr>
          <w:rFonts w:hint="eastAsia"/>
        </w:rPr>
      </w:pPr>
      <w:bookmarkStart w:id="45" w:name="_Toc21650"/>
      <w:bookmarkStart w:id="46" w:name="_Toc229063591"/>
      <w:r>
        <w:t>3.3.2 基础数据与批量管理需求</w:t>
      </w:r>
      <w:bookmarkEnd w:id="45"/>
      <w:bookmarkEnd w:id="46"/>
    </w:p>
    <w:p w14:paraId="0972ADDA" w14:textId="77777777" w:rsidR="005C4FBA" w:rsidRDefault="00000000">
      <w:pPr>
        <w:ind w:firstLine="480"/>
      </w:pPr>
      <w:r>
        <w:rPr>
          <w:rFonts w:ascii="宋体" w:hAnsi="宋体"/>
        </w:rPr>
        <w:t>管理员需要维护系统运行所依赖的基础数据，包括系统用户、角色、课程、教师档案、学生档案、教学班和学生选课关系。用户管理应</w:t>
      </w:r>
      <w:proofErr w:type="gramStart"/>
      <w:r>
        <w:rPr>
          <w:rFonts w:ascii="宋体" w:hAnsi="宋体"/>
        </w:rPr>
        <w:t>支持分</w:t>
      </w:r>
      <w:proofErr w:type="gramEnd"/>
      <w:r>
        <w:rPr>
          <w:rFonts w:ascii="宋体" w:hAnsi="宋体"/>
        </w:rPr>
        <w:t>页查询、新增、修改、删除、重置密码和角色分配；角色变化时应同步维护学生档案、教师档案和班级选课关系，确保角色数据和业务档案一致。课程与教学班管理应支持课程名称、描述、任课教师、学期、容量和状态等信息维护。</w:t>
      </w:r>
    </w:p>
    <w:p w14:paraId="0F842D56" w14:textId="77777777" w:rsidR="005C4FBA" w:rsidRDefault="00000000">
      <w:pPr>
        <w:ind w:firstLine="480"/>
      </w:pPr>
      <w:r>
        <w:rPr>
          <w:rFonts w:ascii="宋体" w:hAnsi="宋体"/>
        </w:rPr>
        <w:t xml:space="preserve">在考试系统中，用户和班级数据往往具有批量初始化和批量调整的特点，因此系统应提供批量导入与批量操作能力。CSV 导入应覆盖用户、课程、教学班和考试安排等场景，并提供 </w:t>
      </w:r>
      <w:proofErr w:type="spellStart"/>
      <w:r>
        <w:rPr>
          <w:rFonts w:ascii="宋体" w:hAnsi="宋体"/>
        </w:rPr>
        <w:t>dryRun</w:t>
      </w:r>
      <w:proofErr w:type="spellEnd"/>
      <w:r>
        <w:rPr>
          <w:rFonts w:ascii="宋体" w:hAnsi="宋体"/>
        </w:rPr>
        <w:t xml:space="preserve"> 预校验模式，使管理员在正式写入前发现字段缺失、重复数据、非法角色、课程不存在等问题。批量操作应支持对多个用户、教学班或考试进行启用、停用、删除、发布、终止等处理，以降低人工维护成本。</w:t>
      </w:r>
    </w:p>
    <w:p w14:paraId="5CCBE500" w14:textId="77777777" w:rsidR="005C4FBA" w:rsidRPr="00526EBE" w:rsidRDefault="00000000" w:rsidP="00526EBE">
      <w:pPr>
        <w:pStyle w:val="3"/>
        <w:rPr>
          <w:rFonts w:hint="eastAsia"/>
        </w:rPr>
      </w:pPr>
      <w:bookmarkStart w:id="47" w:name="_Toc5245"/>
      <w:bookmarkStart w:id="48" w:name="_Toc229063592"/>
      <w:r>
        <w:t>3.3.3 教师班级与学生管理需求</w:t>
      </w:r>
      <w:bookmarkEnd w:id="47"/>
      <w:bookmarkEnd w:id="48"/>
    </w:p>
    <w:p w14:paraId="151D2A03" w14:textId="77777777" w:rsidR="005C4FBA" w:rsidRDefault="00000000">
      <w:pPr>
        <w:ind w:firstLine="480"/>
      </w:pPr>
      <w:r>
        <w:rPr>
          <w:rFonts w:ascii="宋体" w:hAnsi="宋体"/>
        </w:rPr>
        <w:t>教师端班级管理需求以“本人教学班”为边界。教师登录后应能够查看自己负责的教学班列表，进入某个教学班后查看学生名单，并根据学号、姓名等条件查询可加入学生候选。添加学生时，系统应建立学生与教学班、课程之间的关联</w:t>
      </w:r>
      <w:r>
        <w:rPr>
          <w:rFonts w:ascii="宋体" w:hAnsi="宋体"/>
        </w:rPr>
        <w:lastRenderedPageBreak/>
        <w:t>关系；移除学生时，系统应更新选课关系或状态。所有操作均应校验教师是否有权管理对应教学班，防止教师误操作其他课程数据。</w:t>
      </w:r>
    </w:p>
    <w:p w14:paraId="1AE175FB" w14:textId="77777777" w:rsidR="005C4FBA" w:rsidRPr="00CA4C67" w:rsidRDefault="00000000" w:rsidP="00CA4C67">
      <w:pPr>
        <w:pStyle w:val="3"/>
        <w:rPr>
          <w:rFonts w:hint="eastAsia"/>
        </w:rPr>
      </w:pPr>
      <w:bookmarkStart w:id="49" w:name="_Toc30668"/>
      <w:bookmarkStart w:id="50" w:name="_Toc229063593"/>
      <w:r>
        <w:t>3.3.4 题库与题目资源管理需求</w:t>
      </w:r>
      <w:bookmarkEnd w:id="49"/>
      <w:bookmarkEnd w:id="50"/>
    </w:p>
    <w:p w14:paraId="5677DD32" w14:textId="77777777" w:rsidR="005C4FBA" w:rsidRDefault="00000000">
      <w:pPr>
        <w:ind w:firstLine="480"/>
      </w:pPr>
      <w:r>
        <w:rPr>
          <w:rFonts w:ascii="宋体" w:hAnsi="宋体"/>
        </w:rPr>
        <w:t>题库是在线考试系统的核心资源。系统应支持教师和管理员按课程、题型、难度、关键字等条件分页查询题目，并提供题目详情、新增、修改和删除功能。题目数据应至少包含课程、题型、难度、题干、选项、标准答案、解析、默认分值和创建人等信息。对于单选、多选、判断、填空、简答等题型，系统需要在数据结构和校验规则上保证答案、选项和评分方式的适配性。</w:t>
      </w:r>
    </w:p>
    <w:p w14:paraId="4F6DBE26" w14:textId="77777777" w:rsidR="005C4FBA" w:rsidRDefault="00000000">
      <w:pPr>
        <w:ind w:firstLine="480"/>
      </w:pPr>
      <w:r>
        <w:rPr>
          <w:rFonts w:ascii="宋体" w:hAnsi="宋体"/>
        </w:rPr>
        <w:t>题目资源还包括图片等附件。系统应允</w:t>
      </w:r>
      <w:proofErr w:type="gramStart"/>
      <w:r>
        <w:rPr>
          <w:rFonts w:ascii="宋体" w:hAnsi="宋体"/>
        </w:rPr>
        <w:t>许教师</w:t>
      </w:r>
      <w:proofErr w:type="gramEnd"/>
      <w:r>
        <w:rPr>
          <w:rFonts w:ascii="宋体" w:hAnsi="宋体"/>
        </w:rPr>
        <w:t>上传题图，将文件保存到对象存储，并在数据库中记录资源所属题目、上传人、文件类型、访问地址、对象键、原始文件名、内容类型和文件大小。对于尚未绑定题目、已失效或删除题目关联的资源，系统应具备清理能力，避免对象存储长期积累无效文件。题目被试卷引用后，应限制直接删除，以保证历史试卷和提交记录的可追溯性。</w:t>
      </w:r>
    </w:p>
    <w:p w14:paraId="4024A2BA" w14:textId="77777777" w:rsidR="005C4FBA" w:rsidRPr="001A5CC7" w:rsidRDefault="00000000" w:rsidP="001A5CC7">
      <w:pPr>
        <w:pStyle w:val="3"/>
        <w:rPr>
          <w:rFonts w:hint="eastAsia"/>
        </w:rPr>
      </w:pPr>
      <w:bookmarkStart w:id="51" w:name="_Toc23451"/>
      <w:bookmarkStart w:id="52" w:name="_Toc229063594"/>
      <w:r>
        <w:t>3.3.5 试卷与</w:t>
      </w:r>
      <w:proofErr w:type="gramStart"/>
      <w:r>
        <w:t>组卷管理</w:t>
      </w:r>
      <w:proofErr w:type="gramEnd"/>
      <w:r>
        <w:t>需求</w:t>
      </w:r>
      <w:bookmarkEnd w:id="51"/>
      <w:bookmarkEnd w:id="52"/>
    </w:p>
    <w:p w14:paraId="58839B20" w14:textId="77777777" w:rsidR="005C4FBA" w:rsidRDefault="00000000">
      <w:pPr>
        <w:ind w:firstLine="480"/>
      </w:pPr>
      <w:r>
        <w:rPr>
          <w:rFonts w:ascii="宋体" w:hAnsi="宋体"/>
        </w:rPr>
        <w:t>试卷管理应支持</w:t>
      </w:r>
      <w:proofErr w:type="gramStart"/>
      <w:r>
        <w:rPr>
          <w:rFonts w:ascii="宋体" w:hAnsi="宋体"/>
        </w:rPr>
        <w:t>手动组卷和</w:t>
      </w:r>
      <w:proofErr w:type="gramEnd"/>
      <w:r>
        <w:rPr>
          <w:rFonts w:ascii="宋体" w:hAnsi="宋体"/>
        </w:rPr>
        <w:t>自动</w:t>
      </w:r>
      <w:proofErr w:type="gramStart"/>
      <w:r>
        <w:rPr>
          <w:rFonts w:ascii="宋体" w:hAnsi="宋体"/>
        </w:rPr>
        <w:t>组卷两种</w:t>
      </w:r>
      <w:proofErr w:type="gramEnd"/>
      <w:r>
        <w:rPr>
          <w:rFonts w:ascii="宋体" w:hAnsi="宋体"/>
        </w:rPr>
        <w:t>方式。手动</w:t>
      </w:r>
      <w:proofErr w:type="gramStart"/>
      <w:r>
        <w:rPr>
          <w:rFonts w:ascii="宋体" w:hAnsi="宋体"/>
        </w:rPr>
        <w:t>组卷由</w:t>
      </w:r>
      <w:proofErr w:type="gramEnd"/>
      <w:r>
        <w:rPr>
          <w:rFonts w:ascii="宋体" w:hAnsi="宋体"/>
        </w:rPr>
        <w:t>教师选择题目并设置分值、排序和总分，适用于教师对试卷结构有</w:t>
      </w:r>
      <w:proofErr w:type="gramStart"/>
      <w:r>
        <w:rPr>
          <w:rFonts w:ascii="宋体" w:hAnsi="宋体"/>
        </w:rPr>
        <w:t>明确控制</w:t>
      </w:r>
      <w:proofErr w:type="gramEnd"/>
      <w:r>
        <w:rPr>
          <w:rFonts w:ascii="宋体" w:hAnsi="宋体"/>
        </w:rPr>
        <w:t>需求的场景。自动</w:t>
      </w:r>
      <w:proofErr w:type="gramStart"/>
      <w:r>
        <w:rPr>
          <w:rFonts w:ascii="宋体" w:hAnsi="宋体"/>
        </w:rPr>
        <w:t>组卷应</w:t>
      </w:r>
      <w:proofErr w:type="gramEnd"/>
      <w:r>
        <w:rPr>
          <w:rFonts w:ascii="宋体" w:hAnsi="宋体"/>
        </w:rPr>
        <w:t>根据题型、难度、数量、课程等规则从题库中抽取题目，适用于题库规模较大、需要快速形成试卷的场景。无论采用哪种方式，系统都应维护试卷名称、课程、说明、题目列表、题目顺序、单题分值和总分，并在试卷已关联考试时限制删除或破坏性修改。</w:t>
      </w:r>
    </w:p>
    <w:p w14:paraId="4BE3077F" w14:textId="77777777" w:rsidR="005C4FBA" w:rsidRPr="001A5CC7" w:rsidRDefault="00000000" w:rsidP="001A5CC7">
      <w:pPr>
        <w:pStyle w:val="3"/>
        <w:rPr>
          <w:rFonts w:hint="eastAsia"/>
        </w:rPr>
      </w:pPr>
      <w:bookmarkStart w:id="53" w:name="_Toc25127"/>
      <w:bookmarkStart w:id="54" w:name="_Toc229063595"/>
      <w:r>
        <w:t>3.3.6 考试发布与答题过程需求</w:t>
      </w:r>
      <w:bookmarkEnd w:id="53"/>
      <w:bookmarkEnd w:id="54"/>
    </w:p>
    <w:p w14:paraId="5FA36A0D" w14:textId="77777777" w:rsidR="005C4FBA" w:rsidRDefault="00000000">
      <w:pPr>
        <w:ind w:firstLine="480"/>
      </w:pPr>
      <w:r>
        <w:rPr>
          <w:rFonts w:ascii="宋体" w:hAnsi="宋体"/>
        </w:rPr>
        <w:t>考试发布需求包括考试创建、发布、终止、教师考试列表、学生可参加考试列表和学生成绩列表。教师创建考试时，需要选择试卷、设置考试名称、开始时间、结束时间、考试时长、及格分数、目标教学班和监考策略。考试发布后，</w:t>
      </w:r>
      <w:proofErr w:type="gramStart"/>
      <w:r>
        <w:rPr>
          <w:rFonts w:ascii="宋体" w:hAnsi="宋体"/>
        </w:rPr>
        <w:t>学生端应只</w:t>
      </w:r>
      <w:proofErr w:type="gramEnd"/>
      <w:r>
        <w:rPr>
          <w:rFonts w:ascii="宋体" w:hAnsi="宋体"/>
        </w:rPr>
        <w:t>显示本人所属教学班且处于可参加状态的考试。系统应按考试时间和业务操作维护考试状态，并支持教师或管理员在异常情况下终止考试。</w:t>
      </w:r>
    </w:p>
    <w:p w14:paraId="1B28698A" w14:textId="77777777" w:rsidR="005C4FBA" w:rsidRDefault="00000000">
      <w:pPr>
        <w:ind w:firstLine="480"/>
      </w:pPr>
      <w:r>
        <w:rPr>
          <w:rFonts w:ascii="宋体" w:hAnsi="宋体"/>
        </w:rPr>
        <w:t>学生开始考试时，系统应检查考试是否存在、是否已发布、是否在允许时间范围内、学生是否属于目标教学班、是否已提交过试卷等条件。校验通过后，系统生成考试会话，记录开始时间和截止时间，并向学生返回试题快照。答题过程中，系统应支持定期保存答案快照，快照可先写入缓存并定时落库。交卷时，系统生成提交记录和答案明细，客观题自动评分，主观题进入待批阅状态。</w:t>
      </w:r>
      <w:proofErr w:type="gramStart"/>
      <w:r>
        <w:rPr>
          <w:rFonts w:ascii="宋体" w:hAnsi="宋体"/>
        </w:rPr>
        <w:t>若学</w:t>
      </w:r>
      <w:proofErr w:type="gramEnd"/>
      <w:r>
        <w:rPr>
          <w:rFonts w:ascii="宋体" w:hAnsi="宋体"/>
        </w:rPr>
        <w:t>生未主动交卷，系统应根据会话截止时间触发超时自动交卷。</w:t>
      </w:r>
    </w:p>
    <w:p w14:paraId="78658D6D" w14:textId="77777777" w:rsidR="005C4FBA" w:rsidRDefault="00000000">
      <w:pPr>
        <w:ind w:firstLine="480"/>
      </w:pPr>
      <w:r>
        <w:rPr>
          <w:rFonts w:ascii="宋体" w:hAnsi="宋体"/>
        </w:rPr>
        <w:lastRenderedPageBreak/>
        <w:t>交卷处理还应满足可靠性要求：系统应拒绝重复交卷；应优先通过消息队列异步处理提交评分任务，并在消息发布失败时降级为同步处理；自动交卷应从快照中恢复最后保存的答案，最大限度减少网络中断或浏览器异常造成的数据损失。</w:t>
      </w:r>
    </w:p>
    <w:p w14:paraId="6AEF7493" w14:textId="77777777" w:rsidR="005C4FBA" w:rsidRPr="001A5CC7" w:rsidRDefault="00000000" w:rsidP="001A5CC7">
      <w:pPr>
        <w:pStyle w:val="3"/>
        <w:rPr>
          <w:rFonts w:hint="eastAsia"/>
        </w:rPr>
      </w:pPr>
      <w:bookmarkStart w:id="55" w:name="_Toc26377"/>
      <w:bookmarkStart w:id="56" w:name="_Toc229063596"/>
      <w:r>
        <w:t>3.3.7 在线监考与反作弊需求</w:t>
      </w:r>
      <w:bookmarkEnd w:id="55"/>
      <w:bookmarkEnd w:id="56"/>
    </w:p>
    <w:p w14:paraId="7F580D7B" w14:textId="77777777" w:rsidR="005C4FBA" w:rsidRDefault="00000000">
      <w:pPr>
        <w:ind w:firstLine="480"/>
      </w:pPr>
      <w:r>
        <w:rPr>
          <w:rFonts w:ascii="宋体" w:hAnsi="宋体"/>
        </w:rPr>
        <w:t>在线监考需求面向教师和管理员，目标是提高线上考试过程的可观察性和异常处置能力。在线考试综述研究表明，身份认证、安全、作弊、界面设计和技术稳定性是在线考试系统需要重点处理的主题，因此系统应在监控信息组织、异常事件记录和证据留存方面形成闭环。</w:t>
      </w:r>
      <w:r w:rsidR="00D60FBD">
        <w:rPr>
          <w:rFonts w:ascii="宋体" w:hAnsi="宋体"/>
        </w:rPr>
        <w:t>[</w:t>
      </w:r>
      <w:r>
        <w:rPr>
          <w:rFonts w:ascii="宋体" w:hAnsi="宋体"/>
        </w:rPr>
        <w:t>3</w:t>
      </w:r>
      <w:r w:rsidR="00D60FBD">
        <w:rPr>
          <w:rFonts w:ascii="宋体" w:hAnsi="宋体"/>
        </w:rPr>
        <w:t>][</w:t>
      </w:r>
      <w:r>
        <w:rPr>
          <w:rFonts w:ascii="宋体" w:hAnsi="宋体"/>
        </w:rPr>
        <w:t>4</w:t>
      </w:r>
      <w:r w:rsidR="00D60FBD">
        <w:rPr>
          <w:rFonts w:ascii="宋体" w:hAnsi="宋体"/>
        </w:rPr>
        <w:t>]</w:t>
      </w:r>
      <w:r>
        <w:rPr>
          <w:rFonts w:ascii="宋体" w:hAnsi="宋体"/>
        </w:rPr>
        <w:t xml:space="preserve"> 系统应提供考试监考概览，展示参考人数、进行中会话、已提交人数、异常事件数量等信息；应提供学生监考列表，展示每个学生的会话状态、提交状态和异常概况；应提供单个学生监考时间线，按时间顺序展示离开页面、切屏、异常焦点、证据上传等事件。</w:t>
      </w:r>
    </w:p>
    <w:p w14:paraId="700A1F0B" w14:textId="77777777" w:rsidR="005C4FBA" w:rsidRDefault="00000000">
      <w:pPr>
        <w:ind w:firstLine="480"/>
      </w:pPr>
      <w:r>
        <w:rPr>
          <w:rFonts w:ascii="宋体" w:hAnsi="宋体"/>
        </w:rPr>
        <w:t>反作弊需求应兼顾记录、证据和处置。相关研究指出，在线考试作弊与机会、身份冒用、未授权资源使用和协同作弊等因素密切相关，远程监考和异常检测机制可作为降低考试诚信风险的重要手段，但仍需结合证据留存、教师复核和处置流程避免单纯依赖自动判断。</w:t>
      </w:r>
      <w:r w:rsidR="00D60FBD">
        <w:rPr>
          <w:rFonts w:ascii="宋体" w:hAnsi="宋体"/>
        </w:rPr>
        <w:t>[</w:t>
      </w:r>
      <w:r>
        <w:rPr>
          <w:rFonts w:ascii="宋体" w:hAnsi="宋体"/>
        </w:rPr>
        <w:t>19</w:t>
      </w:r>
      <w:r w:rsidR="00D60FBD">
        <w:rPr>
          <w:rFonts w:ascii="宋体" w:hAnsi="宋体"/>
        </w:rPr>
        <w:t>][</w:t>
      </w:r>
      <w:r>
        <w:rPr>
          <w:rFonts w:ascii="宋体" w:hAnsi="宋体"/>
        </w:rPr>
        <w:t>20</w:t>
      </w:r>
      <w:r w:rsidR="00D60FBD">
        <w:rPr>
          <w:rFonts w:ascii="宋体" w:hAnsi="宋体"/>
        </w:rPr>
        <w:t>][</w:t>
      </w:r>
      <w:r>
        <w:rPr>
          <w:rFonts w:ascii="宋体" w:hAnsi="宋体"/>
        </w:rPr>
        <w:t>21</w:t>
      </w:r>
      <w:r w:rsidR="00D60FBD">
        <w:rPr>
          <w:rFonts w:ascii="宋体" w:hAnsi="宋体"/>
        </w:rPr>
        <w:t>]</w:t>
      </w:r>
      <w:r>
        <w:rPr>
          <w:rFonts w:ascii="宋体" w:hAnsi="宋体"/>
        </w:rPr>
        <w:t xml:space="preserve"> 考试可配置不同监考等级和策略，系统根据策略决定是否记录学生端上报的异常事件。异常事件应包含考试、学生、事件类型、发生时间、持续时间、上下文载荷和证据关联信息；证据文件应保存到对象存储，并在事件中以结构化形式关联。教师或管理员应能够对学生异常情况进行处置，保存处置状态、备注、处理人和处理时间，为后续成绩复核和争议处理提供依据。</w:t>
      </w:r>
    </w:p>
    <w:p w14:paraId="4F55D079" w14:textId="77777777" w:rsidR="005C4FBA" w:rsidRPr="00D37DCB" w:rsidRDefault="00000000" w:rsidP="00D37DCB">
      <w:pPr>
        <w:pStyle w:val="3"/>
        <w:rPr>
          <w:rFonts w:hint="eastAsia"/>
        </w:rPr>
      </w:pPr>
      <w:bookmarkStart w:id="57" w:name="_Toc17282"/>
      <w:bookmarkStart w:id="58" w:name="_Toc229063597"/>
      <w:r>
        <w:t>3.3.8 阅卷评分需求</w:t>
      </w:r>
      <w:bookmarkEnd w:id="57"/>
      <w:bookmarkEnd w:id="58"/>
    </w:p>
    <w:p w14:paraId="2A2B85F4" w14:textId="77777777" w:rsidR="005C4FBA" w:rsidRDefault="00000000">
      <w:pPr>
        <w:ind w:firstLine="480"/>
      </w:pPr>
      <w:r>
        <w:rPr>
          <w:rFonts w:ascii="宋体" w:hAnsi="宋体"/>
        </w:rPr>
        <w:t>阅卷评分需求主要针对主观题。系统应支持教师和管理员查看待批阅答案列表，也应支持按题目分组查看待批阅情况，以适应“按学生批阅”和“按题目批阅”两种常见工作方式。评分时，系统应校验题目类型、提交状态和分值范围，防止对客观题重复评分或录入超过题目分值的分数。</w:t>
      </w:r>
    </w:p>
    <w:p w14:paraId="62BEACDE" w14:textId="77777777" w:rsidR="005C4FBA" w:rsidRDefault="00000000">
      <w:pPr>
        <w:ind w:firstLine="480"/>
      </w:pPr>
      <w:r>
        <w:rPr>
          <w:rFonts w:ascii="宋体" w:hAnsi="宋体"/>
        </w:rPr>
        <w:t>完成评分后，系统应记录评分教师、分数、评语和评分时间，并重新计算提交记录中的主观分、总分和及格状态。对于一份试卷包含多个主观题的场景，系统应支持单份提交评分和按题目批量评分，既保证评分明细可追溯，又提升大规模考试后的阅卷效率。</w:t>
      </w:r>
    </w:p>
    <w:p w14:paraId="47FAA893" w14:textId="77777777" w:rsidR="005C4FBA" w:rsidRPr="00D37DCB" w:rsidRDefault="00000000" w:rsidP="00D37DCB">
      <w:pPr>
        <w:pStyle w:val="3"/>
        <w:rPr>
          <w:rFonts w:hint="eastAsia"/>
        </w:rPr>
      </w:pPr>
      <w:bookmarkStart w:id="59" w:name="_Toc3753"/>
      <w:bookmarkStart w:id="60" w:name="_Toc229063598"/>
      <w:r>
        <w:t>3.3.9 成绩统计与学情分析需求</w:t>
      </w:r>
      <w:bookmarkEnd w:id="59"/>
      <w:bookmarkEnd w:id="60"/>
    </w:p>
    <w:p w14:paraId="7621E6C4" w14:textId="77777777" w:rsidR="005C4FBA" w:rsidRDefault="00000000">
      <w:pPr>
        <w:ind w:firstLine="480"/>
      </w:pPr>
      <w:r>
        <w:rPr>
          <w:rFonts w:ascii="宋体" w:hAnsi="宋体"/>
        </w:rPr>
        <w:t>成绩统计与学情分</w:t>
      </w:r>
      <w:proofErr w:type="gramStart"/>
      <w:r>
        <w:rPr>
          <w:rFonts w:ascii="宋体" w:hAnsi="宋体"/>
        </w:rPr>
        <w:t>析需求</w:t>
      </w:r>
      <w:proofErr w:type="gramEnd"/>
      <w:r>
        <w:rPr>
          <w:rFonts w:ascii="宋体" w:hAnsi="宋体"/>
        </w:rPr>
        <w:t>用于将考试结果转化为教学反馈。系统应支持考试成绩分布统计，展示不同分数段人数；应支持考试概览，汇总平均分、最高分、</w:t>
      </w:r>
      <w:r>
        <w:rPr>
          <w:rFonts w:ascii="宋体" w:hAnsi="宋体"/>
        </w:rPr>
        <w:lastRenderedPageBreak/>
        <w:t>最低分、通过率、提交人数等指标；应支持班级趋势分析，对比不同教学班在同一考试中的表现；应支持错题排行，帮助教师定位错误率较高的题目和知识点。</w:t>
      </w:r>
    </w:p>
    <w:p w14:paraId="0D9EE577" w14:textId="77777777" w:rsidR="005C4FBA" w:rsidRDefault="00000000">
      <w:pPr>
        <w:ind w:firstLine="480"/>
      </w:pPr>
      <w:r>
        <w:rPr>
          <w:rFonts w:ascii="宋体" w:hAnsi="宋体"/>
        </w:rPr>
        <w:t>统计分析结果应基于提交记录、答案明细、教学班关系和题目信息进行聚合。由于统计结果可能用于教学改进和成绩解释，系统应保持统计口径一致，例如未提交学生、超时提交学生、缺考学生和待批阅提交在不同统计指标中的处理方式应明确且稳定。</w:t>
      </w:r>
    </w:p>
    <w:p w14:paraId="23D5CE3D" w14:textId="77777777" w:rsidR="005C4FBA" w:rsidRPr="00894375" w:rsidRDefault="00000000" w:rsidP="00894375">
      <w:pPr>
        <w:pStyle w:val="3"/>
        <w:rPr>
          <w:rFonts w:hint="eastAsia"/>
        </w:rPr>
      </w:pPr>
      <w:bookmarkStart w:id="61" w:name="_Toc26033"/>
      <w:bookmarkStart w:id="62" w:name="_Toc229063599"/>
      <w:r>
        <w:t>3.3.10 管理</w:t>
      </w:r>
      <w:proofErr w:type="gramStart"/>
      <w:r>
        <w:t>端考试</w:t>
      </w:r>
      <w:proofErr w:type="gramEnd"/>
      <w:r>
        <w:t>监控与操作审计需求</w:t>
      </w:r>
      <w:bookmarkEnd w:id="61"/>
      <w:bookmarkEnd w:id="62"/>
    </w:p>
    <w:p w14:paraId="5C55C2FD" w14:textId="77777777" w:rsidR="005C4FBA" w:rsidRDefault="00000000">
      <w:pPr>
        <w:ind w:firstLine="480"/>
      </w:pPr>
      <w:r>
        <w:rPr>
          <w:rFonts w:ascii="宋体" w:hAnsi="宋体"/>
        </w:rPr>
        <w:t>管理员需要从全局视角掌握系统运行状态。考试监控应支持按时间范围统计考试数量、进行中考试数量、学生参考状态、提交情况和反作弊事件数量；对于指定考试，应能查看每个学生的答题会话、提交状态、成绩状态和异常事件概况。</w:t>
      </w:r>
      <w:proofErr w:type="gramStart"/>
      <w:r>
        <w:rPr>
          <w:rFonts w:ascii="宋体" w:hAnsi="宋体"/>
        </w:rPr>
        <w:t>该需求</w:t>
      </w:r>
      <w:proofErr w:type="gramEnd"/>
      <w:r>
        <w:rPr>
          <w:rFonts w:ascii="宋体" w:hAnsi="宋体"/>
        </w:rPr>
        <w:t>有助于管理员在考试高峰期及时发现异常，例如大面积无法交卷、某场考试异常事件集中或目标教学班配置错误。</w:t>
      </w:r>
    </w:p>
    <w:p w14:paraId="61265307" w14:textId="77777777" w:rsidR="005C4FBA" w:rsidRDefault="00000000">
      <w:pPr>
        <w:ind w:firstLine="480"/>
      </w:pPr>
      <w:r>
        <w:rPr>
          <w:rFonts w:ascii="宋体" w:hAnsi="宋体"/>
        </w:rPr>
        <w:t>操作审计用于保证关键操作可追溯。系统应对用户管理、角色分配、题库、试卷、考试发布与终止、阅卷、监考处置、批量导入等操作进行记录，保存操作人、角色、请求方式、请求路径、IP 地址、目标对象、操作状态、错误信息和操作时间。管理员应能够按操作人、动作、目标类型、目标编号、状态和时间范围分页查询审计日志。</w:t>
      </w:r>
    </w:p>
    <w:p w14:paraId="164C1BB2" w14:textId="77777777" w:rsidR="005C4FBA" w:rsidRPr="00D37DCB" w:rsidRDefault="00000000" w:rsidP="00D37DCB">
      <w:pPr>
        <w:pStyle w:val="2"/>
        <w:rPr>
          <w:rFonts w:hint="eastAsia"/>
        </w:rPr>
      </w:pPr>
      <w:bookmarkStart w:id="63" w:name="_Toc26770"/>
      <w:bookmarkStart w:id="64" w:name="_Toc229063600"/>
      <w:r>
        <w:t>3.4 非功能需求分析</w:t>
      </w:r>
      <w:bookmarkEnd w:id="63"/>
      <w:bookmarkEnd w:id="64"/>
    </w:p>
    <w:p w14:paraId="00CF4194" w14:textId="77777777" w:rsidR="005C4FBA" w:rsidRDefault="00000000">
      <w:pPr>
        <w:ind w:firstLine="480"/>
        <w:rPr>
          <w:rFonts w:ascii="宋体" w:hAnsi="宋体" w:hint="eastAsia"/>
        </w:rPr>
      </w:pPr>
      <w:r>
        <w:rPr>
          <w:rFonts w:ascii="宋体" w:hAnsi="宋体"/>
        </w:rPr>
        <w:t>非功能需求描述系统在安全性、可靠性、性能、易用性和可维护性等方面应达到的质量要求。按照软件质量模型和在线测评安全研究的思想，在线考试系统的质量属性应服务于业务目标：在考试期间保证可用和可靠，在管理过程中保证数据一致和</w:t>
      </w:r>
      <w:proofErr w:type="gramStart"/>
      <w:r>
        <w:rPr>
          <w:rFonts w:ascii="宋体" w:hAnsi="宋体"/>
        </w:rPr>
        <w:t>可</w:t>
      </w:r>
      <w:proofErr w:type="gramEnd"/>
      <w:r>
        <w:rPr>
          <w:rFonts w:ascii="宋体" w:hAnsi="宋体"/>
        </w:rPr>
        <w:t>追溯，在长期演进过程中保证模块清晰和易于维护。</w:t>
      </w:r>
      <w:r w:rsidR="00D60FBD">
        <w:rPr>
          <w:rFonts w:ascii="宋体" w:hAnsi="宋体"/>
        </w:rPr>
        <w:t>[</w:t>
      </w:r>
      <w:r>
        <w:rPr>
          <w:rFonts w:ascii="宋体" w:hAnsi="宋体"/>
        </w:rPr>
        <w:t>22</w:t>
      </w:r>
      <w:r w:rsidR="00D60FBD">
        <w:rPr>
          <w:rFonts w:ascii="宋体" w:hAnsi="宋体"/>
        </w:rPr>
        <w:t>][</w:t>
      </w:r>
      <w:r>
        <w:rPr>
          <w:rFonts w:ascii="宋体" w:hAnsi="宋体"/>
        </w:rPr>
        <w:t>4</w:t>
      </w:r>
      <w:r w:rsidR="00D60FBD">
        <w:rPr>
          <w:rFonts w:ascii="宋体" w:hAnsi="宋体"/>
        </w:rPr>
        <w:t>]</w:t>
      </w:r>
    </w:p>
    <w:p w14:paraId="2A1369F0" w14:textId="77777777" w:rsidR="001C4D57" w:rsidRDefault="001C4D57" w:rsidP="001C4D57"/>
    <w:p w14:paraId="45D3E53E" w14:textId="77777777" w:rsidR="005C4FBA" w:rsidRPr="00A8033D" w:rsidRDefault="00000000">
      <w:pPr>
        <w:jc w:val="center"/>
        <w:rPr>
          <w:sz w:val="21"/>
          <w:szCs w:val="21"/>
        </w:rPr>
      </w:pPr>
      <w:r w:rsidRPr="00A8033D">
        <w:rPr>
          <w:rFonts w:ascii="宋体" w:hAnsi="宋体"/>
          <w:sz w:val="21"/>
          <w:szCs w:val="21"/>
        </w:rPr>
        <w:t>表3.4 系统非功能需求汇总</w:t>
      </w:r>
    </w:p>
    <w:tbl>
      <w:tblPr>
        <w:tblW w:w="8503" w:type="dxa"/>
        <w:jc w:val="center"/>
        <w:tblLayout w:type="fixed"/>
        <w:tblLook w:val="04A0" w:firstRow="1" w:lastRow="0" w:firstColumn="1" w:lastColumn="0" w:noHBand="0" w:noVBand="1"/>
      </w:tblPr>
      <w:tblGrid>
        <w:gridCol w:w="2810"/>
        <w:gridCol w:w="2826"/>
        <w:gridCol w:w="2867"/>
      </w:tblGrid>
      <w:tr w:rsidR="005C4FBA" w:rsidRPr="00A8033D" w14:paraId="0D1F6AF1" w14:textId="77777777" w:rsidTr="00A8033D">
        <w:trPr>
          <w:jc w:val="center"/>
        </w:trPr>
        <w:tc>
          <w:tcPr>
            <w:tcW w:w="2810" w:type="dxa"/>
            <w:tcBorders>
              <w:top w:val="single" w:sz="4" w:space="0" w:color="auto"/>
              <w:bottom w:val="single" w:sz="4" w:space="0" w:color="auto"/>
            </w:tcBorders>
            <w:vAlign w:val="center"/>
          </w:tcPr>
          <w:p w14:paraId="6D0E64AF" w14:textId="77777777" w:rsidR="005C4FBA" w:rsidRPr="00A8033D" w:rsidRDefault="00000000">
            <w:pPr>
              <w:jc w:val="center"/>
              <w:rPr>
                <w:sz w:val="21"/>
                <w:szCs w:val="21"/>
              </w:rPr>
            </w:pPr>
            <w:r w:rsidRPr="00A8033D">
              <w:rPr>
                <w:b/>
                <w:sz w:val="21"/>
                <w:szCs w:val="21"/>
              </w:rPr>
              <w:t>类别</w:t>
            </w:r>
          </w:p>
        </w:tc>
        <w:tc>
          <w:tcPr>
            <w:tcW w:w="2826" w:type="dxa"/>
            <w:tcBorders>
              <w:top w:val="single" w:sz="4" w:space="0" w:color="auto"/>
              <w:bottom w:val="single" w:sz="4" w:space="0" w:color="auto"/>
            </w:tcBorders>
            <w:vAlign w:val="center"/>
          </w:tcPr>
          <w:p w14:paraId="5C3977F9" w14:textId="77777777" w:rsidR="005C4FBA" w:rsidRPr="00A8033D" w:rsidRDefault="00000000">
            <w:pPr>
              <w:jc w:val="center"/>
              <w:rPr>
                <w:sz w:val="21"/>
                <w:szCs w:val="21"/>
              </w:rPr>
            </w:pPr>
            <w:r w:rsidRPr="00A8033D">
              <w:rPr>
                <w:b/>
                <w:sz w:val="21"/>
                <w:szCs w:val="21"/>
              </w:rPr>
              <w:t>需求内容</w:t>
            </w:r>
          </w:p>
        </w:tc>
        <w:tc>
          <w:tcPr>
            <w:tcW w:w="2867" w:type="dxa"/>
            <w:tcBorders>
              <w:top w:val="single" w:sz="4" w:space="0" w:color="auto"/>
              <w:bottom w:val="single" w:sz="4" w:space="0" w:color="auto"/>
            </w:tcBorders>
            <w:vAlign w:val="center"/>
          </w:tcPr>
          <w:p w14:paraId="23BC629A" w14:textId="77777777" w:rsidR="005C4FBA" w:rsidRPr="00A8033D" w:rsidRDefault="00000000">
            <w:pPr>
              <w:jc w:val="center"/>
              <w:rPr>
                <w:sz w:val="21"/>
                <w:szCs w:val="21"/>
              </w:rPr>
            </w:pPr>
            <w:r w:rsidRPr="00A8033D">
              <w:rPr>
                <w:b/>
                <w:sz w:val="21"/>
                <w:szCs w:val="21"/>
              </w:rPr>
              <w:t>实现约束</w:t>
            </w:r>
          </w:p>
        </w:tc>
      </w:tr>
      <w:tr w:rsidR="005C4FBA" w:rsidRPr="00A8033D" w14:paraId="447023BB" w14:textId="77777777" w:rsidTr="00A8033D">
        <w:trPr>
          <w:jc w:val="center"/>
        </w:trPr>
        <w:tc>
          <w:tcPr>
            <w:tcW w:w="2810" w:type="dxa"/>
            <w:tcBorders>
              <w:top w:val="single" w:sz="4" w:space="0" w:color="auto"/>
            </w:tcBorders>
            <w:vAlign w:val="center"/>
          </w:tcPr>
          <w:p w14:paraId="09564D7C" w14:textId="77777777" w:rsidR="005C4FBA" w:rsidRPr="00A8033D" w:rsidRDefault="00000000">
            <w:pPr>
              <w:jc w:val="left"/>
              <w:rPr>
                <w:sz w:val="21"/>
                <w:szCs w:val="21"/>
              </w:rPr>
            </w:pPr>
            <w:r w:rsidRPr="00A8033D">
              <w:rPr>
                <w:sz w:val="21"/>
                <w:szCs w:val="21"/>
              </w:rPr>
              <w:t>安全性</w:t>
            </w:r>
          </w:p>
        </w:tc>
        <w:tc>
          <w:tcPr>
            <w:tcW w:w="2826" w:type="dxa"/>
            <w:tcBorders>
              <w:top w:val="single" w:sz="4" w:space="0" w:color="auto"/>
            </w:tcBorders>
            <w:vAlign w:val="center"/>
          </w:tcPr>
          <w:p w14:paraId="4EE74EC9" w14:textId="77777777" w:rsidR="005C4FBA" w:rsidRPr="00A8033D" w:rsidRDefault="00000000">
            <w:pPr>
              <w:jc w:val="left"/>
              <w:rPr>
                <w:sz w:val="21"/>
                <w:szCs w:val="21"/>
              </w:rPr>
            </w:pPr>
            <w:r w:rsidRPr="00A8033D">
              <w:rPr>
                <w:sz w:val="21"/>
                <w:szCs w:val="21"/>
              </w:rPr>
              <w:t>用户身份可信、权限边界清晰、关键操作可审计、敏感接口需认证，登录应具备频率限制。</w:t>
            </w:r>
          </w:p>
        </w:tc>
        <w:tc>
          <w:tcPr>
            <w:tcW w:w="2867" w:type="dxa"/>
            <w:tcBorders>
              <w:top w:val="single" w:sz="4" w:space="0" w:color="auto"/>
            </w:tcBorders>
            <w:vAlign w:val="center"/>
          </w:tcPr>
          <w:p w14:paraId="1AC64C77" w14:textId="77777777" w:rsidR="005C4FBA" w:rsidRPr="00A8033D" w:rsidRDefault="00000000">
            <w:pPr>
              <w:jc w:val="left"/>
              <w:rPr>
                <w:sz w:val="21"/>
                <w:szCs w:val="21"/>
              </w:rPr>
            </w:pPr>
            <w:r w:rsidRPr="00A8033D">
              <w:rPr>
                <w:sz w:val="21"/>
                <w:szCs w:val="21"/>
              </w:rPr>
              <w:t>采用</w:t>
            </w:r>
            <w:r w:rsidRPr="00A8033D">
              <w:rPr>
                <w:sz w:val="21"/>
                <w:szCs w:val="21"/>
              </w:rPr>
              <w:t xml:space="preserve"> JWT</w:t>
            </w:r>
            <w:r w:rsidRPr="00A8033D">
              <w:rPr>
                <w:sz w:val="21"/>
                <w:szCs w:val="21"/>
              </w:rPr>
              <w:t>、刷新令牌、角色注解、</w:t>
            </w:r>
            <w:proofErr w:type="gramStart"/>
            <w:r w:rsidRPr="00A8033D">
              <w:rPr>
                <w:sz w:val="21"/>
                <w:szCs w:val="21"/>
              </w:rPr>
              <w:t>方法级</w:t>
            </w:r>
            <w:proofErr w:type="gramEnd"/>
            <w:r w:rsidRPr="00A8033D">
              <w:rPr>
                <w:sz w:val="21"/>
                <w:szCs w:val="21"/>
              </w:rPr>
              <w:t>权限、统一认证过滤和操作审计日志。</w:t>
            </w:r>
          </w:p>
        </w:tc>
      </w:tr>
      <w:tr w:rsidR="005C4FBA" w:rsidRPr="00A8033D" w14:paraId="319C29AC" w14:textId="77777777">
        <w:trPr>
          <w:jc w:val="center"/>
        </w:trPr>
        <w:tc>
          <w:tcPr>
            <w:tcW w:w="2810" w:type="dxa"/>
            <w:vAlign w:val="center"/>
          </w:tcPr>
          <w:p w14:paraId="1D17A71C" w14:textId="77777777" w:rsidR="005C4FBA" w:rsidRPr="00A8033D" w:rsidRDefault="00000000">
            <w:pPr>
              <w:jc w:val="left"/>
              <w:rPr>
                <w:sz w:val="21"/>
                <w:szCs w:val="21"/>
              </w:rPr>
            </w:pPr>
            <w:r w:rsidRPr="00A8033D">
              <w:rPr>
                <w:sz w:val="21"/>
                <w:szCs w:val="21"/>
              </w:rPr>
              <w:t>可靠性</w:t>
            </w:r>
          </w:p>
        </w:tc>
        <w:tc>
          <w:tcPr>
            <w:tcW w:w="2826" w:type="dxa"/>
            <w:vAlign w:val="center"/>
          </w:tcPr>
          <w:p w14:paraId="2F729F69" w14:textId="77777777" w:rsidR="005C4FBA" w:rsidRPr="00A8033D" w:rsidRDefault="00000000">
            <w:pPr>
              <w:jc w:val="left"/>
              <w:rPr>
                <w:sz w:val="21"/>
                <w:szCs w:val="21"/>
              </w:rPr>
            </w:pPr>
            <w:r w:rsidRPr="00A8033D">
              <w:rPr>
                <w:sz w:val="21"/>
                <w:szCs w:val="21"/>
              </w:rPr>
              <w:t>答题过程应能抵抗刷新、断网和超时等异常；交卷处理应避免重复提交和答案丢失。</w:t>
            </w:r>
          </w:p>
        </w:tc>
        <w:tc>
          <w:tcPr>
            <w:tcW w:w="2867" w:type="dxa"/>
            <w:vAlign w:val="center"/>
          </w:tcPr>
          <w:p w14:paraId="5B5A487F" w14:textId="77777777" w:rsidR="005C4FBA" w:rsidRPr="00A8033D" w:rsidRDefault="00000000">
            <w:pPr>
              <w:jc w:val="left"/>
              <w:rPr>
                <w:sz w:val="21"/>
                <w:szCs w:val="21"/>
              </w:rPr>
            </w:pPr>
            <w:r w:rsidRPr="00A8033D">
              <w:rPr>
                <w:sz w:val="21"/>
                <w:szCs w:val="21"/>
              </w:rPr>
              <w:t>采用答题快照、定时落库、超时自动交卷、提交唯一约束、消息队列与同步降级。</w:t>
            </w:r>
          </w:p>
        </w:tc>
      </w:tr>
      <w:tr w:rsidR="005C4FBA" w:rsidRPr="00A8033D" w14:paraId="08BFE6E3" w14:textId="77777777">
        <w:trPr>
          <w:jc w:val="center"/>
        </w:trPr>
        <w:tc>
          <w:tcPr>
            <w:tcW w:w="2810" w:type="dxa"/>
            <w:vAlign w:val="center"/>
          </w:tcPr>
          <w:p w14:paraId="4EF776C9" w14:textId="77777777" w:rsidR="005C4FBA" w:rsidRPr="00A8033D" w:rsidRDefault="00000000">
            <w:pPr>
              <w:jc w:val="left"/>
              <w:rPr>
                <w:sz w:val="21"/>
                <w:szCs w:val="21"/>
              </w:rPr>
            </w:pPr>
            <w:r w:rsidRPr="00A8033D">
              <w:rPr>
                <w:sz w:val="21"/>
                <w:szCs w:val="21"/>
              </w:rPr>
              <w:lastRenderedPageBreak/>
              <w:t>性能</w:t>
            </w:r>
          </w:p>
        </w:tc>
        <w:tc>
          <w:tcPr>
            <w:tcW w:w="2826" w:type="dxa"/>
            <w:vAlign w:val="center"/>
          </w:tcPr>
          <w:p w14:paraId="0694EBEB" w14:textId="77777777" w:rsidR="005C4FBA" w:rsidRPr="00A8033D" w:rsidRDefault="00000000">
            <w:pPr>
              <w:jc w:val="left"/>
              <w:rPr>
                <w:sz w:val="21"/>
                <w:szCs w:val="21"/>
              </w:rPr>
            </w:pPr>
            <w:r w:rsidRPr="00A8033D">
              <w:rPr>
                <w:sz w:val="21"/>
                <w:szCs w:val="21"/>
              </w:rPr>
              <w:t>题库、用户、审计日志和统计查询应</w:t>
            </w:r>
            <w:proofErr w:type="gramStart"/>
            <w:r w:rsidRPr="00A8033D">
              <w:rPr>
                <w:sz w:val="21"/>
                <w:szCs w:val="21"/>
              </w:rPr>
              <w:t>支持分</w:t>
            </w:r>
            <w:proofErr w:type="gramEnd"/>
            <w:r w:rsidRPr="00A8033D">
              <w:rPr>
                <w:sz w:val="21"/>
                <w:szCs w:val="21"/>
              </w:rPr>
              <w:t>页；考试提交高峰应降低同步阻塞。</w:t>
            </w:r>
          </w:p>
        </w:tc>
        <w:tc>
          <w:tcPr>
            <w:tcW w:w="2867" w:type="dxa"/>
            <w:vAlign w:val="center"/>
          </w:tcPr>
          <w:p w14:paraId="1A2B4341" w14:textId="77777777" w:rsidR="005C4FBA" w:rsidRPr="00A8033D" w:rsidRDefault="00000000">
            <w:pPr>
              <w:jc w:val="left"/>
              <w:rPr>
                <w:sz w:val="21"/>
                <w:szCs w:val="21"/>
              </w:rPr>
            </w:pPr>
            <w:r w:rsidRPr="00A8033D">
              <w:rPr>
                <w:sz w:val="21"/>
                <w:szCs w:val="21"/>
              </w:rPr>
              <w:t>采用分页接口、数据库索引、</w:t>
            </w:r>
            <w:r w:rsidRPr="00A8033D">
              <w:rPr>
                <w:sz w:val="21"/>
                <w:szCs w:val="21"/>
              </w:rPr>
              <w:t xml:space="preserve">Redis </w:t>
            </w:r>
            <w:r w:rsidRPr="00A8033D">
              <w:rPr>
                <w:sz w:val="21"/>
                <w:szCs w:val="21"/>
              </w:rPr>
              <w:t>快照缓存、</w:t>
            </w:r>
            <w:r w:rsidRPr="00A8033D">
              <w:rPr>
                <w:sz w:val="21"/>
                <w:szCs w:val="21"/>
              </w:rPr>
              <w:t xml:space="preserve">RabbitMQ </w:t>
            </w:r>
            <w:r w:rsidRPr="00A8033D">
              <w:rPr>
                <w:sz w:val="21"/>
                <w:szCs w:val="21"/>
              </w:rPr>
              <w:t>异步处理和按需聚合统计。</w:t>
            </w:r>
          </w:p>
        </w:tc>
      </w:tr>
      <w:tr w:rsidR="005C4FBA" w:rsidRPr="00A8033D" w14:paraId="4901AF22" w14:textId="77777777" w:rsidTr="00A8033D">
        <w:trPr>
          <w:jc w:val="center"/>
        </w:trPr>
        <w:tc>
          <w:tcPr>
            <w:tcW w:w="2810" w:type="dxa"/>
            <w:vAlign w:val="center"/>
          </w:tcPr>
          <w:p w14:paraId="450956E0" w14:textId="77777777" w:rsidR="005C4FBA" w:rsidRPr="00A8033D" w:rsidRDefault="00000000">
            <w:pPr>
              <w:jc w:val="left"/>
              <w:rPr>
                <w:sz w:val="21"/>
                <w:szCs w:val="21"/>
              </w:rPr>
            </w:pPr>
            <w:r w:rsidRPr="00A8033D">
              <w:rPr>
                <w:sz w:val="21"/>
                <w:szCs w:val="21"/>
              </w:rPr>
              <w:t>易用性</w:t>
            </w:r>
          </w:p>
        </w:tc>
        <w:tc>
          <w:tcPr>
            <w:tcW w:w="2826" w:type="dxa"/>
            <w:vAlign w:val="center"/>
          </w:tcPr>
          <w:p w14:paraId="1256A300" w14:textId="77777777" w:rsidR="005C4FBA" w:rsidRPr="00A8033D" w:rsidRDefault="00000000">
            <w:pPr>
              <w:jc w:val="left"/>
              <w:rPr>
                <w:sz w:val="21"/>
                <w:szCs w:val="21"/>
              </w:rPr>
            </w:pPr>
            <w:r w:rsidRPr="00A8033D">
              <w:rPr>
                <w:sz w:val="21"/>
                <w:szCs w:val="21"/>
              </w:rPr>
              <w:t>不同角色应看到与任务相关的功能入口；批量导入应在正式写入前给出校验结果。</w:t>
            </w:r>
          </w:p>
        </w:tc>
        <w:tc>
          <w:tcPr>
            <w:tcW w:w="2867" w:type="dxa"/>
            <w:vAlign w:val="center"/>
          </w:tcPr>
          <w:p w14:paraId="20B7DF63" w14:textId="77777777" w:rsidR="005C4FBA" w:rsidRPr="00A8033D" w:rsidRDefault="00000000">
            <w:pPr>
              <w:jc w:val="left"/>
              <w:rPr>
                <w:sz w:val="21"/>
                <w:szCs w:val="21"/>
              </w:rPr>
            </w:pPr>
            <w:r w:rsidRPr="00A8033D">
              <w:rPr>
                <w:sz w:val="21"/>
                <w:szCs w:val="21"/>
              </w:rPr>
              <w:t>采用角色化页面、统一响应格式、友好错误消息、</w:t>
            </w:r>
            <w:proofErr w:type="spellStart"/>
            <w:r w:rsidRPr="00A8033D">
              <w:rPr>
                <w:sz w:val="21"/>
                <w:szCs w:val="21"/>
              </w:rPr>
              <w:t>dryRun</w:t>
            </w:r>
            <w:proofErr w:type="spellEnd"/>
            <w:r w:rsidRPr="00A8033D">
              <w:rPr>
                <w:sz w:val="21"/>
                <w:szCs w:val="21"/>
              </w:rPr>
              <w:t xml:space="preserve"> </w:t>
            </w:r>
            <w:r w:rsidRPr="00A8033D">
              <w:rPr>
                <w:sz w:val="21"/>
                <w:szCs w:val="21"/>
              </w:rPr>
              <w:t>预校验和表格化反馈。</w:t>
            </w:r>
          </w:p>
        </w:tc>
      </w:tr>
      <w:tr w:rsidR="005C4FBA" w:rsidRPr="00A8033D" w14:paraId="359EF1CC" w14:textId="77777777" w:rsidTr="00A8033D">
        <w:trPr>
          <w:jc w:val="center"/>
        </w:trPr>
        <w:tc>
          <w:tcPr>
            <w:tcW w:w="2810" w:type="dxa"/>
            <w:tcBorders>
              <w:bottom w:val="single" w:sz="4" w:space="0" w:color="auto"/>
            </w:tcBorders>
            <w:vAlign w:val="center"/>
          </w:tcPr>
          <w:p w14:paraId="60A880D8" w14:textId="77777777" w:rsidR="005C4FBA" w:rsidRPr="00A8033D" w:rsidRDefault="00000000">
            <w:pPr>
              <w:jc w:val="left"/>
              <w:rPr>
                <w:sz w:val="21"/>
                <w:szCs w:val="21"/>
              </w:rPr>
            </w:pPr>
            <w:r w:rsidRPr="00A8033D">
              <w:rPr>
                <w:sz w:val="21"/>
                <w:szCs w:val="21"/>
              </w:rPr>
              <w:t>可维护性</w:t>
            </w:r>
          </w:p>
        </w:tc>
        <w:tc>
          <w:tcPr>
            <w:tcW w:w="2826" w:type="dxa"/>
            <w:tcBorders>
              <w:bottom w:val="single" w:sz="4" w:space="0" w:color="auto"/>
            </w:tcBorders>
            <w:vAlign w:val="center"/>
          </w:tcPr>
          <w:p w14:paraId="3B63C1F9" w14:textId="77777777" w:rsidR="005C4FBA" w:rsidRPr="00A8033D" w:rsidRDefault="00000000">
            <w:pPr>
              <w:jc w:val="left"/>
              <w:rPr>
                <w:sz w:val="21"/>
                <w:szCs w:val="21"/>
              </w:rPr>
            </w:pPr>
            <w:r w:rsidRPr="00A8033D">
              <w:rPr>
                <w:sz w:val="21"/>
                <w:szCs w:val="21"/>
              </w:rPr>
              <w:t>系统应便于后续扩展题型、监考策略、统计指标和权限规则。</w:t>
            </w:r>
          </w:p>
        </w:tc>
        <w:tc>
          <w:tcPr>
            <w:tcW w:w="2867" w:type="dxa"/>
            <w:tcBorders>
              <w:bottom w:val="single" w:sz="4" w:space="0" w:color="auto"/>
            </w:tcBorders>
            <w:vAlign w:val="center"/>
          </w:tcPr>
          <w:p w14:paraId="7D154FAF" w14:textId="77777777" w:rsidR="005C4FBA" w:rsidRPr="00A8033D" w:rsidRDefault="00000000">
            <w:pPr>
              <w:jc w:val="left"/>
              <w:rPr>
                <w:sz w:val="21"/>
                <w:szCs w:val="21"/>
              </w:rPr>
            </w:pPr>
            <w:r w:rsidRPr="00A8033D">
              <w:rPr>
                <w:sz w:val="21"/>
                <w:szCs w:val="21"/>
              </w:rPr>
              <w:t>采用控制器、服务、实体、</w:t>
            </w:r>
            <w:r w:rsidRPr="00A8033D">
              <w:rPr>
                <w:sz w:val="21"/>
                <w:szCs w:val="21"/>
              </w:rPr>
              <w:t xml:space="preserve">DTO </w:t>
            </w:r>
            <w:r w:rsidRPr="00A8033D">
              <w:rPr>
                <w:sz w:val="21"/>
                <w:szCs w:val="21"/>
              </w:rPr>
              <w:t>分层结构，数据库迁移脚本和统一异常处理。</w:t>
            </w:r>
          </w:p>
        </w:tc>
      </w:tr>
    </w:tbl>
    <w:p w14:paraId="2DAEF774" w14:textId="77777777" w:rsidR="005C4FBA" w:rsidRDefault="005C4FBA">
      <w:pPr>
        <w:jc w:val="left"/>
      </w:pPr>
    </w:p>
    <w:p w14:paraId="2C57D68A" w14:textId="77777777" w:rsidR="005C4FBA" w:rsidRPr="000A5122" w:rsidRDefault="00000000" w:rsidP="000A5122">
      <w:pPr>
        <w:pStyle w:val="3"/>
        <w:rPr>
          <w:rFonts w:hint="eastAsia"/>
        </w:rPr>
      </w:pPr>
      <w:bookmarkStart w:id="65" w:name="_Toc29625"/>
      <w:bookmarkStart w:id="66" w:name="_Toc229063601"/>
      <w:r>
        <w:t>3.4.1 安全性需求</w:t>
      </w:r>
      <w:bookmarkEnd w:id="65"/>
      <w:bookmarkEnd w:id="66"/>
    </w:p>
    <w:p w14:paraId="40CE24DB" w14:textId="77777777" w:rsidR="005C4FBA" w:rsidRDefault="00000000">
      <w:pPr>
        <w:ind w:firstLine="480"/>
      </w:pPr>
      <w:r>
        <w:rPr>
          <w:rFonts w:ascii="宋体" w:hAnsi="宋体"/>
        </w:rPr>
        <w:t>系统安全性首先体现在身份认证与访问控制。所有业务接口除登录、刷新令牌、退出登录和健康检查外，应默认要求认证；不同角色通过基于角色的访问控制访问对应资源；密码应使用安全散列算法保存；刷新令牌应通过受控 Cookie 写入和清理；跨域访问应限定允许来源和允许方法。安全设计还应参考数字身份认证、Web 应用安全验证和令牌传输相关标准，重点覆盖身份鉴别、会话管理、访问控制、输入校验和日志审计等方面。</w:t>
      </w:r>
      <w:r w:rsidR="00D60FBD">
        <w:rPr>
          <w:rFonts w:ascii="宋体" w:hAnsi="宋体"/>
        </w:rPr>
        <w:t>[</w:t>
      </w:r>
      <w:r>
        <w:rPr>
          <w:rFonts w:ascii="宋体" w:hAnsi="宋体"/>
        </w:rPr>
        <w:t>23</w:t>
      </w:r>
      <w:r w:rsidR="00D60FBD">
        <w:rPr>
          <w:rFonts w:ascii="宋体" w:hAnsi="宋体"/>
        </w:rPr>
        <w:t>][</w:t>
      </w:r>
      <w:r>
        <w:rPr>
          <w:rFonts w:ascii="宋体" w:hAnsi="宋体"/>
        </w:rPr>
        <w:t>24</w:t>
      </w:r>
      <w:r w:rsidR="00D60FBD">
        <w:rPr>
          <w:rFonts w:ascii="宋体" w:hAnsi="宋体"/>
        </w:rPr>
        <w:t>][</w:t>
      </w:r>
      <w:r>
        <w:rPr>
          <w:rFonts w:ascii="宋体" w:hAnsi="宋体"/>
        </w:rPr>
        <w:t>12</w:t>
      </w:r>
      <w:r w:rsidR="00D60FBD">
        <w:rPr>
          <w:rFonts w:ascii="宋体" w:hAnsi="宋体"/>
        </w:rPr>
        <w:t>]</w:t>
      </w:r>
    </w:p>
    <w:p w14:paraId="3F68AC4B" w14:textId="77777777" w:rsidR="005C4FBA" w:rsidRDefault="00000000">
      <w:pPr>
        <w:ind w:firstLine="480"/>
      </w:pPr>
      <w:r>
        <w:rPr>
          <w:rFonts w:ascii="宋体" w:hAnsi="宋体"/>
        </w:rPr>
        <w:t>其次，系统需要对关键操作留痕。由于考试成绩具有较强的严肃性，题目删除、试卷修改、考试发布、终止考试、主观题评分、监考处置和批量导入等操作都可能影响考试公平性和成绩有效性，因此系统应记录完整审计信息，并在出现争议时支持追踪责任主体和操作时间。</w:t>
      </w:r>
    </w:p>
    <w:p w14:paraId="2DA67EB5" w14:textId="77777777" w:rsidR="005C4FBA" w:rsidRPr="000A5122" w:rsidRDefault="00000000" w:rsidP="000A5122">
      <w:pPr>
        <w:pStyle w:val="3"/>
        <w:rPr>
          <w:rFonts w:hint="eastAsia"/>
        </w:rPr>
      </w:pPr>
      <w:bookmarkStart w:id="67" w:name="_Toc21460"/>
      <w:bookmarkStart w:id="68" w:name="_Toc229063602"/>
      <w:r>
        <w:t>3.4.2 可靠性与一致性需求</w:t>
      </w:r>
      <w:bookmarkEnd w:id="67"/>
      <w:bookmarkEnd w:id="68"/>
    </w:p>
    <w:p w14:paraId="6757A7D7" w14:textId="77777777" w:rsidR="005C4FBA" w:rsidRDefault="00000000">
      <w:pPr>
        <w:ind w:firstLine="480"/>
      </w:pPr>
      <w:r>
        <w:rPr>
          <w:rFonts w:ascii="宋体" w:hAnsi="宋体"/>
        </w:rPr>
        <w:t>在线考试的可靠性重点在答题过程和交卷过程。答题期间学生可能遇到浏览器关闭、网络抖动、页面刷新或设备短时异常，因此系统应定期保存答题快照，并在学生重新进入考试时恢复已保存答案。考试时间结束后，系统应自动提交过期会话，并以快照答案作为最终提交依据。</w:t>
      </w:r>
    </w:p>
    <w:p w14:paraId="28CEC4E3" w14:textId="77777777" w:rsidR="005C4FBA" w:rsidRDefault="00000000">
      <w:pPr>
        <w:ind w:firstLine="480"/>
      </w:pPr>
      <w:r>
        <w:rPr>
          <w:rFonts w:ascii="宋体" w:hAnsi="宋体"/>
        </w:rPr>
        <w:t>一致性需求主要体现在考试状态、会话状态、提交记录和评分结果之间。每名学生在一场考试中只能有一个有效会话和一个提交记录；提交后应禁止重复交卷；客观分、主观分、总分和及格标记应由系统统一计算；教师评分明细与提交汇总分数应保持一致。对于消息队列处理失败的情况，系统应具备同步降级能力，避免提交记录已生成但评分处理长时间缺失。</w:t>
      </w:r>
    </w:p>
    <w:p w14:paraId="1F6413E1" w14:textId="77777777" w:rsidR="005C4FBA" w:rsidRPr="000A5122" w:rsidRDefault="00000000" w:rsidP="000A5122">
      <w:pPr>
        <w:pStyle w:val="3"/>
        <w:rPr>
          <w:rFonts w:hint="eastAsia"/>
        </w:rPr>
      </w:pPr>
      <w:bookmarkStart w:id="69" w:name="_Toc14337"/>
      <w:bookmarkStart w:id="70" w:name="_Toc229063603"/>
      <w:r>
        <w:lastRenderedPageBreak/>
        <w:t>3.4.3 性能与可扩展性需求</w:t>
      </w:r>
      <w:bookmarkEnd w:id="69"/>
      <w:bookmarkEnd w:id="70"/>
    </w:p>
    <w:p w14:paraId="5D5B694A" w14:textId="77777777" w:rsidR="005C4FBA" w:rsidRDefault="00000000">
      <w:pPr>
        <w:ind w:firstLine="480"/>
      </w:pPr>
      <w:r>
        <w:rPr>
          <w:rFonts w:ascii="宋体" w:hAnsi="宋体"/>
        </w:rPr>
        <w:t>性能需求主要来自考试并发、题库查询、批量导入和统计分析。考试开始和交卷阶段可能出现短时间集中访问，因此系统应减少长事务和同步阻塞。答题快照可使用缓存暂存并批量落库，正式交卷可通过消息队列进行异步处理，统计查询应利用数据库索引和聚合查询</w:t>
      </w:r>
      <w:proofErr w:type="gramStart"/>
      <w:r>
        <w:rPr>
          <w:rFonts w:ascii="宋体" w:hAnsi="宋体"/>
        </w:rPr>
        <w:t>减少全表扫描</w:t>
      </w:r>
      <w:proofErr w:type="gramEnd"/>
      <w:r>
        <w:rPr>
          <w:rFonts w:ascii="宋体" w:hAnsi="宋体"/>
        </w:rPr>
        <w:t>。</w:t>
      </w:r>
    </w:p>
    <w:p w14:paraId="16E331D3" w14:textId="77777777" w:rsidR="005C4FBA" w:rsidRDefault="00000000">
      <w:pPr>
        <w:ind w:firstLine="480"/>
      </w:pPr>
      <w:r>
        <w:rPr>
          <w:rFonts w:ascii="宋体" w:hAnsi="宋体"/>
        </w:rPr>
        <w:t>可扩展性需求要求系统在后续增加题型、监考策略、证据类型、统计指标或外部系统对接时，尽量减少对既有模块的侵入。系统当前采用控制器、服务、仓储实体和配置类分层组织，REST 风格接口有利于前后端分离与外部调用。REST 架构强调资源标识、统一接口和无状态交互，这与本系统基于令牌的接口调用方式具有较高一致性。</w:t>
      </w:r>
      <w:r w:rsidR="00D60FBD">
        <w:rPr>
          <w:rFonts w:ascii="宋体" w:hAnsi="宋体"/>
        </w:rPr>
        <w:t>[</w:t>
      </w:r>
      <w:r>
        <w:rPr>
          <w:rFonts w:ascii="宋体" w:hAnsi="宋体"/>
        </w:rPr>
        <w:t>8</w:t>
      </w:r>
      <w:r w:rsidR="00D60FBD">
        <w:rPr>
          <w:rFonts w:ascii="宋体" w:hAnsi="宋体"/>
        </w:rPr>
        <w:t>]</w:t>
      </w:r>
    </w:p>
    <w:p w14:paraId="24FB1B62" w14:textId="77777777" w:rsidR="005C4FBA" w:rsidRPr="000A5122" w:rsidRDefault="00000000" w:rsidP="000A5122">
      <w:pPr>
        <w:pStyle w:val="3"/>
        <w:rPr>
          <w:rFonts w:hint="eastAsia"/>
        </w:rPr>
      </w:pPr>
      <w:bookmarkStart w:id="71" w:name="_Toc8814"/>
      <w:bookmarkStart w:id="72" w:name="_Toc229063604"/>
      <w:r>
        <w:t>3.4.4 易用性与可维护性需求</w:t>
      </w:r>
      <w:bookmarkEnd w:id="71"/>
      <w:bookmarkEnd w:id="72"/>
    </w:p>
    <w:p w14:paraId="50564D20" w14:textId="77777777" w:rsidR="005C4FBA" w:rsidRDefault="00000000">
      <w:pPr>
        <w:ind w:firstLine="480"/>
      </w:pPr>
      <w:r>
        <w:rPr>
          <w:rFonts w:ascii="宋体" w:hAnsi="宋体"/>
        </w:rPr>
        <w:t>易用性方面，系统应围绕角色任务组织页面和接口。管理员关注数据维护、批量导入、考试监控和审计追溯；教师关注教学班、题库、试卷、考试、监考、阅卷和统计；学生关注可参加考试、答题过程、交卷结果和成绩查询。批量导入、题库维护、</w:t>
      </w:r>
      <w:proofErr w:type="gramStart"/>
      <w:r>
        <w:rPr>
          <w:rFonts w:ascii="宋体" w:hAnsi="宋体"/>
        </w:rPr>
        <w:t>组卷和</w:t>
      </w:r>
      <w:proofErr w:type="gramEnd"/>
      <w:r>
        <w:rPr>
          <w:rFonts w:ascii="宋体" w:hAnsi="宋体"/>
        </w:rPr>
        <w:t>阅卷等高频场景应提供清晰的校验提示和操作反馈。</w:t>
      </w:r>
    </w:p>
    <w:p w14:paraId="19D9AC41" w14:textId="77777777" w:rsidR="005C4FBA" w:rsidRDefault="00000000">
      <w:pPr>
        <w:ind w:firstLine="480"/>
      </w:pPr>
      <w:r>
        <w:rPr>
          <w:rFonts w:ascii="宋体" w:hAnsi="宋体"/>
        </w:rPr>
        <w:t>可维护性方面，系统应保持模块边界清晰，避免控制器直接承载复杂业务逻辑。认证、题库、试卷、考试、监考、阅卷、统计、审计等模块应通过服务层封装业务规则，通过 DTO 隔离接口数据，通过实体映射维护数据结构。数据库结构应由迁移脚本管理，避免开发、测试和部署环境之间出现不可控的表结构差异。</w:t>
      </w:r>
    </w:p>
    <w:p w14:paraId="4EB1F51B" w14:textId="77777777" w:rsidR="005C4FBA" w:rsidRPr="000A5122" w:rsidRDefault="00000000" w:rsidP="000A5122">
      <w:pPr>
        <w:pStyle w:val="2"/>
        <w:rPr>
          <w:rFonts w:hint="eastAsia"/>
        </w:rPr>
      </w:pPr>
      <w:bookmarkStart w:id="73" w:name="_Toc28922"/>
      <w:bookmarkStart w:id="74" w:name="_Toc229063605"/>
      <w:r>
        <w:t>3.5 数据需求分析</w:t>
      </w:r>
      <w:bookmarkEnd w:id="73"/>
      <w:bookmarkEnd w:id="74"/>
    </w:p>
    <w:p w14:paraId="1C14EF31" w14:textId="77777777" w:rsidR="005C4FBA" w:rsidRDefault="00000000">
      <w:pPr>
        <w:ind w:firstLine="480"/>
        <w:rPr>
          <w:rFonts w:ascii="宋体" w:hAnsi="宋体" w:hint="eastAsia"/>
        </w:rPr>
      </w:pPr>
      <w:r>
        <w:rPr>
          <w:rFonts w:ascii="宋体" w:hAnsi="宋体"/>
        </w:rPr>
        <w:t>数据需求用于明确系统需要保存哪些业务对象、对象之间如何关联，以及数据在业务流程中的生命周期。根据数据库脚本和实体映射，系统核心数据可以划分为用户权限数据、教学组织数据、考试资源数据、考试过程数据、监考证据数据、评分结果数据、统计分析数据和操作审计数据。</w:t>
      </w:r>
    </w:p>
    <w:p w14:paraId="6A28F13B" w14:textId="77777777" w:rsidR="001C4D57" w:rsidRDefault="001C4D57" w:rsidP="001C4D57"/>
    <w:p w14:paraId="3FBB5ABF" w14:textId="77777777" w:rsidR="005C4FBA" w:rsidRPr="008C366B" w:rsidRDefault="00000000">
      <w:pPr>
        <w:jc w:val="center"/>
        <w:rPr>
          <w:sz w:val="21"/>
          <w:szCs w:val="21"/>
        </w:rPr>
      </w:pPr>
      <w:r w:rsidRPr="008C366B">
        <w:rPr>
          <w:rFonts w:ascii="宋体" w:hAnsi="宋体"/>
          <w:sz w:val="21"/>
          <w:szCs w:val="21"/>
        </w:rPr>
        <w:t>表3.5 核心数据对象及用途</w:t>
      </w:r>
    </w:p>
    <w:tbl>
      <w:tblPr>
        <w:tblW w:w="8503" w:type="dxa"/>
        <w:jc w:val="center"/>
        <w:tblLayout w:type="fixed"/>
        <w:tblLook w:val="04A0" w:firstRow="1" w:lastRow="0" w:firstColumn="1" w:lastColumn="0" w:noHBand="0" w:noVBand="1"/>
      </w:tblPr>
      <w:tblGrid>
        <w:gridCol w:w="2771"/>
        <w:gridCol w:w="2939"/>
        <w:gridCol w:w="2793"/>
      </w:tblGrid>
      <w:tr w:rsidR="005C4FBA" w14:paraId="50C00010" w14:textId="77777777" w:rsidTr="008C366B">
        <w:trPr>
          <w:jc w:val="center"/>
        </w:trPr>
        <w:tc>
          <w:tcPr>
            <w:tcW w:w="2771" w:type="dxa"/>
            <w:tcBorders>
              <w:top w:val="single" w:sz="4" w:space="0" w:color="auto"/>
              <w:bottom w:val="single" w:sz="4" w:space="0" w:color="auto"/>
            </w:tcBorders>
            <w:vAlign w:val="center"/>
          </w:tcPr>
          <w:p w14:paraId="119523F6" w14:textId="77777777" w:rsidR="005C4FBA" w:rsidRPr="008C366B" w:rsidRDefault="00000000">
            <w:pPr>
              <w:jc w:val="center"/>
              <w:rPr>
                <w:bCs/>
              </w:rPr>
            </w:pPr>
            <w:r w:rsidRPr="008C366B">
              <w:rPr>
                <w:bCs/>
                <w:sz w:val="21"/>
              </w:rPr>
              <w:t>数据类别</w:t>
            </w:r>
          </w:p>
        </w:tc>
        <w:tc>
          <w:tcPr>
            <w:tcW w:w="2939" w:type="dxa"/>
            <w:tcBorders>
              <w:top w:val="single" w:sz="4" w:space="0" w:color="auto"/>
              <w:bottom w:val="single" w:sz="4" w:space="0" w:color="auto"/>
            </w:tcBorders>
            <w:vAlign w:val="center"/>
          </w:tcPr>
          <w:p w14:paraId="21914E4A" w14:textId="77777777" w:rsidR="005C4FBA" w:rsidRPr="008C366B" w:rsidRDefault="00000000">
            <w:pPr>
              <w:jc w:val="center"/>
              <w:rPr>
                <w:bCs/>
              </w:rPr>
            </w:pPr>
            <w:r w:rsidRPr="008C366B">
              <w:rPr>
                <w:bCs/>
                <w:sz w:val="21"/>
              </w:rPr>
              <w:t>主要数据表</w:t>
            </w:r>
          </w:p>
        </w:tc>
        <w:tc>
          <w:tcPr>
            <w:tcW w:w="2793" w:type="dxa"/>
            <w:tcBorders>
              <w:top w:val="single" w:sz="4" w:space="0" w:color="auto"/>
              <w:bottom w:val="single" w:sz="4" w:space="0" w:color="auto"/>
            </w:tcBorders>
            <w:vAlign w:val="center"/>
          </w:tcPr>
          <w:p w14:paraId="5E753004" w14:textId="77777777" w:rsidR="005C4FBA" w:rsidRPr="008C366B" w:rsidRDefault="00000000">
            <w:pPr>
              <w:jc w:val="center"/>
              <w:rPr>
                <w:bCs/>
              </w:rPr>
            </w:pPr>
            <w:r w:rsidRPr="008C366B">
              <w:rPr>
                <w:bCs/>
                <w:sz w:val="21"/>
              </w:rPr>
              <w:t>业务用途</w:t>
            </w:r>
          </w:p>
        </w:tc>
      </w:tr>
      <w:tr w:rsidR="005C4FBA" w14:paraId="4995F97E" w14:textId="77777777" w:rsidTr="008C366B">
        <w:trPr>
          <w:jc w:val="center"/>
        </w:trPr>
        <w:tc>
          <w:tcPr>
            <w:tcW w:w="2771" w:type="dxa"/>
            <w:tcBorders>
              <w:top w:val="single" w:sz="4" w:space="0" w:color="auto"/>
            </w:tcBorders>
            <w:vAlign w:val="center"/>
          </w:tcPr>
          <w:p w14:paraId="70CF5441" w14:textId="77777777" w:rsidR="005C4FBA" w:rsidRDefault="00000000">
            <w:pPr>
              <w:jc w:val="left"/>
            </w:pPr>
            <w:r>
              <w:rPr>
                <w:sz w:val="21"/>
              </w:rPr>
              <w:t>用户权限数据</w:t>
            </w:r>
          </w:p>
        </w:tc>
        <w:tc>
          <w:tcPr>
            <w:tcW w:w="2939" w:type="dxa"/>
            <w:tcBorders>
              <w:top w:val="single" w:sz="4" w:space="0" w:color="auto"/>
            </w:tcBorders>
            <w:vAlign w:val="center"/>
          </w:tcPr>
          <w:p w14:paraId="5CE037C6" w14:textId="77777777" w:rsidR="005C4FBA" w:rsidRDefault="00000000">
            <w:pPr>
              <w:jc w:val="left"/>
            </w:pPr>
            <w:proofErr w:type="spellStart"/>
            <w:r>
              <w:rPr>
                <w:sz w:val="21"/>
              </w:rPr>
              <w:t>sys_user</w:t>
            </w:r>
            <w:proofErr w:type="spellEnd"/>
            <w:r>
              <w:rPr>
                <w:sz w:val="21"/>
              </w:rPr>
              <w:t>、</w:t>
            </w:r>
            <w:proofErr w:type="spellStart"/>
            <w:r>
              <w:rPr>
                <w:sz w:val="21"/>
              </w:rPr>
              <w:t>sys_role</w:t>
            </w:r>
            <w:proofErr w:type="spellEnd"/>
            <w:r>
              <w:rPr>
                <w:sz w:val="21"/>
              </w:rPr>
              <w:t>、</w:t>
            </w:r>
            <w:proofErr w:type="spellStart"/>
            <w:r>
              <w:rPr>
                <w:sz w:val="21"/>
              </w:rPr>
              <w:t>sys_user_role</w:t>
            </w:r>
            <w:proofErr w:type="spellEnd"/>
          </w:p>
        </w:tc>
        <w:tc>
          <w:tcPr>
            <w:tcW w:w="2793" w:type="dxa"/>
            <w:tcBorders>
              <w:top w:val="single" w:sz="4" w:space="0" w:color="auto"/>
            </w:tcBorders>
            <w:vAlign w:val="center"/>
          </w:tcPr>
          <w:p w14:paraId="20C89201" w14:textId="77777777" w:rsidR="005C4FBA" w:rsidRDefault="00000000">
            <w:pPr>
              <w:jc w:val="left"/>
            </w:pPr>
            <w:r>
              <w:rPr>
                <w:sz w:val="21"/>
              </w:rPr>
              <w:t>保存账号、角色和用户角色关系，是认证授权和菜单展示的基础。</w:t>
            </w:r>
          </w:p>
        </w:tc>
      </w:tr>
      <w:tr w:rsidR="005C4FBA" w14:paraId="0C51F3F1" w14:textId="77777777">
        <w:trPr>
          <w:jc w:val="center"/>
        </w:trPr>
        <w:tc>
          <w:tcPr>
            <w:tcW w:w="2771" w:type="dxa"/>
            <w:vAlign w:val="center"/>
          </w:tcPr>
          <w:p w14:paraId="19913B68" w14:textId="77777777" w:rsidR="005C4FBA" w:rsidRDefault="00000000">
            <w:pPr>
              <w:jc w:val="left"/>
            </w:pPr>
            <w:r>
              <w:rPr>
                <w:sz w:val="21"/>
              </w:rPr>
              <w:t>教学组织数据</w:t>
            </w:r>
          </w:p>
        </w:tc>
        <w:tc>
          <w:tcPr>
            <w:tcW w:w="2939" w:type="dxa"/>
            <w:vAlign w:val="center"/>
          </w:tcPr>
          <w:p w14:paraId="73A0B615" w14:textId="77777777" w:rsidR="005C4FBA" w:rsidRDefault="00000000">
            <w:pPr>
              <w:jc w:val="left"/>
            </w:pPr>
            <w:r>
              <w:rPr>
                <w:sz w:val="21"/>
              </w:rPr>
              <w:t>subject</w:t>
            </w:r>
            <w:r>
              <w:rPr>
                <w:sz w:val="21"/>
              </w:rPr>
              <w:t>、</w:t>
            </w:r>
            <w:proofErr w:type="spellStart"/>
            <w:r>
              <w:rPr>
                <w:sz w:val="21"/>
              </w:rPr>
              <w:t>student_profile</w:t>
            </w:r>
            <w:proofErr w:type="spellEnd"/>
            <w:r>
              <w:rPr>
                <w:sz w:val="21"/>
              </w:rPr>
              <w:t>、</w:t>
            </w:r>
            <w:proofErr w:type="spellStart"/>
            <w:r>
              <w:rPr>
                <w:sz w:val="21"/>
              </w:rPr>
              <w:t>teacher_profile</w:t>
            </w:r>
            <w:proofErr w:type="spellEnd"/>
            <w:r>
              <w:rPr>
                <w:sz w:val="21"/>
              </w:rPr>
              <w:t>、</w:t>
            </w:r>
            <w:proofErr w:type="spellStart"/>
            <w:r>
              <w:rPr>
                <w:sz w:val="21"/>
              </w:rPr>
              <w:t>teaching_class</w:t>
            </w:r>
            <w:proofErr w:type="spellEnd"/>
            <w:r>
              <w:rPr>
                <w:sz w:val="21"/>
              </w:rPr>
              <w:t>、</w:t>
            </w:r>
            <w:proofErr w:type="spellStart"/>
            <w:r>
              <w:rPr>
                <w:sz w:val="21"/>
              </w:rPr>
              <w:lastRenderedPageBreak/>
              <w:t>student_teaching_class</w:t>
            </w:r>
            <w:proofErr w:type="spellEnd"/>
          </w:p>
        </w:tc>
        <w:tc>
          <w:tcPr>
            <w:tcW w:w="2793" w:type="dxa"/>
            <w:vAlign w:val="center"/>
          </w:tcPr>
          <w:p w14:paraId="77763165" w14:textId="77777777" w:rsidR="005C4FBA" w:rsidRDefault="00000000">
            <w:pPr>
              <w:jc w:val="left"/>
            </w:pPr>
            <w:r>
              <w:rPr>
                <w:sz w:val="21"/>
              </w:rPr>
              <w:lastRenderedPageBreak/>
              <w:t>描述课程、教师、学生、教学班和选课关系，用于控制考试范围和教师管理边界。</w:t>
            </w:r>
          </w:p>
        </w:tc>
      </w:tr>
      <w:tr w:rsidR="005C4FBA" w14:paraId="771809C8" w14:textId="77777777">
        <w:trPr>
          <w:jc w:val="center"/>
        </w:trPr>
        <w:tc>
          <w:tcPr>
            <w:tcW w:w="2771" w:type="dxa"/>
            <w:vAlign w:val="center"/>
          </w:tcPr>
          <w:p w14:paraId="3F082EF4" w14:textId="77777777" w:rsidR="005C4FBA" w:rsidRDefault="00000000">
            <w:pPr>
              <w:jc w:val="left"/>
            </w:pPr>
            <w:r>
              <w:rPr>
                <w:sz w:val="21"/>
              </w:rPr>
              <w:t>考试资源数据</w:t>
            </w:r>
          </w:p>
        </w:tc>
        <w:tc>
          <w:tcPr>
            <w:tcW w:w="2939" w:type="dxa"/>
            <w:vAlign w:val="center"/>
          </w:tcPr>
          <w:p w14:paraId="37FE2EA4" w14:textId="77777777" w:rsidR="005C4FBA" w:rsidRDefault="00000000">
            <w:pPr>
              <w:jc w:val="left"/>
            </w:pPr>
            <w:r>
              <w:rPr>
                <w:sz w:val="21"/>
              </w:rPr>
              <w:t>question</w:t>
            </w:r>
            <w:r>
              <w:rPr>
                <w:sz w:val="21"/>
              </w:rPr>
              <w:t>、</w:t>
            </w:r>
            <w:proofErr w:type="spellStart"/>
            <w:r>
              <w:rPr>
                <w:sz w:val="21"/>
              </w:rPr>
              <w:t>question_asset</w:t>
            </w:r>
            <w:proofErr w:type="spellEnd"/>
            <w:r>
              <w:rPr>
                <w:sz w:val="21"/>
              </w:rPr>
              <w:t>、</w:t>
            </w:r>
            <w:r>
              <w:rPr>
                <w:sz w:val="21"/>
              </w:rPr>
              <w:t>paper</w:t>
            </w:r>
            <w:r>
              <w:rPr>
                <w:sz w:val="21"/>
              </w:rPr>
              <w:t>、</w:t>
            </w:r>
            <w:proofErr w:type="spellStart"/>
            <w:r>
              <w:rPr>
                <w:sz w:val="21"/>
              </w:rPr>
              <w:t>paper_question</w:t>
            </w:r>
            <w:proofErr w:type="spellEnd"/>
          </w:p>
        </w:tc>
        <w:tc>
          <w:tcPr>
            <w:tcW w:w="2793" w:type="dxa"/>
            <w:vAlign w:val="center"/>
          </w:tcPr>
          <w:p w14:paraId="2D5027EA" w14:textId="77777777" w:rsidR="005C4FBA" w:rsidRDefault="00000000">
            <w:pPr>
              <w:jc w:val="left"/>
            </w:pPr>
            <w:r>
              <w:rPr>
                <w:sz w:val="21"/>
              </w:rPr>
              <w:t>保存题库、题图、试卷和试卷题目关系，</w:t>
            </w:r>
            <w:proofErr w:type="gramStart"/>
            <w:r>
              <w:rPr>
                <w:sz w:val="21"/>
              </w:rPr>
              <w:t>用于组卷</w:t>
            </w:r>
            <w:proofErr w:type="gramEnd"/>
            <w:r>
              <w:rPr>
                <w:sz w:val="21"/>
              </w:rPr>
              <w:t>、试题展示和评分。</w:t>
            </w:r>
          </w:p>
        </w:tc>
      </w:tr>
      <w:tr w:rsidR="005C4FBA" w14:paraId="4E8A4B36" w14:textId="77777777">
        <w:trPr>
          <w:jc w:val="center"/>
        </w:trPr>
        <w:tc>
          <w:tcPr>
            <w:tcW w:w="2771" w:type="dxa"/>
            <w:vAlign w:val="center"/>
          </w:tcPr>
          <w:p w14:paraId="703C2C53" w14:textId="77777777" w:rsidR="005C4FBA" w:rsidRDefault="00000000">
            <w:pPr>
              <w:jc w:val="left"/>
            </w:pPr>
            <w:r>
              <w:rPr>
                <w:sz w:val="21"/>
              </w:rPr>
              <w:t>考试过程数据</w:t>
            </w:r>
          </w:p>
        </w:tc>
        <w:tc>
          <w:tcPr>
            <w:tcW w:w="2939" w:type="dxa"/>
            <w:vAlign w:val="center"/>
          </w:tcPr>
          <w:p w14:paraId="4F7D50EE" w14:textId="77777777" w:rsidR="005C4FBA" w:rsidRDefault="00000000">
            <w:pPr>
              <w:jc w:val="left"/>
            </w:pPr>
            <w:r>
              <w:rPr>
                <w:sz w:val="21"/>
              </w:rPr>
              <w:t>exam</w:t>
            </w:r>
            <w:r>
              <w:rPr>
                <w:sz w:val="21"/>
              </w:rPr>
              <w:t>、</w:t>
            </w:r>
            <w:proofErr w:type="spellStart"/>
            <w:r>
              <w:rPr>
                <w:sz w:val="21"/>
              </w:rPr>
              <w:t>exam_target_class</w:t>
            </w:r>
            <w:proofErr w:type="spellEnd"/>
            <w:r>
              <w:rPr>
                <w:sz w:val="21"/>
              </w:rPr>
              <w:t>、</w:t>
            </w:r>
            <w:proofErr w:type="spellStart"/>
            <w:r>
              <w:rPr>
                <w:sz w:val="21"/>
              </w:rPr>
              <w:t>exam_session</w:t>
            </w:r>
            <w:proofErr w:type="spellEnd"/>
            <w:r>
              <w:rPr>
                <w:sz w:val="21"/>
              </w:rPr>
              <w:t>、</w:t>
            </w:r>
            <w:r>
              <w:rPr>
                <w:sz w:val="21"/>
              </w:rPr>
              <w:t>submission</w:t>
            </w:r>
            <w:r>
              <w:rPr>
                <w:sz w:val="21"/>
              </w:rPr>
              <w:t>、</w:t>
            </w:r>
            <w:proofErr w:type="spellStart"/>
            <w:r>
              <w:rPr>
                <w:sz w:val="21"/>
              </w:rPr>
              <w:t>submission_answer</w:t>
            </w:r>
            <w:proofErr w:type="spellEnd"/>
          </w:p>
        </w:tc>
        <w:tc>
          <w:tcPr>
            <w:tcW w:w="2793" w:type="dxa"/>
            <w:vAlign w:val="center"/>
          </w:tcPr>
          <w:p w14:paraId="1596A024" w14:textId="77777777" w:rsidR="005C4FBA" w:rsidRDefault="00000000">
            <w:pPr>
              <w:jc w:val="left"/>
            </w:pPr>
            <w:r>
              <w:rPr>
                <w:sz w:val="21"/>
              </w:rPr>
              <w:t>保存考试安排、目标班级、答题会话、提交记录和答案明细，是考试状态和评分结果的核心依据。</w:t>
            </w:r>
          </w:p>
        </w:tc>
      </w:tr>
      <w:tr w:rsidR="005C4FBA" w14:paraId="771F1781" w14:textId="77777777" w:rsidTr="008C366B">
        <w:trPr>
          <w:jc w:val="center"/>
        </w:trPr>
        <w:tc>
          <w:tcPr>
            <w:tcW w:w="2771" w:type="dxa"/>
            <w:vAlign w:val="center"/>
          </w:tcPr>
          <w:p w14:paraId="2A74310F" w14:textId="77777777" w:rsidR="005C4FBA" w:rsidRDefault="00000000">
            <w:pPr>
              <w:jc w:val="left"/>
            </w:pPr>
            <w:r>
              <w:rPr>
                <w:sz w:val="21"/>
              </w:rPr>
              <w:t>监考证据数据</w:t>
            </w:r>
          </w:p>
        </w:tc>
        <w:tc>
          <w:tcPr>
            <w:tcW w:w="2939" w:type="dxa"/>
            <w:vAlign w:val="center"/>
          </w:tcPr>
          <w:p w14:paraId="468AC924" w14:textId="77777777" w:rsidR="005C4FBA" w:rsidRDefault="00000000">
            <w:pPr>
              <w:jc w:val="left"/>
            </w:pPr>
            <w:proofErr w:type="spellStart"/>
            <w:r>
              <w:rPr>
                <w:sz w:val="21"/>
              </w:rPr>
              <w:t>anti_cheat_event</w:t>
            </w:r>
            <w:proofErr w:type="spellEnd"/>
            <w:r>
              <w:rPr>
                <w:sz w:val="21"/>
              </w:rPr>
              <w:t>、</w:t>
            </w:r>
            <w:proofErr w:type="spellStart"/>
            <w:r>
              <w:rPr>
                <w:sz w:val="21"/>
              </w:rPr>
              <w:t>proctoring_disposition</w:t>
            </w:r>
            <w:proofErr w:type="spellEnd"/>
          </w:p>
        </w:tc>
        <w:tc>
          <w:tcPr>
            <w:tcW w:w="2793" w:type="dxa"/>
            <w:vAlign w:val="center"/>
          </w:tcPr>
          <w:p w14:paraId="555348DD" w14:textId="77777777" w:rsidR="005C4FBA" w:rsidRDefault="00000000">
            <w:pPr>
              <w:jc w:val="left"/>
            </w:pPr>
            <w:r>
              <w:rPr>
                <w:sz w:val="21"/>
              </w:rPr>
              <w:t>保存反作弊事件、证据关联和异常处置结果，用于监考追溯和争议处理。</w:t>
            </w:r>
          </w:p>
        </w:tc>
      </w:tr>
      <w:tr w:rsidR="005C4FBA" w14:paraId="6EB2F326" w14:textId="77777777" w:rsidTr="008C366B">
        <w:trPr>
          <w:jc w:val="center"/>
        </w:trPr>
        <w:tc>
          <w:tcPr>
            <w:tcW w:w="2771" w:type="dxa"/>
            <w:tcBorders>
              <w:bottom w:val="single" w:sz="4" w:space="0" w:color="auto"/>
            </w:tcBorders>
            <w:vAlign w:val="center"/>
          </w:tcPr>
          <w:p w14:paraId="7ED5AC2A" w14:textId="77777777" w:rsidR="005C4FBA" w:rsidRDefault="00000000">
            <w:pPr>
              <w:jc w:val="left"/>
            </w:pPr>
            <w:r>
              <w:rPr>
                <w:sz w:val="21"/>
              </w:rPr>
              <w:t>评分审计数据</w:t>
            </w:r>
          </w:p>
        </w:tc>
        <w:tc>
          <w:tcPr>
            <w:tcW w:w="2939" w:type="dxa"/>
            <w:tcBorders>
              <w:bottom w:val="single" w:sz="4" w:space="0" w:color="auto"/>
            </w:tcBorders>
            <w:vAlign w:val="center"/>
          </w:tcPr>
          <w:p w14:paraId="663AD4A5" w14:textId="77777777" w:rsidR="005C4FBA" w:rsidRDefault="00000000">
            <w:pPr>
              <w:jc w:val="left"/>
            </w:pPr>
            <w:proofErr w:type="spellStart"/>
            <w:r>
              <w:rPr>
                <w:sz w:val="21"/>
              </w:rPr>
              <w:t>subjective_grade</w:t>
            </w:r>
            <w:proofErr w:type="spellEnd"/>
            <w:r>
              <w:rPr>
                <w:sz w:val="21"/>
              </w:rPr>
              <w:t>、</w:t>
            </w:r>
            <w:proofErr w:type="spellStart"/>
            <w:r>
              <w:rPr>
                <w:sz w:val="21"/>
              </w:rPr>
              <w:t>operation_audit_log</w:t>
            </w:r>
            <w:proofErr w:type="spellEnd"/>
          </w:p>
        </w:tc>
        <w:tc>
          <w:tcPr>
            <w:tcW w:w="2793" w:type="dxa"/>
            <w:tcBorders>
              <w:bottom w:val="single" w:sz="4" w:space="0" w:color="auto"/>
            </w:tcBorders>
            <w:vAlign w:val="center"/>
          </w:tcPr>
          <w:p w14:paraId="79FCB4D9" w14:textId="77777777" w:rsidR="005C4FBA" w:rsidRDefault="00000000">
            <w:pPr>
              <w:jc w:val="left"/>
            </w:pPr>
            <w:r>
              <w:rPr>
                <w:sz w:val="21"/>
              </w:rPr>
              <w:t>保存主观题评分明细和关键操作日志，支撑成绩复核和系统管理审计。</w:t>
            </w:r>
          </w:p>
        </w:tc>
      </w:tr>
    </w:tbl>
    <w:p w14:paraId="6226DEA1" w14:textId="77777777" w:rsidR="005C4FBA" w:rsidRDefault="005C4FBA">
      <w:pPr>
        <w:jc w:val="left"/>
      </w:pPr>
    </w:p>
    <w:p w14:paraId="0837C100" w14:textId="77777777" w:rsidR="005C4FBA" w:rsidRPr="000A5122" w:rsidRDefault="00000000" w:rsidP="000A5122">
      <w:pPr>
        <w:pStyle w:val="3"/>
        <w:rPr>
          <w:rFonts w:hint="eastAsia"/>
        </w:rPr>
      </w:pPr>
      <w:bookmarkStart w:id="75" w:name="_Toc9170"/>
      <w:bookmarkStart w:id="76" w:name="_Toc229063606"/>
      <w:r>
        <w:t>3.5.1 核心数据关系</w:t>
      </w:r>
      <w:bookmarkEnd w:id="75"/>
      <w:bookmarkEnd w:id="76"/>
    </w:p>
    <w:p w14:paraId="5DF3CFCD" w14:textId="77777777" w:rsidR="005C4FBA" w:rsidRDefault="00000000">
      <w:pPr>
        <w:ind w:firstLine="480"/>
      </w:pPr>
      <w:r>
        <w:rPr>
          <w:rFonts w:ascii="宋体" w:hAnsi="宋体"/>
        </w:rPr>
        <w:t>用户与角色之间为多对多关系，一个用户可以拥有一个或多个角色，一个角色可以分配给多个用户。教师和学生通过档案表与系统用户关联，教学</w:t>
      </w:r>
      <w:proofErr w:type="gramStart"/>
      <w:r>
        <w:rPr>
          <w:rFonts w:ascii="宋体" w:hAnsi="宋体"/>
        </w:rPr>
        <w:t>班同时</w:t>
      </w:r>
      <w:proofErr w:type="gramEnd"/>
      <w:r>
        <w:rPr>
          <w:rFonts w:ascii="宋体" w:hAnsi="宋体"/>
        </w:rPr>
        <w:t>关联课程与任课教师，学生通过学生教学班关系</w:t>
      </w:r>
      <w:proofErr w:type="gramStart"/>
      <w:r>
        <w:rPr>
          <w:rFonts w:ascii="宋体" w:hAnsi="宋体"/>
        </w:rPr>
        <w:t>表加入</w:t>
      </w:r>
      <w:proofErr w:type="gramEnd"/>
      <w:r>
        <w:rPr>
          <w:rFonts w:ascii="宋体" w:hAnsi="宋体"/>
        </w:rPr>
        <w:t>教学班。考试发布时通过考试目标班级表限定参考范围，学生只有属于目标教学班时才能参加对应考试。</w:t>
      </w:r>
    </w:p>
    <w:p w14:paraId="6D77CB27" w14:textId="77777777" w:rsidR="005C4FBA" w:rsidRDefault="00000000">
      <w:pPr>
        <w:ind w:firstLine="480"/>
      </w:pPr>
      <w:r>
        <w:rPr>
          <w:rFonts w:ascii="宋体" w:hAnsi="宋体"/>
        </w:rPr>
        <w:t>题库、试卷和考试之间存在从资源到业务实例的层级关系。题目属于课程并可附带题图资源；试卷由多个题目组成，并记录每题分值和排序；考试引用试卷并设置时间、时长、及格分、状态和发布人。学生开始考试后生</w:t>
      </w:r>
      <w:proofErr w:type="gramStart"/>
      <w:r>
        <w:rPr>
          <w:rFonts w:ascii="宋体" w:hAnsi="宋体"/>
        </w:rPr>
        <w:t>成考试</w:t>
      </w:r>
      <w:proofErr w:type="gramEnd"/>
      <w:r>
        <w:rPr>
          <w:rFonts w:ascii="宋体" w:hAnsi="宋体"/>
        </w:rPr>
        <w:t>会话，交卷后生成提交记录和答案明细。主观题评分结果以提交答案为粒度保存，再汇总到提交记录。</w:t>
      </w:r>
    </w:p>
    <w:p w14:paraId="27B995A6" w14:textId="77777777" w:rsidR="005C4FBA" w:rsidRPr="000A5122" w:rsidRDefault="00000000" w:rsidP="000A5122">
      <w:pPr>
        <w:pStyle w:val="3"/>
        <w:rPr>
          <w:rFonts w:hint="eastAsia"/>
        </w:rPr>
      </w:pPr>
      <w:bookmarkStart w:id="77" w:name="_Toc6148"/>
      <w:bookmarkStart w:id="78" w:name="_Toc229063607"/>
      <w:r>
        <w:t>3.5.2 数据约束与生命周期</w:t>
      </w:r>
      <w:bookmarkEnd w:id="77"/>
      <w:bookmarkEnd w:id="78"/>
    </w:p>
    <w:p w14:paraId="15AECC29" w14:textId="77777777" w:rsidR="005C4FBA" w:rsidRDefault="00000000">
      <w:pPr>
        <w:ind w:firstLine="480"/>
      </w:pPr>
      <w:r>
        <w:rPr>
          <w:rFonts w:ascii="宋体" w:hAnsi="宋体"/>
        </w:rPr>
        <w:t>数据约束需要保证业务对象的唯一性和完整性。例如用户名应唯一，用户角色关系应避免重复，学生在同一课程或同</w:t>
      </w:r>
      <w:proofErr w:type="gramStart"/>
      <w:r>
        <w:rPr>
          <w:rFonts w:ascii="宋体" w:hAnsi="宋体"/>
        </w:rPr>
        <w:t>一教学</w:t>
      </w:r>
      <w:proofErr w:type="gramEnd"/>
      <w:r>
        <w:rPr>
          <w:rFonts w:ascii="宋体" w:hAnsi="宋体"/>
        </w:rPr>
        <w:t>班中的关联应避免重复，考试与目标班级之间不应重复绑定，同一学生在同一考试中不应出现多个提交记录。题目被试卷引用、试卷</w:t>
      </w:r>
      <w:proofErr w:type="gramStart"/>
      <w:r>
        <w:rPr>
          <w:rFonts w:ascii="宋体" w:hAnsi="宋体"/>
        </w:rPr>
        <w:t>被考试</w:t>
      </w:r>
      <w:proofErr w:type="gramEnd"/>
      <w:r>
        <w:rPr>
          <w:rFonts w:ascii="宋体" w:hAnsi="宋体"/>
        </w:rPr>
        <w:t>引用、考试已产生提交记录时，应限制直接删除或采用状态化处理，以保证历史数据可追溯。</w:t>
      </w:r>
    </w:p>
    <w:p w14:paraId="6DDB05FA" w14:textId="77777777" w:rsidR="005C4FBA" w:rsidRDefault="00000000">
      <w:pPr>
        <w:ind w:firstLine="480"/>
      </w:pPr>
      <w:r>
        <w:rPr>
          <w:rFonts w:ascii="宋体" w:hAnsi="宋体"/>
        </w:rPr>
        <w:t>数据生命周期包括创建、修改、状态变更、业务使用、归档和审计。基础数据在学期开始前由管理员导入或维护；题库和试卷由教师持续建设；考试在创建</w:t>
      </w:r>
      <w:r>
        <w:rPr>
          <w:rFonts w:ascii="宋体" w:hAnsi="宋体"/>
        </w:rPr>
        <w:lastRenderedPageBreak/>
        <w:t>后经历未发布、已发布、进行中、已结束或已终止等状态；答题快照在考试期间持续更新，交卷后转化为提交记录和答案明细；监考事件和审计日志在考试结束后仍需保留，用于成绩复核和责任追踪。</w:t>
      </w:r>
    </w:p>
    <w:p w14:paraId="068133CC" w14:textId="77777777" w:rsidR="005C4FBA" w:rsidRPr="000A5122" w:rsidRDefault="00000000" w:rsidP="000A5122">
      <w:pPr>
        <w:pStyle w:val="2"/>
        <w:rPr>
          <w:rFonts w:hint="eastAsia"/>
        </w:rPr>
      </w:pPr>
      <w:bookmarkStart w:id="79" w:name="_Toc7341"/>
      <w:bookmarkStart w:id="80" w:name="_Toc229063608"/>
      <w:r>
        <w:t>3.6 本章小结</w:t>
      </w:r>
      <w:bookmarkEnd w:id="79"/>
      <w:bookmarkEnd w:id="80"/>
    </w:p>
    <w:p w14:paraId="25ACC2D9" w14:textId="77777777" w:rsidR="00BF4C6F" w:rsidRDefault="00000000" w:rsidP="00BF4C6F">
      <w:pPr>
        <w:ind w:firstLine="480"/>
        <w:rPr>
          <w:rFonts w:ascii="宋体" w:hAnsi="宋体" w:hint="eastAsia"/>
        </w:rPr>
        <w:sectPr w:rsidR="00BF4C6F" w:rsidSect="00D60FBD">
          <w:type w:val="continuous"/>
          <w:pgSz w:w="11906" w:h="16838"/>
          <w:pgMar w:top="1701" w:right="1418" w:bottom="1418" w:left="1418" w:header="907" w:footer="850" w:gutter="567"/>
          <w:cols w:space="720"/>
          <w:formProt w:val="0"/>
          <w:docGrid w:linePitch="312" w:charSpace="-6145"/>
        </w:sectPr>
      </w:pPr>
      <w:r>
        <w:rPr>
          <w:rFonts w:ascii="宋体" w:hAnsi="宋体"/>
        </w:rPr>
        <w:t>本章围绕在线考试系统的业务目标和项目实现边界，分析了管理员、教师、学生三类角色的使用场景，梳理了从基础数据维护到成绩统计与审计追溯的完整业务流程，并从功能需求、非功能需求和数据需求三个维</w:t>
      </w:r>
      <w:proofErr w:type="gramStart"/>
      <w:r>
        <w:rPr>
          <w:rFonts w:ascii="宋体" w:hAnsi="宋体"/>
        </w:rPr>
        <w:t>度明确</w:t>
      </w:r>
      <w:proofErr w:type="gramEnd"/>
      <w:r>
        <w:rPr>
          <w:rFonts w:ascii="宋体" w:hAnsi="宋体"/>
        </w:rPr>
        <w:t>了系统应满足的能力。需求分析表明，本系统的关键不仅是完成在线答题，还在于保证考试范围可控、答题过程可靠、异常行为可追踪、评分结果可复核、统计分析可支撑教学改进。上述需求将作为后续系统设计、系统实现和系统测试章节的依据。</w:t>
      </w:r>
    </w:p>
    <w:p w14:paraId="6FBBB8F9" w14:textId="77777777" w:rsidR="005C4FBA" w:rsidRDefault="005C4FBA" w:rsidP="00BF4C6F">
      <w:pPr>
        <w:rPr>
          <w:rFonts w:ascii="宋体" w:hAnsi="宋体" w:hint="eastAsia"/>
        </w:rPr>
      </w:pPr>
    </w:p>
    <w:p w14:paraId="0FB426DD" w14:textId="77777777" w:rsidR="005C4FBA" w:rsidRPr="00D60FBD" w:rsidRDefault="00000000" w:rsidP="00D60FBD">
      <w:pPr>
        <w:pStyle w:val="1"/>
        <w:rPr>
          <w:rFonts w:hint="eastAsia"/>
        </w:rPr>
      </w:pPr>
      <w:bookmarkStart w:id="81" w:name="_Toc5287"/>
      <w:bookmarkStart w:id="82" w:name="_Toc229063609"/>
      <w:r>
        <w:t>4 系统设计</w:t>
      </w:r>
      <w:bookmarkEnd w:id="81"/>
      <w:bookmarkEnd w:id="82"/>
    </w:p>
    <w:p w14:paraId="0D43B040" w14:textId="77777777" w:rsidR="005C4FBA" w:rsidRDefault="005C4FBA"/>
    <w:p w14:paraId="78CD310F" w14:textId="77777777" w:rsidR="005C4FBA" w:rsidRPr="00A66164" w:rsidRDefault="00000000" w:rsidP="00A66164">
      <w:pPr>
        <w:pStyle w:val="2"/>
        <w:rPr>
          <w:rFonts w:hint="eastAsia"/>
        </w:rPr>
      </w:pPr>
      <w:bookmarkStart w:id="83" w:name="_Toc24012"/>
      <w:bookmarkStart w:id="84" w:name="_Toc229063610"/>
      <w:r>
        <w:t>4.1 系统设计目标与原则</w:t>
      </w:r>
      <w:bookmarkEnd w:id="83"/>
      <w:bookmarkEnd w:id="84"/>
    </w:p>
    <w:p w14:paraId="72DFF3EC" w14:textId="77777777" w:rsidR="005C4FBA" w:rsidRDefault="00000000">
      <w:pPr>
        <w:ind w:firstLine="420"/>
      </w:pPr>
      <w:r>
        <w:rPr>
          <w:rFonts w:ascii="宋体" w:hAnsi="宋体"/>
        </w:rPr>
        <w:t>系统设计的任务是将需求分析中提出的角色、流程、数据和质量属性转化为稳定的软件结构。本系统面向高校课程在线考试场景，需要同时支持题库建设、试卷组卷、考试发布、学生答题、在线监考、阅卷评分、成绩分析和操作追溯等业务。因此，系统设计首先关注整体架构和模块边界，其次关注数据模型、权限模型和关键技术方案，而具体类、接口、状态流转和异常处理在第五</w:t>
      </w:r>
      <w:proofErr w:type="gramStart"/>
      <w:r>
        <w:rPr>
          <w:rFonts w:ascii="宋体" w:hAnsi="宋体"/>
        </w:rPr>
        <w:t>章系统</w:t>
      </w:r>
      <w:proofErr w:type="gramEnd"/>
      <w:r>
        <w:rPr>
          <w:rFonts w:ascii="宋体" w:hAnsi="宋体"/>
        </w:rPr>
        <w:t>实现中展开。</w:t>
      </w:r>
    </w:p>
    <w:p w14:paraId="149D9F18" w14:textId="77777777" w:rsidR="005C4FBA" w:rsidRDefault="00000000">
      <w:pPr>
        <w:ind w:firstLine="420"/>
      </w:pPr>
      <w:r>
        <w:rPr>
          <w:rFonts w:ascii="宋体" w:hAnsi="宋体"/>
        </w:rPr>
        <w:t>依据软件质量模型中对功能适合性、可靠性、安全性、性能效率、可维护性和可移植性的要求</w:t>
      </w:r>
      <w:r w:rsidR="00D60FBD">
        <w:rPr>
          <w:rFonts w:ascii="宋体" w:hAnsi="宋体"/>
        </w:rPr>
        <w:t>[</w:t>
      </w:r>
      <w:r>
        <w:rPr>
          <w:rFonts w:ascii="宋体" w:hAnsi="宋体"/>
        </w:rPr>
        <w:t>22</w:t>
      </w:r>
      <w:r w:rsidR="00D60FBD">
        <w:rPr>
          <w:rFonts w:ascii="宋体" w:hAnsi="宋体"/>
        </w:rPr>
        <w:t>]</w:t>
      </w:r>
      <w:r>
        <w:rPr>
          <w:rFonts w:ascii="宋体" w:hAnsi="宋体"/>
        </w:rPr>
        <w:t>，本系统设计遵循四项原则：一是角色驱动原则，即管理员、教师和学生的功能入口与数据边界相互隔离；二是分层解耦原则，即前端表现、接口服务、业务规则、数据访问和公共支撑分层组织；三是可靠优先原则，即对答题快照、考试提交、评分和监考证据等关键数据采用可恢复、可追踪的处理方式；四是可扩展原则，即题型、监考策略、统计指标和基础组件能够在不破坏主体结构的前提下继续扩展。</w:t>
      </w:r>
    </w:p>
    <w:p w14:paraId="7DED2705" w14:textId="77777777" w:rsidR="005C4FBA" w:rsidRPr="00A66164" w:rsidRDefault="00000000" w:rsidP="00A66164">
      <w:pPr>
        <w:pStyle w:val="2"/>
        <w:rPr>
          <w:rFonts w:hint="eastAsia"/>
        </w:rPr>
      </w:pPr>
      <w:bookmarkStart w:id="85" w:name="_Toc26192"/>
      <w:bookmarkStart w:id="86" w:name="_Toc229063611"/>
      <w:r>
        <w:t>4.2 系统总体架构设计</w:t>
      </w:r>
      <w:bookmarkEnd w:id="85"/>
      <w:bookmarkEnd w:id="86"/>
    </w:p>
    <w:p w14:paraId="0DFED9B7" w14:textId="77777777" w:rsidR="005C4FBA" w:rsidRPr="00A66164" w:rsidRDefault="00000000" w:rsidP="00A66164">
      <w:pPr>
        <w:pStyle w:val="3"/>
        <w:rPr>
          <w:rFonts w:hint="eastAsia"/>
        </w:rPr>
      </w:pPr>
      <w:bookmarkStart w:id="87" w:name="_Toc31577"/>
      <w:bookmarkStart w:id="88" w:name="_Toc229063612"/>
      <w:r>
        <w:t>4.2.1 总体架构</w:t>
      </w:r>
      <w:bookmarkEnd w:id="87"/>
      <w:bookmarkEnd w:id="88"/>
    </w:p>
    <w:p w14:paraId="04F2EE5E" w14:textId="77777777" w:rsidR="005C4FBA" w:rsidRDefault="00000000">
      <w:pPr>
        <w:ind w:firstLine="420"/>
      </w:pPr>
      <w:r>
        <w:rPr>
          <w:rFonts w:ascii="宋体" w:hAnsi="宋体"/>
        </w:rPr>
        <w:t>本系统采用 B/S 架构和前后端分离模式。浏览器</w:t>
      </w:r>
      <w:proofErr w:type="gramStart"/>
      <w:r>
        <w:rPr>
          <w:rFonts w:ascii="宋体" w:hAnsi="宋体"/>
        </w:rPr>
        <w:t>端提供页面交互和</w:t>
      </w:r>
      <w:proofErr w:type="gramEnd"/>
      <w:r>
        <w:rPr>
          <w:rFonts w:ascii="宋体" w:hAnsi="宋体"/>
        </w:rPr>
        <w:t>状态展示，后端通过 RESTful API 暴露业务能力，数据与基础支撑组件负责持久化、缓存、消息处理和对象文件保存。REST 架构强调统一接口、资源标识和无状态交互</w:t>
      </w:r>
      <w:r w:rsidR="00D60FBD">
        <w:rPr>
          <w:rFonts w:ascii="宋体" w:hAnsi="宋体"/>
        </w:rPr>
        <w:t>[</w:t>
      </w:r>
      <w:r>
        <w:rPr>
          <w:rFonts w:ascii="宋体" w:hAnsi="宋体"/>
        </w:rPr>
        <w:t>8</w:t>
      </w:r>
      <w:r w:rsidR="00D60FBD">
        <w:rPr>
          <w:rFonts w:ascii="宋体" w:hAnsi="宋体"/>
        </w:rPr>
        <w:t>]</w:t>
      </w:r>
      <w:r>
        <w:rPr>
          <w:rFonts w:ascii="宋体" w:hAnsi="宋体"/>
        </w:rPr>
        <w:t>，适合以用户、题目、试卷、考试、提交、成绩和监考事件等资源为中心组织接口。</w:t>
      </w:r>
    </w:p>
    <w:p w14:paraId="76AF380E" w14:textId="77777777" w:rsidR="005C4FBA" w:rsidRDefault="00000000">
      <w:pPr>
        <w:ind w:firstLine="420"/>
        <w:rPr>
          <w:rFonts w:ascii="宋体" w:hAnsi="宋体" w:hint="eastAsia"/>
        </w:rPr>
      </w:pPr>
      <w:r>
        <w:rPr>
          <w:rFonts w:ascii="宋体" w:hAnsi="宋体"/>
        </w:rPr>
        <w:lastRenderedPageBreak/>
        <w:t>系统运行时，用户通过 Vue3 前端访问系统，前端在登录后携带访问令牌调用后端接口。后端安全过滤</w:t>
      </w:r>
      <w:proofErr w:type="gramStart"/>
      <w:r>
        <w:rPr>
          <w:rFonts w:ascii="宋体" w:hAnsi="宋体"/>
        </w:rPr>
        <w:t>链完成</w:t>
      </w:r>
      <w:proofErr w:type="gramEnd"/>
      <w:r>
        <w:rPr>
          <w:rFonts w:ascii="宋体" w:hAnsi="宋体"/>
        </w:rPr>
        <w:t>跨域、限流和令牌校验后，将请求转交给控制器层；控制器</w:t>
      </w:r>
      <w:proofErr w:type="gramStart"/>
      <w:r>
        <w:rPr>
          <w:rFonts w:ascii="宋体" w:hAnsi="宋体"/>
        </w:rPr>
        <w:t>层负责</w:t>
      </w:r>
      <w:proofErr w:type="gramEnd"/>
      <w:r>
        <w:rPr>
          <w:rFonts w:ascii="宋体" w:hAnsi="宋体"/>
        </w:rPr>
        <w:t>参数接收和统一响应，业务服务</w:t>
      </w:r>
      <w:proofErr w:type="gramStart"/>
      <w:r>
        <w:rPr>
          <w:rFonts w:ascii="宋体" w:hAnsi="宋体"/>
        </w:rPr>
        <w:t>层完成</w:t>
      </w:r>
      <w:proofErr w:type="gramEnd"/>
      <w:r>
        <w:rPr>
          <w:rFonts w:ascii="宋体" w:hAnsi="宋体"/>
        </w:rPr>
        <w:t>领域规则，数据访问</w:t>
      </w:r>
      <w:proofErr w:type="gramStart"/>
      <w:r>
        <w:rPr>
          <w:rFonts w:ascii="宋体" w:hAnsi="宋体"/>
        </w:rPr>
        <w:t>层操作</w:t>
      </w:r>
      <w:proofErr w:type="gramEnd"/>
      <w:r>
        <w:rPr>
          <w:rFonts w:ascii="宋体" w:hAnsi="宋体"/>
        </w:rPr>
        <w:t xml:space="preserve"> MySQL，同时根据业务需要访问 Redis、RabbitMQ 和 </w:t>
      </w:r>
      <w:proofErr w:type="spellStart"/>
      <w:r>
        <w:rPr>
          <w:rFonts w:ascii="宋体" w:hAnsi="宋体"/>
        </w:rPr>
        <w:t>MinIO</w:t>
      </w:r>
      <w:proofErr w:type="spellEnd"/>
      <w:r>
        <w:rPr>
          <w:rFonts w:ascii="宋体" w:hAnsi="宋体"/>
        </w:rPr>
        <w:t xml:space="preserve"> 等组件。</w:t>
      </w:r>
    </w:p>
    <w:p w14:paraId="3B065BDC" w14:textId="77777777" w:rsidR="001C4D57" w:rsidRDefault="001C4D57" w:rsidP="001C4D57"/>
    <w:p w14:paraId="7DFEDA9D" w14:textId="77777777" w:rsidR="005C4FBA" w:rsidRDefault="00000000" w:rsidP="001C4D57">
      <w:pPr>
        <w:spacing w:before="120" w:after="60" w:line="240" w:lineRule="atLeast"/>
        <w:jc w:val="center"/>
      </w:pPr>
      <w:r>
        <w:rPr>
          <w:noProof/>
        </w:rPr>
        <w:drawing>
          <wp:inline distT="0" distB="0" distL="114300" distR="114300" wp14:anchorId="332B78B2" wp14:editId="25C20541">
            <wp:extent cx="5543550" cy="3368675"/>
            <wp:effectExtent l="0" t="0" r="635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6"/>
                    <a:stretch>
                      <a:fillRect/>
                    </a:stretch>
                  </pic:blipFill>
                  <pic:spPr>
                    <a:xfrm>
                      <a:off x="0" y="0"/>
                      <a:ext cx="5544000" cy="3369046"/>
                    </a:xfrm>
                    <a:prstGeom prst="rect">
                      <a:avLst/>
                    </a:prstGeom>
                  </pic:spPr>
                </pic:pic>
              </a:graphicData>
            </a:graphic>
          </wp:inline>
        </w:drawing>
      </w:r>
    </w:p>
    <w:p w14:paraId="3515B51E" w14:textId="77777777" w:rsidR="005C4FBA" w:rsidRDefault="00000000">
      <w:pPr>
        <w:spacing w:after="120"/>
        <w:jc w:val="center"/>
      </w:pPr>
      <w:r>
        <w:rPr>
          <w:rFonts w:ascii="宋体" w:hAnsi="宋体"/>
          <w:sz w:val="21"/>
        </w:rPr>
        <w:t>图4.1 系统总体架构图</w:t>
      </w:r>
    </w:p>
    <w:p w14:paraId="1CD211F3" w14:textId="77777777" w:rsidR="005C4FBA" w:rsidRPr="005F2131" w:rsidRDefault="00000000">
      <w:pPr>
        <w:jc w:val="center"/>
        <w:rPr>
          <w:sz w:val="21"/>
          <w:szCs w:val="21"/>
        </w:rPr>
      </w:pPr>
      <w:r w:rsidRPr="005F2131">
        <w:rPr>
          <w:rFonts w:ascii="宋体" w:hAnsi="宋体"/>
          <w:sz w:val="21"/>
          <w:szCs w:val="21"/>
        </w:rPr>
        <w:t>表4.1 系统总体架构层次设计</w:t>
      </w:r>
    </w:p>
    <w:tbl>
      <w:tblPr>
        <w:tblW w:w="8503" w:type="dxa"/>
        <w:jc w:val="center"/>
        <w:tblLayout w:type="fixed"/>
        <w:tblLook w:val="04A0" w:firstRow="1" w:lastRow="0" w:firstColumn="1" w:lastColumn="0" w:noHBand="0" w:noVBand="1"/>
      </w:tblPr>
      <w:tblGrid>
        <w:gridCol w:w="2794"/>
        <w:gridCol w:w="2896"/>
        <w:gridCol w:w="2813"/>
      </w:tblGrid>
      <w:tr w:rsidR="005C4FBA" w14:paraId="4CFEDE9F" w14:textId="77777777" w:rsidTr="009C729B">
        <w:trPr>
          <w:jc w:val="center"/>
        </w:trPr>
        <w:tc>
          <w:tcPr>
            <w:tcW w:w="2794" w:type="dxa"/>
            <w:tcBorders>
              <w:top w:val="single" w:sz="4" w:space="0" w:color="auto"/>
              <w:bottom w:val="single" w:sz="4" w:space="0" w:color="auto"/>
            </w:tcBorders>
            <w:vAlign w:val="center"/>
          </w:tcPr>
          <w:p w14:paraId="420746C8" w14:textId="77777777" w:rsidR="005C4FBA" w:rsidRPr="009C729B" w:rsidRDefault="00000000">
            <w:pPr>
              <w:rPr>
                <w:bCs/>
              </w:rPr>
            </w:pPr>
            <w:r w:rsidRPr="009C729B">
              <w:rPr>
                <w:rFonts w:ascii="宋体" w:hAnsi="宋体"/>
                <w:bCs/>
                <w:sz w:val="21"/>
              </w:rPr>
              <w:t>层次</w:t>
            </w:r>
          </w:p>
        </w:tc>
        <w:tc>
          <w:tcPr>
            <w:tcW w:w="2896" w:type="dxa"/>
            <w:tcBorders>
              <w:top w:val="single" w:sz="4" w:space="0" w:color="auto"/>
              <w:bottom w:val="single" w:sz="4" w:space="0" w:color="auto"/>
            </w:tcBorders>
            <w:vAlign w:val="center"/>
          </w:tcPr>
          <w:p w14:paraId="2C3346A4" w14:textId="77777777" w:rsidR="005C4FBA" w:rsidRPr="009C729B" w:rsidRDefault="00000000">
            <w:pPr>
              <w:rPr>
                <w:bCs/>
              </w:rPr>
            </w:pPr>
            <w:r w:rsidRPr="009C729B">
              <w:rPr>
                <w:rFonts w:ascii="宋体" w:hAnsi="宋体"/>
                <w:bCs/>
                <w:sz w:val="21"/>
              </w:rPr>
              <w:t>组成</w:t>
            </w:r>
          </w:p>
        </w:tc>
        <w:tc>
          <w:tcPr>
            <w:tcW w:w="2813" w:type="dxa"/>
            <w:tcBorders>
              <w:top w:val="single" w:sz="4" w:space="0" w:color="auto"/>
              <w:bottom w:val="single" w:sz="4" w:space="0" w:color="auto"/>
            </w:tcBorders>
            <w:vAlign w:val="center"/>
          </w:tcPr>
          <w:p w14:paraId="4629CF34" w14:textId="77777777" w:rsidR="005C4FBA" w:rsidRPr="009C729B" w:rsidRDefault="00000000">
            <w:pPr>
              <w:rPr>
                <w:bCs/>
              </w:rPr>
            </w:pPr>
            <w:r w:rsidRPr="009C729B">
              <w:rPr>
                <w:rFonts w:ascii="宋体" w:hAnsi="宋体"/>
                <w:bCs/>
                <w:sz w:val="21"/>
              </w:rPr>
              <w:t>设计职责</w:t>
            </w:r>
          </w:p>
        </w:tc>
      </w:tr>
      <w:tr w:rsidR="005C4FBA" w14:paraId="43DC1150" w14:textId="77777777" w:rsidTr="009C729B">
        <w:trPr>
          <w:jc w:val="center"/>
        </w:trPr>
        <w:tc>
          <w:tcPr>
            <w:tcW w:w="2794" w:type="dxa"/>
            <w:tcBorders>
              <w:top w:val="single" w:sz="4" w:space="0" w:color="auto"/>
            </w:tcBorders>
            <w:vAlign w:val="center"/>
          </w:tcPr>
          <w:p w14:paraId="68AF66B5" w14:textId="77777777" w:rsidR="005C4FBA" w:rsidRDefault="00000000">
            <w:r>
              <w:rPr>
                <w:rFonts w:ascii="宋体" w:hAnsi="宋体"/>
                <w:sz w:val="21"/>
              </w:rPr>
              <w:t>前端表现层</w:t>
            </w:r>
          </w:p>
        </w:tc>
        <w:tc>
          <w:tcPr>
            <w:tcW w:w="2896" w:type="dxa"/>
            <w:tcBorders>
              <w:top w:val="single" w:sz="4" w:space="0" w:color="auto"/>
            </w:tcBorders>
            <w:vAlign w:val="center"/>
          </w:tcPr>
          <w:p w14:paraId="2C040BA4" w14:textId="77777777" w:rsidR="005C4FBA" w:rsidRDefault="00000000">
            <w:r>
              <w:rPr>
                <w:rFonts w:ascii="宋体" w:hAnsi="宋体"/>
                <w:sz w:val="21"/>
              </w:rPr>
              <w:t>Vue3、Vite、Element Plus、</w:t>
            </w:r>
            <w:proofErr w:type="spellStart"/>
            <w:r>
              <w:rPr>
                <w:rFonts w:ascii="宋体" w:hAnsi="宋体"/>
                <w:sz w:val="21"/>
              </w:rPr>
              <w:t>Pinia</w:t>
            </w:r>
            <w:proofErr w:type="spellEnd"/>
            <w:r>
              <w:rPr>
                <w:rFonts w:ascii="宋体" w:hAnsi="宋体"/>
                <w:sz w:val="21"/>
              </w:rPr>
              <w:t>、Vue Router、Axios</w:t>
            </w:r>
          </w:p>
        </w:tc>
        <w:tc>
          <w:tcPr>
            <w:tcW w:w="2813" w:type="dxa"/>
            <w:tcBorders>
              <w:top w:val="single" w:sz="4" w:space="0" w:color="auto"/>
            </w:tcBorders>
            <w:vAlign w:val="center"/>
          </w:tcPr>
          <w:p w14:paraId="323F5CE8" w14:textId="77777777" w:rsidR="005C4FBA" w:rsidRDefault="00000000">
            <w:r>
              <w:rPr>
                <w:rFonts w:ascii="宋体" w:hAnsi="宋体"/>
                <w:sz w:val="21"/>
              </w:rPr>
              <w:t>提供三类角色页面，完成登录状态维护、路由控制、接口调用、在线答题和统计图表展示。</w:t>
            </w:r>
          </w:p>
        </w:tc>
      </w:tr>
      <w:tr w:rsidR="005C4FBA" w14:paraId="46BEAE4D" w14:textId="77777777">
        <w:trPr>
          <w:jc w:val="center"/>
        </w:trPr>
        <w:tc>
          <w:tcPr>
            <w:tcW w:w="2794" w:type="dxa"/>
            <w:vAlign w:val="center"/>
          </w:tcPr>
          <w:p w14:paraId="6C910C84" w14:textId="77777777" w:rsidR="005C4FBA" w:rsidRDefault="00000000">
            <w:r>
              <w:rPr>
                <w:rFonts w:ascii="宋体" w:hAnsi="宋体"/>
                <w:sz w:val="21"/>
              </w:rPr>
              <w:t>接口服务层</w:t>
            </w:r>
          </w:p>
        </w:tc>
        <w:tc>
          <w:tcPr>
            <w:tcW w:w="2896" w:type="dxa"/>
            <w:vAlign w:val="center"/>
          </w:tcPr>
          <w:p w14:paraId="139A17B8" w14:textId="77777777" w:rsidR="005C4FBA" w:rsidRDefault="00000000">
            <w:r>
              <w:rPr>
                <w:rFonts w:ascii="宋体" w:hAnsi="宋体"/>
                <w:sz w:val="21"/>
              </w:rPr>
              <w:t xml:space="preserve">Spring Boot REST Controller、统一响应 </w:t>
            </w:r>
            <w:proofErr w:type="spellStart"/>
            <w:r>
              <w:rPr>
                <w:rFonts w:ascii="宋体" w:hAnsi="宋体"/>
                <w:sz w:val="21"/>
              </w:rPr>
              <w:t>ApiResponse</w:t>
            </w:r>
            <w:proofErr w:type="spellEnd"/>
            <w:r>
              <w:rPr>
                <w:rFonts w:ascii="宋体" w:hAnsi="宋体"/>
                <w:sz w:val="21"/>
              </w:rPr>
              <w:t>、参数校验</w:t>
            </w:r>
          </w:p>
        </w:tc>
        <w:tc>
          <w:tcPr>
            <w:tcW w:w="2813" w:type="dxa"/>
            <w:vAlign w:val="center"/>
          </w:tcPr>
          <w:p w14:paraId="198CB9C0" w14:textId="77777777" w:rsidR="005C4FBA" w:rsidRDefault="00000000">
            <w:r>
              <w:rPr>
                <w:rFonts w:ascii="宋体" w:hAnsi="宋体"/>
                <w:sz w:val="21"/>
              </w:rPr>
              <w:t>接收 HTTP 请求，执行基础校验和角色注解控制，向前端返回统一格式数据。</w:t>
            </w:r>
          </w:p>
        </w:tc>
      </w:tr>
      <w:tr w:rsidR="005C4FBA" w14:paraId="74FAB96A" w14:textId="77777777">
        <w:trPr>
          <w:jc w:val="center"/>
        </w:trPr>
        <w:tc>
          <w:tcPr>
            <w:tcW w:w="2794" w:type="dxa"/>
            <w:vAlign w:val="center"/>
          </w:tcPr>
          <w:p w14:paraId="1C31989E" w14:textId="77777777" w:rsidR="005C4FBA" w:rsidRDefault="00000000">
            <w:r>
              <w:rPr>
                <w:rFonts w:ascii="宋体" w:hAnsi="宋体"/>
                <w:sz w:val="21"/>
              </w:rPr>
              <w:t>业务服务层</w:t>
            </w:r>
          </w:p>
        </w:tc>
        <w:tc>
          <w:tcPr>
            <w:tcW w:w="2896" w:type="dxa"/>
            <w:vAlign w:val="center"/>
          </w:tcPr>
          <w:p w14:paraId="35B8944E" w14:textId="77777777" w:rsidR="005C4FBA" w:rsidRDefault="00000000">
            <w:r>
              <w:rPr>
                <w:rFonts w:ascii="宋体" w:hAnsi="宋体"/>
                <w:sz w:val="21"/>
              </w:rPr>
              <w:t>认证、管理、题库、试卷、考试、监考、阅卷、统计等 Service</w:t>
            </w:r>
          </w:p>
        </w:tc>
        <w:tc>
          <w:tcPr>
            <w:tcW w:w="2813" w:type="dxa"/>
            <w:vAlign w:val="center"/>
          </w:tcPr>
          <w:p w14:paraId="051E42F1" w14:textId="77777777" w:rsidR="005C4FBA" w:rsidRDefault="00000000">
            <w:r>
              <w:rPr>
                <w:rFonts w:ascii="宋体" w:hAnsi="宋体"/>
                <w:sz w:val="21"/>
              </w:rPr>
              <w:t>封装领域规则，协调数据库、缓存、消息队列和对象存储。</w:t>
            </w:r>
          </w:p>
        </w:tc>
      </w:tr>
      <w:tr w:rsidR="005C4FBA" w14:paraId="6DC49696" w14:textId="77777777">
        <w:trPr>
          <w:jc w:val="center"/>
        </w:trPr>
        <w:tc>
          <w:tcPr>
            <w:tcW w:w="2794" w:type="dxa"/>
            <w:vAlign w:val="center"/>
          </w:tcPr>
          <w:p w14:paraId="51A81B9B" w14:textId="77777777" w:rsidR="005C4FBA" w:rsidRDefault="00000000">
            <w:r>
              <w:rPr>
                <w:rFonts w:ascii="宋体" w:hAnsi="宋体"/>
                <w:sz w:val="21"/>
              </w:rPr>
              <w:t>数据访问层</w:t>
            </w:r>
          </w:p>
        </w:tc>
        <w:tc>
          <w:tcPr>
            <w:tcW w:w="2896" w:type="dxa"/>
            <w:vAlign w:val="center"/>
          </w:tcPr>
          <w:p w14:paraId="3937EC24" w14:textId="77777777" w:rsidR="005C4FBA" w:rsidRDefault="00000000">
            <w:r>
              <w:rPr>
                <w:rFonts w:ascii="宋体" w:hAnsi="宋体"/>
                <w:sz w:val="21"/>
              </w:rPr>
              <w:t>MyBatis-Plus Mapper、Entity、DTO</w:t>
            </w:r>
          </w:p>
        </w:tc>
        <w:tc>
          <w:tcPr>
            <w:tcW w:w="2813" w:type="dxa"/>
            <w:vAlign w:val="center"/>
          </w:tcPr>
          <w:p w14:paraId="316AEAF5" w14:textId="77777777" w:rsidR="005C4FBA" w:rsidRDefault="00000000">
            <w:r>
              <w:rPr>
                <w:rFonts w:ascii="宋体" w:hAnsi="宋体"/>
                <w:sz w:val="21"/>
              </w:rPr>
              <w:t>完成实体映射、分页查询、条件查询和状态更新。</w:t>
            </w:r>
          </w:p>
        </w:tc>
      </w:tr>
      <w:tr w:rsidR="005C4FBA" w14:paraId="274F29A5" w14:textId="77777777" w:rsidTr="009C729B">
        <w:trPr>
          <w:jc w:val="center"/>
        </w:trPr>
        <w:tc>
          <w:tcPr>
            <w:tcW w:w="2794" w:type="dxa"/>
            <w:vAlign w:val="center"/>
          </w:tcPr>
          <w:p w14:paraId="29D1F3AD" w14:textId="77777777" w:rsidR="005C4FBA" w:rsidRDefault="00000000">
            <w:r>
              <w:rPr>
                <w:rFonts w:ascii="宋体" w:hAnsi="宋体"/>
                <w:sz w:val="21"/>
              </w:rPr>
              <w:lastRenderedPageBreak/>
              <w:t>公共支撑层</w:t>
            </w:r>
          </w:p>
        </w:tc>
        <w:tc>
          <w:tcPr>
            <w:tcW w:w="2896" w:type="dxa"/>
            <w:vAlign w:val="center"/>
          </w:tcPr>
          <w:p w14:paraId="767DFEFF" w14:textId="77777777" w:rsidR="005C4FBA" w:rsidRDefault="00000000">
            <w:r>
              <w:rPr>
                <w:rFonts w:ascii="宋体" w:hAnsi="宋体"/>
                <w:sz w:val="21"/>
              </w:rPr>
              <w:t>Spring Security、JWT、Redis、RabbitMQ、</w:t>
            </w:r>
            <w:proofErr w:type="spellStart"/>
            <w:r>
              <w:rPr>
                <w:rFonts w:ascii="宋体" w:hAnsi="宋体"/>
                <w:sz w:val="21"/>
              </w:rPr>
              <w:t>MinIO</w:t>
            </w:r>
            <w:proofErr w:type="spellEnd"/>
            <w:r>
              <w:rPr>
                <w:rFonts w:ascii="宋体" w:hAnsi="宋体"/>
                <w:sz w:val="21"/>
              </w:rPr>
              <w:t>、Flyway、AOP</w:t>
            </w:r>
          </w:p>
        </w:tc>
        <w:tc>
          <w:tcPr>
            <w:tcW w:w="2813" w:type="dxa"/>
            <w:vAlign w:val="center"/>
          </w:tcPr>
          <w:p w14:paraId="5AAC83F5" w14:textId="77777777" w:rsidR="005C4FBA" w:rsidRDefault="00000000">
            <w:r>
              <w:rPr>
                <w:rFonts w:ascii="宋体" w:hAnsi="宋体"/>
                <w:sz w:val="21"/>
              </w:rPr>
              <w:t>提供认证授权、缓存、异步处理、对象存储、数据库迁移和操作审计能力。</w:t>
            </w:r>
          </w:p>
        </w:tc>
      </w:tr>
      <w:tr w:rsidR="005C4FBA" w14:paraId="570FEEE5" w14:textId="77777777" w:rsidTr="009C729B">
        <w:trPr>
          <w:jc w:val="center"/>
        </w:trPr>
        <w:tc>
          <w:tcPr>
            <w:tcW w:w="2794" w:type="dxa"/>
            <w:tcBorders>
              <w:bottom w:val="single" w:sz="4" w:space="0" w:color="auto"/>
            </w:tcBorders>
            <w:vAlign w:val="center"/>
          </w:tcPr>
          <w:p w14:paraId="22FD580A" w14:textId="77777777" w:rsidR="005C4FBA" w:rsidRDefault="00000000">
            <w:r>
              <w:rPr>
                <w:rFonts w:ascii="宋体" w:hAnsi="宋体"/>
                <w:sz w:val="21"/>
              </w:rPr>
              <w:t>数据存储层</w:t>
            </w:r>
          </w:p>
        </w:tc>
        <w:tc>
          <w:tcPr>
            <w:tcW w:w="2896" w:type="dxa"/>
            <w:tcBorders>
              <w:bottom w:val="single" w:sz="4" w:space="0" w:color="auto"/>
            </w:tcBorders>
            <w:vAlign w:val="center"/>
          </w:tcPr>
          <w:p w14:paraId="6C273AD7" w14:textId="77777777" w:rsidR="005C4FBA" w:rsidRDefault="00000000">
            <w:r>
              <w:rPr>
                <w:rFonts w:ascii="宋体" w:hAnsi="宋体"/>
                <w:sz w:val="21"/>
              </w:rPr>
              <w:t>MySQL、Redis、</w:t>
            </w:r>
            <w:proofErr w:type="spellStart"/>
            <w:r>
              <w:rPr>
                <w:rFonts w:ascii="宋体" w:hAnsi="宋体"/>
                <w:sz w:val="21"/>
              </w:rPr>
              <w:t>MinIO</w:t>
            </w:r>
            <w:proofErr w:type="spellEnd"/>
            <w:r>
              <w:rPr>
                <w:rFonts w:ascii="宋体" w:hAnsi="宋体"/>
                <w:sz w:val="21"/>
              </w:rPr>
              <w:t>、RabbitMQ</w:t>
            </w:r>
          </w:p>
        </w:tc>
        <w:tc>
          <w:tcPr>
            <w:tcW w:w="2813" w:type="dxa"/>
            <w:tcBorders>
              <w:bottom w:val="single" w:sz="4" w:space="0" w:color="auto"/>
            </w:tcBorders>
            <w:vAlign w:val="center"/>
          </w:tcPr>
          <w:p w14:paraId="380947B0" w14:textId="77777777" w:rsidR="005C4FBA" w:rsidRDefault="00000000">
            <w:r>
              <w:rPr>
                <w:rFonts w:ascii="宋体" w:hAnsi="宋体"/>
                <w:sz w:val="21"/>
              </w:rPr>
              <w:t>分别保存结构化业务数据、临时状态、对象文件和提交处理消息。</w:t>
            </w:r>
          </w:p>
        </w:tc>
      </w:tr>
    </w:tbl>
    <w:p w14:paraId="194CBDBB" w14:textId="77777777" w:rsidR="005C4FBA" w:rsidRDefault="005C4FBA"/>
    <w:p w14:paraId="3017700C" w14:textId="77777777" w:rsidR="005C4FBA" w:rsidRPr="007A5583" w:rsidRDefault="00000000" w:rsidP="007A5583">
      <w:pPr>
        <w:pStyle w:val="3"/>
        <w:rPr>
          <w:rFonts w:hint="eastAsia"/>
        </w:rPr>
      </w:pPr>
      <w:bookmarkStart w:id="89" w:name="_Toc24881"/>
      <w:bookmarkStart w:id="90" w:name="_Toc229063613"/>
      <w:r>
        <w:t>4.2.2 后端分层结构</w:t>
      </w:r>
      <w:bookmarkEnd w:id="89"/>
      <w:bookmarkEnd w:id="90"/>
    </w:p>
    <w:p w14:paraId="0E325048" w14:textId="77777777" w:rsidR="005C4FBA" w:rsidRDefault="00000000">
      <w:pPr>
        <w:ind w:firstLine="420"/>
      </w:pPr>
      <w:r>
        <w:rPr>
          <w:rFonts w:ascii="宋体" w:hAnsi="宋体"/>
        </w:rPr>
        <w:t>后端按照接口层、业务层、数据访问层、数据模型层和公共支撑层组织。接口层位于各业务包的 controller 目录，业务层位于 service 目录，数据访问层由 repository/mapper 和 repository/entity 组成，公共支撑层集中处理安全、异常、审计和基础组件配置。该结构将请求入口、业务规则和数据访问相互隔离，有利于单独维护认证、题库、考试、监考、阅卷等领域逻辑。</w:t>
      </w:r>
    </w:p>
    <w:p w14:paraId="3B3E9E6B" w14:textId="77777777" w:rsidR="005C4FBA" w:rsidRDefault="00000000">
      <w:pPr>
        <w:ind w:firstLine="420"/>
      </w:pPr>
      <w:r>
        <w:rPr>
          <w:rFonts w:ascii="宋体" w:hAnsi="宋体"/>
        </w:rPr>
        <w:t>与上一版相比，本节仅保留分层职责和模块边界，不再展开具体服务</w:t>
      </w:r>
      <w:proofErr w:type="gramStart"/>
      <w:r>
        <w:rPr>
          <w:rFonts w:ascii="宋体" w:hAnsi="宋体"/>
        </w:rPr>
        <w:t>类内部</w:t>
      </w:r>
      <w:proofErr w:type="gramEnd"/>
      <w:r>
        <w:rPr>
          <w:rFonts w:ascii="宋体" w:hAnsi="宋体"/>
        </w:rPr>
        <w:t>方法。具体登录、考试开始、答题快照、异步判分和审计记录等处理过程放在第五</w:t>
      </w:r>
      <w:proofErr w:type="gramStart"/>
      <w:r>
        <w:rPr>
          <w:rFonts w:ascii="宋体" w:hAnsi="宋体"/>
        </w:rPr>
        <w:t>章系统</w:t>
      </w:r>
      <w:proofErr w:type="gramEnd"/>
      <w:r>
        <w:rPr>
          <w:rFonts w:ascii="宋体" w:hAnsi="宋体"/>
        </w:rPr>
        <w:t>实现中说明，以避免总体设计与实现章节粒度混杂。</w:t>
      </w:r>
    </w:p>
    <w:p w14:paraId="6C50348D" w14:textId="77777777" w:rsidR="005C4FBA" w:rsidRPr="007A5583" w:rsidRDefault="00000000" w:rsidP="007A5583">
      <w:pPr>
        <w:pStyle w:val="3"/>
        <w:rPr>
          <w:rFonts w:hint="eastAsia"/>
        </w:rPr>
      </w:pPr>
      <w:bookmarkStart w:id="91" w:name="_Toc28352"/>
      <w:bookmarkStart w:id="92" w:name="_Toc229063614"/>
      <w:r>
        <w:t>4.2.3 前端结构设计</w:t>
      </w:r>
      <w:bookmarkEnd w:id="91"/>
      <w:bookmarkEnd w:id="92"/>
    </w:p>
    <w:p w14:paraId="5BFD0294" w14:textId="77777777" w:rsidR="005C4FBA" w:rsidRDefault="00000000">
      <w:pPr>
        <w:ind w:firstLine="420"/>
      </w:pPr>
      <w:r>
        <w:rPr>
          <w:rFonts w:ascii="宋体" w:hAnsi="宋体"/>
        </w:rPr>
        <w:t>前端采用 Vue3 技术</w:t>
      </w:r>
      <w:proofErr w:type="gramStart"/>
      <w:r>
        <w:rPr>
          <w:rFonts w:ascii="宋体" w:hAnsi="宋体"/>
        </w:rPr>
        <w:t>栈</w:t>
      </w:r>
      <w:proofErr w:type="gramEnd"/>
      <w:r>
        <w:rPr>
          <w:rFonts w:ascii="宋体" w:hAnsi="宋体"/>
        </w:rPr>
        <w:t xml:space="preserve">实现，目录按 </w:t>
      </w:r>
      <w:proofErr w:type="spellStart"/>
      <w:r>
        <w:rPr>
          <w:rFonts w:ascii="宋体" w:hAnsi="宋体"/>
        </w:rPr>
        <w:t>api</w:t>
      </w:r>
      <w:proofErr w:type="spellEnd"/>
      <w:r>
        <w:rPr>
          <w:rFonts w:ascii="宋体" w:hAnsi="宋体"/>
        </w:rPr>
        <w:t>、router、stores、layout、views、</w:t>
      </w:r>
      <w:proofErr w:type="spellStart"/>
      <w:r>
        <w:rPr>
          <w:rFonts w:ascii="宋体" w:hAnsi="宋体"/>
        </w:rPr>
        <w:t>composables</w:t>
      </w:r>
      <w:proofErr w:type="spellEnd"/>
      <w:r>
        <w:rPr>
          <w:rFonts w:ascii="宋体" w:hAnsi="宋体"/>
        </w:rPr>
        <w:t xml:space="preserve"> 和 utils 组织。其中 </w:t>
      </w:r>
      <w:proofErr w:type="spellStart"/>
      <w:r>
        <w:rPr>
          <w:rFonts w:ascii="宋体" w:hAnsi="宋体"/>
        </w:rPr>
        <w:t>api</w:t>
      </w:r>
      <w:proofErr w:type="spellEnd"/>
      <w:r>
        <w:rPr>
          <w:rFonts w:ascii="宋体" w:hAnsi="宋体"/>
        </w:rPr>
        <w:t xml:space="preserve"> 目录封装接口调用，router 负责页面路由，stores 保存用户登录态与令牌，views 按管理员、教师和学生划分页面。管理员端侧重基础数据、批量导入、考试监控和审计日志；教师端侧重题库、组卷、考试发布、监考、阅卷和统计；学生端侧重考试列表、考前检测、答题、交卷和成绩查看。</w:t>
      </w:r>
    </w:p>
    <w:p w14:paraId="1458BD43" w14:textId="77777777" w:rsidR="005C4FBA" w:rsidRPr="007A5583" w:rsidRDefault="00000000" w:rsidP="007A5583">
      <w:pPr>
        <w:pStyle w:val="2"/>
        <w:rPr>
          <w:rFonts w:hint="eastAsia"/>
        </w:rPr>
      </w:pPr>
      <w:bookmarkStart w:id="93" w:name="_Toc16125"/>
      <w:bookmarkStart w:id="94" w:name="_Toc229063615"/>
      <w:r>
        <w:t>4.3 系统功能模块设计</w:t>
      </w:r>
      <w:bookmarkEnd w:id="93"/>
      <w:bookmarkEnd w:id="94"/>
    </w:p>
    <w:p w14:paraId="2B61707C" w14:textId="77777777" w:rsidR="005C4FBA" w:rsidRDefault="00000000">
      <w:pPr>
        <w:ind w:firstLine="420"/>
        <w:rPr>
          <w:rFonts w:ascii="宋体" w:hAnsi="宋体" w:hint="eastAsia"/>
        </w:rPr>
      </w:pPr>
      <w:r>
        <w:rPr>
          <w:rFonts w:ascii="宋体" w:hAnsi="宋体"/>
        </w:rPr>
        <w:t>系统功能模块按照业务域划分，模块之间通过明确的数据对象和服务调用衔接。题库模块向试卷模块提供题目资源，试卷模块向考试模块提供考试内容，考试模块生成提交记录和答案明细，阅卷模块补充主观题评分，统计分析模块基于提交和答案生成教学反馈，审计模块记录关键操作。</w:t>
      </w:r>
    </w:p>
    <w:p w14:paraId="542500EA" w14:textId="77777777" w:rsidR="00F01F0B" w:rsidRDefault="00F01F0B" w:rsidP="00F01F0B"/>
    <w:p w14:paraId="2AA0EFDE" w14:textId="77777777" w:rsidR="005C4FBA" w:rsidRPr="00F01F0B" w:rsidRDefault="00000000">
      <w:pPr>
        <w:jc w:val="center"/>
        <w:rPr>
          <w:sz w:val="21"/>
          <w:szCs w:val="21"/>
        </w:rPr>
      </w:pPr>
      <w:r w:rsidRPr="00F01F0B">
        <w:rPr>
          <w:rFonts w:ascii="宋体" w:hAnsi="宋体"/>
          <w:sz w:val="21"/>
          <w:szCs w:val="21"/>
        </w:rPr>
        <w:t>表4.2 系统功能模块设计</w:t>
      </w:r>
    </w:p>
    <w:tbl>
      <w:tblPr>
        <w:tblW w:w="8503" w:type="dxa"/>
        <w:jc w:val="center"/>
        <w:tblLayout w:type="fixed"/>
        <w:tblLook w:val="04A0" w:firstRow="1" w:lastRow="0" w:firstColumn="1" w:lastColumn="0" w:noHBand="0" w:noVBand="1"/>
      </w:tblPr>
      <w:tblGrid>
        <w:gridCol w:w="2754"/>
        <w:gridCol w:w="2777"/>
        <w:gridCol w:w="2972"/>
      </w:tblGrid>
      <w:tr w:rsidR="005C4FBA" w14:paraId="07E9B6A9" w14:textId="77777777" w:rsidTr="009C729B">
        <w:trPr>
          <w:jc w:val="center"/>
        </w:trPr>
        <w:tc>
          <w:tcPr>
            <w:tcW w:w="2754" w:type="dxa"/>
            <w:tcBorders>
              <w:top w:val="single" w:sz="4" w:space="0" w:color="auto"/>
              <w:bottom w:val="single" w:sz="4" w:space="0" w:color="auto"/>
            </w:tcBorders>
            <w:vAlign w:val="center"/>
          </w:tcPr>
          <w:p w14:paraId="7B1EEFD6" w14:textId="77777777" w:rsidR="005C4FBA" w:rsidRPr="009C729B" w:rsidRDefault="00000000">
            <w:pPr>
              <w:rPr>
                <w:bCs/>
              </w:rPr>
            </w:pPr>
            <w:r w:rsidRPr="009C729B">
              <w:rPr>
                <w:rFonts w:ascii="宋体" w:hAnsi="宋体"/>
                <w:bCs/>
                <w:sz w:val="21"/>
              </w:rPr>
              <w:t>模块</w:t>
            </w:r>
          </w:p>
        </w:tc>
        <w:tc>
          <w:tcPr>
            <w:tcW w:w="2777" w:type="dxa"/>
            <w:tcBorders>
              <w:top w:val="single" w:sz="4" w:space="0" w:color="auto"/>
              <w:bottom w:val="single" w:sz="4" w:space="0" w:color="auto"/>
            </w:tcBorders>
            <w:vAlign w:val="center"/>
          </w:tcPr>
          <w:p w14:paraId="6CE3DCED" w14:textId="77777777" w:rsidR="005C4FBA" w:rsidRPr="009C729B" w:rsidRDefault="00000000">
            <w:pPr>
              <w:rPr>
                <w:bCs/>
              </w:rPr>
            </w:pPr>
            <w:r w:rsidRPr="009C729B">
              <w:rPr>
                <w:rFonts w:ascii="宋体" w:hAnsi="宋体"/>
                <w:bCs/>
                <w:sz w:val="21"/>
              </w:rPr>
              <w:t>主要职责</w:t>
            </w:r>
          </w:p>
        </w:tc>
        <w:tc>
          <w:tcPr>
            <w:tcW w:w="2972" w:type="dxa"/>
            <w:tcBorders>
              <w:top w:val="single" w:sz="4" w:space="0" w:color="auto"/>
              <w:bottom w:val="single" w:sz="4" w:space="0" w:color="auto"/>
            </w:tcBorders>
            <w:vAlign w:val="center"/>
          </w:tcPr>
          <w:p w14:paraId="7C9F576C" w14:textId="77777777" w:rsidR="005C4FBA" w:rsidRPr="009C729B" w:rsidRDefault="00000000">
            <w:pPr>
              <w:rPr>
                <w:bCs/>
              </w:rPr>
            </w:pPr>
            <w:r w:rsidRPr="009C729B">
              <w:rPr>
                <w:rFonts w:ascii="宋体" w:hAnsi="宋体"/>
                <w:bCs/>
                <w:sz w:val="21"/>
              </w:rPr>
              <w:t>关联数据</w:t>
            </w:r>
          </w:p>
        </w:tc>
      </w:tr>
      <w:tr w:rsidR="005C4FBA" w14:paraId="5A13DAEC" w14:textId="77777777" w:rsidTr="009C729B">
        <w:trPr>
          <w:jc w:val="center"/>
        </w:trPr>
        <w:tc>
          <w:tcPr>
            <w:tcW w:w="2754" w:type="dxa"/>
            <w:tcBorders>
              <w:top w:val="single" w:sz="4" w:space="0" w:color="auto"/>
            </w:tcBorders>
            <w:vAlign w:val="center"/>
          </w:tcPr>
          <w:p w14:paraId="2C111E94" w14:textId="77777777" w:rsidR="005C4FBA" w:rsidRDefault="00000000">
            <w:r>
              <w:rPr>
                <w:rFonts w:ascii="宋体" w:hAnsi="宋体"/>
                <w:sz w:val="21"/>
              </w:rPr>
              <w:t>认证与会话模块</w:t>
            </w:r>
          </w:p>
        </w:tc>
        <w:tc>
          <w:tcPr>
            <w:tcW w:w="2777" w:type="dxa"/>
            <w:tcBorders>
              <w:top w:val="single" w:sz="4" w:space="0" w:color="auto"/>
            </w:tcBorders>
            <w:vAlign w:val="center"/>
          </w:tcPr>
          <w:p w14:paraId="27CEDB8C" w14:textId="77777777" w:rsidR="005C4FBA" w:rsidRDefault="00000000">
            <w:r>
              <w:rPr>
                <w:rFonts w:ascii="宋体" w:hAnsi="宋体"/>
                <w:sz w:val="21"/>
              </w:rPr>
              <w:t>登录、刷新令牌、退出登录、当前用户查询和会话安</w:t>
            </w:r>
            <w:r>
              <w:rPr>
                <w:rFonts w:ascii="宋体" w:hAnsi="宋体"/>
                <w:sz w:val="21"/>
              </w:rPr>
              <w:lastRenderedPageBreak/>
              <w:t>全控制。</w:t>
            </w:r>
          </w:p>
        </w:tc>
        <w:tc>
          <w:tcPr>
            <w:tcW w:w="2972" w:type="dxa"/>
            <w:tcBorders>
              <w:top w:val="single" w:sz="4" w:space="0" w:color="auto"/>
            </w:tcBorders>
            <w:vAlign w:val="center"/>
          </w:tcPr>
          <w:p w14:paraId="45C96426" w14:textId="77777777" w:rsidR="005C4FBA" w:rsidRDefault="00000000">
            <w:proofErr w:type="spellStart"/>
            <w:r>
              <w:rPr>
                <w:rFonts w:ascii="宋体" w:hAnsi="宋体"/>
                <w:sz w:val="21"/>
              </w:rPr>
              <w:lastRenderedPageBreak/>
              <w:t>sys_user</w:t>
            </w:r>
            <w:proofErr w:type="spellEnd"/>
            <w:r>
              <w:rPr>
                <w:rFonts w:ascii="宋体" w:hAnsi="宋体"/>
                <w:sz w:val="21"/>
              </w:rPr>
              <w:t>、</w:t>
            </w:r>
            <w:proofErr w:type="spellStart"/>
            <w:r>
              <w:rPr>
                <w:rFonts w:ascii="宋体" w:hAnsi="宋体"/>
                <w:sz w:val="21"/>
              </w:rPr>
              <w:t>sys_role</w:t>
            </w:r>
            <w:proofErr w:type="spellEnd"/>
            <w:r>
              <w:rPr>
                <w:rFonts w:ascii="宋体" w:hAnsi="宋体"/>
                <w:sz w:val="21"/>
              </w:rPr>
              <w:t>、</w:t>
            </w:r>
            <w:proofErr w:type="spellStart"/>
            <w:r>
              <w:rPr>
                <w:rFonts w:ascii="宋体" w:hAnsi="宋体"/>
                <w:sz w:val="21"/>
              </w:rPr>
              <w:t>sys_user_role</w:t>
            </w:r>
            <w:proofErr w:type="spellEnd"/>
          </w:p>
        </w:tc>
      </w:tr>
      <w:tr w:rsidR="005C4FBA" w14:paraId="47144728" w14:textId="77777777">
        <w:trPr>
          <w:jc w:val="center"/>
        </w:trPr>
        <w:tc>
          <w:tcPr>
            <w:tcW w:w="2754" w:type="dxa"/>
            <w:vAlign w:val="center"/>
          </w:tcPr>
          <w:p w14:paraId="46C276C3" w14:textId="77777777" w:rsidR="005C4FBA" w:rsidRDefault="00000000">
            <w:r>
              <w:rPr>
                <w:rFonts w:ascii="宋体" w:hAnsi="宋体"/>
                <w:sz w:val="21"/>
              </w:rPr>
              <w:t>系统管理模块</w:t>
            </w:r>
          </w:p>
        </w:tc>
        <w:tc>
          <w:tcPr>
            <w:tcW w:w="2777" w:type="dxa"/>
            <w:vAlign w:val="center"/>
          </w:tcPr>
          <w:p w14:paraId="2D52E750" w14:textId="77777777" w:rsidR="005C4FBA" w:rsidRDefault="00000000">
            <w:r>
              <w:rPr>
                <w:rFonts w:ascii="宋体" w:hAnsi="宋体"/>
                <w:sz w:val="21"/>
              </w:rPr>
              <w:t>维护用户、角色、课程、教学班和学生/教师档案。</w:t>
            </w:r>
          </w:p>
        </w:tc>
        <w:tc>
          <w:tcPr>
            <w:tcW w:w="2972" w:type="dxa"/>
            <w:vAlign w:val="center"/>
          </w:tcPr>
          <w:p w14:paraId="6080C50C" w14:textId="77777777" w:rsidR="005C4FBA" w:rsidRDefault="00000000">
            <w:r>
              <w:rPr>
                <w:rFonts w:ascii="宋体" w:hAnsi="宋体"/>
                <w:sz w:val="21"/>
              </w:rPr>
              <w:t>用户权限表、教学组织表</w:t>
            </w:r>
          </w:p>
        </w:tc>
      </w:tr>
      <w:tr w:rsidR="005C4FBA" w14:paraId="15C3D5AD" w14:textId="77777777">
        <w:trPr>
          <w:jc w:val="center"/>
        </w:trPr>
        <w:tc>
          <w:tcPr>
            <w:tcW w:w="2754" w:type="dxa"/>
            <w:vAlign w:val="center"/>
          </w:tcPr>
          <w:p w14:paraId="6FFAB5A6" w14:textId="77777777" w:rsidR="005C4FBA" w:rsidRDefault="00000000">
            <w:r>
              <w:rPr>
                <w:rFonts w:ascii="宋体" w:hAnsi="宋体"/>
                <w:sz w:val="21"/>
              </w:rPr>
              <w:t>题库与试卷模块</w:t>
            </w:r>
          </w:p>
        </w:tc>
        <w:tc>
          <w:tcPr>
            <w:tcW w:w="2777" w:type="dxa"/>
            <w:vAlign w:val="center"/>
          </w:tcPr>
          <w:p w14:paraId="0017A5A2" w14:textId="77777777" w:rsidR="005C4FBA" w:rsidRDefault="00000000">
            <w:r>
              <w:rPr>
                <w:rFonts w:ascii="宋体" w:hAnsi="宋体"/>
                <w:sz w:val="21"/>
              </w:rPr>
              <w:t>维护题目、题图、答案、解析、分值，并支持</w:t>
            </w:r>
            <w:proofErr w:type="gramStart"/>
            <w:r>
              <w:rPr>
                <w:rFonts w:ascii="宋体" w:hAnsi="宋体"/>
                <w:sz w:val="21"/>
              </w:rPr>
              <w:t>手动组卷和</w:t>
            </w:r>
            <w:proofErr w:type="gramEnd"/>
            <w:r>
              <w:rPr>
                <w:rFonts w:ascii="宋体" w:hAnsi="宋体"/>
                <w:sz w:val="21"/>
              </w:rPr>
              <w:t>自动组卷。</w:t>
            </w:r>
          </w:p>
        </w:tc>
        <w:tc>
          <w:tcPr>
            <w:tcW w:w="2972" w:type="dxa"/>
            <w:vAlign w:val="center"/>
          </w:tcPr>
          <w:p w14:paraId="2639E2F0" w14:textId="77777777" w:rsidR="005C4FBA" w:rsidRDefault="00000000">
            <w:r>
              <w:rPr>
                <w:rFonts w:ascii="宋体" w:hAnsi="宋体"/>
                <w:sz w:val="21"/>
              </w:rPr>
              <w:t>question、</w:t>
            </w:r>
            <w:proofErr w:type="spellStart"/>
            <w:r>
              <w:rPr>
                <w:rFonts w:ascii="宋体" w:hAnsi="宋体"/>
                <w:sz w:val="21"/>
              </w:rPr>
              <w:t>question_asset</w:t>
            </w:r>
            <w:proofErr w:type="spellEnd"/>
            <w:r>
              <w:rPr>
                <w:rFonts w:ascii="宋体" w:hAnsi="宋体"/>
                <w:sz w:val="21"/>
              </w:rPr>
              <w:t>、paper、</w:t>
            </w:r>
            <w:proofErr w:type="spellStart"/>
            <w:r>
              <w:rPr>
                <w:rFonts w:ascii="宋体" w:hAnsi="宋体"/>
                <w:sz w:val="21"/>
              </w:rPr>
              <w:t>paper_question</w:t>
            </w:r>
            <w:proofErr w:type="spellEnd"/>
          </w:p>
        </w:tc>
      </w:tr>
      <w:tr w:rsidR="005C4FBA" w14:paraId="3C684127" w14:textId="77777777">
        <w:trPr>
          <w:jc w:val="center"/>
        </w:trPr>
        <w:tc>
          <w:tcPr>
            <w:tcW w:w="2754" w:type="dxa"/>
            <w:vAlign w:val="center"/>
          </w:tcPr>
          <w:p w14:paraId="14E90FB6" w14:textId="77777777" w:rsidR="005C4FBA" w:rsidRDefault="00000000">
            <w:r>
              <w:rPr>
                <w:rFonts w:ascii="宋体" w:hAnsi="宋体"/>
                <w:sz w:val="21"/>
              </w:rPr>
              <w:t>考试过程模块</w:t>
            </w:r>
          </w:p>
        </w:tc>
        <w:tc>
          <w:tcPr>
            <w:tcW w:w="2777" w:type="dxa"/>
            <w:vAlign w:val="center"/>
          </w:tcPr>
          <w:p w14:paraId="4C0C85FE" w14:textId="77777777" w:rsidR="005C4FBA" w:rsidRDefault="00000000">
            <w:r>
              <w:rPr>
                <w:rFonts w:ascii="宋体" w:hAnsi="宋体"/>
                <w:sz w:val="21"/>
              </w:rPr>
              <w:t>创建考试、发布考试、控制考试时间、生成答题会话、保存提交和答案。</w:t>
            </w:r>
          </w:p>
        </w:tc>
        <w:tc>
          <w:tcPr>
            <w:tcW w:w="2972" w:type="dxa"/>
            <w:vAlign w:val="center"/>
          </w:tcPr>
          <w:p w14:paraId="177D490D" w14:textId="77777777" w:rsidR="005C4FBA" w:rsidRDefault="00000000">
            <w:r>
              <w:rPr>
                <w:rFonts w:ascii="宋体" w:hAnsi="宋体"/>
                <w:sz w:val="21"/>
              </w:rPr>
              <w:t>exam、</w:t>
            </w:r>
            <w:proofErr w:type="spellStart"/>
            <w:r>
              <w:rPr>
                <w:rFonts w:ascii="宋体" w:hAnsi="宋体"/>
                <w:sz w:val="21"/>
              </w:rPr>
              <w:t>exam_target_class</w:t>
            </w:r>
            <w:proofErr w:type="spellEnd"/>
            <w:r>
              <w:rPr>
                <w:rFonts w:ascii="宋体" w:hAnsi="宋体"/>
                <w:sz w:val="21"/>
              </w:rPr>
              <w:t>、</w:t>
            </w:r>
            <w:proofErr w:type="spellStart"/>
            <w:r>
              <w:rPr>
                <w:rFonts w:ascii="宋体" w:hAnsi="宋体"/>
                <w:sz w:val="21"/>
              </w:rPr>
              <w:t>exam_session</w:t>
            </w:r>
            <w:proofErr w:type="spellEnd"/>
            <w:r>
              <w:rPr>
                <w:rFonts w:ascii="宋体" w:hAnsi="宋体"/>
                <w:sz w:val="21"/>
              </w:rPr>
              <w:t>、submission、</w:t>
            </w:r>
            <w:proofErr w:type="spellStart"/>
            <w:r>
              <w:rPr>
                <w:rFonts w:ascii="宋体" w:hAnsi="宋体"/>
                <w:sz w:val="21"/>
              </w:rPr>
              <w:t>submission_answer</w:t>
            </w:r>
            <w:proofErr w:type="spellEnd"/>
          </w:p>
        </w:tc>
      </w:tr>
      <w:tr w:rsidR="005C4FBA" w14:paraId="38B79773" w14:textId="77777777">
        <w:trPr>
          <w:jc w:val="center"/>
        </w:trPr>
        <w:tc>
          <w:tcPr>
            <w:tcW w:w="2754" w:type="dxa"/>
            <w:vAlign w:val="center"/>
          </w:tcPr>
          <w:p w14:paraId="06984F4F" w14:textId="77777777" w:rsidR="005C4FBA" w:rsidRDefault="00000000">
            <w:r>
              <w:rPr>
                <w:rFonts w:ascii="宋体" w:hAnsi="宋体"/>
                <w:sz w:val="21"/>
              </w:rPr>
              <w:t>在线监考模块</w:t>
            </w:r>
          </w:p>
        </w:tc>
        <w:tc>
          <w:tcPr>
            <w:tcW w:w="2777" w:type="dxa"/>
            <w:vAlign w:val="center"/>
          </w:tcPr>
          <w:p w14:paraId="1C2750E2" w14:textId="77777777" w:rsidR="005C4FBA" w:rsidRDefault="00000000">
            <w:r>
              <w:rPr>
                <w:rFonts w:ascii="宋体" w:hAnsi="宋体"/>
                <w:sz w:val="21"/>
              </w:rPr>
              <w:t>记录异常事件、保存证据摘要、展示监考概览和处置结果。</w:t>
            </w:r>
          </w:p>
        </w:tc>
        <w:tc>
          <w:tcPr>
            <w:tcW w:w="2972" w:type="dxa"/>
            <w:vAlign w:val="center"/>
          </w:tcPr>
          <w:p w14:paraId="2B56B702" w14:textId="77777777" w:rsidR="005C4FBA" w:rsidRDefault="00000000">
            <w:proofErr w:type="spellStart"/>
            <w:r>
              <w:rPr>
                <w:rFonts w:ascii="宋体" w:hAnsi="宋体"/>
                <w:sz w:val="21"/>
              </w:rPr>
              <w:t>anti_cheat_event</w:t>
            </w:r>
            <w:proofErr w:type="spellEnd"/>
            <w:r>
              <w:rPr>
                <w:rFonts w:ascii="宋体" w:hAnsi="宋体"/>
                <w:sz w:val="21"/>
              </w:rPr>
              <w:t>、</w:t>
            </w:r>
            <w:proofErr w:type="spellStart"/>
            <w:r>
              <w:rPr>
                <w:rFonts w:ascii="宋体" w:hAnsi="宋体"/>
                <w:sz w:val="21"/>
              </w:rPr>
              <w:t>proctoring_disposition</w:t>
            </w:r>
            <w:proofErr w:type="spellEnd"/>
          </w:p>
        </w:tc>
      </w:tr>
      <w:tr w:rsidR="005C4FBA" w14:paraId="6414BA00" w14:textId="77777777" w:rsidTr="009C729B">
        <w:trPr>
          <w:jc w:val="center"/>
        </w:trPr>
        <w:tc>
          <w:tcPr>
            <w:tcW w:w="2754" w:type="dxa"/>
            <w:vAlign w:val="center"/>
          </w:tcPr>
          <w:p w14:paraId="7639FACE" w14:textId="77777777" w:rsidR="005C4FBA" w:rsidRDefault="00000000">
            <w:r>
              <w:rPr>
                <w:rFonts w:ascii="宋体" w:hAnsi="宋体"/>
                <w:sz w:val="21"/>
              </w:rPr>
              <w:t>阅卷与统计模块</w:t>
            </w:r>
          </w:p>
        </w:tc>
        <w:tc>
          <w:tcPr>
            <w:tcW w:w="2777" w:type="dxa"/>
            <w:vAlign w:val="center"/>
          </w:tcPr>
          <w:p w14:paraId="29579D7C" w14:textId="77777777" w:rsidR="005C4FBA" w:rsidRDefault="00000000">
            <w:r>
              <w:rPr>
                <w:rFonts w:ascii="宋体" w:hAnsi="宋体"/>
                <w:sz w:val="21"/>
              </w:rPr>
              <w:t>完成主观题评分、成绩重算、成绩分布、班级趋势和错题排行。</w:t>
            </w:r>
          </w:p>
        </w:tc>
        <w:tc>
          <w:tcPr>
            <w:tcW w:w="2972" w:type="dxa"/>
            <w:vAlign w:val="center"/>
          </w:tcPr>
          <w:p w14:paraId="21416036" w14:textId="77777777" w:rsidR="005C4FBA" w:rsidRDefault="00000000">
            <w:proofErr w:type="spellStart"/>
            <w:r>
              <w:rPr>
                <w:rFonts w:ascii="宋体" w:hAnsi="宋体"/>
                <w:sz w:val="21"/>
              </w:rPr>
              <w:t>subjective_grade</w:t>
            </w:r>
            <w:proofErr w:type="spellEnd"/>
            <w:r>
              <w:rPr>
                <w:rFonts w:ascii="宋体" w:hAnsi="宋体"/>
                <w:sz w:val="21"/>
              </w:rPr>
              <w:t>、submission、</w:t>
            </w:r>
            <w:proofErr w:type="spellStart"/>
            <w:r>
              <w:rPr>
                <w:rFonts w:ascii="宋体" w:hAnsi="宋体"/>
                <w:sz w:val="21"/>
              </w:rPr>
              <w:t>submission_answer</w:t>
            </w:r>
            <w:proofErr w:type="spellEnd"/>
          </w:p>
        </w:tc>
      </w:tr>
      <w:tr w:rsidR="005C4FBA" w14:paraId="7C120FB8" w14:textId="77777777" w:rsidTr="009C729B">
        <w:trPr>
          <w:jc w:val="center"/>
        </w:trPr>
        <w:tc>
          <w:tcPr>
            <w:tcW w:w="2754" w:type="dxa"/>
            <w:tcBorders>
              <w:bottom w:val="single" w:sz="4" w:space="0" w:color="auto"/>
            </w:tcBorders>
            <w:vAlign w:val="center"/>
          </w:tcPr>
          <w:p w14:paraId="0A308FA9" w14:textId="77777777" w:rsidR="005C4FBA" w:rsidRDefault="00000000">
            <w:r>
              <w:rPr>
                <w:rFonts w:ascii="宋体" w:hAnsi="宋体"/>
                <w:sz w:val="21"/>
              </w:rPr>
              <w:t>审计与公共支撑模块</w:t>
            </w:r>
          </w:p>
        </w:tc>
        <w:tc>
          <w:tcPr>
            <w:tcW w:w="2777" w:type="dxa"/>
            <w:tcBorders>
              <w:bottom w:val="single" w:sz="4" w:space="0" w:color="auto"/>
            </w:tcBorders>
            <w:vAlign w:val="center"/>
          </w:tcPr>
          <w:p w14:paraId="0403EAF7" w14:textId="77777777" w:rsidR="005C4FBA" w:rsidRDefault="00000000">
            <w:r>
              <w:rPr>
                <w:rFonts w:ascii="宋体" w:hAnsi="宋体"/>
                <w:sz w:val="21"/>
              </w:rPr>
              <w:t>统一响应、异常处理、操作审计、缓存、对象存储和消息处理。</w:t>
            </w:r>
          </w:p>
        </w:tc>
        <w:tc>
          <w:tcPr>
            <w:tcW w:w="2972" w:type="dxa"/>
            <w:tcBorders>
              <w:bottom w:val="single" w:sz="4" w:space="0" w:color="auto"/>
            </w:tcBorders>
            <w:vAlign w:val="center"/>
          </w:tcPr>
          <w:p w14:paraId="2559AB6C" w14:textId="77777777" w:rsidR="005C4FBA" w:rsidRDefault="00000000">
            <w:proofErr w:type="spellStart"/>
            <w:r>
              <w:rPr>
                <w:rFonts w:ascii="宋体" w:hAnsi="宋体"/>
                <w:sz w:val="21"/>
              </w:rPr>
              <w:t>operation_audit_log</w:t>
            </w:r>
            <w:proofErr w:type="spellEnd"/>
            <w:r>
              <w:rPr>
                <w:rFonts w:ascii="宋体" w:hAnsi="宋体"/>
                <w:sz w:val="21"/>
              </w:rPr>
              <w:t xml:space="preserve"> 及外部组件</w:t>
            </w:r>
          </w:p>
        </w:tc>
      </w:tr>
    </w:tbl>
    <w:p w14:paraId="5BF1FC9B" w14:textId="77777777" w:rsidR="005C4FBA" w:rsidRDefault="005C4FBA"/>
    <w:p w14:paraId="6D749C66" w14:textId="77777777" w:rsidR="005C4FBA" w:rsidRPr="007A5583" w:rsidRDefault="00000000" w:rsidP="007A5583">
      <w:pPr>
        <w:pStyle w:val="2"/>
        <w:rPr>
          <w:rFonts w:hint="eastAsia"/>
        </w:rPr>
      </w:pPr>
      <w:bookmarkStart w:id="95" w:name="_Toc252"/>
      <w:bookmarkStart w:id="96" w:name="_Toc229063616"/>
      <w:r>
        <w:t>4.4 数据库设计</w:t>
      </w:r>
      <w:bookmarkEnd w:id="95"/>
      <w:bookmarkEnd w:id="96"/>
    </w:p>
    <w:p w14:paraId="2DA0E9F2" w14:textId="77777777" w:rsidR="005C4FBA" w:rsidRPr="007A5583" w:rsidRDefault="00000000" w:rsidP="007A5583">
      <w:pPr>
        <w:pStyle w:val="3"/>
        <w:rPr>
          <w:rFonts w:hint="eastAsia"/>
        </w:rPr>
      </w:pPr>
      <w:bookmarkStart w:id="97" w:name="_Toc2700"/>
      <w:bookmarkStart w:id="98" w:name="_Toc229063617"/>
      <w:r>
        <w:t>4.4.1 数据库总体设计</w:t>
      </w:r>
      <w:bookmarkEnd w:id="97"/>
      <w:bookmarkEnd w:id="98"/>
    </w:p>
    <w:p w14:paraId="113BAA2E" w14:textId="77777777" w:rsidR="005C4FBA" w:rsidRDefault="00000000">
      <w:pPr>
        <w:ind w:firstLine="420"/>
        <w:rPr>
          <w:rFonts w:ascii="宋体" w:hAnsi="宋体" w:hint="eastAsia"/>
        </w:rPr>
      </w:pPr>
      <w:r>
        <w:rPr>
          <w:rFonts w:ascii="宋体" w:hAnsi="宋体"/>
        </w:rPr>
        <w:t>系统使用 MySQL 保存结构化业务数据，并通过 Flyway 管理数据库版本。Flyway 迁移脚本能够记录数据库结构从初始版本到当前版本的演进过程，降低开发、测试和部署环境中表结构不一致的风险</w:t>
      </w:r>
      <w:r w:rsidR="00D60FBD">
        <w:rPr>
          <w:rFonts w:ascii="宋体" w:hAnsi="宋体"/>
        </w:rPr>
        <w:t>[</w:t>
      </w:r>
      <w:r>
        <w:rPr>
          <w:rFonts w:ascii="宋体" w:hAnsi="宋体"/>
        </w:rPr>
        <w:t>17</w:t>
      </w:r>
      <w:r w:rsidR="00D60FBD">
        <w:rPr>
          <w:rFonts w:ascii="宋体" w:hAnsi="宋体"/>
        </w:rPr>
        <w:t>]</w:t>
      </w:r>
      <w:r>
        <w:rPr>
          <w:rFonts w:ascii="宋体" w:hAnsi="宋体"/>
        </w:rPr>
        <w:t>。数据库表按用户权限、教学组织、题库试卷、考试过程、阅卷评分、监考反作弊和操作审计进行分组。</w:t>
      </w:r>
    </w:p>
    <w:p w14:paraId="38FC6234" w14:textId="77777777" w:rsidR="00F01F0B" w:rsidRDefault="00F01F0B" w:rsidP="00F01F0B"/>
    <w:p w14:paraId="45504745" w14:textId="77777777" w:rsidR="005C4FBA" w:rsidRPr="00F01F0B" w:rsidRDefault="00000000">
      <w:pPr>
        <w:jc w:val="center"/>
        <w:rPr>
          <w:sz w:val="21"/>
          <w:szCs w:val="21"/>
        </w:rPr>
      </w:pPr>
      <w:r w:rsidRPr="00F01F0B">
        <w:rPr>
          <w:rFonts w:ascii="宋体" w:hAnsi="宋体"/>
          <w:sz w:val="21"/>
          <w:szCs w:val="21"/>
        </w:rPr>
        <w:t>表4.3 数据表分组设计</w:t>
      </w:r>
    </w:p>
    <w:tbl>
      <w:tblPr>
        <w:tblW w:w="8503" w:type="dxa"/>
        <w:jc w:val="center"/>
        <w:tblLayout w:type="fixed"/>
        <w:tblLook w:val="04A0" w:firstRow="1" w:lastRow="0" w:firstColumn="1" w:lastColumn="0" w:noHBand="0" w:noVBand="1"/>
      </w:tblPr>
      <w:tblGrid>
        <w:gridCol w:w="2754"/>
        <w:gridCol w:w="2972"/>
        <w:gridCol w:w="2777"/>
      </w:tblGrid>
      <w:tr w:rsidR="005C4FBA" w14:paraId="3094AA6F" w14:textId="77777777" w:rsidTr="009C729B">
        <w:trPr>
          <w:jc w:val="center"/>
        </w:trPr>
        <w:tc>
          <w:tcPr>
            <w:tcW w:w="2754" w:type="dxa"/>
            <w:tcBorders>
              <w:top w:val="single" w:sz="4" w:space="0" w:color="auto"/>
              <w:bottom w:val="single" w:sz="4" w:space="0" w:color="auto"/>
            </w:tcBorders>
            <w:vAlign w:val="center"/>
          </w:tcPr>
          <w:p w14:paraId="33CB0EDD" w14:textId="77777777" w:rsidR="005C4FBA" w:rsidRPr="009C729B" w:rsidRDefault="00000000">
            <w:pPr>
              <w:rPr>
                <w:bCs/>
              </w:rPr>
            </w:pPr>
            <w:r w:rsidRPr="009C729B">
              <w:rPr>
                <w:rFonts w:ascii="宋体" w:hAnsi="宋体"/>
                <w:bCs/>
                <w:sz w:val="21"/>
              </w:rPr>
              <w:t>数据表分组</w:t>
            </w:r>
          </w:p>
        </w:tc>
        <w:tc>
          <w:tcPr>
            <w:tcW w:w="2972" w:type="dxa"/>
            <w:tcBorders>
              <w:top w:val="single" w:sz="4" w:space="0" w:color="auto"/>
              <w:bottom w:val="single" w:sz="4" w:space="0" w:color="auto"/>
            </w:tcBorders>
            <w:vAlign w:val="center"/>
          </w:tcPr>
          <w:p w14:paraId="1006043D" w14:textId="77777777" w:rsidR="005C4FBA" w:rsidRPr="009C729B" w:rsidRDefault="00000000">
            <w:pPr>
              <w:rPr>
                <w:bCs/>
              </w:rPr>
            </w:pPr>
            <w:r w:rsidRPr="009C729B">
              <w:rPr>
                <w:rFonts w:ascii="宋体" w:hAnsi="宋体"/>
                <w:bCs/>
                <w:sz w:val="21"/>
              </w:rPr>
              <w:t>包含数据表</w:t>
            </w:r>
          </w:p>
        </w:tc>
        <w:tc>
          <w:tcPr>
            <w:tcW w:w="2777" w:type="dxa"/>
            <w:tcBorders>
              <w:top w:val="single" w:sz="4" w:space="0" w:color="auto"/>
              <w:bottom w:val="single" w:sz="4" w:space="0" w:color="auto"/>
            </w:tcBorders>
            <w:vAlign w:val="center"/>
          </w:tcPr>
          <w:p w14:paraId="51DD445E" w14:textId="77777777" w:rsidR="005C4FBA" w:rsidRPr="009C729B" w:rsidRDefault="00000000">
            <w:pPr>
              <w:rPr>
                <w:bCs/>
              </w:rPr>
            </w:pPr>
            <w:r w:rsidRPr="009C729B">
              <w:rPr>
                <w:rFonts w:ascii="宋体" w:hAnsi="宋体"/>
                <w:bCs/>
                <w:sz w:val="21"/>
              </w:rPr>
              <w:t>设计用途</w:t>
            </w:r>
          </w:p>
        </w:tc>
      </w:tr>
      <w:tr w:rsidR="005C4FBA" w14:paraId="07D154FC" w14:textId="77777777" w:rsidTr="009C729B">
        <w:trPr>
          <w:jc w:val="center"/>
        </w:trPr>
        <w:tc>
          <w:tcPr>
            <w:tcW w:w="2754" w:type="dxa"/>
            <w:tcBorders>
              <w:top w:val="single" w:sz="4" w:space="0" w:color="auto"/>
            </w:tcBorders>
            <w:vAlign w:val="center"/>
          </w:tcPr>
          <w:p w14:paraId="525B2776" w14:textId="77777777" w:rsidR="005C4FBA" w:rsidRDefault="00000000">
            <w:r>
              <w:rPr>
                <w:rFonts w:ascii="宋体" w:hAnsi="宋体"/>
                <w:sz w:val="21"/>
              </w:rPr>
              <w:t>用户权限表</w:t>
            </w:r>
          </w:p>
        </w:tc>
        <w:tc>
          <w:tcPr>
            <w:tcW w:w="2972" w:type="dxa"/>
            <w:tcBorders>
              <w:top w:val="single" w:sz="4" w:space="0" w:color="auto"/>
            </w:tcBorders>
            <w:vAlign w:val="center"/>
          </w:tcPr>
          <w:p w14:paraId="0E05AA1E" w14:textId="77777777" w:rsidR="005C4FBA" w:rsidRDefault="00000000">
            <w:proofErr w:type="spellStart"/>
            <w:r>
              <w:rPr>
                <w:rFonts w:ascii="宋体" w:hAnsi="宋体"/>
                <w:sz w:val="21"/>
              </w:rPr>
              <w:t>sys_user</w:t>
            </w:r>
            <w:proofErr w:type="spellEnd"/>
            <w:r>
              <w:rPr>
                <w:rFonts w:ascii="宋体" w:hAnsi="宋体"/>
                <w:sz w:val="21"/>
              </w:rPr>
              <w:t>、</w:t>
            </w:r>
            <w:proofErr w:type="spellStart"/>
            <w:r>
              <w:rPr>
                <w:rFonts w:ascii="宋体" w:hAnsi="宋体"/>
                <w:sz w:val="21"/>
              </w:rPr>
              <w:t>sys_role</w:t>
            </w:r>
            <w:proofErr w:type="spellEnd"/>
            <w:r>
              <w:rPr>
                <w:rFonts w:ascii="宋体" w:hAnsi="宋体"/>
                <w:sz w:val="21"/>
              </w:rPr>
              <w:t>、</w:t>
            </w:r>
            <w:proofErr w:type="spellStart"/>
            <w:r>
              <w:rPr>
                <w:rFonts w:ascii="宋体" w:hAnsi="宋体"/>
                <w:sz w:val="21"/>
              </w:rPr>
              <w:t>sys_user_role</w:t>
            </w:r>
            <w:proofErr w:type="spellEnd"/>
          </w:p>
        </w:tc>
        <w:tc>
          <w:tcPr>
            <w:tcW w:w="2777" w:type="dxa"/>
            <w:tcBorders>
              <w:top w:val="single" w:sz="4" w:space="0" w:color="auto"/>
            </w:tcBorders>
            <w:vAlign w:val="center"/>
          </w:tcPr>
          <w:p w14:paraId="0A5C08FC" w14:textId="77777777" w:rsidR="005C4FBA" w:rsidRDefault="00000000">
            <w:r>
              <w:rPr>
                <w:rFonts w:ascii="宋体" w:hAnsi="宋体"/>
                <w:sz w:val="21"/>
              </w:rPr>
              <w:t>保存登录账号、角色定义和用户角色关系，支撑认证授权。</w:t>
            </w:r>
          </w:p>
        </w:tc>
      </w:tr>
      <w:tr w:rsidR="005C4FBA" w14:paraId="3B0D9127" w14:textId="77777777">
        <w:trPr>
          <w:jc w:val="center"/>
        </w:trPr>
        <w:tc>
          <w:tcPr>
            <w:tcW w:w="2754" w:type="dxa"/>
            <w:vAlign w:val="center"/>
          </w:tcPr>
          <w:p w14:paraId="04B60C2F" w14:textId="77777777" w:rsidR="005C4FBA" w:rsidRDefault="00000000">
            <w:r>
              <w:rPr>
                <w:rFonts w:ascii="宋体" w:hAnsi="宋体"/>
                <w:sz w:val="21"/>
              </w:rPr>
              <w:t>用户档案与教学组织表</w:t>
            </w:r>
          </w:p>
        </w:tc>
        <w:tc>
          <w:tcPr>
            <w:tcW w:w="2972" w:type="dxa"/>
            <w:vAlign w:val="center"/>
          </w:tcPr>
          <w:p w14:paraId="56FE293C" w14:textId="77777777" w:rsidR="005C4FBA" w:rsidRDefault="00000000">
            <w:proofErr w:type="spellStart"/>
            <w:r>
              <w:rPr>
                <w:rFonts w:ascii="宋体" w:hAnsi="宋体"/>
                <w:sz w:val="21"/>
              </w:rPr>
              <w:t>student_profile</w:t>
            </w:r>
            <w:proofErr w:type="spellEnd"/>
            <w:r>
              <w:rPr>
                <w:rFonts w:ascii="宋体" w:hAnsi="宋体"/>
                <w:sz w:val="21"/>
              </w:rPr>
              <w:t>、</w:t>
            </w:r>
            <w:proofErr w:type="spellStart"/>
            <w:r>
              <w:rPr>
                <w:rFonts w:ascii="宋体" w:hAnsi="宋体"/>
                <w:sz w:val="21"/>
              </w:rPr>
              <w:t>teacher_profile</w:t>
            </w:r>
            <w:proofErr w:type="spellEnd"/>
            <w:r>
              <w:rPr>
                <w:rFonts w:ascii="宋体" w:hAnsi="宋体"/>
                <w:sz w:val="21"/>
              </w:rPr>
              <w:t>、subject、</w:t>
            </w:r>
            <w:proofErr w:type="spellStart"/>
            <w:r>
              <w:rPr>
                <w:rFonts w:ascii="宋体" w:hAnsi="宋体"/>
                <w:sz w:val="21"/>
              </w:rPr>
              <w:lastRenderedPageBreak/>
              <w:t>teaching_class</w:t>
            </w:r>
            <w:proofErr w:type="spellEnd"/>
            <w:r>
              <w:rPr>
                <w:rFonts w:ascii="宋体" w:hAnsi="宋体"/>
                <w:sz w:val="21"/>
              </w:rPr>
              <w:t>、</w:t>
            </w:r>
            <w:proofErr w:type="spellStart"/>
            <w:r>
              <w:rPr>
                <w:rFonts w:ascii="宋体" w:hAnsi="宋体"/>
                <w:sz w:val="21"/>
              </w:rPr>
              <w:t>student_teaching_class</w:t>
            </w:r>
            <w:proofErr w:type="spellEnd"/>
          </w:p>
        </w:tc>
        <w:tc>
          <w:tcPr>
            <w:tcW w:w="2777" w:type="dxa"/>
            <w:vAlign w:val="center"/>
          </w:tcPr>
          <w:p w14:paraId="6F80CB8B" w14:textId="77777777" w:rsidR="005C4FBA" w:rsidRDefault="00000000">
            <w:r>
              <w:rPr>
                <w:rFonts w:ascii="宋体" w:hAnsi="宋体"/>
                <w:sz w:val="21"/>
              </w:rPr>
              <w:lastRenderedPageBreak/>
              <w:t>保存课程、教师、学生、教学班和选课关系。</w:t>
            </w:r>
          </w:p>
        </w:tc>
      </w:tr>
      <w:tr w:rsidR="005C4FBA" w14:paraId="06A69E7F" w14:textId="77777777">
        <w:trPr>
          <w:jc w:val="center"/>
        </w:trPr>
        <w:tc>
          <w:tcPr>
            <w:tcW w:w="2754" w:type="dxa"/>
            <w:vAlign w:val="center"/>
          </w:tcPr>
          <w:p w14:paraId="1286502D" w14:textId="77777777" w:rsidR="005C4FBA" w:rsidRDefault="00000000">
            <w:r>
              <w:rPr>
                <w:rFonts w:ascii="宋体" w:hAnsi="宋体"/>
                <w:sz w:val="21"/>
              </w:rPr>
              <w:t>题库与试卷表</w:t>
            </w:r>
          </w:p>
        </w:tc>
        <w:tc>
          <w:tcPr>
            <w:tcW w:w="2972" w:type="dxa"/>
            <w:vAlign w:val="center"/>
          </w:tcPr>
          <w:p w14:paraId="45BE7B01" w14:textId="77777777" w:rsidR="005C4FBA" w:rsidRDefault="00000000">
            <w:r>
              <w:rPr>
                <w:rFonts w:ascii="宋体" w:hAnsi="宋体"/>
                <w:sz w:val="21"/>
              </w:rPr>
              <w:t>question、</w:t>
            </w:r>
            <w:proofErr w:type="spellStart"/>
            <w:r>
              <w:rPr>
                <w:rFonts w:ascii="宋体" w:hAnsi="宋体"/>
                <w:sz w:val="21"/>
              </w:rPr>
              <w:t>question_asset</w:t>
            </w:r>
            <w:proofErr w:type="spellEnd"/>
            <w:r>
              <w:rPr>
                <w:rFonts w:ascii="宋体" w:hAnsi="宋体"/>
                <w:sz w:val="21"/>
              </w:rPr>
              <w:t>、paper、</w:t>
            </w:r>
            <w:proofErr w:type="spellStart"/>
            <w:r>
              <w:rPr>
                <w:rFonts w:ascii="宋体" w:hAnsi="宋体"/>
                <w:sz w:val="21"/>
              </w:rPr>
              <w:t>paper_question</w:t>
            </w:r>
            <w:proofErr w:type="spellEnd"/>
          </w:p>
        </w:tc>
        <w:tc>
          <w:tcPr>
            <w:tcW w:w="2777" w:type="dxa"/>
            <w:vAlign w:val="center"/>
          </w:tcPr>
          <w:p w14:paraId="3781B918" w14:textId="77777777" w:rsidR="005C4FBA" w:rsidRDefault="00000000">
            <w:r>
              <w:rPr>
                <w:rFonts w:ascii="宋体" w:hAnsi="宋体"/>
                <w:sz w:val="21"/>
              </w:rPr>
              <w:t>保存题目、题目资源、试卷和试卷题目明细。</w:t>
            </w:r>
          </w:p>
        </w:tc>
      </w:tr>
      <w:tr w:rsidR="005C4FBA" w14:paraId="1B27D7CC" w14:textId="77777777">
        <w:trPr>
          <w:jc w:val="center"/>
        </w:trPr>
        <w:tc>
          <w:tcPr>
            <w:tcW w:w="2754" w:type="dxa"/>
            <w:vAlign w:val="center"/>
          </w:tcPr>
          <w:p w14:paraId="411B1A45" w14:textId="77777777" w:rsidR="005C4FBA" w:rsidRDefault="00000000">
            <w:r>
              <w:rPr>
                <w:rFonts w:ascii="宋体" w:hAnsi="宋体"/>
                <w:sz w:val="21"/>
              </w:rPr>
              <w:t>考试过程表</w:t>
            </w:r>
          </w:p>
        </w:tc>
        <w:tc>
          <w:tcPr>
            <w:tcW w:w="2972" w:type="dxa"/>
            <w:vAlign w:val="center"/>
          </w:tcPr>
          <w:p w14:paraId="47CBA261" w14:textId="77777777" w:rsidR="005C4FBA" w:rsidRDefault="00000000">
            <w:r>
              <w:rPr>
                <w:rFonts w:ascii="宋体" w:hAnsi="宋体"/>
                <w:sz w:val="21"/>
              </w:rPr>
              <w:t>exam、</w:t>
            </w:r>
            <w:proofErr w:type="spellStart"/>
            <w:r>
              <w:rPr>
                <w:rFonts w:ascii="宋体" w:hAnsi="宋体"/>
                <w:sz w:val="21"/>
              </w:rPr>
              <w:t>exam_target_class</w:t>
            </w:r>
            <w:proofErr w:type="spellEnd"/>
            <w:r>
              <w:rPr>
                <w:rFonts w:ascii="宋体" w:hAnsi="宋体"/>
                <w:sz w:val="21"/>
              </w:rPr>
              <w:t>、</w:t>
            </w:r>
            <w:proofErr w:type="spellStart"/>
            <w:r>
              <w:rPr>
                <w:rFonts w:ascii="宋体" w:hAnsi="宋体"/>
                <w:sz w:val="21"/>
              </w:rPr>
              <w:t>exam_session</w:t>
            </w:r>
            <w:proofErr w:type="spellEnd"/>
            <w:r>
              <w:rPr>
                <w:rFonts w:ascii="宋体" w:hAnsi="宋体"/>
                <w:sz w:val="21"/>
              </w:rPr>
              <w:t>、submission、</w:t>
            </w:r>
            <w:proofErr w:type="spellStart"/>
            <w:r>
              <w:rPr>
                <w:rFonts w:ascii="宋体" w:hAnsi="宋体"/>
                <w:sz w:val="21"/>
              </w:rPr>
              <w:t>submission_answer</w:t>
            </w:r>
            <w:proofErr w:type="spellEnd"/>
          </w:p>
        </w:tc>
        <w:tc>
          <w:tcPr>
            <w:tcW w:w="2777" w:type="dxa"/>
            <w:vAlign w:val="center"/>
          </w:tcPr>
          <w:p w14:paraId="6A2150DB" w14:textId="77777777" w:rsidR="005C4FBA" w:rsidRDefault="00000000">
            <w:r>
              <w:rPr>
                <w:rFonts w:ascii="宋体" w:hAnsi="宋体"/>
                <w:sz w:val="21"/>
              </w:rPr>
              <w:t>保存考试安排、发布范围、答题会话、提交记录和答案明细。</w:t>
            </w:r>
          </w:p>
        </w:tc>
      </w:tr>
      <w:tr w:rsidR="005C4FBA" w14:paraId="48092FD2" w14:textId="77777777">
        <w:trPr>
          <w:jc w:val="center"/>
        </w:trPr>
        <w:tc>
          <w:tcPr>
            <w:tcW w:w="2754" w:type="dxa"/>
            <w:vAlign w:val="center"/>
          </w:tcPr>
          <w:p w14:paraId="628E78B6" w14:textId="77777777" w:rsidR="005C4FBA" w:rsidRDefault="00000000">
            <w:r>
              <w:rPr>
                <w:rFonts w:ascii="宋体" w:hAnsi="宋体"/>
                <w:sz w:val="21"/>
              </w:rPr>
              <w:t>阅卷评分表</w:t>
            </w:r>
          </w:p>
        </w:tc>
        <w:tc>
          <w:tcPr>
            <w:tcW w:w="2972" w:type="dxa"/>
            <w:vAlign w:val="center"/>
          </w:tcPr>
          <w:p w14:paraId="0EB9C286" w14:textId="77777777" w:rsidR="005C4FBA" w:rsidRDefault="00000000">
            <w:proofErr w:type="spellStart"/>
            <w:r>
              <w:rPr>
                <w:rFonts w:ascii="宋体" w:hAnsi="宋体"/>
                <w:sz w:val="21"/>
              </w:rPr>
              <w:t>subjective_grade</w:t>
            </w:r>
            <w:proofErr w:type="spellEnd"/>
          </w:p>
        </w:tc>
        <w:tc>
          <w:tcPr>
            <w:tcW w:w="2777" w:type="dxa"/>
            <w:vAlign w:val="center"/>
          </w:tcPr>
          <w:p w14:paraId="07685172" w14:textId="77777777" w:rsidR="005C4FBA" w:rsidRDefault="00000000">
            <w:r>
              <w:rPr>
                <w:rFonts w:ascii="宋体" w:hAnsi="宋体"/>
                <w:sz w:val="21"/>
              </w:rPr>
              <w:t>保存主观题评分教师、分数、评语和评分时间。</w:t>
            </w:r>
          </w:p>
        </w:tc>
      </w:tr>
      <w:tr w:rsidR="005C4FBA" w14:paraId="1A23E507" w14:textId="77777777" w:rsidTr="009C729B">
        <w:trPr>
          <w:jc w:val="center"/>
        </w:trPr>
        <w:tc>
          <w:tcPr>
            <w:tcW w:w="2754" w:type="dxa"/>
            <w:vAlign w:val="center"/>
          </w:tcPr>
          <w:p w14:paraId="237C67FA" w14:textId="77777777" w:rsidR="005C4FBA" w:rsidRDefault="00000000">
            <w:r>
              <w:rPr>
                <w:rFonts w:ascii="宋体" w:hAnsi="宋体"/>
                <w:sz w:val="21"/>
              </w:rPr>
              <w:t>监考反作弊表</w:t>
            </w:r>
          </w:p>
        </w:tc>
        <w:tc>
          <w:tcPr>
            <w:tcW w:w="2972" w:type="dxa"/>
            <w:vAlign w:val="center"/>
          </w:tcPr>
          <w:p w14:paraId="76ADAFBE" w14:textId="77777777" w:rsidR="005C4FBA" w:rsidRDefault="00000000">
            <w:proofErr w:type="spellStart"/>
            <w:r>
              <w:rPr>
                <w:rFonts w:ascii="宋体" w:hAnsi="宋体"/>
                <w:sz w:val="21"/>
              </w:rPr>
              <w:t>anti_cheat_event</w:t>
            </w:r>
            <w:proofErr w:type="spellEnd"/>
            <w:r>
              <w:rPr>
                <w:rFonts w:ascii="宋体" w:hAnsi="宋体"/>
                <w:sz w:val="21"/>
              </w:rPr>
              <w:t>、</w:t>
            </w:r>
            <w:proofErr w:type="spellStart"/>
            <w:r>
              <w:rPr>
                <w:rFonts w:ascii="宋体" w:hAnsi="宋体"/>
                <w:sz w:val="21"/>
              </w:rPr>
              <w:t>proctoring_disposition</w:t>
            </w:r>
            <w:proofErr w:type="spellEnd"/>
          </w:p>
        </w:tc>
        <w:tc>
          <w:tcPr>
            <w:tcW w:w="2777" w:type="dxa"/>
            <w:vAlign w:val="center"/>
          </w:tcPr>
          <w:p w14:paraId="003C08A2" w14:textId="77777777" w:rsidR="005C4FBA" w:rsidRDefault="00000000">
            <w:r>
              <w:rPr>
                <w:rFonts w:ascii="宋体" w:hAnsi="宋体"/>
                <w:sz w:val="21"/>
              </w:rPr>
              <w:t>保存异常事件、反作弊证据摘要和异常处置结果。</w:t>
            </w:r>
          </w:p>
        </w:tc>
      </w:tr>
      <w:tr w:rsidR="005C4FBA" w14:paraId="440CB310" w14:textId="77777777" w:rsidTr="009C729B">
        <w:trPr>
          <w:jc w:val="center"/>
        </w:trPr>
        <w:tc>
          <w:tcPr>
            <w:tcW w:w="2754" w:type="dxa"/>
            <w:tcBorders>
              <w:bottom w:val="single" w:sz="4" w:space="0" w:color="auto"/>
            </w:tcBorders>
            <w:vAlign w:val="center"/>
          </w:tcPr>
          <w:p w14:paraId="6E15FD88" w14:textId="77777777" w:rsidR="005C4FBA" w:rsidRDefault="00000000">
            <w:r>
              <w:rPr>
                <w:rFonts w:ascii="宋体" w:hAnsi="宋体"/>
                <w:sz w:val="21"/>
              </w:rPr>
              <w:t>审计日志表</w:t>
            </w:r>
          </w:p>
        </w:tc>
        <w:tc>
          <w:tcPr>
            <w:tcW w:w="2972" w:type="dxa"/>
            <w:tcBorders>
              <w:bottom w:val="single" w:sz="4" w:space="0" w:color="auto"/>
            </w:tcBorders>
            <w:vAlign w:val="center"/>
          </w:tcPr>
          <w:p w14:paraId="5CAC3742" w14:textId="77777777" w:rsidR="005C4FBA" w:rsidRDefault="00000000">
            <w:proofErr w:type="spellStart"/>
            <w:r>
              <w:rPr>
                <w:rFonts w:ascii="宋体" w:hAnsi="宋体"/>
                <w:sz w:val="21"/>
              </w:rPr>
              <w:t>operation_audit_log</w:t>
            </w:r>
            <w:proofErr w:type="spellEnd"/>
          </w:p>
        </w:tc>
        <w:tc>
          <w:tcPr>
            <w:tcW w:w="2777" w:type="dxa"/>
            <w:tcBorders>
              <w:bottom w:val="single" w:sz="4" w:space="0" w:color="auto"/>
            </w:tcBorders>
            <w:vAlign w:val="center"/>
          </w:tcPr>
          <w:p w14:paraId="55D0BDC3" w14:textId="77777777" w:rsidR="005C4FBA" w:rsidRDefault="00000000">
            <w:r>
              <w:rPr>
                <w:rFonts w:ascii="宋体" w:hAnsi="宋体"/>
                <w:sz w:val="21"/>
              </w:rPr>
              <w:t>保存关键操作人、操作对象、请求路径、状态和错误信息。</w:t>
            </w:r>
          </w:p>
        </w:tc>
      </w:tr>
    </w:tbl>
    <w:p w14:paraId="363E42C2" w14:textId="77777777" w:rsidR="005C4FBA" w:rsidRDefault="005C4FBA"/>
    <w:p w14:paraId="0D93CD11" w14:textId="77777777" w:rsidR="005C4FBA" w:rsidRPr="007A5583" w:rsidRDefault="00000000" w:rsidP="007A5583">
      <w:pPr>
        <w:pStyle w:val="3"/>
        <w:rPr>
          <w:rFonts w:hint="eastAsia"/>
        </w:rPr>
      </w:pPr>
      <w:bookmarkStart w:id="99" w:name="_Toc2084"/>
      <w:bookmarkStart w:id="100" w:name="_Toc229063618"/>
      <w:r>
        <w:t>4.4.2 核心实体关系设计</w:t>
      </w:r>
      <w:bookmarkEnd w:id="99"/>
      <w:bookmarkEnd w:id="100"/>
    </w:p>
    <w:p w14:paraId="7A2ECEAD" w14:textId="77777777" w:rsidR="005C4FBA" w:rsidRDefault="00000000">
      <w:pPr>
        <w:keepNext/>
        <w:keepLines/>
        <w:ind w:firstLine="420"/>
        <w:rPr>
          <w:rFonts w:ascii="宋体" w:hAnsi="宋体" w:hint="eastAsia"/>
        </w:rPr>
      </w:pPr>
      <w:r>
        <w:rPr>
          <w:rFonts w:ascii="宋体" w:hAnsi="宋体"/>
        </w:rPr>
        <w:t xml:space="preserve">用户与角色之间通过 </w:t>
      </w:r>
      <w:proofErr w:type="spellStart"/>
      <w:r>
        <w:rPr>
          <w:rFonts w:ascii="宋体" w:hAnsi="宋体"/>
        </w:rPr>
        <w:t>sys_user_role</w:t>
      </w:r>
      <w:proofErr w:type="spellEnd"/>
      <w:r>
        <w:rPr>
          <w:rFonts w:ascii="宋体" w:hAnsi="宋体"/>
        </w:rPr>
        <w:t xml:space="preserve"> 建立多对多关系，学生和教师分别通过档案表扩展用户业务身份。课程 subject 被题目、试卷和教学班引用，学生通过 </w:t>
      </w:r>
      <w:proofErr w:type="spellStart"/>
      <w:r>
        <w:rPr>
          <w:rFonts w:ascii="宋体" w:hAnsi="宋体"/>
        </w:rPr>
        <w:t>student_teaching_class</w:t>
      </w:r>
      <w:proofErr w:type="spellEnd"/>
      <w:r>
        <w:rPr>
          <w:rFonts w:ascii="宋体" w:hAnsi="宋体"/>
        </w:rPr>
        <w:t xml:space="preserve"> 加入教学班，考试通过 </w:t>
      </w:r>
      <w:proofErr w:type="spellStart"/>
      <w:r>
        <w:rPr>
          <w:rFonts w:ascii="宋体" w:hAnsi="宋体"/>
        </w:rPr>
        <w:t>exam_target_class</w:t>
      </w:r>
      <w:proofErr w:type="spellEnd"/>
      <w:r>
        <w:rPr>
          <w:rFonts w:ascii="宋体" w:hAnsi="宋体"/>
        </w:rPr>
        <w:t xml:space="preserve"> 限定参考范围。题目与试卷之间通过 </w:t>
      </w:r>
      <w:proofErr w:type="spellStart"/>
      <w:r>
        <w:rPr>
          <w:rFonts w:ascii="宋体" w:hAnsi="宋体"/>
        </w:rPr>
        <w:t>paper_question</w:t>
      </w:r>
      <w:proofErr w:type="spellEnd"/>
      <w:r>
        <w:rPr>
          <w:rFonts w:ascii="宋体" w:hAnsi="宋体"/>
        </w:rPr>
        <w:t xml:space="preserve"> 关联，考试引用试卷并生成答题会话、提交记录和答案明细。监考事件和处置记录与考试、学生关联，但与成绩数据分离，以保证监考证据可追溯而不直接破坏成绩结构。</w:t>
      </w:r>
    </w:p>
    <w:p w14:paraId="70BBCA51" w14:textId="77777777" w:rsidR="00F01F0B" w:rsidRDefault="00F01F0B" w:rsidP="00D60FBD"/>
    <w:p w14:paraId="6F4D6ED9" w14:textId="77777777" w:rsidR="005C4FBA" w:rsidRDefault="00000000" w:rsidP="00D60FBD">
      <w:pPr>
        <w:spacing w:before="120" w:after="60" w:line="240" w:lineRule="auto"/>
        <w:jc w:val="center"/>
      </w:pPr>
      <w:r>
        <w:rPr>
          <w:noProof/>
        </w:rPr>
        <w:lastRenderedPageBreak/>
        <w:drawing>
          <wp:inline distT="0" distB="0" distL="114300" distR="114300" wp14:anchorId="1F50581F" wp14:editId="68515801">
            <wp:extent cx="5543550" cy="3143885"/>
            <wp:effectExtent l="0" t="0" r="6350"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7"/>
                    <a:stretch>
                      <a:fillRect/>
                    </a:stretch>
                  </pic:blipFill>
                  <pic:spPr>
                    <a:xfrm>
                      <a:off x="0" y="0"/>
                      <a:ext cx="5544000" cy="3144358"/>
                    </a:xfrm>
                    <a:prstGeom prst="rect">
                      <a:avLst/>
                    </a:prstGeom>
                  </pic:spPr>
                </pic:pic>
              </a:graphicData>
            </a:graphic>
          </wp:inline>
        </w:drawing>
      </w:r>
    </w:p>
    <w:p w14:paraId="08A26A8E" w14:textId="77777777" w:rsidR="005C4FBA" w:rsidRDefault="00000000">
      <w:pPr>
        <w:spacing w:after="120"/>
        <w:jc w:val="center"/>
        <w:rPr>
          <w:rFonts w:ascii="宋体" w:hAnsi="宋体" w:hint="eastAsia"/>
          <w:sz w:val="21"/>
        </w:rPr>
      </w:pPr>
      <w:r>
        <w:rPr>
          <w:rFonts w:ascii="宋体" w:hAnsi="宋体"/>
          <w:sz w:val="21"/>
        </w:rPr>
        <w:t>图4.2 系统数据库 E-R 图</w:t>
      </w:r>
    </w:p>
    <w:p w14:paraId="59DE7677" w14:textId="77777777" w:rsidR="00F01F0B" w:rsidRDefault="00F01F0B" w:rsidP="00F01F0B">
      <w:pPr>
        <w:spacing w:after="120"/>
      </w:pPr>
    </w:p>
    <w:p w14:paraId="4673ABDD" w14:textId="77777777" w:rsidR="005C4FBA" w:rsidRPr="001568E1" w:rsidRDefault="00000000" w:rsidP="001568E1">
      <w:pPr>
        <w:pStyle w:val="2"/>
        <w:rPr>
          <w:rFonts w:hint="eastAsia"/>
        </w:rPr>
      </w:pPr>
      <w:bookmarkStart w:id="101" w:name="_Toc26038"/>
      <w:bookmarkStart w:id="102" w:name="_Toc229063619"/>
      <w:r>
        <w:t>4.5 权限与安全设计</w:t>
      </w:r>
      <w:bookmarkEnd w:id="101"/>
      <w:bookmarkEnd w:id="102"/>
    </w:p>
    <w:p w14:paraId="5E95280E" w14:textId="77777777" w:rsidR="005C4FBA" w:rsidRDefault="00000000">
      <w:pPr>
        <w:ind w:firstLine="420"/>
        <w:rPr>
          <w:rFonts w:ascii="宋体" w:hAnsi="宋体" w:hint="eastAsia"/>
        </w:rPr>
      </w:pPr>
      <w:r>
        <w:rPr>
          <w:rFonts w:ascii="宋体" w:hAnsi="宋体"/>
        </w:rPr>
        <w:t>系统采用“认证、角色授权、业务数据权限”三层安全模型。认证层通过 Spring Security 和 JWT 确认用户身份，角色授权层通过 RBAC 控制管理员、教师和学生可访问的接口范围，业务数据权限层进一步校验教师是否管理对应教学班或考试、学生是否属于考试目标范围。JWT 作为声明传递格式，可在 HTTP 请求中携带用户身份和角色信息</w:t>
      </w:r>
      <w:r w:rsidR="00D60FBD">
        <w:rPr>
          <w:rFonts w:ascii="宋体" w:hAnsi="宋体"/>
        </w:rPr>
        <w:t>[</w:t>
      </w:r>
      <w:r>
        <w:rPr>
          <w:rFonts w:ascii="宋体" w:hAnsi="宋体"/>
        </w:rPr>
        <w:t>12</w:t>
      </w:r>
      <w:r w:rsidR="00D60FBD">
        <w:rPr>
          <w:rFonts w:ascii="宋体" w:hAnsi="宋体"/>
        </w:rPr>
        <w:t>]</w:t>
      </w:r>
      <w:r>
        <w:rPr>
          <w:rFonts w:ascii="宋体" w:hAnsi="宋体"/>
        </w:rPr>
        <w:t>；RBAC 模型通过角色连接用户与权限，能够降低权限分配复杂度</w:t>
      </w:r>
      <w:r w:rsidR="00D60FBD">
        <w:rPr>
          <w:rFonts w:ascii="宋体" w:hAnsi="宋体"/>
        </w:rPr>
        <w:t>[</w:t>
      </w:r>
      <w:r>
        <w:rPr>
          <w:rFonts w:ascii="宋体" w:hAnsi="宋体"/>
        </w:rPr>
        <w:t>13</w:t>
      </w:r>
      <w:r w:rsidR="00D60FBD">
        <w:rPr>
          <w:rFonts w:ascii="宋体" w:hAnsi="宋体"/>
        </w:rPr>
        <w:t>]</w:t>
      </w:r>
      <w:r>
        <w:rPr>
          <w:rFonts w:ascii="宋体" w:hAnsi="宋体"/>
        </w:rPr>
        <w:t>。</w:t>
      </w:r>
    </w:p>
    <w:p w14:paraId="1B2E9B12" w14:textId="77777777" w:rsidR="00F01F0B" w:rsidRDefault="00F01F0B" w:rsidP="00F01F0B"/>
    <w:p w14:paraId="65FFD049" w14:textId="77777777" w:rsidR="005C4FBA" w:rsidRPr="00F01F0B" w:rsidRDefault="00000000">
      <w:pPr>
        <w:jc w:val="center"/>
        <w:rPr>
          <w:sz w:val="21"/>
          <w:szCs w:val="21"/>
        </w:rPr>
      </w:pPr>
      <w:r w:rsidRPr="00F01F0B">
        <w:rPr>
          <w:rFonts w:ascii="宋体" w:hAnsi="宋体"/>
          <w:sz w:val="21"/>
          <w:szCs w:val="21"/>
        </w:rPr>
        <w:t>表4.4 系统角色权限矩阵</w:t>
      </w:r>
    </w:p>
    <w:tbl>
      <w:tblPr>
        <w:tblW w:w="8503" w:type="dxa"/>
        <w:jc w:val="center"/>
        <w:tblLayout w:type="fixed"/>
        <w:tblLook w:val="04A0" w:firstRow="1" w:lastRow="0" w:firstColumn="1" w:lastColumn="0" w:noHBand="0" w:noVBand="1"/>
      </w:tblPr>
      <w:tblGrid>
        <w:gridCol w:w="2108"/>
        <w:gridCol w:w="2118"/>
        <w:gridCol w:w="2138"/>
        <w:gridCol w:w="2139"/>
      </w:tblGrid>
      <w:tr w:rsidR="005C4FBA" w14:paraId="12249BA8" w14:textId="77777777" w:rsidTr="009C729B">
        <w:trPr>
          <w:jc w:val="center"/>
        </w:trPr>
        <w:tc>
          <w:tcPr>
            <w:tcW w:w="2107" w:type="dxa"/>
            <w:tcBorders>
              <w:top w:val="single" w:sz="4" w:space="0" w:color="auto"/>
              <w:bottom w:val="single" w:sz="4" w:space="0" w:color="auto"/>
            </w:tcBorders>
            <w:vAlign w:val="center"/>
          </w:tcPr>
          <w:p w14:paraId="21E67D0D" w14:textId="77777777" w:rsidR="005C4FBA" w:rsidRPr="009C729B" w:rsidRDefault="00000000">
            <w:pPr>
              <w:rPr>
                <w:bCs/>
              </w:rPr>
            </w:pPr>
            <w:r w:rsidRPr="009C729B">
              <w:rPr>
                <w:rFonts w:ascii="宋体" w:hAnsi="宋体"/>
                <w:bCs/>
                <w:sz w:val="21"/>
              </w:rPr>
              <w:t>功能</w:t>
            </w:r>
          </w:p>
        </w:tc>
        <w:tc>
          <w:tcPr>
            <w:tcW w:w="2118" w:type="dxa"/>
            <w:tcBorders>
              <w:top w:val="single" w:sz="4" w:space="0" w:color="auto"/>
              <w:bottom w:val="single" w:sz="4" w:space="0" w:color="auto"/>
            </w:tcBorders>
            <w:vAlign w:val="center"/>
          </w:tcPr>
          <w:p w14:paraId="22583138" w14:textId="77777777" w:rsidR="005C4FBA" w:rsidRPr="009C729B" w:rsidRDefault="00000000">
            <w:pPr>
              <w:rPr>
                <w:bCs/>
              </w:rPr>
            </w:pPr>
            <w:r w:rsidRPr="009C729B">
              <w:rPr>
                <w:rFonts w:ascii="宋体" w:hAnsi="宋体"/>
                <w:bCs/>
                <w:sz w:val="21"/>
              </w:rPr>
              <w:t>ADMIN</w:t>
            </w:r>
          </w:p>
        </w:tc>
        <w:tc>
          <w:tcPr>
            <w:tcW w:w="2138" w:type="dxa"/>
            <w:tcBorders>
              <w:top w:val="single" w:sz="4" w:space="0" w:color="auto"/>
              <w:bottom w:val="single" w:sz="4" w:space="0" w:color="auto"/>
            </w:tcBorders>
            <w:vAlign w:val="center"/>
          </w:tcPr>
          <w:p w14:paraId="2C64EE7D" w14:textId="77777777" w:rsidR="005C4FBA" w:rsidRPr="009C729B" w:rsidRDefault="00000000">
            <w:pPr>
              <w:rPr>
                <w:bCs/>
              </w:rPr>
            </w:pPr>
            <w:r w:rsidRPr="009C729B">
              <w:rPr>
                <w:rFonts w:ascii="宋体" w:hAnsi="宋体"/>
                <w:bCs/>
                <w:sz w:val="21"/>
              </w:rPr>
              <w:t>TEACHER</w:t>
            </w:r>
          </w:p>
        </w:tc>
        <w:tc>
          <w:tcPr>
            <w:tcW w:w="2139" w:type="dxa"/>
            <w:tcBorders>
              <w:top w:val="single" w:sz="4" w:space="0" w:color="auto"/>
              <w:bottom w:val="single" w:sz="4" w:space="0" w:color="auto"/>
            </w:tcBorders>
            <w:vAlign w:val="center"/>
          </w:tcPr>
          <w:p w14:paraId="371DED47" w14:textId="77777777" w:rsidR="005C4FBA" w:rsidRPr="009C729B" w:rsidRDefault="00000000">
            <w:pPr>
              <w:rPr>
                <w:bCs/>
              </w:rPr>
            </w:pPr>
            <w:r w:rsidRPr="009C729B">
              <w:rPr>
                <w:rFonts w:ascii="宋体" w:hAnsi="宋体"/>
                <w:bCs/>
                <w:sz w:val="21"/>
              </w:rPr>
              <w:t>STUDENT</w:t>
            </w:r>
          </w:p>
        </w:tc>
      </w:tr>
      <w:tr w:rsidR="005C4FBA" w14:paraId="7EB9EF2C" w14:textId="77777777" w:rsidTr="009C729B">
        <w:trPr>
          <w:jc w:val="center"/>
        </w:trPr>
        <w:tc>
          <w:tcPr>
            <w:tcW w:w="2107" w:type="dxa"/>
            <w:tcBorders>
              <w:top w:val="single" w:sz="4" w:space="0" w:color="auto"/>
            </w:tcBorders>
            <w:vAlign w:val="center"/>
          </w:tcPr>
          <w:p w14:paraId="21742DDC" w14:textId="77777777" w:rsidR="005C4FBA" w:rsidRDefault="00000000">
            <w:r>
              <w:rPr>
                <w:rFonts w:ascii="宋体" w:hAnsi="宋体"/>
                <w:sz w:val="21"/>
              </w:rPr>
              <w:t>用户、角色、课程、教学</w:t>
            </w:r>
            <w:proofErr w:type="gramStart"/>
            <w:r>
              <w:rPr>
                <w:rFonts w:ascii="宋体" w:hAnsi="宋体"/>
                <w:sz w:val="21"/>
              </w:rPr>
              <w:t>班管理</w:t>
            </w:r>
            <w:proofErr w:type="gramEnd"/>
          </w:p>
        </w:tc>
        <w:tc>
          <w:tcPr>
            <w:tcW w:w="2118" w:type="dxa"/>
            <w:tcBorders>
              <w:top w:val="single" w:sz="4" w:space="0" w:color="auto"/>
            </w:tcBorders>
            <w:vAlign w:val="center"/>
          </w:tcPr>
          <w:p w14:paraId="011022BF" w14:textId="77777777" w:rsidR="005C4FBA" w:rsidRDefault="00000000">
            <w:r>
              <w:rPr>
                <w:rFonts w:ascii="宋体" w:hAnsi="宋体"/>
                <w:sz w:val="21"/>
              </w:rPr>
              <w:t>是</w:t>
            </w:r>
          </w:p>
        </w:tc>
        <w:tc>
          <w:tcPr>
            <w:tcW w:w="2138" w:type="dxa"/>
            <w:tcBorders>
              <w:top w:val="single" w:sz="4" w:space="0" w:color="auto"/>
            </w:tcBorders>
            <w:vAlign w:val="center"/>
          </w:tcPr>
          <w:p w14:paraId="6311BA59" w14:textId="77777777" w:rsidR="005C4FBA" w:rsidRDefault="00000000">
            <w:r>
              <w:rPr>
                <w:rFonts w:ascii="宋体" w:hAnsi="宋体"/>
                <w:sz w:val="21"/>
              </w:rPr>
              <w:t>否</w:t>
            </w:r>
          </w:p>
        </w:tc>
        <w:tc>
          <w:tcPr>
            <w:tcW w:w="2139" w:type="dxa"/>
            <w:tcBorders>
              <w:top w:val="single" w:sz="4" w:space="0" w:color="auto"/>
            </w:tcBorders>
            <w:vAlign w:val="center"/>
          </w:tcPr>
          <w:p w14:paraId="3A26D4AE" w14:textId="77777777" w:rsidR="005C4FBA" w:rsidRDefault="00000000">
            <w:r>
              <w:rPr>
                <w:rFonts w:ascii="宋体" w:hAnsi="宋体"/>
                <w:sz w:val="21"/>
              </w:rPr>
              <w:t>否</w:t>
            </w:r>
          </w:p>
        </w:tc>
      </w:tr>
      <w:tr w:rsidR="005C4FBA" w14:paraId="51AB7195" w14:textId="77777777">
        <w:trPr>
          <w:jc w:val="center"/>
        </w:trPr>
        <w:tc>
          <w:tcPr>
            <w:tcW w:w="2107" w:type="dxa"/>
            <w:vAlign w:val="center"/>
          </w:tcPr>
          <w:p w14:paraId="3E1974A1" w14:textId="77777777" w:rsidR="005C4FBA" w:rsidRDefault="00000000">
            <w:r>
              <w:rPr>
                <w:rFonts w:ascii="宋体" w:hAnsi="宋体"/>
                <w:sz w:val="21"/>
              </w:rPr>
              <w:t>批量导入与批量操作</w:t>
            </w:r>
          </w:p>
        </w:tc>
        <w:tc>
          <w:tcPr>
            <w:tcW w:w="2118" w:type="dxa"/>
            <w:vAlign w:val="center"/>
          </w:tcPr>
          <w:p w14:paraId="719C11E3" w14:textId="77777777" w:rsidR="005C4FBA" w:rsidRDefault="00000000">
            <w:r>
              <w:rPr>
                <w:rFonts w:ascii="宋体" w:hAnsi="宋体"/>
                <w:sz w:val="21"/>
              </w:rPr>
              <w:t>是</w:t>
            </w:r>
          </w:p>
        </w:tc>
        <w:tc>
          <w:tcPr>
            <w:tcW w:w="2138" w:type="dxa"/>
            <w:vAlign w:val="center"/>
          </w:tcPr>
          <w:p w14:paraId="0B6723A9" w14:textId="77777777" w:rsidR="005C4FBA" w:rsidRDefault="00000000">
            <w:r>
              <w:rPr>
                <w:rFonts w:ascii="宋体" w:hAnsi="宋体"/>
                <w:sz w:val="21"/>
              </w:rPr>
              <w:t>否</w:t>
            </w:r>
          </w:p>
        </w:tc>
        <w:tc>
          <w:tcPr>
            <w:tcW w:w="2139" w:type="dxa"/>
            <w:vAlign w:val="center"/>
          </w:tcPr>
          <w:p w14:paraId="0ECFB6FB" w14:textId="77777777" w:rsidR="005C4FBA" w:rsidRDefault="00000000">
            <w:r>
              <w:rPr>
                <w:rFonts w:ascii="宋体" w:hAnsi="宋体"/>
                <w:sz w:val="21"/>
              </w:rPr>
              <w:t>否</w:t>
            </w:r>
          </w:p>
        </w:tc>
      </w:tr>
      <w:tr w:rsidR="005C4FBA" w14:paraId="05C7B4F7" w14:textId="77777777">
        <w:trPr>
          <w:jc w:val="center"/>
        </w:trPr>
        <w:tc>
          <w:tcPr>
            <w:tcW w:w="2107" w:type="dxa"/>
            <w:vAlign w:val="center"/>
          </w:tcPr>
          <w:p w14:paraId="39313606" w14:textId="77777777" w:rsidR="005C4FBA" w:rsidRDefault="00000000">
            <w:r>
              <w:rPr>
                <w:rFonts w:ascii="宋体" w:hAnsi="宋体"/>
                <w:sz w:val="21"/>
              </w:rPr>
              <w:t>题库管理、试卷管理</w:t>
            </w:r>
          </w:p>
        </w:tc>
        <w:tc>
          <w:tcPr>
            <w:tcW w:w="2118" w:type="dxa"/>
            <w:vAlign w:val="center"/>
          </w:tcPr>
          <w:p w14:paraId="2FF2564D" w14:textId="77777777" w:rsidR="005C4FBA" w:rsidRDefault="00000000">
            <w:r>
              <w:rPr>
                <w:rFonts w:ascii="宋体" w:hAnsi="宋体"/>
                <w:sz w:val="21"/>
              </w:rPr>
              <w:t>是</w:t>
            </w:r>
          </w:p>
        </w:tc>
        <w:tc>
          <w:tcPr>
            <w:tcW w:w="2138" w:type="dxa"/>
            <w:vAlign w:val="center"/>
          </w:tcPr>
          <w:p w14:paraId="7EE5A4CE" w14:textId="77777777" w:rsidR="005C4FBA" w:rsidRDefault="00000000">
            <w:r>
              <w:rPr>
                <w:rFonts w:ascii="宋体" w:hAnsi="宋体"/>
                <w:sz w:val="21"/>
              </w:rPr>
              <w:t>是</w:t>
            </w:r>
          </w:p>
        </w:tc>
        <w:tc>
          <w:tcPr>
            <w:tcW w:w="2139" w:type="dxa"/>
            <w:vAlign w:val="center"/>
          </w:tcPr>
          <w:p w14:paraId="4AF07510" w14:textId="77777777" w:rsidR="005C4FBA" w:rsidRDefault="00000000">
            <w:r>
              <w:rPr>
                <w:rFonts w:ascii="宋体" w:hAnsi="宋体"/>
                <w:sz w:val="21"/>
              </w:rPr>
              <w:t>否</w:t>
            </w:r>
          </w:p>
        </w:tc>
      </w:tr>
      <w:tr w:rsidR="005C4FBA" w14:paraId="22F52E35" w14:textId="77777777">
        <w:trPr>
          <w:jc w:val="center"/>
        </w:trPr>
        <w:tc>
          <w:tcPr>
            <w:tcW w:w="2107" w:type="dxa"/>
            <w:vAlign w:val="center"/>
          </w:tcPr>
          <w:p w14:paraId="59762C83" w14:textId="77777777" w:rsidR="005C4FBA" w:rsidRDefault="00000000">
            <w:r>
              <w:rPr>
                <w:rFonts w:ascii="宋体" w:hAnsi="宋体"/>
                <w:sz w:val="21"/>
              </w:rPr>
              <w:t>考试创建、发布、终止</w:t>
            </w:r>
          </w:p>
        </w:tc>
        <w:tc>
          <w:tcPr>
            <w:tcW w:w="2118" w:type="dxa"/>
            <w:vAlign w:val="center"/>
          </w:tcPr>
          <w:p w14:paraId="2596940E" w14:textId="77777777" w:rsidR="005C4FBA" w:rsidRDefault="00000000">
            <w:r>
              <w:rPr>
                <w:rFonts w:ascii="宋体" w:hAnsi="宋体"/>
                <w:sz w:val="21"/>
              </w:rPr>
              <w:t>是</w:t>
            </w:r>
          </w:p>
        </w:tc>
        <w:tc>
          <w:tcPr>
            <w:tcW w:w="2138" w:type="dxa"/>
            <w:vAlign w:val="center"/>
          </w:tcPr>
          <w:p w14:paraId="1CBA973C" w14:textId="77777777" w:rsidR="005C4FBA" w:rsidRDefault="00000000">
            <w:r>
              <w:rPr>
                <w:rFonts w:ascii="宋体" w:hAnsi="宋体"/>
                <w:sz w:val="21"/>
              </w:rPr>
              <w:t>是</w:t>
            </w:r>
          </w:p>
        </w:tc>
        <w:tc>
          <w:tcPr>
            <w:tcW w:w="2139" w:type="dxa"/>
            <w:vAlign w:val="center"/>
          </w:tcPr>
          <w:p w14:paraId="3D488A7A" w14:textId="77777777" w:rsidR="005C4FBA" w:rsidRDefault="00000000">
            <w:r>
              <w:rPr>
                <w:rFonts w:ascii="宋体" w:hAnsi="宋体"/>
                <w:sz w:val="21"/>
              </w:rPr>
              <w:t>否</w:t>
            </w:r>
          </w:p>
        </w:tc>
      </w:tr>
      <w:tr w:rsidR="005C4FBA" w14:paraId="384D9786" w14:textId="77777777">
        <w:trPr>
          <w:jc w:val="center"/>
        </w:trPr>
        <w:tc>
          <w:tcPr>
            <w:tcW w:w="2107" w:type="dxa"/>
            <w:vAlign w:val="center"/>
          </w:tcPr>
          <w:p w14:paraId="32FA7076" w14:textId="77777777" w:rsidR="005C4FBA" w:rsidRDefault="00000000">
            <w:r>
              <w:rPr>
                <w:rFonts w:ascii="宋体" w:hAnsi="宋体"/>
                <w:sz w:val="21"/>
              </w:rPr>
              <w:t>在线监考与异常处置</w:t>
            </w:r>
          </w:p>
        </w:tc>
        <w:tc>
          <w:tcPr>
            <w:tcW w:w="2118" w:type="dxa"/>
            <w:vAlign w:val="center"/>
          </w:tcPr>
          <w:p w14:paraId="4CB9241A" w14:textId="77777777" w:rsidR="005C4FBA" w:rsidRDefault="00000000">
            <w:r>
              <w:rPr>
                <w:rFonts w:ascii="宋体" w:hAnsi="宋体"/>
                <w:sz w:val="21"/>
              </w:rPr>
              <w:t>是</w:t>
            </w:r>
          </w:p>
        </w:tc>
        <w:tc>
          <w:tcPr>
            <w:tcW w:w="2138" w:type="dxa"/>
            <w:vAlign w:val="center"/>
          </w:tcPr>
          <w:p w14:paraId="75AACCFD" w14:textId="77777777" w:rsidR="005C4FBA" w:rsidRDefault="00000000">
            <w:r>
              <w:rPr>
                <w:rFonts w:ascii="宋体" w:hAnsi="宋体"/>
                <w:sz w:val="21"/>
              </w:rPr>
              <w:t>是</w:t>
            </w:r>
          </w:p>
        </w:tc>
        <w:tc>
          <w:tcPr>
            <w:tcW w:w="2139" w:type="dxa"/>
            <w:vAlign w:val="center"/>
          </w:tcPr>
          <w:p w14:paraId="3486F40E" w14:textId="77777777" w:rsidR="005C4FBA" w:rsidRDefault="00000000">
            <w:r>
              <w:rPr>
                <w:rFonts w:ascii="宋体" w:hAnsi="宋体"/>
                <w:sz w:val="21"/>
              </w:rPr>
              <w:t>否</w:t>
            </w:r>
          </w:p>
        </w:tc>
      </w:tr>
      <w:tr w:rsidR="005C4FBA" w14:paraId="7D4EDD2A" w14:textId="77777777">
        <w:trPr>
          <w:jc w:val="center"/>
        </w:trPr>
        <w:tc>
          <w:tcPr>
            <w:tcW w:w="2107" w:type="dxa"/>
            <w:vAlign w:val="center"/>
          </w:tcPr>
          <w:p w14:paraId="13BAD2BD" w14:textId="77777777" w:rsidR="005C4FBA" w:rsidRDefault="00000000">
            <w:r>
              <w:rPr>
                <w:rFonts w:ascii="宋体" w:hAnsi="宋体"/>
                <w:sz w:val="21"/>
              </w:rPr>
              <w:t>主观题阅卷和成绩统计</w:t>
            </w:r>
          </w:p>
        </w:tc>
        <w:tc>
          <w:tcPr>
            <w:tcW w:w="2118" w:type="dxa"/>
            <w:vAlign w:val="center"/>
          </w:tcPr>
          <w:p w14:paraId="01335516" w14:textId="77777777" w:rsidR="005C4FBA" w:rsidRDefault="00000000">
            <w:r>
              <w:rPr>
                <w:rFonts w:ascii="宋体" w:hAnsi="宋体"/>
                <w:sz w:val="21"/>
              </w:rPr>
              <w:t>是</w:t>
            </w:r>
          </w:p>
        </w:tc>
        <w:tc>
          <w:tcPr>
            <w:tcW w:w="2138" w:type="dxa"/>
            <w:vAlign w:val="center"/>
          </w:tcPr>
          <w:p w14:paraId="2953D7DA" w14:textId="77777777" w:rsidR="005C4FBA" w:rsidRDefault="00000000">
            <w:r>
              <w:rPr>
                <w:rFonts w:ascii="宋体" w:hAnsi="宋体"/>
                <w:sz w:val="21"/>
              </w:rPr>
              <w:t>是</w:t>
            </w:r>
          </w:p>
        </w:tc>
        <w:tc>
          <w:tcPr>
            <w:tcW w:w="2139" w:type="dxa"/>
            <w:vAlign w:val="center"/>
          </w:tcPr>
          <w:p w14:paraId="108C9C24" w14:textId="77777777" w:rsidR="005C4FBA" w:rsidRDefault="00000000">
            <w:r>
              <w:rPr>
                <w:rFonts w:ascii="宋体" w:hAnsi="宋体"/>
                <w:sz w:val="21"/>
              </w:rPr>
              <w:t>否</w:t>
            </w:r>
          </w:p>
        </w:tc>
      </w:tr>
      <w:tr w:rsidR="005C4FBA" w14:paraId="0A4F879D" w14:textId="77777777">
        <w:trPr>
          <w:jc w:val="center"/>
        </w:trPr>
        <w:tc>
          <w:tcPr>
            <w:tcW w:w="2107" w:type="dxa"/>
            <w:vAlign w:val="center"/>
          </w:tcPr>
          <w:p w14:paraId="558792C6" w14:textId="77777777" w:rsidR="005C4FBA" w:rsidRDefault="00000000">
            <w:r>
              <w:rPr>
                <w:rFonts w:ascii="宋体" w:hAnsi="宋体"/>
                <w:sz w:val="21"/>
              </w:rPr>
              <w:lastRenderedPageBreak/>
              <w:t>查看考试、开始考试、答题、交卷</w:t>
            </w:r>
          </w:p>
        </w:tc>
        <w:tc>
          <w:tcPr>
            <w:tcW w:w="2118" w:type="dxa"/>
            <w:vAlign w:val="center"/>
          </w:tcPr>
          <w:p w14:paraId="4D169790" w14:textId="77777777" w:rsidR="005C4FBA" w:rsidRDefault="00000000">
            <w:r>
              <w:rPr>
                <w:rFonts w:ascii="宋体" w:hAnsi="宋体"/>
                <w:sz w:val="21"/>
              </w:rPr>
              <w:t>否</w:t>
            </w:r>
          </w:p>
        </w:tc>
        <w:tc>
          <w:tcPr>
            <w:tcW w:w="2138" w:type="dxa"/>
            <w:vAlign w:val="center"/>
          </w:tcPr>
          <w:p w14:paraId="76C13CC9" w14:textId="77777777" w:rsidR="005C4FBA" w:rsidRDefault="00000000">
            <w:r>
              <w:rPr>
                <w:rFonts w:ascii="宋体" w:hAnsi="宋体"/>
                <w:sz w:val="21"/>
              </w:rPr>
              <w:t>否</w:t>
            </w:r>
          </w:p>
        </w:tc>
        <w:tc>
          <w:tcPr>
            <w:tcW w:w="2139" w:type="dxa"/>
            <w:vAlign w:val="center"/>
          </w:tcPr>
          <w:p w14:paraId="6E45E42D" w14:textId="77777777" w:rsidR="005C4FBA" w:rsidRDefault="00000000">
            <w:r>
              <w:rPr>
                <w:rFonts w:ascii="宋体" w:hAnsi="宋体"/>
                <w:sz w:val="21"/>
              </w:rPr>
              <w:t>是</w:t>
            </w:r>
          </w:p>
        </w:tc>
      </w:tr>
      <w:tr w:rsidR="005C4FBA" w14:paraId="7DCADC91" w14:textId="77777777" w:rsidTr="009C729B">
        <w:trPr>
          <w:jc w:val="center"/>
        </w:trPr>
        <w:tc>
          <w:tcPr>
            <w:tcW w:w="2107" w:type="dxa"/>
            <w:vAlign w:val="center"/>
          </w:tcPr>
          <w:p w14:paraId="28124FDA" w14:textId="77777777" w:rsidR="005C4FBA" w:rsidRDefault="00000000">
            <w:r>
              <w:rPr>
                <w:rFonts w:ascii="宋体" w:hAnsi="宋体"/>
                <w:sz w:val="21"/>
              </w:rPr>
              <w:t>反作弊事件上报和证据上传</w:t>
            </w:r>
          </w:p>
        </w:tc>
        <w:tc>
          <w:tcPr>
            <w:tcW w:w="2118" w:type="dxa"/>
            <w:vAlign w:val="center"/>
          </w:tcPr>
          <w:p w14:paraId="618E326A" w14:textId="77777777" w:rsidR="005C4FBA" w:rsidRDefault="00000000">
            <w:r>
              <w:rPr>
                <w:rFonts w:ascii="宋体" w:hAnsi="宋体"/>
                <w:sz w:val="21"/>
              </w:rPr>
              <w:t>否</w:t>
            </w:r>
          </w:p>
        </w:tc>
        <w:tc>
          <w:tcPr>
            <w:tcW w:w="2138" w:type="dxa"/>
            <w:vAlign w:val="center"/>
          </w:tcPr>
          <w:p w14:paraId="2730ECA5" w14:textId="77777777" w:rsidR="005C4FBA" w:rsidRDefault="00000000">
            <w:r>
              <w:rPr>
                <w:rFonts w:ascii="宋体" w:hAnsi="宋体"/>
                <w:sz w:val="21"/>
              </w:rPr>
              <w:t>否</w:t>
            </w:r>
          </w:p>
        </w:tc>
        <w:tc>
          <w:tcPr>
            <w:tcW w:w="2139" w:type="dxa"/>
            <w:vAlign w:val="center"/>
          </w:tcPr>
          <w:p w14:paraId="1AF32B25" w14:textId="77777777" w:rsidR="005C4FBA" w:rsidRDefault="00000000">
            <w:r>
              <w:rPr>
                <w:rFonts w:ascii="宋体" w:hAnsi="宋体"/>
                <w:sz w:val="21"/>
              </w:rPr>
              <w:t>是</w:t>
            </w:r>
          </w:p>
        </w:tc>
      </w:tr>
      <w:tr w:rsidR="005C4FBA" w14:paraId="36AD4753" w14:textId="77777777" w:rsidTr="009C729B">
        <w:trPr>
          <w:jc w:val="center"/>
        </w:trPr>
        <w:tc>
          <w:tcPr>
            <w:tcW w:w="2107" w:type="dxa"/>
            <w:tcBorders>
              <w:bottom w:val="single" w:sz="4" w:space="0" w:color="auto"/>
            </w:tcBorders>
            <w:vAlign w:val="center"/>
          </w:tcPr>
          <w:p w14:paraId="6A7C945E" w14:textId="77777777" w:rsidR="005C4FBA" w:rsidRDefault="00000000">
            <w:r>
              <w:rPr>
                <w:rFonts w:ascii="宋体" w:hAnsi="宋体"/>
                <w:sz w:val="21"/>
              </w:rPr>
              <w:t>考试监控汇总和审计日志查询</w:t>
            </w:r>
          </w:p>
        </w:tc>
        <w:tc>
          <w:tcPr>
            <w:tcW w:w="2118" w:type="dxa"/>
            <w:tcBorders>
              <w:bottom w:val="single" w:sz="4" w:space="0" w:color="auto"/>
            </w:tcBorders>
            <w:vAlign w:val="center"/>
          </w:tcPr>
          <w:p w14:paraId="4854D75A" w14:textId="77777777" w:rsidR="005C4FBA" w:rsidRDefault="00000000">
            <w:r>
              <w:rPr>
                <w:rFonts w:ascii="宋体" w:hAnsi="宋体"/>
                <w:sz w:val="21"/>
              </w:rPr>
              <w:t>是</w:t>
            </w:r>
          </w:p>
        </w:tc>
        <w:tc>
          <w:tcPr>
            <w:tcW w:w="2138" w:type="dxa"/>
            <w:tcBorders>
              <w:bottom w:val="single" w:sz="4" w:space="0" w:color="auto"/>
            </w:tcBorders>
            <w:vAlign w:val="center"/>
          </w:tcPr>
          <w:p w14:paraId="79D68589" w14:textId="77777777" w:rsidR="005C4FBA" w:rsidRDefault="00000000">
            <w:r>
              <w:rPr>
                <w:rFonts w:ascii="宋体" w:hAnsi="宋体"/>
                <w:sz w:val="21"/>
              </w:rPr>
              <w:t>否</w:t>
            </w:r>
          </w:p>
        </w:tc>
        <w:tc>
          <w:tcPr>
            <w:tcW w:w="2139" w:type="dxa"/>
            <w:tcBorders>
              <w:bottom w:val="single" w:sz="4" w:space="0" w:color="auto"/>
            </w:tcBorders>
            <w:vAlign w:val="center"/>
          </w:tcPr>
          <w:p w14:paraId="35CDE3EA" w14:textId="77777777" w:rsidR="005C4FBA" w:rsidRDefault="00000000">
            <w:r>
              <w:rPr>
                <w:rFonts w:ascii="宋体" w:hAnsi="宋体"/>
                <w:sz w:val="21"/>
              </w:rPr>
              <w:t>否</w:t>
            </w:r>
          </w:p>
        </w:tc>
      </w:tr>
    </w:tbl>
    <w:p w14:paraId="30960149" w14:textId="77777777" w:rsidR="005C4FBA" w:rsidRDefault="005C4FBA"/>
    <w:p w14:paraId="05BC27F6" w14:textId="77777777" w:rsidR="005C4FBA" w:rsidRDefault="00000000">
      <w:pPr>
        <w:ind w:firstLine="420"/>
      </w:pPr>
      <w:r>
        <w:rPr>
          <w:rFonts w:ascii="宋体" w:hAnsi="宋体"/>
        </w:rPr>
        <w:t>Spring Security 支持</w:t>
      </w:r>
      <w:proofErr w:type="gramStart"/>
      <w:r>
        <w:rPr>
          <w:rFonts w:ascii="宋体" w:hAnsi="宋体"/>
        </w:rPr>
        <w:t>方法级</w:t>
      </w:r>
      <w:proofErr w:type="gramEnd"/>
      <w:r>
        <w:rPr>
          <w:rFonts w:ascii="宋体" w:hAnsi="宋体"/>
        </w:rPr>
        <w:t>权限控制，可在控制器或服务方法上通过授权注解限制访问范围</w:t>
      </w:r>
      <w:r w:rsidR="00D60FBD">
        <w:rPr>
          <w:rFonts w:ascii="宋体" w:hAnsi="宋体"/>
        </w:rPr>
        <w:t>[</w:t>
      </w:r>
      <w:r>
        <w:rPr>
          <w:rFonts w:ascii="宋体" w:hAnsi="宋体"/>
        </w:rPr>
        <w:t>11</w:t>
      </w:r>
      <w:r w:rsidR="00D60FBD">
        <w:rPr>
          <w:rFonts w:ascii="宋体" w:hAnsi="宋体"/>
        </w:rPr>
        <w:t>]</w:t>
      </w:r>
      <w:r>
        <w:rPr>
          <w:rFonts w:ascii="宋体" w:hAnsi="宋体"/>
        </w:rPr>
        <w:t>。因此，本系统在接口层使用角色注解控制访问入口，在服务层继续结合教学班、考试目标班级和提交记录执行数据级校验。</w:t>
      </w:r>
    </w:p>
    <w:p w14:paraId="1E55C510" w14:textId="77777777" w:rsidR="005C4FBA" w:rsidRPr="001568E1" w:rsidRDefault="00000000" w:rsidP="001568E1">
      <w:pPr>
        <w:pStyle w:val="2"/>
        <w:rPr>
          <w:rFonts w:hint="eastAsia"/>
        </w:rPr>
      </w:pPr>
      <w:bookmarkStart w:id="103" w:name="_Toc6755"/>
      <w:bookmarkStart w:id="104" w:name="_Toc229063620"/>
      <w:r>
        <w:t>4.6 关键技术方案设计</w:t>
      </w:r>
      <w:bookmarkEnd w:id="103"/>
      <w:bookmarkEnd w:id="104"/>
    </w:p>
    <w:p w14:paraId="5B75AF3B" w14:textId="77777777" w:rsidR="005C4FBA" w:rsidRDefault="00000000">
      <w:pPr>
        <w:ind w:firstLine="420"/>
      </w:pPr>
      <w:r>
        <w:rPr>
          <w:rFonts w:ascii="宋体" w:hAnsi="宋体"/>
        </w:rPr>
        <w:t>为满足在线考试过程中的可靠性与可追溯性需求，系统在传统 Web 应用结构之外引入缓存、消息队列、对象存储和审计机制。Redis 用于保存短生命周期答题快照和认证限流数据，以减少高频写入对数据库的压力</w:t>
      </w:r>
      <w:r w:rsidR="00D60FBD">
        <w:rPr>
          <w:rFonts w:ascii="宋体" w:hAnsi="宋体"/>
        </w:rPr>
        <w:t>[</w:t>
      </w:r>
      <w:r>
        <w:rPr>
          <w:rFonts w:ascii="宋体" w:hAnsi="宋体"/>
        </w:rPr>
        <w:t>14</w:t>
      </w:r>
      <w:r w:rsidR="00D60FBD">
        <w:rPr>
          <w:rFonts w:ascii="宋体" w:hAnsi="宋体"/>
        </w:rPr>
        <w:t>]</w:t>
      </w:r>
      <w:r>
        <w:rPr>
          <w:rFonts w:ascii="宋体" w:hAnsi="宋体"/>
        </w:rPr>
        <w:t>；RabbitMQ 用于将交卷受理与后续判分处理解耦，提高交卷接口在并发场景下的响应能力</w:t>
      </w:r>
      <w:r w:rsidR="00D60FBD">
        <w:rPr>
          <w:rFonts w:ascii="宋体" w:hAnsi="宋体"/>
        </w:rPr>
        <w:t>[</w:t>
      </w:r>
      <w:r>
        <w:rPr>
          <w:rFonts w:ascii="宋体" w:hAnsi="宋体"/>
        </w:rPr>
        <w:t>15</w:t>
      </w:r>
      <w:r w:rsidR="00D60FBD">
        <w:rPr>
          <w:rFonts w:ascii="宋体" w:hAnsi="宋体"/>
        </w:rPr>
        <w:t>]</w:t>
      </w:r>
      <w:r>
        <w:rPr>
          <w:rFonts w:ascii="宋体" w:hAnsi="宋体"/>
        </w:rPr>
        <w:t>；</w:t>
      </w:r>
      <w:proofErr w:type="spellStart"/>
      <w:r>
        <w:rPr>
          <w:rFonts w:ascii="宋体" w:hAnsi="宋体"/>
        </w:rPr>
        <w:t>MinIO</w:t>
      </w:r>
      <w:proofErr w:type="spellEnd"/>
      <w:r>
        <w:rPr>
          <w:rFonts w:ascii="宋体" w:hAnsi="宋体"/>
        </w:rPr>
        <w:t xml:space="preserve"> 用于保存题目图片和反作弊证据文件，数据库仅保存对象元数据和访问地址</w:t>
      </w:r>
      <w:r w:rsidR="00D60FBD">
        <w:rPr>
          <w:rFonts w:ascii="宋体" w:hAnsi="宋体"/>
        </w:rPr>
        <w:t>[</w:t>
      </w:r>
      <w:r>
        <w:rPr>
          <w:rFonts w:ascii="宋体" w:hAnsi="宋体"/>
        </w:rPr>
        <w:t>16</w:t>
      </w:r>
      <w:r w:rsidR="00D60FBD">
        <w:rPr>
          <w:rFonts w:ascii="宋体" w:hAnsi="宋体"/>
        </w:rPr>
        <w:t>]</w:t>
      </w:r>
      <w:r>
        <w:rPr>
          <w:rFonts w:ascii="宋体" w:hAnsi="宋体"/>
        </w:rPr>
        <w:t>；AOP 审计用于记录考试发布、阅卷、监考处置等关键操作。</w:t>
      </w:r>
    </w:p>
    <w:p w14:paraId="4CD06205" w14:textId="77777777" w:rsidR="005C4FBA" w:rsidRDefault="00000000">
      <w:pPr>
        <w:ind w:firstLine="420"/>
      </w:pPr>
      <w:r>
        <w:rPr>
          <w:rFonts w:ascii="宋体" w:hAnsi="宋体"/>
        </w:rPr>
        <w:t>本节仅说明关键组件在系统中的设计定位，不再展开 Redis key、消息体字段、对象键命名、风险评分规则和审计表达式等实现细节。这些内容将在第五章按模块实现过程进一步说明。</w:t>
      </w:r>
    </w:p>
    <w:p w14:paraId="714D2FC2" w14:textId="77777777" w:rsidR="005C4FBA" w:rsidRPr="001568E1" w:rsidRDefault="00000000" w:rsidP="001568E1">
      <w:pPr>
        <w:pStyle w:val="2"/>
        <w:rPr>
          <w:rFonts w:hint="eastAsia"/>
        </w:rPr>
      </w:pPr>
      <w:bookmarkStart w:id="105" w:name="_Toc25312"/>
      <w:bookmarkStart w:id="106" w:name="_Toc229063621"/>
      <w:r>
        <w:t>4.7 本章小结</w:t>
      </w:r>
      <w:bookmarkEnd w:id="105"/>
      <w:bookmarkEnd w:id="106"/>
    </w:p>
    <w:p w14:paraId="392E0C6E" w14:textId="77777777" w:rsidR="00BF4C6F" w:rsidRDefault="00000000" w:rsidP="00BF4C6F">
      <w:pPr>
        <w:ind w:firstLine="420"/>
        <w:rPr>
          <w:rFonts w:ascii="宋体" w:hAnsi="宋体" w:hint="eastAsia"/>
        </w:rPr>
        <w:sectPr w:rsidR="00BF4C6F" w:rsidSect="00DF252F">
          <w:type w:val="continuous"/>
          <w:pgSz w:w="11906" w:h="16838"/>
          <w:pgMar w:top="1701" w:right="1418" w:bottom="1418" w:left="1418" w:header="907" w:footer="850" w:gutter="567"/>
          <w:cols w:space="720"/>
          <w:formProt w:val="0"/>
          <w:docGrid w:linePitch="312" w:charSpace="-6145"/>
        </w:sectPr>
      </w:pPr>
      <w:r>
        <w:rPr>
          <w:rFonts w:ascii="宋体" w:hAnsi="宋体"/>
        </w:rPr>
        <w:t>本章完成了在线考试系统的总体设计。系统采用前后端分离的 B/S 架构，后端按照接口层、业务层、数据访问层和公共支撑层组织，前端按角色页面和接口封装组织；功能上划分为认证、系统管理、题库试卷、考试过程、在线监考、阅卷统计和审计支撑等模块；数据上围绕用户权限、教学组织、题库试卷、考试过程、阅卷评分、监考反作弊和操作审计建立模型；安全上采用 JWT、RBAC、</w:t>
      </w:r>
      <w:proofErr w:type="gramStart"/>
      <w:r>
        <w:rPr>
          <w:rFonts w:ascii="宋体" w:hAnsi="宋体"/>
        </w:rPr>
        <w:t>方法级</w:t>
      </w:r>
      <w:proofErr w:type="gramEnd"/>
      <w:r>
        <w:rPr>
          <w:rFonts w:ascii="宋体" w:hAnsi="宋体"/>
        </w:rPr>
        <w:t>授权和业务数据权限共同控制访问范围。经过修订后，本章聚焦系统总体方案，具体模块实现细节由第五章展开。</w:t>
      </w:r>
      <w:bookmarkStart w:id="107" w:name="_Toc10700"/>
    </w:p>
    <w:p w14:paraId="369FA19E" w14:textId="77777777" w:rsidR="00BA16DC" w:rsidRPr="00BF4C6F" w:rsidRDefault="00BA16DC" w:rsidP="00BF4C6F"/>
    <w:p w14:paraId="2507F315" w14:textId="77777777" w:rsidR="005C4FBA" w:rsidRDefault="00000000" w:rsidP="00BA16DC">
      <w:pPr>
        <w:pStyle w:val="1"/>
        <w:rPr>
          <w:rFonts w:hint="eastAsia"/>
        </w:rPr>
      </w:pPr>
      <w:bookmarkStart w:id="108" w:name="_Toc229063622"/>
      <w:r>
        <w:t>5 系统实现</w:t>
      </w:r>
      <w:bookmarkEnd w:id="107"/>
      <w:bookmarkEnd w:id="108"/>
    </w:p>
    <w:p w14:paraId="3D052773" w14:textId="77777777" w:rsidR="00BA16DC" w:rsidRPr="00BA16DC" w:rsidRDefault="00BA16DC" w:rsidP="00BA16DC"/>
    <w:p w14:paraId="09C730CF" w14:textId="77777777" w:rsidR="005C4FBA" w:rsidRPr="00BA16DC" w:rsidRDefault="00000000" w:rsidP="00BA16DC">
      <w:pPr>
        <w:pStyle w:val="2"/>
        <w:rPr>
          <w:rFonts w:hint="eastAsia"/>
        </w:rPr>
      </w:pPr>
      <w:bookmarkStart w:id="109" w:name="_Toc14351"/>
      <w:bookmarkStart w:id="110" w:name="_Toc229063623"/>
      <w:r>
        <w:t>5.1 系统实现概述</w:t>
      </w:r>
      <w:bookmarkEnd w:id="109"/>
      <w:bookmarkEnd w:id="110"/>
    </w:p>
    <w:p w14:paraId="39A83A5C" w14:textId="77777777" w:rsidR="005C4FBA" w:rsidRDefault="00000000">
      <w:pPr>
        <w:ind w:firstLine="420"/>
        <w:rPr>
          <w:rFonts w:ascii="宋体" w:hAnsi="宋体" w:hint="eastAsia"/>
        </w:rPr>
      </w:pPr>
      <w:r>
        <w:rPr>
          <w:rFonts w:ascii="宋体" w:hAnsi="宋体"/>
        </w:rPr>
        <w:t>本章在第四章总体架构和模块划分的基础上，说明系统核心功能的具体实现。为避免与系统设计章节重复，本章不再描述总体架构，而从接口入口、核心服务、</w:t>
      </w:r>
      <w:r>
        <w:rPr>
          <w:rFonts w:ascii="宋体" w:hAnsi="宋体"/>
        </w:rPr>
        <w:lastRenderedPageBreak/>
        <w:t>状态流转、数据对象、异常处理和事务边界等角度展开，重点说明认证会话、题库试卷、考试过程、在线监考、阅卷统计、管理审计和前端</w:t>
      </w:r>
      <w:proofErr w:type="gramStart"/>
      <w:r>
        <w:rPr>
          <w:rFonts w:ascii="宋体" w:hAnsi="宋体"/>
        </w:rPr>
        <w:t>交互等</w:t>
      </w:r>
      <w:proofErr w:type="gramEnd"/>
      <w:r>
        <w:rPr>
          <w:rFonts w:ascii="宋体" w:hAnsi="宋体"/>
        </w:rPr>
        <w:t>模块如何落地。</w:t>
      </w:r>
    </w:p>
    <w:p w14:paraId="05D3A801" w14:textId="77777777" w:rsidR="00F01F0B" w:rsidRDefault="00F01F0B" w:rsidP="00F01F0B"/>
    <w:p w14:paraId="23E0D3E8" w14:textId="77777777" w:rsidR="005C4FBA" w:rsidRPr="00F01F0B" w:rsidRDefault="00000000">
      <w:pPr>
        <w:jc w:val="center"/>
        <w:rPr>
          <w:sz w:val="21"/>
          <w:szCs w:val="21"/>
        </w:rPr>
      </w:pPr>
      <w:r w:rsidRPr="00F01F0B">
        <w:rPr>
          <w:rFonts w:ascii="宋体" w:hAnsi="宋体"/>
          <w:sz w:val="21"/>
          <w:szCs w:val="21"/>
        </w:rPr>
        <w:t>表5.1 核心模块实现对象</w:t>
      </w:r>
    </w:p>
    <w:tbl>
      <w:tblPr>
        <w:tblW w:w="8503" w:type="dxa"/>
        <w:jc w:val="center"/>
        <w:tblLayout w:type="fixed"/>
        <w:tblLook w:val="04A0" w:firstRow="1" w:lastRow="0" w:firstColumn="1" w:lastColumn="0" w:noHBand="0" w:noVBand="1"/>
      </w:tblPr>
      <w:tblGrid>
        <w:gridCol w:w="2658"/>
        <w:gridCol w:w="3157"/>
        <w:gridCol w:w="2688"/>
      </w:tblGrid>
      <w:tr w:rsidR="005C4FBA" w14:paraId="634DCC98" w14:textId="77777777" w:rsidTr="00187E2B">
        <w:trPr>
          <w:jc w:val="center"/>
        </w:trPr>
        <w:tc>
          <w:tcPr>
            <w:tcW w:w="2658" w:type="dxa"/>
            <w:tcBorders>
              <w:top w:val="single" w:sz="4" w:space="0" w:color="auto"/>
              <w:bottom w:val="single" w:sz="4" w:space="0" w:color="auto"/>
            </w:tcBorders>
            <w:vAlign w:val="center"/>
          </w:tcPr>
          <w:p w14:paraId="032E1ED6" w14:textId="77777777" w:rsidR="005C4FBA" w:rsidRPr="00187E2B" w:rsidRDefault="00000000">
            <w:pPr>
              <w:rPr>
                <w:bCs/>
              </w:rPr>
            </w:pPr>
            <w:r w:rsidRPr="00187E2B">
              <w:rPr>
                <w:rFonts w:ascii="宋体" w:hAnsi="宋体"/>
                <w:bCs/>
                <w:sz w:val="21"/>
              </w:rPr>
              <w:t>模块</w:t>
            </w:r>
          </w:p>
        </w:tc>
        <w:tc>
          <w:tcPr>
            <w:tcW w:w="3157" w:type="dxa"/>
            <w:tcBorders>
              <w:top w:val="single" w:sz="4" w:space="0" w:color="auto"/>
              <w:bottom w:val="single" w:sz="4" w:space="0" w:color="auto"/>
            </w:tcBorders>
            <w:vAlign w:val="center"/>
          </w:tcPr>
          <w:p w14:paraId="1B61AA06" w14:textId="77777777" w:rsidR="005C4FBA" w:rsidRPr="00187E2B" w:rsidRDefault="00000000">
            <w:pPr>
              <w:rPr>
                <w:bCs/>
              </w:rPr>
            </w:pPr>
            <w:r w:rsidRPr="00187E2B">
              <w:rPr>
                <w:rFonts w:ascii="宋体" w:hAnsi="宋体"/>
                <w:bCs/>
                <w:sz w:val="21"/>
              </w:rPr>
              <w:t>主要实现类/对象</w:t>
            </w:r>
          </w:p>
        </w:tc>
        <w:tc>
          <w:tcPr>
            <w:tcW w:w="2688" w:type="dxa"/>
            <w:tcBorders>
              <w:top w:val="single" w:sz="4" w:space="0" w:color="auto"/>
              <w:bottom w:val="single" w:sz="4" w:space="0" w:color="auto"/>
            </w:tcBorders>
            <w:vAlign w:val="center"/>
          </w:tcPr>
          <w:p w14:paraId="0CC45717" w14:textId="77777777" w:rsidR="005C4FBA" w:rsidRPr="00187E2B" w:rsidRDefault="00000000">
            <w:pPr>
              <w:rPr>
                <w:bCs/>
              </w:rPr>
            </w:pPr>
            <w:r w:rsidRPr="00187E2B">
              <w:rPr>
                <w:rFonts w:ascii="宋体" w:hAnsi="宋体"/>
                <w:bCs/>
                <w:sz w:val="21"/>
              </w:rPr>
              <w:t>实现重点</w:t>
            </w:r>
          </w:p>
        </w:tc>
      </w:tr>
      <w:tr w:rsidR="005C4FBA" w14:paraId="09288487" w14:textId="77777777" w:rsidTr="00187E2B">
        <w:trPr>
          <w:jc w:val="center"/>
        </w:trPr>
        <w:tc>
          <w:tcPr>
            <w:tcW w:w="2658" w:type="dxa"/>
            <w:tcBorders>
              <w:top w:val="single" w:sz="4" w:space="0" w:color="auto"/>
            </w:tcBorders>
            <w:vAlign w:val="center"/>
          </w:tcPr>
          <w:p w14:paraId="3AAEC8BF" w14:textId="77777777" w:rsidR="005C4FBA" w:rsidRDefault="00000000">
            <w:r>
              <w:rPr>
                <w:rFonts w:ascii="宋体" w:hAnsi="宋体"/>
                <w:sz w:val="21"/>
              </w:rPr>
              <w:t>认证与会话</w:t>
            </w:r>
          </w:p>
        </w:tc>
        <w:tc>
          <w:tcPr>
            <w:tcW w:w="3157" w:type="dxa"/>
            <w:tcBorders>
              <w:top w:val="single" w:sz="4" w:space="0" w:color="auto"/>
            </w:tcBorders>
            <w:vAlign w:val="center"/>
          </w:tcPr>
          <w:p w14:paraId="5E5825F2" w14:textId="77777777" w:rsidR="005C4FBA" w:rsidRDefault="00000000">
            <w:proofErr w:type="spellStart"/>
            <w:r>
              <w:rPr>
                <w:rFonts w:ascii="宋体" w:hAnsi="宋体"/>
                <w:sz w:val="21"/>
              </w:rPr>
              <w:t>AuthController</w:t>
            </w:r>
            <w:proofErr w:type="spellEnd"/>
            <w:r>
              <w:rPr>
                <w:rFonts w:ascii="宋体" w:hAnsi="宋体"/>
                <w:sz w:val="21"/>
              </w:rPr>
              <w:t>、</w:t>
            </w:r>
            <w:proofErr w:type="spellStart"/>
            <w:r>
              <w:rPr>
                <w:rFonts w:ascii="宋体" w:hAnsi="宋体"/>
                <w:sz w:val="21"/>
              </w:rPr>
              <w:t>AuthService</w:t>
            </w:r>
            <w:proofErr w:type="spellEnd"/>
            <w:r>
              <w:rPr>
                <w:rFonts w:ascii="宋体" w:hAnsi="宋体"/>
                <w:sz w:val="21"/>
              </w:rPr>
              <w:t>、</w:t>
            </w:r>
            <w:proofErr w:type="spellStart"/>
            <w:r>
              <w:rPr>
                <w:rFonts w:ascii="宋体" w:hAnsi="宋体"/>
                <w:sz w:val="21"/>
              </w:rPr>
              <w:t>JwtTokenProvider</w:t>
            </w:r>
            <w:proofErr w:type="spellEnd"/>
            <w:r>
              <w:rPr>
                <w:rFonts w:ascii="宋体" w:hAnsi="宋体"/>
                <w:sz w:val="21"/>
              </w:rPr>
              <w:t>、</w:t>
            </w:r>
            <w:proofErr w:type="spellStart"/>
            <w:r>
              <w:rPr>
                <w:rFonts w:ascii="宋体" w:hAnsi="宋体"/>
                <w:sz w:val="21"/>
              </w:rPr>
              <w:t>RefreshTokenSessionService</w:t>
            </w:r>
            <w:proofErr w:type="spellEnd"/>
          </w:p>
        </w:tc>
        <w:tc>
          <w:tcPr>
            <w:tcW w:w="2688" w:type="dxa"/>
            <w:tcBorders>
              <w:top w:val="single" w:sz="4" w:space="0" w:color="auto"/>
            </w:tcBorders>
            <w:vAlign w:val="center"/>
          </w:tcPr>
          <w:p w14:paraId="76B49797" w14:textId="77777777" w:rsidR="005C4FBA" w:rsidRDefault="00000000">
            <w:r>
              <w:rPr>
                <w:rFonts w:ascii="宋体" w:hAnsi="宋体"/>
                <w:sz w:val="21"/>
              </w:rPr>
              <w:t>登录认证、访问令牌与刷新令牌签发、刷新令牌有效性校验、退出登录。</w:t>
            </w:r>
          </w:p>
        </w:tc>
      </w:tr>
      <w:tr w:rsidR="005C4FBA" w14:paraId="42B07075" w14:textId="77777777">
        <w:trPr>
          <w:jc w:val="center"/>
        </w:trPr>
        <w:tc>
          <w:tcPr>
            <w:tcW w:w="2658" w:type="dxa"/>
            <w:vAlign w:val="center"/>
          </w:tcPr>
          <w:p w14:paraId="7270EE81" w14:textId="77777777" w:rsidR="005C4FBA" w:rsidRDefault="00000000">
            <w:r>
              <w:rPr>
                <w:rFonts w:ascii="宋体" w:hAnsi="宋体"/>
                <w:sz w:val="21"/>
              </w:rPr>
              <w:t>题库与试卷</w:t>
            </w:r>
          </w:p>
        </w:tc>
        <w:tc>
          <w:tcPr>
            <w:tcW w:w="3157" w:type="dxa"/>
            <w:vAlign w:val="center"/>
          </w:tcPr>
          <w:p w14:paraId="717AC54B" w14:textId="77777777" w:rsidR="005C4FBA" w:rsidRDefault="00000000">
            <w:proofErr w:type="spellStart"/>
            <w:r>
              <w:rPr>
                <w:rFonts w:ascii="宋体" w:hAnsi="宋体"/>
                <w:sz w:val="21"/>
              </w:rPr>
              <w:t>QuestionController</w:t>
            </w:r>
            <w:proofErr w:type="spellEnd"/>
            <w:r>
              <w:rPr>
                <w:rFonts w:ascii="宋体" w:hAnsi="宋体"/>
                <w:sz w:val="21"/>
              </w:rPr>
              <w:t>、</w:t>
            </w:r>
            <w:proofErr w:type="spellStart"/>
            <w:r>
              <w:rPr>
                <w:rFonts w:ascii="宋体" w:hAnsi="宋体"/>
                <w:sz w:val="21"/>
              </w:rPr>
              <w:t>QuestionService</w:t>
            </w:r>
            <w:proofErr w:type="spellEnd"/>
            <w:r>
              <w:rPr>
                <w:rFonts w:ascii="宋体" w:hAnsi="宋体"/>
                <w:sz w:val="21"/>
              </w:rPr>
              <w:t>、</w:t>
            </w:r>
            <w:proofErr w:type="spellStart"/>
            <w:r>
              <w:rPr>
                <w:rFonts w:ascii="宋体" w:hAnsi="宋体"/>
                <w:sz w:val="21"/>
              </w:rPr>
              <w:t>QuestionImageService</w:t>
            </w:r>
            <w:proofErr w:type="spellEnd"/>
            <w:r>
              <w:rPr>
                <w:rFonts w:ascii="宋体" w:hAnsi="宋体"/>
                <w:sz w:val="21"/>
              </w:rPr>
              <w:t>、</w:t>
            </w:r>
            <w:proofErr w:type="spellStart"/>
            <w:r>
              <w:rPr>
                <w:rFonts w:ascii="宋体" w:hAnsi="宋体"/>
                <w:sz w:val="21"/>
              </w:rPr>
              <w:t>PaperService</w:t>
            </w:r>
            <w:proofErr w:type="spellEnd"/>
          </w:p>
        </w:tc>
        <w:tc>
          <w:tcPr>
            <w:tcW w:w="2688" w:type="dxa"/>
            <w:vAlign w:val="center"/>
          </w:tcPr>
          <w:p w14:paraId="0DEFC6F5" w14:textId="77777777" w:rsidR="005C4FBA" w:rsidRDefault="00000000">
            <w:r>
              <w:rPr>
                <w:rFonts w:ascii="宋体" w:hAnsi="宋体"/>
                <w:sz w:val="21"/>
              </w:rPr>
              <w:t>题目维护、题图上传、题目引用校验、</w:t>
            </w:r>
            <w:proofErr w:type="gramStart"/>
            <w:r>
              <w:rPr>
                <w:rFonts w:ascii="宋体" w:hAnsi="宋体"/>
                <w:sz w:val="21"/>
              </w:rPr>
              <w:t>手动组卷和</w:t>
            </w:r>
            <w:proofErr w:type="gramEnd"/>
            <w:r>
              <w:rPr>
                <w:rFonts w:ascii="宋体" w:hAnsi="宋体"/>
                <w:sz w:val="21"/>
              </w:rPr>
              <w:t>自动组卷。</w:t>
            </w:r>
          </w:p>
        </w:tc>
      </w:tr>
      <w:tr w:rsidR="005C4FBA" w14:paraId="23D33E32" w14:textId="77777777">
        <w:trPr>
          <w:jc w:val="center"/>
        </w:trPr>
        <w:tc>
          <w:tcPr>
            <w:tcW w:w="2658" w:type="dxa"/>
            <w:vAlign w:val="center"/>
          </w:tcPr>
          <w:p w14:paraId="05D70EFA" w14:textId="77777777" w:rsidR="005C4FBA" w:rsidRDefault="00000000">
            <w:r>
              <w:rPr>
                <w:rFonts w:ascii="宋体" w:hAnsi="宋体"/>
                <w:sz w:val="21"/>
              </w:rPr>
              <w:t>考试过程</w:t>
            </w:r>
          </w:p>
        </w:tc>
        <w:tc>
          <w:tcPr>
            <w:tcW w:w="3157" w:type="dxa"/>
            <w:vAlign w:val="center"/>
          </w:tcPr>
          <w:p w14:paraId="26663176" w14:textId="77777777" w:rsidR="005C4FBA" w:rsidRDefault="00000000">
            <w:proofErr w:type="spellStart"/>
            <w:r>
              <w:rPr>
                <w:rFonts w:ascii="宋体" w:hAnsi="宋体"/>
                <w:sz w:val="21"/>
              </w:rPr>
              <w:t>ExamController</w:t>
            </w:r>
            <w:proofErr w:type="spellEnd"/>
            <w:r>
              <w:rPr>
                <w:rFonts w:ascii="宋体" w:hAnsi="宋体"/>
                <w:sz w:val="21"/>
              </w:rPr>
              <w:t>、</w:t>
            </w:r>
            <w:proofErr w:type="spellStart"/>
            <w:r>
              <w:rPr>
                <w:rFonts w:ascii="宋体" w:hAnsi="宋体"/>
                <w:sz w:val="21"/>
              </w:rPr>
              <w:t>ExamStartService</w:t>
            </w:r>
            <w:proofErr w:type="spellEnd"/>
            <w:r>
              <w:rPr>
                <w:rFonts w:ascii="宋体" w:hAnsi="宋体"/>
                <w:sz w:val="21"/>
              </w:rPr>
              <w:t>、</w:t>
            </w:r>
            <w:proofErr w:type="spellStart"/>
            <w:r>
              <w:rPr>
                <w:rFonts w:ascii="宋体" w:hAnsi="宋体"/>
                <w:sz w:val="21"/>
              </w:rPr>
              <w:t>ExamSnapshotService</w:t>
            </w:r>
            <w:proofErr w:type="spellEnd"/>
            <w:r>
              <w:rPr>
                <w:rFonts w:ascii="宋体" w:hAnsi="宋体"/>
                <w:sz w:val="21"/>
              </w:rPr>
              <w:t>、</w:t>
            </w:r>
            <w:proofErr w:type="spellStart"/>
            <w:r>
              <w:rPr>
                <w:rFonts w:ascii="宋体" w:hAnsi="宋体"/>
                <w:sz w:val="21"/>
              </w:rPr>
              <w:t>ExamSubmissionService</w:t>
            </w:r>
            <w:proofErr w:type="spellEnd"/>
          </w:p>
        </w:tc>
        <w:tc>
          <w:tcPr>
            <w:tcW w:w="2688" w:type="dxa"/>
            <w:vAlign w:val="center"/>
          </w:tcPr>
          <w:p w14:paraId="39844EE3" w14:textId="77777777" w:rsidR="005C4FBA" w:rsidRDefault="00000000">
            <w:r>
              <w:rPr>
                <w:rFonts w:ascii="宋体" w:hAnsi="宋体"/>
                <w:sz w:val="21"/>
              </w:rPr>
              <w:t>考试准入、会话生成、答题快照、交卷受理、异步判分和超时提交。</w:t>
            </w:r>
          </w:p>
        </w:tc>
      </w:tr>
      <w:tr w:rsidR="005C4FBA" w14:paraId="457F50F5" w14:textId="77777777">
        <w:trPr>
          <w:jc w:val="center"/>
        </w:trPr>
        <w:tc>
          <w:tcPr>
            <w:tcW w:w="2658" w:type="dxa"/>
            <w:vAlign w:val="center"/>
          </w:tcPr>
          <w:p w14:paraId="7A05D4EF" w14:textId="77777777" w:rsidR="005C4FBA" w:rsidRDefault="00000000">
            <w:r>
              <w:rPr>
                <w:rFonts w:ascii="宋体" w:hAnsi="宋体"/>
                <w:sz w:val="21"/>
              </w:rPr>
              <w:t>在线监考</w:t>
            </w:r>
          </w:p>
        </w:tc>
        <w:tc>
          <w:tcPr>
            <w:tcW w:w="3157" w:type="dxa"/>
            <w:vAlign w:val="center"/>
          </w:tcPr>
          <w:p w14:paraId="4CC6CDAF" w14:textId="77777777" w:rsidR="005C4FBA" w:rsidRDefault="00000000">
            <w:proofErr w:type="spellStart"/>
            <w:r>
              <w:rPr>
                <w:rFonts w:ascii="宋体" w:hAnsi="宋体"/>
                <w:sz w:val="21"/>
              </w:rPr>
              <w:t>ExamProctoringService</w:t>
            </w:r>
            <w:proofErr w:type="spellEnd"/>
            <w:r>
              <w:rPr>
                <w:rFonts w:ascii="宋体" w:hAnsi="宋体"/>
                <w:sz w:val="21"/>
              </w:rPr>
              <w:t>、</w:t>
            </w:r>
            <w:proofErr w:type="spellStart"/>
            <w:r>
              <w:rPr>
                <w:rFonts w:ascii="宋体" w:hAnsi="宋体"/>
                <w:sz w:val="21"/>
              </w:rPr>
              <w:t>ExamAntiCheatWriteService</w:t>
            </w:r>
            <w:proofErr w:type="spellEnd"/>
            <w:r>
              <w:rPr>
                <w:rFonts w:ascii="宋体" w:hAnsi="宋体"/>
                <w:sz w:val="21"/>
              </w:rPr>
              <w:t>、</w:t>
            </w:r>
            <w:proofErr w:type="spellStart"/>
            <w:r>
              <w:rPr>
                <w:rFonts w:ascii="宋体" w:hAnsi="宋体"/>
                <w:sz w:val="21"/>
              </w:rPr>
              <w:t>ExamAntiCheatEvidenceService</w:t>
            </w:r>
            <w:proofErr w:type="spellEnd"/>
          </w:p>
        </w:tc>
        <w:tc>
          <w:tcPr>
            <w:tcW w:w="2688" w:type="dxa"/>
            <w:vAlign w:val="center"/>
          </w:tcPr>
          <w:p w14:paraId="01CD8BF8" w14:textId="77777777" w:rsidR="005C4FBA" w:rsidRDefault="00000000">
            <w:r>
              <w:rPr>
                <w:rFonts w:ascii="宋体" w:hAnsi="宋体"/>
                <w:sz w:val="21"/>
              </w:rPr>
              <w:t>异常事件记录、风险汇总、监考时间线、证据上传和处置记录。</w:t>
            </w:r>
          </w:p>
        </w:tc>
      </w:tr>
      <w:tr w:rsidR="005C4FBA" w14:paraId="61DC3621" w14:textId="77777777" w:rsidTr="00187E2B">
        <w:trPr>
          <w:jc w:val="center"/>
        </w:trPr>
        <w:tc>
          <w:tcPr>
            <w:tcW w:w="2658" w:type="dxa"/>
            <w:vAlign w:val="center"/>
          </w:tcPr>
          <w:p w14:paraId="405192C2" w14:textId="77777777" w:rsidR="005C4FBA" w:rsidRDefault="00000000">
            <w:r>
              <w:rPr>
                <w:rFonts w:ascii="宋体" w:hAnsi="宋体"/>
                <w:sz w:val="21"/>
              </w:rPr>
              <w:t>阅卷统计</w:t>
            </w:r>
          </w:p>
        </w:tc>
        <w:tc>
          <w:tcPr>
            <w:tcW w:w="3157" w:type="dxa"/>
            <w:vAlign w:val="center"/>
          </w:tcPr>
          <w:p w14:paraId="1477FF76" w14:textId="77777777" w:rsidR="005C4FBA" w:rsidRDefault="00000000">
            <w:proofErr w:type="spellStart"/>
            <w:r>
              <w:rPr>
                <w:rFonts w:ascii="宋体" w:hAnsi="宋体"/>
                <w:sz w:val="21"/>
              </w:rPr>
              <w:t>GradingService</w:t>
            </w:r>
            <w:proofErr w:type="spellEnd"/>
            <w:r>
              <w:rPr>
                <w:rFonts w:ascii="宋体" w:hAnsi="宋体"/>
                <w:sz w:val="21"/>
              </w:rPr>
              <w:t>、</w:t>
            </w:r>
            <w:proofErr w:type="spellStart"/>
            <w:r>
              <w:rPr>
                <w:rFonts w:ascii="宋体" w:hAnsi="宋体"/>
                <w:sz w:val="21"/>
              </w:rPr>
              <w:t>AnalyticsService</w:t>
            </w:r>
            <w:proofErr w:type="spellEnd"/>
          </w:p>
        </w:tc>
        <w:tc>
          <w:tcPr>
            <w:tcW w:w="2688" w:type="dxa"/>
            <w:vAlign w:val="center"/>
          </w:tcPr>
          <w:p w14:paraId="5A900352" w14:textId="77777777" w:rsidR="005C4FBA" w:rsidRDefault="00000000">
            <w:r>
              <w:rPr>
                <w:rFonts w:ascii="宋体" w:hAnsi="宋体"/>
                <w:sz w:val="21"/>
              </w:rPr>
              <w:t>主观题评分、总分重算、成绩分布、班级趋势和错题排行。</w:t>
            </w:r>
          </w:p>
        </w:tc>
      </w:tr>
      <w:tr w:rsidR="005C4FBA" w14:paraId="4FA47900" w14:textId="77777777" w:rsidTr="00187E2B">
        <w:trPr>
          <w:jc w:val="center"/>
        </w:trPr>
        <w:tc>
          <w:tcPr>
            <w:tcW w:w="2658" w:type="dxa"/>
            <w:tcBorders>
              <w:bottom w:val="single" w:sz="4" w:space="0" w:color="auto"/>
            </w:tcBorders>
            <w:vAlign w:val="center"/>
          </w:tcPr>
          <w:p w14:paraId="58158BEB" w14:textId="77777777" w:rsidR="005C4FBA" w:rsidRDefault="00000000">
            <w:r>
              <w:rPr>
                <w:rFonts w:ascii="宋体" w:hAnsi="宋体"/>
                <w:sz w:val="21"/>
              </w:rPr>
              <w:t>管理审计</w:t>
            </w:r>
          </w:p>
        </w:tc>
        <w:tc>
          <w:tcPr>
            <w:tcW w:w="3157" w:type="dxa"/>
            <w:tcBorders>
              <w:bottom w:val="single" w:sz="4" w:space="0" w:color="auto"/>
            </w:tcBorders>
            <w:vAlign w:val="center"/>
          </w:tcPr>
          <w:p w14:paraId="4DA5A0D8" w14:textId="77777777" w:rsidR="005C4FBA" w:rsidRDefault="00000000">
            <w:proofErr w:type="spellStart"/>
            <w:r>
              <w:rPr>
                <w:rFonts w:ascii="宋体" w:hAnsi="宋体"/>
                <w:sz w:val="21"/>
              </w:rPr>
              <w:t>AdminController</w:t>
            </w:r>
            <w:proofErr w:type="spellEnd"/>
            <w:r>
              <w:rPr>
                <w:rFonts w:ascii="宋体" w:hAnsi="宋体"/>
                <w:sz w:val="21"/>
              </w:rPr>
              <w:t>、</w:t>
            </w:r>
            <w:proofErr w:type="spellStart"/>
            <w:r>
              <w:rPr>
                <w:rFonts w:ascii="宋体" w:hAnsi="宋体"/>
                <w:sz w:val="21"/>
              </w:rPr>
              <w:t>AdminBulkService</w:t>
            </w:r>
            <w:proofErr w:type="spellEnd"/>
            <w:r>
              <w:rPr>
                <w:rFonts w:ascii="宋体" w:hAnsi="宋体"/>
                <w:sz w:val="21"/>
              </w:rPr>
              <w:t>、</w:t>
            </w:r>
            <w:proofErr w:type="spellStart"/>
            <w:r>
              <w:rPr>
                <w:rFonts w:ascii="宋体" w:hAnsi="宋体"/>
                <w:sz w:val="21"/>
              </w:rPr>
              <w:t>OperationAuditLogAspect</w:t>
            </w:r>
            <w:proofErr w:type="spellEnd"/>
          </w:p>
        </w:tc>
        <w:tc>
          <w:tcPr>
            <w:tcW w:w="2688" w:type="dxa"/>
            <w:tcBorders>
              <w:bottom w:val="single" w:sz="4" w:space="0" w:color="auto"/>
            </w:tcBorders>
            <w:vAlign w:val="center"/>
          </w:tcPr>
          <w:p w14:paraId="66185C94" w14:textId="77777777" w:rsidR="005C4FBA" w:rsidRDefault="00000000">
            <w:r>
              <w:rPr>
                <w:rFonts w:ascii="宋体" w:hAnsi="宋体"/>
                <w:sz w:val="21"/>
              </w:rPr>
              <w:t>批量导入、批量操作、操作日志记录和日志查询。</w:t>
            </w:r>
          </w:p>
        </w:tc>
      </w:tr>
    </w:tbl>
    <w:p w14:paraId="73C2C9AB" w14:textId="77777777" w:rsidR="005C4FBA" w:rsidRDefault="005C4FBA"/>
    <w:p w14:paraId="12BF88B4" w14:textId="77777777" w:rsidR="005C4FBA" w:rsidRPr="00AC4A4E" w:rsidRDefault="00000000" w:rsidP="00AC4A4E">
      <w:pPr>
        <w:pStyle w:val="2"/>
        <w:rPr>
          <w:rFonts w:hint="eastAsia"/>
        </w:rPr>
      </w:pPr>
      <w:bookmarkStart w:id="111" w:name="_Toc22434"/>
      <w:bookmarkStart w:id="112" w:name="_Toc229063624"/>
      <w:r>
        <w:t>5.2 认证与会话模块实现</w:t>
      </w:r>
      <w:bookmarkEnd w:id="111"/>
      <w:bookmarkEnd w:id="112"/>
    </w:p>
    <w:p w14:paraId="58EC244D" w14:textId="77777777" w:rsidR="005C4FBA" w:rsidRPr="00AC4A4E" w:rsidRDefault="00000000" w:rsidP="00AC4A4E">
      <w:pPr>
        <w:pStyle w:val="3"/>
        <w:rPr>
          <w:rFonts w:hint="eastAsia"/>
        </w:rPr>
      </w:pPr>
      <w:bookmarkStart w:id="113" w:name="_Toc32642"/>
      <w:bookmarkStart w:id="114" w:name="_Toc229063625"/>
      <w:r>
        <w:t>5.2.1 登录与令牌签发实现</w:t>
      </w:r>
      <w:bookmarkEnd w:id="113"/>
      <w:bookmarkEnd w:id="114"/>
    </w:p>
    <w:p w14:paraId="76397FAD" w14:textId="77777777" w:rsidR="005C4FBA" w:rsidRDefault="00000000">
      <w:pPr>
        <w:ind w:firstLine="420"/>
        <w:rPr>
          <w:rFonts w:ascii="宋体" w:hAnsi="宋体" w:hint="eastAsia"/>
        </w:rPr>
      </w:pPr>
      <w:r>
        <w:rPr>
          <w:rFonts w:ascii="宋体" w:hAnsi="宋体"/>
        </w:rPr>
        <w:t xml:space="preserve">认证入口由 </w:t>
      </w:r>
      <w:proofErr w:type="spellStart"/>
      <w:r>
        <w:rPr>
          <w:rFonts w:ascii="宋体" w:hAnsi="宋体"/>
        </w:rPr>
        <w:t>AuthController</w:t>
      </w:r>
      <w:proofErr w:type="spellEnd"/>
      <w:r>
        <w:rPr>
          <w:rFonts w:ascii="宋体" w:hAnsi="宋体"/>
        </w:rPr>
        <w:t xml:space="preserve"> 提供，主要包括登录、刷新令牌、退出登录和当前用户信息查询。登录接口接收用户名和密码后，将请求交给 </w:t>
      </w:r>
      <w:proofErr w:type="spellStart"/>
      <w:r>
        <w:rPr>
          <w:rFonts w:ascii="宋体" w:hAnsi="宋体"/>
        </w:rPr>
        <w:t>AuthService</w:t>
      </w:r>
      <w:proofErr w:type="spellEnd"/>
      <w:r>
        <w:rPr>
          <w:rFonts w:ascii="宋体" w:hAnsi="宋体"/>
        </w:rPr>
        <w:t>。</w:t>
      </w:r>
      <w:proofErr w:type="spellStart"/>
      <w:r>
        <w:rPr>
          <w:rFonts w:ascii="宋体" w:hAnsi="宋体"/>
        </w:rPr>
        <w:t>AuthService</w:t>
      </w:r>
      <w:proofErr w:type="spellEnd"/>
      <w:r>
        <w:rPr>
          <w:rFonts w:ascii="宋体" w:hAnsi="宋体"/>
        </w:rPr>
        <w:t xml:space="preserve"> 调用 Spring Security 的 </w:t>
      </w:r>
      <w:proofErr w:type="spellStart"/>
      <w:r>
        <w:rPr>
          <w:rFonts w:ascii="宋体" w:hAnsi="宋体"/>
        </w:rPr>
        <w:t>AuthenticationManager</w:t>
      </w:r>
      <w:proofErr w:type="spellEnd"/>
      <w:r>
        <w:rPr>
          <w:rFonts w:ascii="宋体" w:hAnsi="宋体"/>
        </w:rPr>
        <w:t xml:space="preserve"> 完成用户名密码校验，若认证失败则抛出“用户名或密码错误”的业务异常；若认证成功，则</w:t>
      </w:r>
      <w:r>
        <w:rPr>
          <w:rFonts w:ascii="宋体" w:hAnsi="宋体"/>
        </w:rPr>
        <w:lastRenderedPageBreak/>
        <w:t>根据登录用户信息签发访问令牌和刷新令牌。</w:t>
      </w:r>
    </w:p>
    <w:p w14:paraId="733C2CFF" w14:textId="5A189110" w:rsidR="00F6215F" w:rsidRDefault="00F6215F" w:rsidP="00F6215F">
      <w:pPr>
        <w:rPr>
          <w:rFonts w:ascii="宋体" w:hAnsi="宋体" w:hint="eastAsia"/>
        </w:rPr>
      </w:pPr>
      <w:r w:rsidRPr="00F6215F">
        <w:rPr>
          <w:noProof/>
        </w:rPr>
        <w:drawing>
          <wp:anchor distT="0" distB="0" distL="114300" distR="114300" simplePos="0" relativeHeight="251658240" behindDoc="0" locked="0" layoutInCell="1" allowOverlap="1" wp14:anchorId="1F15202A" wp14:editId="52489FFB">
            <wp:simplePos x="0" y="0"/>
            <wp:positionH relativeFrom="column">
              <wp:posOffset>3175</wp:posOffset>
            </wp:positionH>
            <wp:positionV relativeFrom="paragraph">
              <wp:posOffset>361315</wp:posOffset>
            </wp:positionV>
            <wp:extent cx="5399405" cy="2705100"/>
            <wp:effectExtent l="0" t="0" r="0" b="0"/>
            <wp:wrapTopAndBottom/>
            <wp:docPr id="89268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872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99405" cy="2705100"/>
                    </a:xfrm>
                    <a:prstGeom prst="rect">
                      <a:avLst/>
                    </a:prstGeom>
                  </pic:spPr>
                </pic:pic>
              </a:graphicData>
            </a:graphic>
          </wp:anchor>
        </w:drawing>
      </w:r>
    </w:p>
    <w:p w14:paraId="7202D3EA" w14:textId="4DD675E1" w:rsidR="00F6215F" w:rsidRPr="008C1AD2" w:rsidRDefault="008C1AD2" w:rsidP="008C1AD2">
      <w:pPr>
        <w:jc w:val="center"/>
        <w:rPr>
          <w:rFonts w:ascii="宋体" w:hAnsi="宋体" w:hint="eastAsia"/>
          <w:sz w:val="21"/>
          <w:szCs w:val="21"/>
        </w:rPr>
      </w:pPr>
      <w:r w:rsidRPr="008C1AD2">
        <w:rPr>
          <w:rFonts w:ascii="宋体" w:hAnsi="宋体" w:hint="eastAsia"/>
          <w:sz w:val="21"/>
          <w:szCs w:val="21"/>
        </w:rPr>
        <w:t>图5.1系统登录界面</w:t>
      </w:r>
    </w:p>
    <w:p w14:paraId="6E03FF52" w14:textId="77777777" w:rsidR="00F6215F" w:rsidRDefault="00F6215F" w:rsidP="00F6215F"/>
    <w:p w14:paraId="16E40AA8" w14:textId="77777777" w:rsidR="005C4FBA" w:rsidRDefault="00000000">
      <w:pPr>
        <w:ind w:firstLine="420"/>
        <w:rPr>
          <w:rFonts w:ascii="宋体" w:hAnsi="宋体" w:hint="eastAsia"/>
        </w:rPr>
      </w:pPr>
      <w:r>
        <w:rPr>
          <w:rFonts w:ascii="宋体" w:hAnsi="宋体"/>
        </w:rPr>
        <w:t xml:space="preserve">令牌生成由 </w:t>
      </w:r>
      <w:proofErr w:type="spellStart"/>
      <w:r>
        <w:rPr>
          <w:rFonts w:ascii="宋体" w:hAnsi="宋体"/>
        </w:rPr>
        <w:t>JwtTokenProvider</w:t>
      </w:r>
      <w:proofErr w:type="spellEnd"/>
      <w:r>
        <w:rPr>
          <w:rFonts w:ascii="宋体" w:hAnsi="宋体"/>
        </w:rPr>
        <w:t xml:space="preserve"> 完成。访问令牌包含 issuer、subject、用户 ID、角色列表、令牌类型、令牌编号、签发时间和过期时间等声明；刷新令牌使用独立 </w:t>
      </w:r>
      <w:proofErr w:type="spellStart"/>
      <w:r>
        <w:rPr>
          <w:rFonts w:ascii="宋体" w:hAnsi="宋体"/>
        </w:rPr>
        <w:t>tokenId</w:t>
      </w:r>
      <w:proofErr w:type="spellEnd"/>
      <w:r>
        <w:rPr>
          <w:rFonts w:ascii="宋体" w:hAnsi="宋体"/>
        </w:rPr>
        <w:t xml:space="preserve">，并通过 </w:t>
      </w:r>
      <w:proofErr w:type="spellStart"/>
      <w:r>
        <w:rPr>
          <w:rFonts w:ascii="宋体" w:hAnsi="宋体"/>
        </w:rPr>
        <w:t>RefreshTokenSessionService</w:t>
      </w:r>
      <w:proofErr w:type="spellEnd"/>
      <w:r>
        <w:rPr>
          <w:rFonts w:ascii="宋体" w:hAnsi="宋体"/>
        </w:rPr>
        <w:t xml:space="preserve"> 保存刷新会话。刷新令牌接口会校验令牌类型、签名、</w:t>
      </w:r>
      <w:proofErr w:type="spellStart"/>
      <w:r>
        <w:rPr>
          <w:rFonts w:ascii="宋体" w:hAnsi="宋体"/>
        </w:rPr>
        <w:t>tokenId</w:t>
      </w:r>
      <w:proofErr w:type="spellEnd"/>
      <w:r>
        <w:rPr>
          <w:rFonts w:ascii="宋体" w:hAnsi="宋体"/>
        </w:rPr>
        <w:t xml:space="preserve"> 是否仍处于激活状态，以及用户账号是否启用。若用户状态异常，系统撤销刷新会话并要求重新登录。</w:t>
      </w:r>
    </w:p>
    <w:p w14:paraId="45799DC8" w14:textId="77777777" w:rsidR="00F01F0B" w:rsidRDefault="00F01F0B" w:rsidP="00F01F0B"/>
    <w:p w14:paraId="65A6D7D2" w14:textId="77777777" w:rsidR="005C4FBA" w:rsidRPr="00F01F0B" w:rsidRDefault="00000000">
      <w:pPr>
        <w:jc w:val="center"/>
        <w:rPr>
          <w:sz w:val="21"/>
          <w:szCs w:val="21"/>
        </w:rPr>
      </w:pPr>
      <w:r w:rsidRPr="00F01F0B">
        <w:rPr>
          <w:rFonts w:ascii="宋体" w:hAnsi="宋体"/>
          <w:sz w:val="21"/>
          <w:szCs w:val="21"/>
        </w:rPr>
        <w:t>表5.2 认证接口实现</w:t>
      </w:r>
    </w:p>
    <w:tbl>
      <w:tblPr>
        <w:tblW w:w="8503" w:type="dxa"/>
        <w:jc w:val="center"/>
        <w:tblLayout w:type="fixed"/>
        <w:tblLook w:val="04A0" w:firstRow="1" w:lastRow="0" w:firstColumn="1" w:lastColumn="0" w:noHBand="0" w:noVBand="1"/>
      </w:tblPr>
      <w:tblGrid>
        <w:gridCol w:w="2943"/>
        <w:gridCol w:w="2757"/>
        <w:gridCol w:w="2803"/>
      </w:tblGrid>
      <w:tr w:rsidR="005C4FBA" w14:paraId="12746161" w14:textId="77777777" w:rsidTr="00187E2B">
        <w:trPr>
          <w:jc w:val="center"/>
        </w:trPr>
        <w:tc>
          <w:tcPr>
            <w:tcW w:w="2943" w:type="dxa"/>
            <w:tcBorders>
              <w:top w:val="single" w:sz="4" w:space="0" w:color="auto"/>
              <w:bottom w:val="single" w:sz="4" w:space="0" w:color="auto"/>
            </w:tcBorders>
            <w:vAlign w:val="center"/>
          </w:tcPr>
          <w:p w14:paraId="4CB28F25" w14:textId="77777777" w:rsidR="005C4FBA" w:rsidRPr="00187E2B" w:rsidRDefault="00000000">
            <w:pPr>
              <w:rPr>
                <w:bCs/>
              </w:rPr>
            </w:pPr>
            <w:r w:rsidRPr="00187E2B">
              <w:rPr>
                <w:rFonts w:ascii="宋体" w:hAnsi="宋体"/>
                <w:bCs/>
                <w:sz w:val="21"/>
              </w:rPr>
              <w:t>接口</w:t>
            </w:r>
          </w:p>
        </w:tc>
        <w:tc>
          <w:tcPr>
            <w:tcW w:w="2757" w:type="dxa"/>
            <w:tcBorders>
              <w:top w:val="single" w:sz="4" w:space="0" w:color="auto"/>
              <w:bottom w:val="single" w:sz="4" w:space="0" w:color="auto"/>
            </w:tcBorders>
            <w:vAlign w:val="center"/>
          </w:tcPr>
          <w:p w14:paraId="792A61F1" w14:textId="77777777" w:rsidR="005C4FBA" w:rsidRPr="00187E2B" w:rsidRDefault="00000000">
            <w:pPr>
              <w:rPr>
                <w:bCs/>
              </w:rPr>
            </w:pPr>
            <w:r w:rsidRPr="00187E2B">
              <w:rPr>
                <w:rFonts w:ascii="宋体" w:hAnsi="宋体"/>
                <w:bCs/>
                <w:sz w:val="21"/>
              </w:rPr>
              <w:t>请求方式</w:t>
            </w:r>
          </w:p>
        </w:tc>
        <w:tc>
          <w:tcPr>
            <w:tcW w:w="2803" w:type="dxa"/>
            <w:tcBorders>
              <w:top w:val="single" w:sz="4" w:space="0" w:color="auto"/>
              <w:bottom w:val="single" w:sz="4" w:space="0" w:color="auto"/>
            </w:tcBorders>
            <w:vAlign w:val="center"/>
          </w:tcPr>
          <w:p w14:paraId="69FC6325" w14:textId="77777777" w:rsidR="005C4FBA" w:rsidRPr="00187E2B" w:rsidRDefault="00000000">
            <w:pPr>
              <w:rPr>
                <w:bCs/>
              </w:rPr>
            </w:pPr>
            <w:r w:rsidRPr="00187E2B">
              <w:rPr>
                <w:rFonts w:ascii="宋体" w:hAnsi="宋体"/>
                <w:bCs/>
                <w:sz w:val="21"/>
              </w:rPr>
              <w:t>主要处理逻辑</w:t>
            </w:r>
          </w:p>
        </w:tc>
      </w:tr>
      <w:tr w:rsidR="005C4FBA" w14:paraId="322DD292" w14:textId="77777777" w:rsidTr="00187E2B">
        <w:trPr>
          <w:jc w:val="center"/>
        </w:trPr>
        <w:tc>
          <w:tcPr>
            <w:tcW w:w="2943" w:type="dxa"/>
            <w:tcBorders>
              <w:top w:val="single" w:sz="4" w:space="0" w:color="auto"/>
            </w:tcBorders>
            <w:vAlign w:val="center"/>
          </w:tcPr>
          <w:p w14:paraId="15C87F09"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/v1/auth/login</w:t>
            </w:r>
          </w:p>
        </w:tc>
        <w:tc>
          <w:tcPr>
            <w:tcW w:w="2757" w:type="dxa"/>
            <w:tcBorders>
              <w:top w:val="single" w:sz="4" w:space="0" w:color="auto"/>
            </w:tcBorders>
            <w:vAlign w:val="center"/>
          </w:tcPr>
          <w:p w14:paraId="47BE49F8" w14:textId="77777777" w:rsidR="005C4FBA" w:rsidRDefault="00000000">
            <w:r>
              <w:rPr>
                <w:rFonts w:ascii="宋体" w:hAnsi="宋体"/>
                <w:sz w:val="21"/>
              </w:rPr>
              <w:t>POST</w:t>
            </w:r>
          </w:p>
        </w:tc>
        <w:tc>
          <w:tcPr>
            <w:tcW w:w="2803" w:type="dxa"/>
            <w:tcBorders>
              <w:top w:val="single" w:sz="4" w:space="0" w:color="auto"/>
            </w:tcBorders>
            <w:vAlign w:val="center"/>
          </w:tcPr>
          <w:p w14:paraId="6A2896CB" w14:textId="77777777" w:rsidR="005C4FBA" w:rsidRDefault="00000000">
            <w:r>
              <w:rPr>
                <w:rFonts w:ascii="宋体" w:hAnsi="宋体"/>
                <w:sz w:val="21"/>
              </w:rPr>
              <w:t xml:space="preserve">校验用户名密码，签发访问令牌和刷新令牌，刷新令牌写入 </w:t>
            </w:r>
            <w:proofErr w:type="spellStart"/>
            <w:r>
              <w:rPr>
                <w:rFonts w:ascii="宋体" w:hAnsi="宋体"/>
                <w:sz w:val="21"/>
              </w:rPr>
              <w:t>HttpOnly</w:t>
            </w:r>
            <w:proofErr w:type="spellEnd"/>
            <w:r>
              <w:rPr>
                <w:rFonts w:ascii="宋体" w:hAnsi="宋体"/>
                <w:sz w:val="21"/>
              </w:rPr>
              <w:t xml:space="preserve"> Cookie。</w:t>
            </w:r>
          </w:p>
        </w:tc>
      </w:tr>
      <w:tr w:rsidR="005C4FBA" w14:paraId="7CCA97F4" w14:textId="77777777">
        <w:trPr>
          <w:jc w:val="center"/>
        </w:trPr>
        <w:tc>
          <w:tcPr>
            <w:tcW w:w="2943" w:type="dxa"/>
            <w:vAlign w:val="center"/>
          </w:tcPr>
          <w:p w14:paraId="22F4094D"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/v1/auth/refresh</w:t>
            </w:r>
          </w:p>
        </w:tc>
        <w:tc>
          <w:tcPr>
            <w:tcW w:w="2757" w:type="dxa"/>
            <w:vAlign w:val="center"/>
          </w:tcPr>
          <w:p w14:paraId="071595C9" w14:textId="77777777" w:rsidR="005C4FBA" w:rsidRDefault="00000000">
            <w:r>
              <w:rPr>
                <w:rFonts w:ascii="宋体" w:hAnsi="宋体"/>
                <w:sz w:val="21"/>
              </w:rPr>
              <w:t>POST</w:t>
            </w:r>
          </w:p>
        </w:tc>
        <w:tc>
          <w:tcPr>
            <w:tcW w:w="2803" w:type="dxa"/>
            <w:vAlign w:val="center"/>
          </w:tcPr>
          <w:p w14:paraId="621FE615" w14:textId="77777777" w:rsidR="005C4FBA" w:rsidRDefault="00000000">
            <w:r>
              <w:rPr>
                <w:rFonts w:ascii="宋体" w:hAnsi="宋体"/>
                <w:sz w:val="21"/>
              </w:rPr>
              <w:t>读取刷新令牌，校验令牌类型、会话状态和用户状态，重新签发令牌。</w:t>
            </w:r>
          </w:p>
        </w:tc>
      </w:tr>
      <w:tr w:rsidR="005C4FBA" w14:paraId="281FC81D" w14:textId="77777777" w:rsidTr="00187E2B">
        <w:trPr>
          <w:jc w:val="center"/>
        </w:trPr>
        <w:tc>
          <w:tcPr>
            <w:tcW w:w="2943" w:type="dxa"/>
            <w:vAlign w:val="center"/>
          </w:tcPr>
          <w:p w14:paraId="0334742A"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/v1/auth/logout</w:t>
            </w:r>
          </w:p>
        </w:tc>
        <w:tc>
          <w:tcPr>
            <w:tcW w:w="2757" w:type="dxa"/>
            <w:vAlign w:val="center"/>
          </w:tcPr>
          <w:p w14:paraId="0E5920F0" w14:textId="77777777" w:rsidR="005C4FBA" w:rsidRDefault="00000000">
            <w:r>
              <w:rPr>
                <w:rFonts w:ascii="宋体" w:hAnsi="宋体"/>
                <w:sz w:val="21"/>
              </w:rPr>
              <w:t>POST</w:t>
            </w:r>
          </w:p>
        </w:tc>
        <w:tc>
          <w:tcPr>
            <w:tcW w:w="2803" w:type="dxa"/>
            <w:vAlign w:val="center"/>
          </w:tcPr>
          <w:p w14:paraId="0C515B14" w14:textId="77777777" w:rsidR="005C4FBA" w:rsidRDefault="00000000">
            <w:r>
              <w:rPr>
                <w:rFonts w:ascii="宋体" w:hAnsi="宋体"/>
                <w:sz w:val="21"/>
              </w:rPr>
              <w:t>撤销刷新令牌会话并清理 Cookie。</w:t>
            </w:r>
          </w:p>
        </w:tc>
      </w:tr>
      <w:tr w:rsidR="005C4FBA" w14:paraId="435C6F2E" w14:textId="77777777" w:rsidTr="00187E2B">
        <w:trPr>
          <w:jc w:val="center"/>
        </w:trPr>
        <w:tc>
          <w:tcPr>
            <w:tcW w:w="2943" w:type="dxa"/>
            <w:tcBorders>
              <w:bottom w:val="single" w:sz="4" w:space="0" w:color="auto"/>
            </w:tcBorders>
            <w:vAlign w:val="center"/>
          </w:tcPr>
          <w:p w14:paraId="664CBCB3"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/v1/auth/me</w:t>
            </w:r>
          </w:p>
        </w:tc>
        <w:tc>
          <w:tcPr>
            <w:tcW w:w="2757" w:type="dxa"/>
            <w:tcBorders>
              <w:bottom w:val="single" w:sz="4" w:space="0" w:color="auto"/>
            </w:tcBorders>
            <w:vAlign w:val="center"/>
          </w:tcPr>
          <w:p w14:paraId="28F019C3" w14:textId="77777777" w:rsidR="005C4FBA" w:rsidRDefault="00000000">
            <w:r>
              <w:rPr>
                <w:rFonts w:ascii="宋体" w:hAnsi="宋体"/>
                <w:sz w:val="21"/>
              </w:rPr>
              <w:t>GET</w:t>
            </w:r>
          </w:p>
        </w:tc>
        <w:tc>
          <w:tcPr>
            <w:tcW w:w="2803" w:type="dxa"/>
            <w:tcBorders>
              <w:bottom w:val="single" w:sz="4" w:space="0" w:color="auto"/>
            </w:tcBorders>
            <w:vAlign w:val="center"/>
          </w:tcPr>
          <w:p w14:paraId="1E19158C" w14:textId="77777777" w:rsidR="005C4FBA" w:rsidRDefault="00000000">
            <w:r>
              <w:rPr>
                <w:rFonts w:ascii="宋体" w:hAnsi="宋体"/>
                <w:sz w:val="21"/>
              </w:rPr>
              <w:t>读取当前安全上下文，返回用户 ID、账号、姓名和角色列表。</w:t>
            </w:r>
          </w:p>
        </w:tc>
      </w:tr>
    </w:tbl>
    <w:p w14:paraId="4C2210F3" w14:textId="77777777" w:rsidR="005C4FBA" w:rsidRDefault="005C4FBA"/>
    <w:p w14:paraId="51F120EE" w14:textId="77777777" w:rsidR="005C4FBA" w:rsidRPr="00AC4A4E" w:rsidRDefault="00000000" w:rsidP="00AC4A4E">
      <w:pPr>
        <w:pStyle w:val="3"/>
        <w:rPr>
          <w:rFonts w:hint="eastAsia"/>
        </w:rPr>
      </w:pPr>
      <w:bookmarkStart w:id="115" w:name="_Toc781"/>
      <w:bookmarkStart w:id="116" w:name="_Toc229063626"/>
      <w:r>
        <w:t>5.2.2 权限拦截与会话状态实现</w:t>
      </w:r>
      <w:bookmarkEnd w:id="115"/>
      <w:bookmarkEnd w:id="116"/>
    </w:p>
    <w:p w14:paraId="2A891E75" w14:textId="77777777" w:rsidR="005C4FBA" w:rsidRDefault="00000000">
      <w:pPr>
        <w:ind w:firstLine="420"/>
      </w:pPr>
      <w:r>
        <w:rPr>
          <w:rFonts w:ascii="宋体" w:hAnsi="宋体"/>
        </w:rPr>
        <w:t>系统安全过滤链将业务接口默认设置为需要认证，登录、刷新令牌、退出登录、健康检查和接口文档等少量入口允许匿名访问。前端请求业务接口时在 Authorization 请求头中携带访问令牌，后端 JWT 过滤器解析令牌并将用户身份写入 Spring Security 上下文。控制器方法通过 @PreAuthorize 注解控制角色范围，业务服务层再结合考试、班级和提交记录执行数据权限校验。</w:t>
      </w:r>
    </w:p>
    <w:p w14:paraId="696239BB" w14:textId="77777777" w:rsidR="005C4FBA" w:rsidRDefault="00000000">
      <w:pPr>
        <w:ind w:firstLine="420"/>
      </w:pPr>
      <w:r>
        <w:rPr>
          <w:rFonts w:ascii="宋体" w:hAnsi="宋体"/>
        </w:rPr>
        <w:t>刷新令牌不直接暴露给前端脚本，而是通过 Cookie 管理。该设计使访问令牌负责短期业务访问，刷新令牌负责续期，并通过服务端保存的刷新会话控制退出登录和异常状态。登录与刷新请求还通过 Redis 限流，降低暴力登录和高频刷新请求风险。</w:t>
      </w:r>
    </w:p>
    <w:p w14:paraId="784DA2DB" w14:textId="77777777" w:rsidR="005C4FBA" w:rsidRPr="00AC4A4E" w:rsidRDefault="00000000" w:rsidP="00AC4A4E">
      <w:pPr>
        <w:pStyle w:val="2"/>
        <w:rPr>
          <w:rFonts w:hint="eastAsia"/>
        </w:rPr>
      </w:pPr>
      <w:bookmarkStart w:id="117" w:name="_Toc6681"/>
      <w:bookmarkStart w:id="118" w:name="_Toc229063627"/>
      <w:r>
        <w:t>5.3 题库与试卷模块实现</w:t>
      </w:r>
      <w:bookmarkEnd w:id="117"/>
      <w:bookmarkEnd w:id="118"/>
    </w:p>
    <w:p w14:paraId="556DA94A" w14:textId="77777777" w:rsidR="005C4FBA" w:rsidRPr="00AC4A4E" w:rsidRDefault="00000000" w:rsidP="00AC4A4E">
      <w:pPr>
        <w:pStyle w:val="3"/>
        <w:rPr>
          <w:rFonts w:hint="eastAsia"/>
        </w:rPr>
      </w:pPr>
      <w:bookmarkStart w:id="119" w:name="_Toc30296"/>
      <w:bookmarkStart w:id="120" w:name="_Toc229063628"/>
      <w:r>
        <w:t>5.3.1 题库资源实现</w:t>
      </w:r>
      <w:bookmarkEnd w:id="119"/>
      <w:bookmarkEnd w:id="120"/>
    </w:p>
    <w:p w14:paraId="6B044DED" w14:textId="4035EB30" w:rsidR="005C4FBA" w:rsidRDefault="00000000">
      <w:pPr>
        <w:ind w:firstLine="420"/>
        <w:rPr>
          <w:rFonts w:ascii="宋体" w:hAnsi="宋体"/>
        </w:rPr>
      </w:pPr>
      <w:r>
        <w:rPr>
          <w:rFonts w:ascii="宋体" w:hAnsi="宋体"/>
        </w:rPr>
        <w:t xml:space="preserve">题库模块通过 </w:t>
      </w:r>
      <w:proofErr w:type="spellStart"/>
      <w:r>
        <w:rPr>
          <w:rFonts w:ascii="宋体" w:hAnsi="宋体"/>
        </w:rPr>
        <w:t>QuestionController</w:t>
      </w:r>
      <w:proofErr w:type="spellEnd"/>
      <w:r>
        <w:rPr>
          <w:rFonts w:ascii="宋体" w:hAnsi="宋体"/>
        </w:rPr>
        <w:t xml:space="preserve"> 暴露题目查询、课程选项、题目详情、新增、修改、删除和图片上传接口。题目数据包含课程、题型、难度、题干、选项、标准答案、解析、默认分值和创建人等字段。题目新增和修改时，服务</w:t>
      </w:r>
      <w:proofErr w:type="gramStart"/>
      <w:r>
        <w:rPr>
          <w:rFonts w:ascii="宋体" w:hAnsi="宋体"/>
        </w:rPr>
        <w:t>层负责</w:t>
      </w:r>
      <w:proofErr w:type="gramEnd"/>
      <w:r>
        <w:rPr>
          <w:rFonts w:ascii="宋体" w:hAnsi="宋体"/>
        </w:rPr>
        <w:t>校验课程是否存在、字段是否完整以及题型</w:t>
      </w:r>
      <w:proofErr w:type="gramStart"/>
      <w:r>
        <w:rPr>
          <w:rFonts w:ascii="宋体" w:hAnsi="宋体"/>
        </w:rPr>
        <w:t>与答案</w:t>
      </w:r>
      <w:proofErr w:type="gramEnd"/>
      <w:r>
        <w:rPr>
          <w:rFonts w:ascii="宋体" w:hAnsi="宋体"/>
        </w:rPr>
        <w:t>结构是否匹配。删除题目时，系统会检查题目是否已被试卷引用，避免破坏历史试卷和提交数据。</w:t>
      </w:r>
    </w:p>
    <w:p w14:paraId="2EDA0EED" w14:textId="6F8C5EE3" w:rsidR="00225CB7" w:rsidRDefault="00225CB7" w:rsidP="00225CB7">
      <w:pPr>
        <w:spacing w:line="240" w:lineRule="atLeast"/>
        <w:rPr>
          <w:rFonts w:ascii="宋体" w:hAnsi="宋体"/>
        </w:rPr>
      </w:pPr>
      <w:r w:rsidRPr="00225CB7">
        <w:rPr>
          <w:rFonts w:ascii="宋体" w:hAnsi="宋体"/>
        </w:rPr>
        <w:drawing>
          <wp:anchor distT="0" distB="0" distL="114300" distR="114300" simplePos="0" relativeHeight="251659264" behindDoc="0" locked="0" layoutInCell="1" allowOverlap="1" wp14:anchorId="67F659A2" wp14:editId="601FFF12">
            <wp:simplePos x="0" y="0"/>
            <wp:positionH relativeFrom="column">
              <wp:posOffset>3175</wp:posOffset>
            </wp:positionH>
            <wp:positionV relativeFrom="paragraph">
              <wp:posOffset>240665</wp:posOffset>
            </wp:positionV>
            <wp:extent cx="5399405" cy="2914015"/>
            <wp:effectExtent l="0" t="0" r="0" b="635"/>
            <wp:wrapTopAndBottom/>
            <wp:docPr id="155612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384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99405" cy="2914015"/>
                    </a:xfrm>
                    <a:prstGeom prst="rect">
                      <a:avLst/>
                    </a:prstGeom>
                  </pic:spPr>
                </pic:pic>
              </a:graphicData>
            </a:graphic>
          </wp:anchor>
        </w:drawing>
      </w:r>
    </w:p>
    <w:p w14:paraId="6D01B765" w14:textId="2C60E093" w:rsidR="00225CB7" w:rsidRPr="00225CB7" w:rsidRDefault="00225CB7" w:rsidP="00225CB7">
      <w:pPr>
        <w:jc w:val="center"/>
        <w:rPr>
          <w:rFonts w:hint="eastAsia"/>
          <w:sz w:val="21"/>
          <w:szCs w:val="21"/>
        </w:rPr>
      </w:pPr>
      <w:r w:rsidRPr="00225CB7">
        <w:rPr>
          <w:rFonts w:hint="eastAsia"/>
          <w:sz w:val="21"/>
          <w:szCs w:val="21"/>
        </w:rPr>
        <w:t>图</w:t>
      </w:r>
      <w:r w:rsidRPr="00225CB7">
        <w:rPr>
          <w:rFonts w:hint="eastAsia"/>
          <w:sz w:val="21"/>
          <w:szCs w:val="21"/>
        </w:rPr>
        <w:t xml:space="preserve">5.2 </w:t>
      </w:r>
      <w:r w:rsidRPr="00225CB7">
        <w:rPr>
          <w:rFonts w:hint="eastAsia"/>
          <w:sz w:val="21"/>
          <w:szCs w:val="21"/>
        </w:rPr>
        <w:t>题库管理界面</w:t>
      </w:r>
    </w:p>
    <w:p w14:paraId="6A45D213" w14:textId="77777777" w:rsidR="00225CB7" w:rsidRDefault="00225CB7" w:rsidP="00225CB7">
      <w:pPr>
        <w:rPr>
          <w:rFonts w:hint="eastAsia"/>
        </w:rPr>
      </w:pPr>
    </w:p>
    <w:p w14:paraId="1F2E7955" w14:textId="77777777" w:rsidR="005C4FBA" w:rsidRDefault="00000000">
      <w:pPr>
        <w:ind w:firstLine="420"/>
      </w:pPr>
      <w:proofErr w:type="gramStart"/>
      <w:r>
        <w:rPr>
          <w:rFonts w:ascii="宋体" w:hAnsi="宋体"/>
        </w:rPr>
        <w:lastRenderedPageBreak/>
        <w:t>题图上传由</w:t>
      </w:r>
      <w:proofErr w:type="gramEnd"/>
      <w:r>
        <w:rPr>
          <w:rFonts w:ascii="宋体" w:hAnsi="宋体"/>
        </w:rPr>
        <w:t xml:space="preserve"> </w:t>
      </w:r>
      <w:proofErr w:type="spellStart"/>
      <w:r>
        <w:rPr>
          <w:rFonts w:ascii="宋体" w:hAnsi="宋体"/>
        </w:rPr>
        <w:t>QuestionImageService</w:t>
      </w:r>
      <w:proofErr w:type="spellEnd"/>
      <w:r>
        <w:rPr>
          <w:rFonts w:ascii="宋体" w:hAnsi="宋体"/>
        </w:rPr>
        <w:t xml:space="preserve"> 处理。用户上传文件后，系统校验文件有效性并写入 </w:t>
      </w:r>
      <w:proofErr w:type="spellStart"/>
      <w:r>
        <w:rPr>
          <w:rFonts w:ascii="宋体" w:hAnsi="宋体"/>
        </w:rPr>
        <w:t>MinIO</w:t>
      </w:r>
      <w:proofErr w:type="spellEnd"/>
      <w:r>
        <w:rPr>
          <w:rFonts w:ascii="宋体" w:hAnsi="宋体"/>
        </w:rPr>
        <w:t xml:space="preserve">，同时在 </w:t>
      </w:r>
      <w:proofErr w:type="spellStart"/>
      <w:r>
        <w:rPr>
          <w:rFonts w:ascii="宋体" w:hAnsi="宋体"/>
        </w:rPr>
        <w:t>question_asset</w:t>
      </w:r>
      <w:proofErr w:type="spellEnd"/>
      <w:r>
        <w:rPr>
          <w:rFonts w:ascii="宋体" w:hAnsi="宋体"/>
        </w:rPr>
        <w:t xml:space="preserve"> 表中保存文件元数据，包括题目 ID、上传人、文件类型、URL、对象键、原始文件名、内容类型和大小。对于临时</w:t>
      </w:r>
      <w:proofErr w:type="gramStart"/>
      <w:r>
        <w:rPr>
          <w:rFonts w:ascii="宋体" w:hAnsi="宋体"/>
        </w:rPr>
        <w:t>上传但未</w:t>
      </w:r>
      <w:proofErr w:type="gramEnd"/>
      <w:r>
        <w:rPr>
          <w:rFonts w:ascii="宋体" w:hAnsi="宋体"/>
        </w:rPr>
        <w:t>绑定题目的资源，系统可通过后台清理任务释放无效对象。</w:t>
      </w:r>
    </w:p>
    <w:p w14:paraId="54F16BA6" w14:textId="77777777" w:rsidR="005C4FBA" w:rsidRPr="00AC4A4E" w:rsidRDefault="00000000" w:rsidP="00AC4A4E">
      <w:pPr>
        <w:pStyle w:val="3"/>
        <w:rPr>
          <w:rFonts w:hint="eastAsia"/>
        </w:rPr>
      </w:pPr>
      <w:bookmarkStart w:id="121" w:name="_Toc10786"/>
      <w:bookmarkStart w:id="122" w:name="_Toc229063629"/>
      <w:r>
        <w:t xml:space="preserve">5.3.2 </w:t>
      </w:r>
      <w:proofErr w:type="gramStart"/>
      <w:r>
        <w:t>试卷组卷实现</w:t>
      </w:r>
      <w:bookmarkEnd w:id="121"/>
      <w:bookmarkEnd w:id="122"/>
      <w:proofErr w:type="gramEnd"/>
    </w:p>
    <w:p w14:paraId="4CBB9ADE" w14:textId="77777777" w:rsidR="005C4FBA" w:rsidRDefault="00000000">
      <w:pPr>
        <w:ind w:firstLine="420"/>
        <w:rPr>
          <w:rFonts w:ascii="宋体" w:hAnsi="宋体"/>
        </w:rPr>
      </w:pPr>
      <w:r>
        <w:rPr>
          <w:rFonts w:ascii="宋体" w:hAnsi="宋体"/>
        </w:rPr>
        <w:t xml:space="preserve">试卷模块由 </w:t>
      </w:r>
      <w:proofErr w:type="spellStart"/>
      <w:r>
        <w:rPr>
          <w:rFonts w:ascii="宋体" w:hAnsi="宋体"/>
        </w:rPr>
        <w:t>PaperController</w:t>
      </w:r>
      <w:proofErr w:type="spellEnd"/>
      <w:r>
        <w:rPr>
          <w:rFonts w:ascii="宋体" w:hAnsi="宋体"/>
        </w:rPr>
        <w:t xml:space="preserve"> 和 </w:t>
      </w:r>
      <w:proofErr w:type="spellStart"/>
      <w:r>
        <w:rPr>
          <w:rFonts w:ascii="宋体" w:hAnsi="宋体"/>
        </w:rPr>
        <w:t>PaperService</w:t>
      </w:r>
      <w:proofErr w:type="spellEnd"/>
      <w:r>
        <w:rPr>
          <w:rFonts w:ascii="宋体" w:hAnsi="宋体"/>
        </w:rPr>
        <w:t xml:space="preserve"> 实现。</w:t>
      </w:r>
      <w:proofErr w:type="gramStart"/>
      <w:r>
        <w:rPr>
          <w:rFonts w:ascii="宋体" w:hAnsi="宋体"/>
        </w:rPr>
        <w:t>手动组卷时</w:t>
      </w:r>
      <w:proofErr w:type="gramEnd"/>
      <w:r>
        <w:rPr>
          <w:rFonts w:ascii="宋体" w:hAnsi="宋体"/>
        </w:rPr>
        <w:t>，教师提交试卷名称、课程、说明和题目列表；</w:t>
      </w:r>
      <w:proofErr w:type="gramStart"/>
      <w:r>
        <w:rPr>
          <w:rFonts w:ascii="宋体" w:hAnsi="宋体"/>
        </w:rPr>
        <w:t>服务层先检查</w:t>
      </w:r>
      <w:proofErr w:type="gramEnd"/>
      <w:r>
        <w:rPr>
          <w:rFonts w:ascii="宋体" w:hAnsi="宋体"/>
        </w:rPr>
        <w:t xml:space="preserve">课程存在，再检查题目 ID、分值、排序、重复题目和题目课程归属，校验通过后写入 paper 和 </w:t>
      </w:r>
      <w:proofErr w:type="spellStart"/>
      <w:r>
        <w:rPr>
          <w:rFonts w:ascii="宋体" w:hAnsi="宋体"/>
        </w:rPr>
        <w:t>paper_question</w:t>
      </w:r>
      <w:proofErr w:type="spellEnd"/>
      <w:r>
        <w:rPr>
          <w:rFonts w:ascii="宋体" w:hAnsi="宋体"/>
        </w:rPr>
        <w:t xml:space="preserve"> 表，并重新计算试卷总分。</w:t>
      </w:r>
      <w:proofErr w:type="gramStart"/>
      <w:r>
        <w:rPr>
          <w:rFonts w:ascii="宋体" w:hAnsi="宋体"/>
        </w:rPr>
        <w:t>自动组卷时</w:t>
      </w:r>
      <w:proofErr w:type="gramEnd"/>
      <w:r>
        <w:rPr>
          <w:rFonts w:ascii="宋体" w:hAnsi="宋体"/>
        </w:rPr>
        <w:t>，系统按照题型、难度、数量和单题分值规则，从指定课程题库中随机抽题，若题量不足则返回业务错误。</w:t>
      </w:r>
    </w:p>
    <w:p w14:paraId="4E5508D3" w14:textId="77777777" w:rsidR="008C0EAB" w:rsidRDefault="008C0EAB" w:rsidP="008C0EAB">
      <w:pPr>
        <w:rPr>
          <w:rFonts w:ascii="宋体" w:hAnsi="宋体" w:hint="eastAsia"/>
        </w:rPr>
      </w:pPr>
    </w:p>
    <w:p w14:paraId="54310F23" w14:textId="118F890E" w:rsidR="00F01F0B" w:rsidRDefault="008C0EAB" w:rsidP="008C0EAB">
      <w:pPr>
        <w:spacing w:line="240" w:lineRule="atLeast"/>
      </w:pPr>
      <w:r w:rsidRPr="008C0EAB">
        <w:drawing>
          <wp:inline distT="0" distB="0" distL="0" distR="0" wp14:anchorId="4A899682" wp14:editId="0FDAB725">
            <wp:extent cx="5399405" cy="2827020"/>
            <wp:effectExtent l="0" t="0" r="0" b="0"/>
            <wp:docPr id="453730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0608" name=""/>
                    <pic:cNvPicPr/>
                  </pic:nvPicPr>
                  <pic:blipFill>
                    <a:blip r:embed="rId40"/>
                    <a:stretch>
                      <a:fillRect/>
                    </a:stretch>
                  </pic:blipFill>
                  <pic:spPr>
                    <a:xfrm>
                      <a:off x="0" y="0"/>
                      <a:ext cx="5399405" cy="2827020"/>
                    </a:xfrm>
                    <a:prstGeom prst="rect">
                      <a:avLst/>
                    </a:prstGeom>
                  </pic:spPr>
                </pic:pic>
              </a:graphicData>
            </a:graphic>
          </wp:inline>
        </w:drawing>
      </w:r>
    </w:p>
    <w:p w14:paraId="08097FA9" w14:textId="77AC7B2B" w:rsidR="008C0EAB" w:rsidRPr="00387E00" w:rsidRDefault="00387E00" w:rsidP="00387E00">
      <w:pPr>
        <w:jc w:val="center"/>
        <w:rPr>
          <w:rFonts w:hint="eastAsia"/>
          <w:sz w:val="21"/>
          <w:szCs w:val="21"/>
        </w:rPr>
      </w:pPr>
      <w:r w:rsidRPr="00387E00">
        <w:rPr>
          <w:rFonts w:hint="eastAsia"/>
          <w:sz w:val="21"/>
          <w:szCs w:val="21"/>
        </w:rPr>
        <w:t>图</w:t>
      </w:r>
      <w:r w:rsidRPr="00387E00">
        <w:rPr>
          <w:rFonts w:hint="eastAsia"/>
          <w:sz w:val="21"/>
          <w:szCs w:val="21"/>
        </w:rPr>
        <w:t xml:space="preserve">5.3 </w:t>
      </w:r>
      <w:proofErr w:type="gramStart"/>
      <w:r w:rsidRPr="00387E00">
        <w:rPr>
          <w:rFonts w:hint="eastAsia"/>
          <w:sz w:val="21"/>
          <w:szCs w:val="21"/>
        </w:rPr>
        <w:t>试卷组卷界面</w:t>
      </w:r>
      <w:proofErr w:type="gramEnd"/>
    </w:p>
    <w:p w14:paraId="791E9F68" w14:textId="77777777" w:rsidR="005C4FBA" w:rsidRPr="00F01F0B" w:rsidRDefault="00000000">
      <w:pPr>
        <w:jc w:val="center"/>
        <w:rPr>
          <w:sz w:val="21"/>
          <w:szCs w:val="21"/>
        </w:rPr>
      </w:pPr>
      <w:r w:rsidRPr="00F01F0B">
        <w:rPr>
          <w:rFonts w:ascii="宋体" w:hAnsi="宋体"/>
          <w:sz w:val="21"/>
          <w:szCs w:val="21"/>
        </w:rPr>
        <w:t xml:space="preserve">表5.3 </w:t>
      </w:r>
      <w:proofErr w:type="gramStart"/>
      <w:r w:rsidRPr="00F01F0B">
        <w:rPr>
          <w:rFonts w:ascii="宋体" w:hAnsi="宋体"/>
          <w:sz w:val="21"/>
          <w:szCs w:val="21"/>
        </w:rPr>
        <w:t>试卷组卷校验</w:t>
      </w:r>
      <w:proofErr w:type="gramEnd"/>
      <w:r w:rsidRPr="00F01F0B">
        <w:rPr>
          <w:rFonts w:ascii="宋体" w:hAnsi="宋体"/>
          <w:sz w:val="21"/>
          <w:szCs w:val="21"/>
        </w:rPr>
        <w:t>规则</w:t>
      </w:r>
    </w:p>
    <w:tbl>
      <w:tblPr>
        <w:tblW w:w="8503" w:type="dxa"/>
        <w:jc w:val="center"/>
        <w:tblLayout w:type="fixed"/>
        <w:tblLook w:val="04A0" w:firstRow="1" w:lastRow="0" w:firstColumn="1" w:lastColumn="0" w:noHBand="0" w:noVBand="1"/>
      </w:tblPr>
      <w:tblGrid>
        <w:gridCol w:w="2805"/>
        <w:gridCol w:w="2875"/>
        <w:gridCol w:w="2823"/>
      </w:tblGrid>
      <w:tr w:rsidR="005C4FBA" w14:paraId="1FEFBA4E" w14:textId="77777777" w:rsidTr="00AC4A4E">
        <w:trPr>
          <w:jc w:val="center"/>
        </w:trPr>
        <w:tc>
          <w:tcPr>
            <w:tcW w:w="2805" w:type="dxa"/>
            <w:tcBorders>
              <w:top w:val="single" w:sz="4" w:space="0" w:color="auto"/>
              <w:bottom w:val="single" w:sz="4" w:space="0" w:color="auto"/>
            </w:tcBorders>
            <w:vAlign w:val="center"/>
          </w:tcPr>
          <w:p w14:paraId="26D655FD" w14:textId="77777777" w:rsidR="005C4FBA" w:rsidRPr="00AC4A4E" w:rsidRDefault="00000000">
            <w:pPr>
              <w:rPr>
                <w:bCs/>
              </w:rPr>
            </w:pPr>
            <w:r w:rsidRPr="00AC4A4E">
              <w:rPr>
                <w:rFonts w:ascii="宋体" w:hAnsi="宋体"/>
                <w:bCs/>
                <w:sz w:val="21"/>
              </w:rPr>
              <w:t>校验对象</w:t>
            </w:r>
          </w:p>
        </w:tc>
        <w:tc>
          <w:tcPr>
            <w:tcW w:w="2875" w:type="dxa"/>
            <w:tcBorders>
              <w:top w:val="single" w:sz="4" w:space="0" w:color="auto"/>
              <w:bottom w:val="single" w:sz="4" w:space="0" w:color="auto"/>
            </w:tcBorders>
            <w:vAlign w:val="center"/>
          </w:tcPr>
          <w:p w14:paraId="07AD9278" w14:textId="77777777" w:rsidR="005C4FBA" w:rsidRPr="00AC4A4E" w:rsidRDefault="00000000">
            <w:pPr>
              <w:rPr>
                <w:bCs/>
              </w:rPr>
            </w:pPr>
            <w:r w:rsidRPr="00AC4A4E">
              <w:rPr>
                <w:rFonts w:ascii="宋体" w:hAnsi="宋体"/>
                <w:bCs/>
                <w:sz w:val="21"/>
              </w:rPr>
              <w:t>实现规则</w:t>
            </w:r>
          </w:p>
        </w:tc>
        <w:tc>
          <w:tcPr>
            <w:tcW w:w="2823" w:type="dxa"/>
            <w:tcBorders>
              <w:top w:val="single" w:sz="4" w:space="0" w:color="auto"/>
              <w:bottom w:val="single" w:sz="4" w:space="0" w:color="auto"/>
            </w:tcBorders>
            <w:vAlign w:val="center"/>
          </w:tcPr>
          <w:p w14:paraId="28D8CAFB" w14:textId="77777777" w:rsidR="005C4FBA" w:rsidRPr="00AC4A4E" w:rsidRDefault="00000000">
            <w:pPr>
              <w:rPr>
                <w:bCs/>
              </w:rPr>
            </w:pPr>
            <w:r w:rsidRPr="00AC4A4E">
              <w:rPr>
                <w:rFonts w:ascii="宋体" w:hAnsi="宋体"/>
                <w:bCs/>
                <w:sz w:val="21"/>
              </w:rPr>
              <w:t>错误处理</w:t>
            </w:r>
          </w:p>
        </w:tc>
      </w:tr>
      <w:tr w:rsidR="005C4FBA" w14:paraId="499CF94F" w14:textId="77777777" w:rsidTr="00AC4A4E">
        <w:trPr>
          <w:jc w:val="center"/>
        </w:trPr>
        <w:tc>
          <w:tcPr>
            <w:tcW w:w="2805" w:type="dxa"/>
            <w:tcBorders>
              <w:top w:val="single" w:sz="4" w:space="0" w:color="auto"/>
            </w:tcBorders>
            <w:vAlign w:val="center"/>
          </w:tcPr>
          <w:p w14:paraId="4ACB01E0" w14:textId="77777777" w:rsidR="005C4FBA" w:rsidRDefault="00000000">
            <w:r>
              <w:rPr>
                <w:rFonts w:ascii="宋体" w:hAnsi="宋体"/>
                <w:sz w:val="21"/>
              </w:rPr>
              <w:t>课程</w:t>
            </w:r>
          </w:p>
        </w:tc>
        <w:tc>
          <w:tcPr>
            <w:tcW w:w="2875" w:type="dxa"/>
            <w:tcBorders>
              <w:top w:val="single" w:sz="4" w:space="0" w:color="auto"/>
            </w:tcBorders>
            <w:vAlign w:val="center"/>
          </w:tcPr>
          <w:p w14:paraId="6913C969" w14:textId="77777777" w:rsidR="005C4FBA" w:rsidRDefault="00000000">
            <w:proofErr w:type="spellStart"/>
            <w:r>
              <w:rPr>
                <w:rFonts w:ascii="宋体" w:hAnsi="宋体"/>
                <w:sz w:val="21"/>
              </w:rPr>
              <w:t>subject_id</w:t>
            </w:r>
            <w:proofErr w:type="spellEnd"/>
            <w:r>
              <w:rPr>
                <w:rFonts w:ascii="宋体" w:hAnsi="宋体"/>
                <w:sz w:val="21"/>
              </w:rPr>
              <w:t xml:space="preserve"> 必须存在。</w:t>
            </w:r>
          </w:p>
        </w:tc>
        <w:tc>
          <w:tcPr>
            <w:tcW w:w="2823" w:type="dxa"/>
            <w:tcBorders>
              <w:top w:val="single" w:sz="4" w:space="0" w:color="auto"/>
            </w:tcBorders>
            <w:vAlign w:val="center"/>
          </w:tcPr>
          <w:p w14:paraId="3722B595" w14:textId="77777777" w:rsidR="005C4FBA" w:rsidRDefault="00000000">
            <w:r>
              <w:rPr>
                <w:rFonts w:ascii="宋体" w:hAnsi="宋体"/>
                <w:sz w:val="21"/>
              </w:rPr>
              <w:t>课程不存在时</w:t>
            </w:r>
            <w:proofErr w:type="gramStart"/>
            <w:r>
              <w:rPr>
                <w:rFonts w:ascii="宋体" w:hAnsi="宋体"/>
                <w:sz w:val="21"/>
              </w:rPr>
              <w:t>拒绝组卷</w:t>
            </w:r>
            <w:proofErr w:type="gramEnd"/>
            <w:r>
              <w:rPr>
                <w:rFonts w:ascii="宋体" w:hAnsi="宋体"/>
                <w:sz w:val="21"/>
              </w:rPr>
              <w:t>。</w:t>
            </w:r>
          </w:p>
        </w:tc>
      </w:tr>
      <w:tr w:rsidR="005C4FBA" w14:paraId="0B4D4817" w14:textId="77777777">
        <w:trPr>
          <w:jc w:val="center"/>
        </w:trPr>
        <w:tc>
          <w:tcPr>
            <w:tcW w:w="2805" w:type="dxa"/>
            <w:vAlign w:val="center"/>
          </w:tcPr>
          <w:p w14:paraId="26151FEC" w14:textId="77777777" w:rsidR="005C4FBA" w:rsidRDefault="00000000">
            <w:r>
              <w:rPr>
                <w:rFonts w:ascii="宋体" w:hAnsi="宋体"/>
                <w:sz w:val="21"/>
              </w:rPr>
              <w:t>题目</w:t>
            </w:r>
          </w:p>
        </w:tc>
        <w:tc>
          <w:tcPr>
            <w:tcW w:w="2875" w:type="dxa"/>
            <w:vAlign w:val="center"/>
          </w:tcPr>
          <w:p w14:paraId="13765A82" w14:textId="77777777" w:rsidR="005C4FBA" w:rsidRDefault="00000000">
            <w:r>
              <w:rPr>
                <w:rFonts w:ascii="宋体" w:hAnsi="宋体"/>
                <w:sz w:val="21"/>
              </w:rPr>
              <w:t>题目必须存在且属于当前课程。</w:t>
            </w:r>
          </w:p>
        </w:tc>
        <w:tc>
          <w:tcPr>
            <w:tcW w:w="2823" w:type="dxa"/>
            <w:vAlign w:val="center"/>
          </w:tcPr>
          <w:p w14:paraId="3E7AE26D" w14:textId="77777777" w:rsidR="005C4FBA" w:rsidRDefault="00000000">
            <w:r>
              <w:rPr>
                <w:rFonts w:ascii="宋体" w:hAnsi="宋体"/>
                <w:sz w:val="21"/>
              </w:rPr>
              <w:t>存在无效题目或跨课程题目时</w:t>
            </w:r>
            <w:proofErr w:type="gramStart"/>
            <w:r>
              <w:rPr>
                <w:rFonts w:ascii="宋体" w:hAnsi="宋体"/>
                <w:sz w:val="21"/>
              </w:rPr>
              <w:t>拒绝组卷</w:t>
            </w:r>
            <w:proofErr w:type="gramEnd"/>
            <w:r>
              <w:rPr>
                <w:rFonts w:ascii="宋体" w:hAnsi="宋体"/>
                <w:sz w:val="21"/>
              </w:rPr>
              <w:t>。</w:t>
            </w:r>
          </w:p>
        </w:tc>
      </w:tr>
      <w:tr w:rsidR="005C4FBA" w14:paraId="61AA2EA4" w14:textId="77777777">
        <w:trPr>
          <w:jc w:val="center"/>
        </w:trPr>
        <w:tc>
          <w:tcPr>
            <w:tcW w:w="2805" w:type="dxa"/>
            <w:vAlign w:val="center"/>
          </w:tcPr>
          <w:p w14:paraId="2ED361B0" w14:textId="77777777" w:rsidR="005C4FBA" w:rsidRDefault="00000000">
            <w:r>
              <w:rPr>
                <w:rFonts w:ascii="宋体" w:hAnsi="宋体"/>
                <w:sz w:val="21"/>
              </w:rPr>
              <w:t>分值</w:t>
            </w:r>
          </w:p>
        </w:tc>
        <w:tc>
          <w:tcPr>
            <w:tcW w:w="2875" w:type="dxa"/>
            <w:vAlign w:val="center"/>
          </w:tcPr>
          <w:p w14:paraId="7E5773C7" w14:textId="77777777" w:rsidR="005C4FBA" w:rsidRDefault="00000000">
            <w:r>
              <w:rPr>
                <w:rFonts w:ascii="宋体" w:hAnsi="宋体"/>
                <w:sz w:val="21"/>
              </w:rPr>
              <w:t>每道题分值必须大于 0。</w:t>
            </w:r>
          </w:p>
        </w:tc>
        <w:tc>
          <w:tcPr>
            <w:tcW w:w="2823" w:type="dxa"/>
            <w:vAlign w:val="center"/>
          </w:tcPr>
          <w:p w14:paraId="7C018722" w14:textId="77777777" w:rsidR="005C4FBA" w:rsidRDefault="00000000">
            <w:r>
              <w:rPr>
                <w:rFonts w:ascii="宋体" w:hAnsi="宋体"/>
                <w:sz w:val="21"/>
              </w:rPr>
              <w:t>返回题目分值非法提示。</w:t>
            </w:r>
          </w:p>
        </w:tc>
      </w:tr>
      <w:tr w:rsidR="005C4FBA" w14:paraId="31924A71" w14:textId="77777777">
        <w:trPr>
          <w:jc w:val="center"/>
        </w:trPr>
        <w:tc>
          <w:tcPr>
            <w:tcW w:w="2805" w:type="dxa"/>
            <w:vAlign w:val="center"/>
          </w:tcPr>
          <w:p w14:paraId="58CC3D31" w14:textId="77777777" w:rsidR="005C4FBA" w:rsidRDefault="00000000">
            <w:r>
              <w:rPr>
                <w:rFonts w:ascii="宋体" w:hAnsi="宋体"/>
                <w:sz w:val="21"/>
              </w:rPr>
              <w:t>排序</w:t>
            </w:r>
          </w:p>
        </w:tc>
        <w:tc>
          <w:tcPr>
            <w:tcW w:w="2875" w:type="dxa"/>
            <w:vAlign w:val="center"/>
          </w:tcPr>
          <w:p w14:paraId="2E54650E" w14:textId="77777777" w:rsidR="005C4FBA" w:rsidRDefault="00000000">
            <w:r>
              <w:rPr>
                <w:rFonts w:ascii="宋体" w:hAnsi="宋体"/>
                <w:sz w:val="21"/>
              </w:rPr>
              <w:t>题目排序必须为正数且不能重复。</w:t>
            </w:r>
          </w:p>
        </w:tc>
        <w:tc>
          <w:tcPr>
            <w:tcW w:w="2823" w:type="dxa"/>
            <w:vAlign w:val="center"/>
          </w:tcPr>
          <w:p w14:paraId="76B5A545" w14:textId="77777777" w:rsidR="005C4FBA" w:rsidRDefault="00000000">
            <w:r>
              <w:rPr>
                <w:rFonts w:ascii="宋体" w:hAnsi="宋体"/>
                <w:sz w:val="21"/>
              </w:rPr>
              <w:t>返回排序非法或重复提示。</w:t>
            </w:r>
          </w:p>
        </w:tc>
      </w:tr>
      <w:tr w:rsidR="005C4FBA" w14:paraId="572D77BB" w14:textId="77777777" w:rsidTr="00AC4A4E">
        <w:trPr>
          <w:jc w:val="center"/>
        </w:trPr>
        <w:tc>
          <w:tcPr>
            <w:tcW w:w="2805" w:type="dxa"/>
            <w:vAlign w:val="center"/>
          </w:tcPr>
          <w:p w14:paraId="543EACFD" w14:textId="77777777" w:rsidR="005C4FBA" w:rsidRDefault="00000000">
            <w:r>
              <w:rPr>
                <w:rFonts w:ascii="宋体" w:hAnsi="宋体"/>
                <w:sz w:val="21"/>
              </w:rPr>
              <w:t>重复题目</w:t>
            </w:r>
          </w:p>
        </w:tc>
        <w:tc>
          <w:tcPr>
            <w:tcW w:w="2875" w:type="dxa"/>
            <w:vAlign w:val="center"/>
          </w:tcPr>
          <w:p w14:paraId="037F3AE2" w14:textId="77777777" w:rsidR="005C4FBA" w:rsidRDefault="00000000">
            <w:r>
              <w:rPr>
                <w:rFonts w:ascii="宋体" w:hAnsi="宋体"/>
                <w:sz w:val="21"/>
              </w:rPr>
              <w:t>同一试卷不能重复引用同一题目。</w:t>
            </w:r>
          </w:p>
        </w:tc>
        <w:tc>
          <w:tcPr>
            <w:tcW w:w="2823" w:type="dxa"/>
            <w:vAlign w:val="center"/>
          </w:tcPr>
          <w:p w14:paraId="4302A2D4" w14:textId="77777777" w:rsidR="005C4FBA" w:rsidRDefault="00000000">
            <w:r>
              <w:rPr>
                <w:rFonts w:ascii="宋体" w:hAnsi="宋体"/>
                <w:sz w:val="21"/>
              </w:rPr>
              <w:t>返回试卷中存在重复题目提示。</w:t>
            </w:r>
          </w:p>
        </w:tc>
      </w:tr>
      <w:tr w:rsidR="005C4FBA" w14:paraId="458777F5" w14:textId="77777777" w:rsidTr="00AC4A4E">
        <w:trPr>
          <w:jc w:val="center"/>
        </w:trPr>
        <w:tc>
          <w:tcPr>
            <w:tcW w:w="2805" w:type="dxa"/>
            <w:tcBorders>
              <w:bottom w:val="single" w:sz="4" w:space="0" w:color="auto"/>
            </w:tcBorders>
            <w:vAlign w:val="center"/>
          </w:tcPr>
          <w:p w14:paraId="06571D2D" w14:textId="77777777" w:rsidR="005C4FBA" w:rsidRDefault="00000000">
            <w:proofErr w:type="gramStart"/>
            <w:r>
              <w:rPr>
                <w:rFonts w:ascii="宋体" w:hAnsi="宋体"/>
                <w:sz w:val="21"/>
              </w:rPr>
              <w:lastRenderedPageBreak/>
              <w:t>自动组卷题量</w:t>
            </w:r>
            <w:proofErr w:type="gramEnd"/>
          </w:p>
        </w:tc>
        <w:tc>
          <w:tcPr>
            <w:tcW w:w="2875" w:type="dxa"/>
            <w:tcBorders>
              <w:bottom w:val="single" w:sz="4" w:space="0" w:color="auto"/>
            </w:tcBorders>
            <w:vAlign w:val="center"/>
          </w:tcPr>
          <w:p w14:paraId="5706EB76" w14:textId="77777777" w:rsidR="005C4FBA" w:rsidRDefault="00000000">
            <w:r>
              <w:rPr>
                <w:rFonts w:ascii="宋体" w:hAnsi="宋体"/>
                <w:sz w:val="21"/>
              </w:rPr>
              <w:t>每条规则</w:t>
            </w:r>
            <w:proofErr w:type="gramStart"/>
            <w:r>
              <w:rPr>
                <w:rFonts w:ascii="宋体" w:hAnsi="宋体"/>
                <w:sz w:val="21"/>
              </w:rPr>
              <w:t>实际抽题</w:t>
            </w:r>
            <w:proofErr w:type="gramEnd"/>
            <w:r>
              <w:rPr>
                <w:rFonts w:ascii="宋体" w:hAnsi="宋体"/>
                <w:sz w:val="21"/>
              </w:rPr>
              <w:t>数量必须满足 count。</w:t>
            </w:r>
          </w:p>
        </w:tc>
        <w:tc>
          <w:tcPr>
            <w:tcW w:w="2823" w:type="dxa"/>
            <w:tcBorders>
              <w:bottom w:val="single" w:sz="4" w:space="0" w:color="auto"/>
            </w:tcBorders>
            <w:vAlign w:val="center"/>
          </w:tcPr>
          <w:p w14:paraId="3F83FCD6" w14:textId="77777777" w:rsidR="005C4FBA" w:rsidRDefault="00000000">
            <w:r>
              <w:rPr>
                <w:rFonts w:ascii="宋体" w:hAnsi="宋体"/>
                <w:sz w:val="21"/>
              </w:rPr>
              <w:t>题量不足时返回具体题型、难度和数量差异。</w:t>
            </w:r>
          </w:p>
        </w:tc>
      </w:tr>
    </w:tbl>
    <w:p w14:paraId="613B658F" w14:textId="77777777" w:rsidR="008C0EAB" w:rsidRDefault="008C0EAB" w:rsidP="008C0EAB">
      <w:pPr>
        <w:rPr>
          <w:rFonts w:hint="eastAsia"/>
        </w:rPr>
      </w:pPr>
    </w:p>
    <w:p w14:paraId="39058351" w14:textId="77777777" w:rsidR="005C4FBA" w:rsidRPr="00255804" w:rsidRDefault="00000000" w:rsidP="00255804">
      <w:pPr>
        <w:pStyle w:val="2"/>
        <w:rPr>
          <w:rFonts w:hint="eastAsia"/>
        </w:rPr>
      </w:pPr>
      <w:bookmarkStart w:id="123" w:name="_Toc28451"/>
      <w:bookmarkStart w:id="124" w:name="_Toc229063630"/>
      <w:r>
        <w:t>5.4 考试过程模块实现</w:t>
      </w:r>
      <w:bookmarkEnd w:id="123"/>
      <w:bookmarkEnd w:id="124"/>
    </w:p>
    <w:p w14:paraId="238B8AAD" w14:textId="77777777" w:rsidR="005C4FBA" w:rsidRPr="00255804" w:rsidRDefault="00000000" w:rsidP="00255804">
      <w:pPr>
        <w:pStyle w:val="3"/>
        <w:rPr>
          <w:rFonts w:hint="eastAsia"/>
        </w:rPr>
      </w:pPr>
      <w:bookmarkStart w:id="125" w:name="_Toc4405"/>
      <w:bookmarkStart w:id="126" w:name="_Toc229063631"/>
      <w:r>
        <w:t>5.4.1 考试开始与会话实现</w:t>
      </w:r>
      <w:bookmarkEnd w:id="125"/>
      <w:bookmarkEnd w:id="126"/>
    </w:p>
    <w:p w14:paraId="3B53D6EE" w14:textId="77777777" w:rsidR="005C4FBA" w:rsidRDefault="00000000">
      <w:pPr>
        <w:ind w:firstLine="420"/>
      </w:pPr>
      <w:r>
        <w:rPr>
          <w:rFonts w:ascii="宋体" w:hAnsi="宋体"/>
        </w:rPr>
        <w:t xml:space="preserve">学生开始考试时调用 </w:t>
      </w:r>
      <w:proofErr w:type="spellStart"/>
      <w:r>
        <w:rPr>
          <w:rFonts w:ascii="宋体" w:hAnsi="宋体"/>
        </w:rPr>
        <w:t>ExamController</w:t>
      </w:r>
      <w:proofErr w:type="spellEnd"/>
      <w:r>
        <w:rPr>
          <w:rFonts w:ascii="宋体" w:hAnsi="宋体"/>
        </w:rPr>
        <w:t xml:space="preserve"> 的 start 接口，核心逻辑由 </w:t>
      </w:r>
      <w:proofErr w:type="spellStart"/>
      <w:r>
        <w:rPr>
          <w:rFonts w:ascii="宋体" w:hAnsi="宋体"/>
        </w:rPr>
        <w:t>ExamStartService</w:t>
      </w:r>
      <w:proofErr w:type="spellEnd"/>
      <w:r>
        <w:rPr>
          <w:rFonts w:ascii="宋体" w:hAnsi="宋体"/>
        </w:rPr>
        <w:t xml:space="preserve"> 完成。服务首先读取当前学生 ID，检查考试是否存在，并调用访问控制服务确认学生是否属于考试目标教学班；随后根据当前时间刷新考试状态，依次判断考试是否尚未开始、是否已结束、是否未发布、是否已终止或是否已完成。只有当考试处于允许参加状态时，系统才会生成或恢复答题会话。</w:t>
      </w:r>
    </w:p>
    <w:p w14:paraId="1A693843" w14:textId="77777777" w:rsidR="005C4FBA" w:rsidRDefault="00000000">
      <w:pPr>
        <w:ind w:firstLine="420"/>
        <w:rPr>
          <w:rFonts w:ascii="宋体" w:hAnsi="宋体"/>
        </w:rPr>
      </w:pPr>
      <w:r>
        <w:rPr>
          <w:rFonts w:ascii="宋体" w:hAnsi="宋体"/>
        </w:rPr>
        <w:t>答题截止时间由“当前时间 + 考试时长”和考试全局结束时间共同决定，系统取两者中较早的时间作为学生本次答题截止时间。开始考试成功后，后端返回考试 ID、考试名称、是否恢复考试、考试时长、考试起止时间、学生截止时间、草稿更新时间、监考策略和试题列表。</w:t>
      </w:r>
    </w:p>
    <w:p w14:paraId="52EC48C2" w14:textId="77777777" w:rsidR="008F0445" w:rsidRDefault="008F0445" w:rsidP="008F0445">
      <w:pPr>
        <w:rPr>
          <w:rFonts w:ascii="宋体" w:hAnsi="宋体" w:hint="eastAsia"/>
        </w:rPr>
      </w:pPr>
    </w:p>
    <w:p w14:paraId="51A026F9" w14:textId="61D5D8B8" w:rsidR="00F01F0B" w:rsidRDefault="008F0445" w:rsidP="008F0445">
      <w:pPr>
        <w:spacing w:line="240" w:lineRule="atLeast"/>
      </w:pPr>
      <w:r w:rsidRPr="008F0445">
        <w:drawing>
          <wp:inline distT="0" distB="0" distL="0" distR="0" wp14:anchorId="63E7EDF9" wp14:editId="1675976B">
            <wp:extent cx="5399405" cy="2665730"/>
            <wp:effectExtent l="0" t="0" r="0" b="1270"/>
            <wp:docPr id="138963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7297" name=""/>
                    <pic:cNvPicPr/>
                  </pic:nvPicPr>
                  <pic:blipFill>
                    <a:blip r:embed="rId41"/>
                    <a:stretch>
                      <a:fillRect/>
                    </a:stretch>
                  </pic:blipFill>
                  <pic:spPr>
                    <a:xfrm>
                      <a:off x="0" y="0"/>
                      <a:ext cx="5399405" cy="2665730"/>
                    </a:xfrm>
                    <a:prstGeom prst="rect">
                      <a:avLst/>
                    </a:prstGeom>
                  </pic:spPr>
                </pic:pic>
              </a:graphicData>
            </a:graphic>
          </wp:inline>
        </w:drawing>
      </w:r>
    </w:p>
    <w:p w14:paraId="035AEBF9" w14:textId="7ADEF570" w:rsidR="008F0445" w:rsidRPr="008F0445" w:rsidRDefault="008F0445" w:rsidP="008F0445">
      <w:pPr>
        <w:spacing w:line="240" w:lineRule="atLeast"/>
        <w:jc w:val="center"/>
        <w:rPr>
          <w:rFonts w:hint="eastAsia"/>
          <w:sz w:val="21"/>
          <w:szCs w:val="21"/>
        </w:rPr>
      </w:pPr>
      <w:r w:rsidRPr="008F0445">
        <w:rPr>
          <w:rFonts w:hint="eastAsia"/>
          <w:sz w:val="21"/>
          <w:szCs w:val="21"/>
        </w:rPr>
        <w:t>图</w:t>
      </w:r>
      <w:r w:rsidRPr="008F0445">
        <w:rPr>
          <w:rFonts w:hint="eastAsia"/>
          <w:sz w:val="21"/>
          <w:szCs w:val="21"/>
        </w:rPr>
        <w:t xml:space="preserve">5.4 </w:t>
      </w:r>
      <w:r w:rsidRPr="008F0445">
        <w:rPr>
          <w:rFonts w:hint="eastAsia"/>
          <w:sz w:val="21"/>
          <w:szCs w:val="21"/>
        </w:rPr>
        <w:t>学生考试列表界面</w:t>
      </w:r>
    </w:p>
    <w:p w14:paraId="080406FC" w14:textId="77777777" w:rsidR="005C4FBA" w:rsidRPr="00F01F0B" w:rsidRDefault="00000000">
      <w:pPr>
        <w:jc w:val="center"/>
        <w:rPr>
          <w:sz w:val="21"/>
          <w:szCs w:val="21"/>
        </w:rPr>
      </w:pPr>
      <w:r w:rsidRPr="00F01F0B">
        <w:rPr>
          <w:rFonts w:ascii="宋体" w:hAnsi="宋体"/>
          <w:sz w:val="21"/>
          <w:szCs w:val="21"/>
        </w:rPr>
        <w:t>表5.4 考试状态流转实现</w:t>
      </w:r>
    </w:p>
    <w:tbl>
      <w:tblPr>
        <w:tblW w:w="8503" w:type="dxa"/>
        <w:jc w:val="center"/>
        <w:tblLayout w:type="fixed"/>
        <w:tblLook w:val="04A0" w:firstRow="1" w:lastRow="0" w:firstColumn="1" w:lastColumn="0" w:noHBand="0" w:noVBand="1"/>
      </w:tblPr>
      <w:tblGrid>
        <w:gridCol w:w="2651"/>
        <w:gridCol w:w="3051"/>
        <w:gridCol w:w="2801"/>
      </w:tblGrid>
      <w:tr w:rsidR="005C4FBA" w14:paraId="271D7D12" w14:textId="77777777" w:rsidTr="00AC4A4E">
        <w:trPr>
          <w:jc w:val="center"/>
        </w:trPr>
        <w:tc>
          <w:tcPr>
            <w:tcW w:w="2651" w:type="dxa"/>
            <w:tcBorders>
              <w:top w:val="single" w:sz="4" w:space="0" w:color="auto"/>
              <w:bottom w:val="single" w:sz="4" w:space="0" w:color="auto"/>
            </w:tcBorders>
            <w:vAlign w:val="center"/>
          </w:tcPr>
          <w:p w14:paraId="1D8CB3F0" w14:textId="77777777" w:rsidR="005C4FBA" w:rsidRPr="00AC4A4E" w:rsidRDefault="00000000">
            <w:pPr>
              <w:rPr>
                <w:bCs/>
              </w:rPr>
            </w:pPr>
            <w:r w:rsidRPr="00AC4A4E">
              <w:rPr>
                <w:rFonts w:ascii="宋体" w:hAnsi="宋体"/>
                <w:bCs/>
                <w:sz w:val="21"/>
              </w:rPr>
              <w:t>阶段</w:t>
            </w:r>
          </w:p>
        </w:tc>
        <w:tc>
          <w:tcPr>
            <w:tcW w:w="3051" w:type="dxa"/>
            <w:tcBorders>
              <w:top w:val="single" w:sz="4" w:space="0" w:color="auto"/>
              <w:bottom w:val="single" w:sz="4" w:space="0" w:color="auto"/>
            </w:tcBorders>
            <w:vAlign w:val="center"/>
          </w:tcPr>
          <w:p w14:paraId="39DFAF1E" w14:textId="77777777" w:rsidR="005C4FBA" w:rsidRPr="00AC4A4E" w:rsidRDefault="00000000">
            <w:pPr>
              <w:rPr>
                <w:bCs/>
              </w:rPr>
            </w:pPr>
            <w:r w:rsidRPr="00AC4A4E">
              <w:rPr>
                <w:rFonts w:ascii="宋体" w:hAnsi="宋体"/>
                <w:bCs/>
                <w:sz w:val="21"/>
              </w:rPr>
              <w:t>状态/数据</w:t>
            </w:r>
          </w:p>
        </w:tc>
        <w:tc>
          <w:tcPr>
            <w:tcW w:w="2801" w:type="dxa"/>
            <w:tcBorders>
              <w:top w:val="single" w:sz="4" w:space="0" w:color="auto"/>
              <w:bottom w:val="single" w:sz="4" w:space="0" w:color="auto"/>
            </w:tcBorders>
            <w:vAlign w:val="center"/>
          </w:tcPr>
          <w:p w14:paraId="554DDCD3" w14:textId="77777777" w:rsidR="005C4FBA" w:rsidRPr="00AC4A4E" w:rsidRDefault="00000000">
            <w:pPr>
              <w:rPr>
                <w:bCs/>
              </w:rPr>
            </w:pPr>
            <w:r w:rsidRPr="00AC4A4E">
              <w:rPr>
                <w:rFonts w:ascii="宋体" w:hAnsi="宋体"/>
                <w:bCs/>
                <w:sz w:val="21"/>
              </w:rPr>
              <w:t>实现说明</w:t>
            </w:r>
          </w:p>
        </w:tc>
      </w:tr>
      <w:tr w:rsidR="005C4FBA" w14:paraId="7F95FC98" w14:textId="77777777" w:rsidTr="00AC4A4E">
        <w:trPr>
          <w:jc w:val="center"/>
        </w:trPr>
        <w:tc>
          <w:tcPr>
            <w:tcW w:w="2651" w:type="dxa"/>
            <w:tcBorders>
              <w:top w:val="single" w:sz="4" w:space="0" w:color="auto"/>
            </w:tcBorders>
            <w:vAlign w:val="center"/>
          </w:tcPr>
          <w:p w14:paraId="3153DD07" w14:textId="77777777" w:rsidR="005C4FBA" w:rsidRDefault="00000000">
            <w:r>
              <w:rPr>
                <w:rFonts w:ascii="宋体" w:hAnsi="宋体"/>
                <w:sz w:val="21"/>
              </w:rPr>
              <w:t>考试创建</w:t>
            </w:r>
          </w:p>
        </w:tc>
        <w:tc>
          <w:tcPr>
            <w:tcW w:w="3051" w:type="dxa"/>
            <w:tcBorders>
              <w:top w:val="single" w:sz="4" w:space="0" w:color="auto"/>
            </w:tcBorders>
            <w:vAlign w:val="center"/>
          </w:tcPr>
          <w:p w14:paraId="795325F0" w14:textId="77777777" w:rsidR="005C4FBA" w:rsidRDefault="00000000">
            <w:r>
              <w:rPr>
                <w:rFonts w:ascii="宋体" w:hAnsi="宋体"/>
                <w:sz w:val="21"/>
              </w:rPr>
              <w:t>DRAFT</w:t>
            </w:r>
          </w:p>
        </w:tc>
        <w:tc>
          <w:tcPr>
            <w:tcW w:w="2801" w:type="dxa"/>
            <w:tcBorders>
              <w:top w:val="single" w:sz="4" w:space="0" w:color="auto"/>
            </w:tcBorders>
            <w:vAlign w:val="center"/>
          </w:tcPr>
          <w:p w14:paraId="05E36493" w14:textId="77777777" w:rsidR="005C4FBA" w:rsidRDefault="00000000">
            <w:r>
              <w:rPr>
                <w:rFonts w:ascii="宋体" w:hAnsi="宋体"/>
                <w:sz w:val="21"/>
              </w:rPr>
              <w:t>教师或管理员创建考试，配置试卷、时间、时长、及格线和目标教学班。</w:t>
            </w:r>
          </w:p>
        </w:tc>
      </w:tr>
      <w:tr w:rsidR="005C4FBA" w14:paraId="19B28923" w14:textId="77777777">
        <w:trPr>
          <w:jc w:val="center"/>
        </w:trPr>
        <w:tc>
          <w:tcPr>
            <w:tcW w:w="2651" w:type="dxa"/>
            <w:vAlign w:val="center"/>
          </w:tcPr>
          <w:p w14:paraId="38083EF7" w14:textId="77777777" w:rsidR="005C4FBA" w:rsidRDefault="00000000">
            <w:r>
              <w:rPr>
                <w:rFonts w:ascii="宋体" w:hAnsi="宋体"/>
                <w:sz w:val="21"/>
              </w:rPr>
              <w:t>考试发布</w:t>
            </w:r>
          </w:p>
        </w:tc>
        <w:tc>
          <w:tcPr>
            <w:tcW w:w="3051" w:type="dxa"/>
            <w:vAlign w:val="center"/>
          </w:tcPr>
          <w:p w14:paraId="2F646B5D" w14:textId="77777777" w:rsidR="005C4FBA" w:rsidRDefault="00000000">
            <w:r>
              <w:rPr>
                <w:rFonts w:ascii="宋体" w:hAnsi="宋体"/>
                <w:sz w:val="21"/>
              </w:rPr>
              <w:t>PUBLISHED</w:t>
            </w:r>
          </w:p>
        </w:tc>
        <w:tc>
          <w:tcPr>
            <w:tcW w:w="2801" w:type="dxa"/>
            <w:vAlign w:val="center"/>
          </w:tcPr>
          <w:p w14:paraId="3A779C43" w14:textId="77777777" w:rsidR="005C4FBA" w:rsidRDefault="00000000">
            <w:r>
              <w:rPr>
                <w:rFonts w:ascii="宋体" w:hAnsi="宋体"/>
                <w:sz w:val="21"/>
              </w:rPr>
              <w:t>考试发布后可被学生端查询，但仍需满足时间窗口才</w:t>
            </w:r>
            <w:r>
              <w:rPr>
                <w:rFonts w:ascii="宋体" w:hAnsi="宋体"/>
                <w:sz w:val="21"/>
              </w:rPr>
              <w:lastRenderedPageBreak/>
              <w:t>能开始。</w:t>
            </w:r>
          </w:p>
        </w:tc>
      </w:tr>
      <w:tr w:rsidR="005C4FBA" w14:paraId="70D2516F" w14:textId="77777777">
        <w:trPr>
          <w:jc w:val="center"/>
        </w:trPr>
        <w:tc>
          <w:tcPr>
            <w:tcW w:w="2651" w:type="dxa"/>
            <w:vAlign w:val="center"/>
          </w:tcPr>
          <w:p w14:paraId="7143D289" w14:textId="77777777" w:rsidR="005C4FBA" w:rsidRDefault="00000000">
            <w:r>
              <w:rPr>
                <w:rFonts w:ascii="宋体" w:hAnsi="宋体"/>
                <w:sz w:val="21"/>
              </w:rPr>
              <w:lastRenderedPageBreak/>
              <w:t>学生开始</w:t>
            </w:r>
          </w:p>
        </w:tc>
        <w:tc>
          <w:tcPr>
            <w:tcW w:w="3051" w:type="dxa"/>
            <w:vAlign w:val="center"/>
          </w:tcPr>
          <w:p w14:paraId="51F0D545" w14:textId="77777777" w:rsidR="005C4FBA" w:rsidRDefault="00000000">
            <w:r>
              <w:rPr>
                <w:rFonts w:ascii="宋体" w:hAnsi="宋体"/>
                <w:sz w:val="21"/>
              </w:rPr>
              <w:t>ANSWERING 会话</w:t>
            </w:r>
          </w:p>
        </w:tc>
        <w:tc>
          <w:tcPr>
            <w:tcW w:w="2801" w:type="dxa"/>
            <w:vAlign w:val="center"/>
          </w:tcPr>
          <w:p w14:paraId="1F328984" w14:textId="77777777" w:rsidR="005C4FBA" w:rsidRDefault="00000000">
            <w:r>
              <w:rPr>
                <w:rFonts w:ascii="宋体" w:hAnsi="宋体"/>
                <w:sz w:val="21"/>
              </w:rPr>
              <w:t xml:space="preserve">系统校验考试资格和时间，生成 </w:t>
            </w:r>
            <w:proofErr w:type="spellStart"/>
            <w:r>
              <w:rPr>
                <w:rFonts w:ascii="宋体" w:hAnsi="宋体"/>
                <w:sz w:val="21"/>
              </w:rPr>
              <w:t>exam_session</w:t>
            </w:r>
            <w:proofErr w:type="spellEnd"/>
            <w:r>
              <w:rPr>
                <w:rFonts w:ascii="宋体" w:hAnsi="宋体"/>
                <w:sz w:val="21"/>
              </w:rPr>
              <w:t xml:space="preserve"> 并记录截止时间。</w:t>
            </w:r>
          </w:p>
        </w:tc>
      </w:tr>
      <w:tr w:rsidR="005C4FBA" w14:paraId="378C8D28" w14:textId="77777777">
        <w:trPr>
          <w:jc w:val="center"/>
        </w:trPr>
        <w:tc>
          <w:tcPr>
            <w:tcW w:w="2651" w:type="dxa"/>
            <w:vAlign w:val="center"/>
          </w:tcPr>
          <w:p w14:paraId="4F8B1046" w14:textId="77777777" w:rsidR="005C4FBA" w:rsidRDefault="00000000">
            <w:r>
              <w:rPr>
                <w:rFonts w:ascii="宋体" w:hAnsi="宋体"/>
                <w:sz w:val="21"/>
              </w:rPr>
              <w:t>答题中</w:t>
            </w:r>
          </w:p>
        </w:tc>
        <w:tc>
          <w:tcPr>
            <w:tcW w:w="3051" w:type="dxa"/>
            <w:vAlign w:val="center"/>
          </w:tcPr>
          <w:p w14:paraId="24FC3E80" w14:textId="77777777" w:rsidR="005C4FBA" w:rsidRDefault="00000000">
            <w:r>
              <w:rPr>
                <w:rFonts w:ascii="宋体" w:hAnsi="宋体"/>
                <w:sz w:val="21"/>
              </w:rPr>
              <w:t>IN_PROGRESS 提交草稿</w:t>
            </w:r>
          </w:p>
        </w:tc>
        <w:tc>
          <w:tcPr>
            <w:tcW w:w="2801" w:type="dxa"/>
            <w:vAlign w:val="center"/>
          </w:tcPr>
          <w:p w14:paraId="7BF66BA5" w14:textId="77777777" w:rsidR="005C4FBA" w:rsidRDefault="00000000">
            <w:r>
              <w:rPr>
                <w:rFonts w:ascii="宋体" w:hAnsi="宋体"/>
                <w:sz w:val="21"/>
              </w:rPr>
              <w:t>系统保存答题快照并维护最近快照时间。</w:t>
            </w:r>
          </w:p>
        </w:tc>
      </w:tr>
      <w:tr w:rsidR="005C4FBA" w14:paraId="19A0EE12" w14:textId="77777777" w:rsidTr="00AC4A4E">
        <w:trPr>
          <w:jc w:val="center"/>
        </w:trPr>
        <w:tc>
          <w:tcPr>
            <w:tcW w:w="2651" w:type="dxa"/>
            <w:vAlign w:val="center"/>
          </w:tcPr>
          <w:p w14:paraId="261006E2" w14:textId="77777777" w:rsidR="005C4FBA" w:rsidRDefault="00000000">
            <w:r>
              <w:rPr>
                <w:rFonts w:ascii="宋体" w:hAnsi="宋体"/>
                <w:sz w:val="21"/>
              </w:rPr>
              <w:t>主动交卷</w:t>
            </w:r>
          </w:p>
        </w:tc>
        <w:tc>
          <w:tcPr>
            <w:tcW w:w="3051" w:type="dxa"/>
            <w:vAlign w:val="center"/>
          </w:tcPr>
          <w:p w14:paraId="4FE4CD4A" w14:textId="77777777" w:rsidR="005C4FBA" w:rsidRDefault="00000000">
            <w:r>
              <w:rPr>
                <w:rFonts w:ascii="宋体" w:hAnsi="宋体"/>
                <w:sz w:val="21"/>
              </w:rPr>
              <w:t>PROCESSING/SUBMITTED/GRADED</w:t>
            </w:r>
          </w:p>
        </w:tc>
        <w:tc>
          <w:tcPr>
            <w:tcW w:w="2801" w:type="dxa"/>
            <w:vAlign w:val="center"/>
          </w:tcPr>
          <w:p w14:paraId="17A46AC6" w14:textId="77777777" w:rsidR="005C4FBA" w:rsidRDefault="00000000">
            <w:r>
              <w:rPr>
                <w:rFonts w:ascii="宋体" w:hAnsi="宋体"/>
                <w:sz w:val="21"/>
              </w:rPr>
              <w:t>提交答案后进入处理状态，客观题自动判分，主观题等待阅卷。</w:t>
            </w:r>
          </w:p>
        </w:tc>
      </w:tr>
      <w:tr w:rsidR="005C4FBA" w14:paraId="488B59F7" w14:textId="77777777" w:rsidTr="00AC4A4E">
        <w:trPr>
          <w:jc w:val="center"/>
        </w:trPr>
        <w:tc>
          <w:tcPr>
            <w:tcW w:w="2651" w:type="dxa"/>
            <w:tcBorders>
              <w:bottom w:val="single" w:sz="4" w:space="0" w:color="auto"/>
            </w:tcBorders>
            <w:vAlign w:val="center"/>
          </w:tcPr>
          <w:p w14:paraId="4DD9EE99" w14:textId="77777777" w:rsidR="005C4FBA" w:rsidRDefault="00000000">
            <w:r>
              <w:rPr>
                <w:rFonts w:ascii="宋体" w:hAnsi="宋体"/>
                <w:sz w:val="21"/>
              </w:rPr>
              <w:t>超时交卷</w:t>
            </w:r>
          </w:p>
        </w:tc>
        <w:tc>
          <w:tcPr>
            <w:tcW w:w="3051" w:type="dxa"/>
            <w:tcBorders>
              <w:bottom w:val="single" w:sz="4" w:space="0" w:color="auto"/>
            </w:tcBorders>
            <w:vAlign w:val="center"/>
          </w:tcPr>
          <w:p w14:paraId="3CA3370D" w14:textId="77777777" w:rsidR="005C4FBA" w:rsidRDefault="00000000">
            <w:r>
              <w:rPr>
                <w:rFonts w:ascii="宋体" w:hAnsi="宋体"/>
                <w:sz w:val="21"/>
              </w:rPr>
              <w:t>TIMEOUT/SUBMITTED</w:t>
            </w:r>
          </w:p>
        </w:tc>
        <w:tc>
          <w:tcPr>
            <w:tcW w:w="2801" w:type="dxa"/>
            <w:tcBorders>
              <w:bottom w:val="single" w:sz="4" w:space="0" w:color="auto"/>
            </w:tcBorders>
            <w:vAlign w:val="center"/>
          </w:tcPr>
          <w:p w14:paraId="5C83D4E6" w14:textId="77777777" w:rsidR="005C4FBA" w:rsidRDefault="00000000">
            <w:r>
              <w:rPr>
                <w:rFonts w:ascii="宋体" w:hAnsi="宋体"/>
                <w:sz w:val="21"/>
              </w:rPr>
              <w:t>调度任务扫描过期会话，根据快照答案生成提交记录。</w:t>
            </w:r>
          </w:p>
        </w:tc>
      </w:tr>
    </w:tbl>
    <w:p w14:paraId="25072D7A" w14:textId="77777777" w:rsidR="005C4FBA" w:rsidRDefault="005C4FBA"/>
    <w:p w14:paraId="1F686582" w14:textId="77777777" w:rsidR="005C4FBA" w:rsidRPr="00D51B22" w:rsidRDefault="00000000" w:rsidP="00D51B22">
      <w:pPr>
        <w:pStyle w:val="3"/>
        <w:rPr>
          <w:rFonts w:hint="eastAsia"/>
        </w:rPr>
      </w:pPr>
      <w:bookmarkStart w:id="127" w:name="_Toc24884"/>
      <w:bookmarkStart w:id="128" w:name="_Toc229063632"/>
      <w:r>
        <w:t>5.4.2 答题快照实现</w:t>
      </w:r>
      <w:bookmarkEnd w:id="127"/>
      <w:bookmarkEnd w:id="128"/>
    </w:p>
    <w:p w14:paraId="030AEAF2" w14:textId="77777777" w:rsidR="005C4FBA" w:rsidRDefault="00000000">
      <w:pPr>
        <w:ind w:firstLine="420"/>
      </w:pPr>
      <w:r>
        <w:rPr>
          <w:rFonts w:ascii="宋体" w:hAnsi="宋体"/>
        </w:rPr>
        <w:t xml:space="preserve">答题快照由 </w:t>
      </w:r>
      <w:proofErr w:type="spellStart"/>
      <w:r>
        <w:rPr>
          <w:rFonts w:ascii="宋体" w:hAnsi="宋体"/>
        </w:rPr>
        <w:t>ExamSnapshotService</w:t>
      </w:r>
      <w:proofErr w:type="spellEnd"/>
      <w:r>
        <w:rPr>
          <w:rFonts w:ascii="宋体" w:hAnsi="宋体"/>
        </w:rPr>
        <w:t xml:space="preserve"> 实现。学生答题过程中，前端定期提交题目答案集合和客户端时间戳，后端校验学生考试资格和活跃会话后，将快照序列化为 JSON 写入 Redis。快照</w:t>
      </w:r>
      <w:proofErr w:type="gramStart"/>
      <w:r>
        <w:rPr>
          <w:rFonts w:ascii="宋体" w:hAnsi="宋体"/>
        </w:rPr>
        <w:t>键采用</w:t>
      </w:r>
      <w:proofErr w:type="gramEnd"/>
      <w:r>
        <w:rPr>
          <w:rFonts w:ascii="宋体" w:hAnsi="宋体"/>
        </w:rPr>
        <w:t>考试 ID 与学生 ID 组合，避免不同考试或不同学生之间相互覆盖；快照过期时间根据考试结束时间和配置兜底时长计算，防止考试结束后临时数据长期保留。</w:t>
      </w:r>
    </w:p>
    <w:p w14:paraId="2B22F1E3" w14:textId="77777777" w:rsidR="007003C8" w:rsidRDefault="007003C8" w:rsidP="007003C8">
      <w:pPr>
        <w:rPr>
          <w:rFonts w:hint="eastAsia"/>
        </w:rPr>
      </w:pPr>
    </w:p>
    <w:p w14:paraId="76A660BC" w14:textId="7EDA1A3C" w:rsidR="007003C8" w:rsidRPr="00E850A8" w:rsidRDefault="007003C8" w:rsidP="007003C8">
      <w:pPr>
        <w:spacing w:line="240" w:lineRule="atLeast"/>
        <w:jc w:val="center"/>
        <w:rPr>
          <w:rFonts w:hint="eastAsia"/>
          <w:sz w:val="21"/>
          <w:szCs w:val="21"/>
        </w:rPr>
      </w:pPr>
      <w:r w:rsidRPr="00E850A8">
        <w:rPr>
          <w:rFonts w:hint="eastAsia"/>
          <w:sz w:val="21"/>
          <w:szCs w:val="21"/>
        </w:rPr>
        <w:t>图</w:t>
      </w:r>
      <w:r w:rsidRPr="00E850A8">
        <w:rPr>
          <w:sz w:val="21"/>
          <w:szCs w:val="21"/>
        </w:rPr>
        <w:drawing>
          <wp:anchor distT="0" distB="0" distL="114300" distR="114300" simplePos="0" relativeHeight="251661312" behindDoc="0" locked="0" layoutInCell="1" allowOverlap="1" wp14:anchorId="3421109C" wp14:editId="7386F767">
            <wp:simplePos x="0" y="0"/>
            <wp:positionH relativeFrom="column">
              <wp:posOffset>-2043</wp:posOffset>
            </wp:positionH>
            <wp:positionV relativeFrom="paragraph">
              <wp:posOffset>1251</wp:posOffset>
            </wp:positionV>
            <wp:extent cx="5399405" cy="3034030"/>
            <wp:effectExtent l="0" t="0" r="0" b="0"/>
            <wp:wrapTopAndBottom/>
            <wp:docPr id="911027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712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99405" cy="3034030"/>
                    </a:xfrm>
                    <a:prstGeom prst="rect">
                      <a:avLst/>
                    </a:prstGeom>
                  </pic:spPr>
                </pic:pic>
              </a:graphicData>
            </a:graphic>
          </wp:anchor>
        </w:drawing>
      </w:r>
      <w:r w:rsidRPr="00E850A8">
        <w:rPr>
          <w:rFonts w:hint="eastAsia"/>
          <w:sz w:val="21"/>
          <w:szCs w:val="21"/>
        </w:rPr>
        <w:t>5.</w:t>
      </w:r>
      <w:r w:rsidR="008F0445">
        <w:rPr>
          <w:rFonts w:hint="eastAsia"/>
          <w:sz w:val="21"/>
          <w:szCs w:val="21"/>
        </w:rPr>
        <w:t>5</w:t>
      </w:r>
      <w:r w:rsidRPr="00E850A8">
        <w:rPr>
          <w:rFonts w:hint="eastAsia"/>
          <w:sz w:val="21"/>
          <w:szCs w:val="21"/>
        </w:rPr>
        <w:t xml:space="preserve"> </w:t>
      </w:r>
      <w:r w:rsidRPr="00E850A8">
        <w:rPr>
          <w:rFonts w:hint="eastAsia"/>
          <w:sz w:val="21"/>
          <w:szCs w:val="21"/>
        </w:rPr>
        <w:t>学生</w:t>
      </w:r>
      <w:r>
        <w:rPr>
          <w:rFonts w:hint="eastAsia"/>
          <w:sz w:val="21"/>
          <w:szCs w:val="21"/>
        </w:rPr>
        <w:t>在线</w:t>
      </w:r>
      <w:r w:rsidRPr="00E850A8">
        <w:rPr>
          <w:rFonts w:hint="eastAsia"/>
          <w:sz w:val="21"/>
          <w:szCs w:val="21"/>
        </w:rPr>
        <w:t>答题界面</w:t>
      </w:r>
    </w:p>
    <w:p w14:paraId="4D31C565" w14:textId="77777777" w:rsidR="007003C8" w:rsidRDefault="007003C8" w:rsidP="007003C8"/>
    <w:p w14:paraId="624A5160" w14:textId="34461EAB" w:rsidR="00E9289E" w:rsidRPr="00E642F2" w:rsidRDefault="00E9289E" w:rsidP="00E642F2">
      <w:pPr>
        <w:ind w:firstLine="420"/>
        <w:rPr>
          <w:rFonts w:ascii="宋体" w:hAnsi="宋体" w:hint="eastAsia"/>
        </w:rPr>
      </w:pPr>
      <w:r>
        <w:rPr>
          <w:rFonts w:ascii="宋体" w:hAnsi="宋体"/>
        </w:rPr>
        <w:t>系统同时提供快照恢复和</w:t>
      </w:r>
      <w:proofErr w:type="gramStart"/>
      <w:r>
        <w:rPr>
          <w:rFonts w:ascii="宋体" w:hAnsi="宋体"/>
        </w:rPr>
        <w:t>快照落库能力</w:t>
      </w:r>
      <w:proofErr w:type="gramEnd"/>
      <w:r>
        <w:rPr>
          <w:rFonts w:ascii="宋体" w:hAnsi="宋体"/>
        </w:rPr>
        <w:t>。恢复时，服务先读取数据库中已落</w:t>
      </w:r>
      <w:r>
        <w:rPr>
          <w:rFonts w:ascii="宋体" w:hAnsi="宋体"/>
        </w:rPr>
        <w:lastRenderedPageBreak/>
        <w:t>库的草稿答案，再读取 Redis 中最近快照，并以后者覆盖前者形成最终草稿；</w:t>
      </w:r>
      <w:proofErr w:type="gramStart"/>
      <w:r>
        <w:rPr>
          <w:rFonts w:ascii="宋体" w:hAnsi="宋体"/>
        </w:rPr>
        <w:t>落库时</w:t>
      </w:r>
      <w:proofErr w:type="gramEnd"/>
      <w:r>
        <w:rPr>
          <w:rFonts w:ascii="宋体" w:hAnsi="宋体"/>
        </w:rPr>
        <w:t xml:space="preserve">，调度任务扫描快照键，将仍处于 IN_PROGRESS 状态的草稿写入 </w:t>
      </w:r>
      <w:proofErr w:type="spellStart"/>
      <w:r>
        <w:rPr>
          <w:rFonts w:ascii="宋体" w:hAnsi="宋体"/>
        </w:rPr>
        <w:t>submission_answer</w:t>
      </w:r>
      <w:proofErr w:type="spellEnd"/>
      <w:r>
        <w:rPr>
          <w:rFonts w:ascii="宋体" w:hAnsi="宋体"/>
        </w:rPr>
        <w:t>，并删除已处理快照。该实现降低了高频保存对 MySQL 的压力，也提高了异常刷新或网络波动后的答案恢复能力。</w:t>
      </w:r>
    </w:p>
    <w:p w14:paraId="491420CE" w14:textId="77777777" w:rsidR="005C4FBA" w:rsidRPr="00D51B22" w:rsidRDefault="00000000" w:rsidP="00D51B22">
      <w:pPr>
        <w:pStyle w:val="3"/>
        <w:rPr>
          <w:rFonts w:hint="eastAsia"/>
        </w:rPr>
      </w:pPr>
      <w:bookmarkStart w:id="129" w:name="_Toc29254"/>
      <w:bookmarkStart w:id="130" w:name="_Toc229063633"/>
      <w:r>
        <w:t>5.4.3 交卷与异步判分实现</w:t>
      </w:r>
      <w:bookmarkEnd w:id="129"/>
      <w:bookmarkEnd w:id="130"/>
    </w:p>
    <w:p w14:paraId="243B4F89" w14:textId="77777777" w:rsidR="005C4FBA" w:rsidRDefault="00000000">
      <w:pPr>
        <w:ind w:firstLine="420"/>
      </w:pPr>
      <w:r>
        <w:rPr>
          <w:rFonts w:ascii="宋体" w:hAnsi="宋体"/>
        </w:rPr>
        <w:t xml:space="preserve">交卷由 </w:t>
      </w:r>
      <w:proofErr w:type="spellStart"/>
      <w:r>
        <w:rPr>
          <w:rFonts w:ascii="宋体" w:hAnsi="宋体"/>
        </w:rPr>
        <w:t>ExamSubmissionService</w:t>
      </w:r>
      <w:proofErr w:type="spellEnd"/>
      <w:r>
        <w:rPr>
          <w:rFonts w:ascii="宋体" w:hAnsi="宋体"/>
        </w:rPr>
        <w:t xml:space="preserve"> 负责受理。服务首先获取当前学生、考试和会话，校验学生考试资格、会话是否可提交以及是否重复交卷；随后将前端答案集合转换为题目答案映射，调用提交受理服务生成提交记录和答案明细。提交受理成功后，系统构造包含 </w:t>
      </w:r>
      <w:proofErr w:type="spellStart"/>
      <w:r>
        <w:rPr>
          <w:rFonts w:ascii="宋体" w:hAnsi="宋体"/>
        </w:rPr>
        <w:t>submissionId</w:t>
      </w:r>
      <w:proofErr w:type="spellEnd"/>
      <w:r>
        <w:rPr>
          <w:rFonts w:ascii="宋体" w:hAnsi="宋体"/>
        </w:rPr>
        <w:t>、</w:t>
      </w:r>
      <w:proofErr w:type="spellStart"/>
      <w:r>
        <w:rPr>
          <w:rFonts w:ascii="宋体" w:hAnsi="宋体"/>
        </w:rPr>
        <w:t>examId</w:t>
      </w:r>
      <w:proofErr w:type="spellEnd"/>
      <w:r>
        <w:rPr>
          <w:rFonts w:ascii="宋体" w:hAnsi="宋体"/>
        </w:rPr>
        <w:t>、</w:t>
      </w:r>
      <w:proofErr w:type="spellStart"/>
      <w:r>
        <w:rPr>
          <w:rFonts w:ascii="宋体" w:hAnsi="宋体"/>
        </w:rPr>
        <w:t>studentId</w:t>
      </w:r>
      <w:proofErr w:type="spellEnd"/>
      <w:r>
        <w:rPr>
          <w:rFonts w:ascii="宋体" w:hAnsi="宋体"/>
        </w:rPr>
        <w:t>、提交时间和是否超时提交的消息并发送到 RabbitMQ。若消息发布失败，系统回退到同步处理，避免学生因消息组件异常而无法交卷。</w:t>
      </w:r>
    </w:p>
    <w:p w14:paraId="1267064D" w14:textId="77777777" w:rsidR="005C4FBA" w:rsidRDefault="00000000">
      <w:pPr>
        <w:ind w:firstLine="420"/>
      </w:pPr>
      <w:r>
        <w:rPr>
          <w:rFonts w:ascii="宋体" w:hAnsi="宋体"/>
        </w:rPr>
        <w:t xml:space="preserve">提交处理由 </w:t>
      </w:r>
      <w:proofErr w:type="spellStart"/>
      <w:r>
        <w:rPr>
          <w:rFonts w:ascii="宋体" w:hAnsi="宋体"/>
        </w:rPr>
        <w:t>ExamSubmissionProcessingService</w:t>
      </w:r>
      <w:proofErr w:type="spellEnd"/>
      <w:r>
        <w:rPr>
          <w:rFonts w:ascii="宋体" w:hAnsi="宋体"/>
        </w:rPr>
        <w:t xml:space="preserve"> 完成。消费者读取提交记录后，根据考试关联试卷加载试卷题目和题目标准答案；对于客观题，系统调用判题工具比较标准答案和学生答案，计算客观题得分；对于主观题，系统将对应答案标记为待评分。若试卷不包含主观题，提交状态直接更新为 GRADED；若存在主观题，则状态更新为 SUBMITTED，等待教师批阅。</w:t>
      </w:r>
    </w:p>
    <w:p w14:paraId="15696F0C" w14:textId="77777777" w:rsidR="005C4FBA" w:rsidRPr="00D51B22" w:rsidRDefault="00000000" w:rsidP="00D51B22">
      <w:pPr>
        <w:pStyle w:val="2"/>
        <w:rPr>
          <w:rFonts w:hint="eastAsia"/>
        </w:rPr>
      </w:pPr>
      <w:bookmarkStart w:id="131" w:name="_Toc4304"/>
      <w:bookmarkStart w:id="132" w:name="_Toc229063634"/>
      <w:r>
        <w:t>5.5 在线监考与证据模块实现</w:t>
      </w:r>
      <w:bookmarkEnd w:id="131"/>
      <w:bookmarkEnd w:id="132"/>
    </w:p>
    <w:p w14:paraId="08D5E63F" w14:textId="77777777" w:rsidR="005C4FBA" w:rsidRPr="00D51B22" w:rsidRDefault="00000000" w:rsidP="00D51B22">
      <w:pPr>
        <w:pStyle w:val="3"/>
        <w:rPr>
          <w:rFonts w:hint="eastAsia"/>
        </w:rPr>
      </w:pPr>
      <w:bookmarkStart w:id="133" w:name="_Toc293"/>
      <w:bookmarkStart w:id="134" w:name="_Toc229063635"/>
      <w:r>
        <w:t>5.5.1 异常事件与风险汇总实现</w:t>
      </w:r>
      <w:bookmarkEnd w:id="133"/>
      <w:bookmarkEnd w:id="134"/>
    </w:p>
    <w:p w14:paraId="10EEABEC" w14:textId="77777777" w:rsidR="005C4FBA" w:rsidRDefault="00000000">
      <w:pPr>
        <w:ind w:firstLine="420"/>
      </w:pPr>
      <w:r>
        <w:rPr>
          <w:rFonts w:ascii="宋体" w:hAnsi="宋体"/>
        </w:rPr>
        <w:t>在线监考模块以学生</w:t>
      </w:r>
      <w:proofErr w:type="gramStart"/>
      <w:r>
        <w:rPr>
          <w:rFonts w:ascii="宋体" w:hAnsi="宋体"/>
        </w:rPr>
        <w:t>端事件</w:t>
      </w:r>
      <w:proofErr w:type="gramEnd"/>
      <w:r>
        <w:rPr>
          <w:rFonts w:ascii="宋体" w:hAnsi="宋体"/>
        </w:rPr>
        <w:t>上报和教师</w:t>
      </w:r>
      <w:proofErr w:type="gramStart"/>
      <w:r>
        <w:rPr>
          <w:rFonts w:ascii="宋体" w:hAnsi="宋体"/>
        </w:rPr>
        <w:t>端风险</w:t>
      </w:r>
      <w:proofErr w:type="gramEnd"/>
      <w:r>
        <w:rPr>
          <w:rFonts w:ascii="宋体" w:hAnsi="宋体"/>
        </w:rPr>
        <w:t xml:space="preserve">查看为核心。学生端在考试过程中上报切屏、页面隐藏、退出全屏、复制粘贴、网络离线、长时间无操作、摄像头异常和屏幕共享异常等事件。后端根据考试监考策略决定是否记录，并将事件写入 </w:t>
      </w:r>
      <w:proofErr w:type="spellStart"/>
      <w:r>
        <w:rPr>
          <w:rFonts w:ascii="宋体" w:hAnsi="宋体"/>
        </w:rPr>
        <w:t>anti_cheat_event</w:t>
      </w:r>
      <w:proofErr w:type="spellEnd"/>
      <w:r>
        <w:rPr>
          <w:rFonts w:ascii="宋体" w:hAnsi="宋体"/>
        </w:rPr>
        <w:t xml:space="preserve"> 表。</w:t>
      </w:r>
    </w:p>
    <w:p w14:paraId="2F463695" w14:textId="77777777" w:rsidR="005C4FBA" w:rsidRDefault="00000000">
      <w:pPr>
        <w:ind w:firstLine="420"/>
      </w:pPr>
      <w:r>
        <w:rPr>
          <w:rFonts w:ascii="宋体" w:hAnsi="宋体"/>
        </w:rPr>
        <w:t>教师或管理员查看监考概览时，</w:t>
      </w:r>
      <w:proofErr w:type="spellStart"/>
      <w:r>
        <w:rPr>
          <w:rFonts w:ascii="宋体" w:hAnsi="宋体"/>
        </w:rPr>
        <w:t>ExamProctoringService</w:t>
      </w:r>
      <w:proofErr w:type="spellEnd"/>
      <w:r>
        <w:rPr>
          <w:rFonts w:ascii="宋体" w:hAnsi="宋体"/>
        </w:rPr>
        <w:t xml:space="preserve"> 会根据考试目标班级加载参考学生，再批量查询答题会话、提交记录、异常事件和处置记录，计算每名学生的风险分、风险等级、异常数量、最近异常时间、离屏时长和快照中断情况。风险等级按分值划分为 LOW、MEDIUM 和 HIGH，用于帮助教师优先关注异常较多的学生。</w:t>
      </w:r>
    </w:p>
    <w:p w14:paraId="33A8AE4C" w14:textId="77777777" w:rsidR="005C4FBA" w:rsidRPr="00F01F0B" w:rsidRDefault="00000000">
      <w:pPr>
        <w:jc w:val="center"/>
        <w:rPr>
          <w:sz w:val="21"/>
          <w:szCs w:val="21"/>
        </w:rPr>
      </w:pPr>
      <w:r w:rsidRPr="00F01F0B">
        <w:rPr>
          <w:rFonts w:ascii="宋体" w:hAnsi="宋体"/>
          <w:sz w:val="21"/>
          <w:szCs w:val="21"/>
        </w:rPr>
        <w:t>表5.5 监考风险事件实现</w:t>
      </w:r>
    </w:p>
    <w:tbl>
      <w:tblPr>
        <w:tblW w:w="8503" w:type="dxa"/>
        <w:jc w:val="center"/>
        <w:tblLayout w:type="fixed"/>
        <w:tblLook w:val="04A0" w:firstRow="1" w:lastRow="0" w:firstColumn="1" w:lastColumn="0" w:noHBand="0" w:noVBand="1"/>
      </w:tblPr>
      <w:tblGrid>
        <w:gridCol w:w="2907"/>
        <w:gridCol w:w="2797"/>
        <w:gridCol w:w="2799"/>
      </w:tblGrid>
      <w:tr w:rsidR="005C4FBA" w14:paraId="3166760C" w14:textId="77777777" w:rsidTr="00D51B22">
        <w:trPr>
          <w:jc w:val="center"/>
        </w:trPr>
        <w:tc>
          <w:tcPr>
            <w:tcW w:w="2907" w:type="dxa"/>
            <w:tcBorders>
              <w:top w:val="single" w:sz="4" w:space="0" w:color="auto"/>
              <w:bottom w:val="single" w:sz="4" w:space="0" w:color="auto"/>
            </w:tcBorders>
            <w:vAlign w:val="center"/>
          </w:tcPr>
          <w:p w14:paraId="69336DFA" w14:textId="77777777" w:rsidR="005C4FBA" w:rsidRPr="00D51B22" w:rsidRDefault="00000000">
            <w:pPr>
              <w:rPr>
                <w:bCs/>
              </w:rPr>
            </w:pPr>
            <w:r w:rsidRPr="00D51B22">
              <w:rPr>
                <w:rFonts w:ascii="宋体" w:hAnsi="宋体"/>
                <w:bCs/>
                <w:sz w:val="21"/>
              </w:rPr>
              <w:t>事件类型</w:t>
            </w:r>
          </w:p>
        </w:tc>
        <w:tc>
          <w:tcPr>
            <w:tcW w:w="2797" w:type="dxa"/>
            <w:tcBorders>
              <w:top w:val="single" w:sz="4" w:space="0" w:color="auto"/>
              <w:bottom w:val="single" w:sz="4" w:space="0" w:color="auto"/>
            </w:tcBorders>
            <w:vAlign w:val="center"/>
          </w:tcPr>
          <w:p w14:paraId="750EFDE3" w14:textId="77777777" w:rsidR="005C4FBA" w:rsidRPr="00D51B22" w:rsidRDefault="00000000">
            <w:pPr>
              <w:rPr>
                <w:bCs/>
              </w:rPr>
            </w:pPr>
            <w:r w:rsidRPr="00D51B22">
              <w:rPr>
                <w:rFonts w:ascii="宋体" w:hAnsi="宋体"/>
                <w:bCs/>
                <w:sz w:val="21"/>
              </w:rPr>
              <w:t>风险含义</w:t>
            </w:r>
          </w:p>
        </w:tc>
        <w:tc>
          <w:tcPr>
            <w:tcW w:w="2799" w:type="dxa"/>
            <w:tcBorders>
              <w:top w:val="single" w:sz="4" w:space="0" w:color="auto"/>
              <w:bottom w:val="single" w:sz="4" w:space="0" w:color="auto"/>
            </w:tcBorders>
            <w:vAlign w:val="center"/>
          </w:tcPr>
          <w:p w14:paraId="5B2EE726" w14:textId="77777777" w:rsidR="005C4FBA" w:rsidRPr="00D51B22" w:rsidRDefault="00000000">
            <w:pPr>
              <w:rPr>
                <w:bCs/>
              </w:rPr>
            </w:pPr>
            <w:r w:rsidRPr="00D51B22">
              <w:rPr>
                <w:rFonts w:ascii="宋体" w:hAnsi="宋体"/>
                <w:bCs/>
                <w:sz w:val="21"/>
              </w:rPr>
              <w:t>处理方式</w:t>
            </w:r>
          </w:p>
        </w:tc>
      </w:tr>
      <w:tr w:rsidR="005C4FBA" w14:paraId="18D0D375" w14:textId="77777777" w:rsidTr="00D51B22">
        <w:trPr>
          <w:jc w:val="center"/>
        </w:trPr>
        <w:tc>
          <w:tcPr>
            <w:tcW w:w="2907" w:type="dxa"/>
            <w:tcBorders>
              <w:top w:val="single" w:sz="4" w:space="0" w:color="auto"/>
            </w:tcBorders>
            <w:vAlign w:val="center"/>
          </w:tcPr>
          <w:p w14:paraId="42CB6AA6" w14:textId="77777777" w:rsidR="005C4FBA" w:rsidRDefault="00000000">
            <w:r>
              <w:rPr>
                <w:rFonts w:ascii="宋体" w:hAnsi="宋体"/>
                <w:sz w:val="21"/>
              </w:rPr>
              <w:t>WINDOW_BLUR / TAB_HIDDEN</w:t>
            </w:r>
          </w:p>
        </w:tc>
        <w:tc>
          <w:tcPr>
            <w:tcW w:w="2797" w:type="dxa"/>
            <w:tcBorders>
              <w:top w:val="single" w:sz="4" w:space="0" w:color="auto"/>
            </w:tcBorders>
            <w:vAlign w:val="center"/>
          </w:tcPr>
          <w:p w14:paraId="10C7364D" w14:textId="77777777" w:rsidR="005C4FBA" w:rsidRDefault="00000000">
            <w:r>
              <w:rPr>
                <w:rFonts w:ascii="宋体" w:hAnsi="宋体"/>
                <w:sz w:val="21"/>
              </w:rPr>
              <w:t>窗口失焦或页面隐藏，可能存在离开考试页面行为。</w:t>
            </w:r>
          </w:p>
        </w:tc>
        <w:tc>
          <w:tcPr>
            <w:tcW w:w="2799" w:type="dxa"/>
            <w:tcBorders>
              <w:top w:val="single" w:sz="4" w:space="0" w:color="auto"/>
            </w:tcBorders>
            <w:vAlign w:val="center"/>
          </w:tcPr>
          <w:p w14:paraId="457AF333" w14:textId="77777777" w:rsidR="005C4FBA" w:rsidRDefault="00000000">
            <w:r>
              <w:rPr>
                <w:rFonts w:ascii="宋体" w:hAnsi="宋体"/>
                <w:sz w:val="21"/>
              </w:rPr>
              <w:t>记录持续时长，累计离</w:t>
            </w:r>
            <w:proofErr w:type="gramStart"/>
            <w:r>
              <w:rPr>
                <w:rFonts w:ascii="宋体" w:hAnsi="宋体"/>
                <w:sz w:val="21"/>
              </w:rPr>
              <w:t>屏时间</w:t>
            </w:r>
            <w:proofErr w:type="gramEnd"/>
            <w:r>
              <w:rPr>
                <w:rFonts w:ascii="宋体" w:hAnsi="宋体"/>
                <w:sz w:val="21"/>
              </w:rPr>
              <w:t>并计入风险分。</w:t>
            </w:r>
          </w:p>
        </w:tc>
      </w:tr>
      <w:tr w:rsidR="005C4FBA" w14:paraId="6B0C6BCF" w14:textId="77777777">
        <w:trPr>
          <w:jc w:val="center"/>
        </w:trPr>
        <w:tc>
          <w:tcPr>
            <w:tcW w:w="2907" w:type="dxa"/>
            <w:vAlign w:val="center"/>
          </w:tcPr>
          <w:p w14:paraId="1E4CE082" w14:textId="77777777" w:rsidR="005C4FBA" w:rsidRDefault="00000000">
            <w:r>
              <w:rPr>
                <w:rFonts w:ascii="宋体" w:hAnsi="宋体"/>
                <w:sz w:val="21"/>
              </w:rPr>
              <w:t>FULLSCREEN_EXIT</w:t>
            </w:r>
          </w:p>
        </w:tc>
        <w:tc>
          <w:tcPr>
            <w:tcW w:w="2797" w:type="dxa"/>
            <w:vAlign w:val="center"/>
          </w:tcPr>
          <w:p w14:paraId="064DAD21" w14:textId="77777777" w:rsidR="005C4FBA" w:rsidRDefault="00000000">
            <w:r>
              <w:rPr>
                <w:rFonts w:ascii="宋体" w:hAnsi="宋体"/>
                <w:sz w:val="21"/>
              </w:rPr>
              <w:t>退出全屏，可能破坏考试环境约束。</w:t>
            </w:r>
          </w:p>
        </w:tc>
        <w:tc>
          <w:tcPr>
            <w:tcW w:w="2799" w:type="dxa"/>
            <w:vAlign w:val="center"/>
          </w:tcPr>
          <w:p w14:paraId="6CF76C8E" w14:textId="77777777" w:rsidR="005C4FBA" w:rsidRDefault="00000000">
            <w:r>
              <w:rPr>
                <w:rFonts w:ascii="宋体" w:hAnsi="宋体"/>
                <w:sz w:val="21"/>
              </w:rPr>
              <w:t>记录事件并提高风险等级。</w:t>
            </w:r>
          </w:p>
        </w:tc>
      </w:tr>
      <w:tr w:rsidR="005C4FBA" w14:paraId="0557B0A1" w14:textId="77777777">
        <w:trPr>
          <w:jc w:val="center"/>
        </w:trPr>
        <w:tc>
          <w:tcPr>
            <w:tcW w:w="2907" w:type="dxa"/>
            <w:vAlign w:val="center"/>
          </w:tcPr>
          <w:p w14:paraId="5690D783" w14:textId="77777777" w:rsidR="005C4FBA" w:rsidRDefault="00000000">
            <w:r>
              <w:rPr>
                <w:rFonts w:ascii="宋体" w:hAnsi="宋体"/>
                <w:sz w:val="21"/>
              </w:rPr>
              <w:lastRenderedPageBreak/>
              <w:t>COPY_ATTEMPT / PASTE_ATTEMPT</w:t>
            </w:r>
          </w:p>
        </w:tc>
        <w:tc>
          <w:tcPr>
            <w:tcW w:w="2797" w:type="dxa"/>
            <w:vAlign w:val="center"/>
          </w:tcPr>
          <w:p w14:paraId="0DA8AB6A" w14:textId="77777777" w:rsidR="005C4FBA" w:rsidRDefault="00000000">
            <w:r>
              <w:rPr>
                <w:rFonts w:ascii="宋体" w:hAnsi="宋体"/>
                <w:sz w:val="21"/>
              </w:rPr>
              <w:t>复制粘贴尝试，可能涉及非法资料使用。</w:t>
            </w:r>
          </w:p>
        </w:tc>
        <w:tc>
          <w:tcPr>
            <w:tcW w:w="2799" w:type="dxa"/>
            <w:vAlign w:val="center"/>
          </w:tcPr>
          <w:p w14:paraId="1AC4A76D" w14:textId="77777777" w:rsidR="005C4FBA" w:rsidRDefault="00000000">
            <w:r>
              <w:rPr>
                <w:rFonts w:ascii="宋体" w:hAnsi="宋体"/>
                <w:sz w:val="21"/>
              </w:rPr>
              <w:t>记录事件并展示在时间线中。</w:t>
            </w:r>
          </w:p>
        </w:tc>
      </w:tr>
      <w:tr w:rsidR="005C4FBA" w14:paraId="695B443C" w14:textId="77777777">
        <w:trPr>
          <w:jc w:val="center"/>
        </w:trPr>
        <w:tc>
          <w:tcPr>
            <w:tcW w:w="2907" w:type="dxa"/>
            <w:vAlign w:val="center"/>
          </w:tcPr>
          <w:p w14:paraId="101FD487" w14:textId="77777777" w:rsidR="005C4FBA" w:rsidRDefault="00000000">
            <w:r>
              <w:rPr>
                <w:rFonts w:ascii="宋体" w:hAnsi="宋体"/>
                <w:sz w:val="21"/>
              </w:rPr>
              <w:t>LONG_INACTIVITY</w:t>
            </w:r>
          </w:p>
        </w:tc>
        <w:tc>
          <w:tcPr>
            <w:tcW w:w="2797" w:type="dxa"/>
            <w:vAlign w:val="center"/>
          </w:tcPr>
          <w:p w14:paraId="3028EFD3" w14:textId="77777777" w:rsidR="005C4FBA" w:rsidRDefault="00000000">
            <w:r>
              <w:rPr>
                <w:rFonts w:ascii="宋体" w:hAnsi="宋体"/>
                <w:sz w:val="21"/>
              </w:rPr>
              <w:t>长时间无操作，可能离开设备或异常中断。</w:t>
            </w:r>
          </w:p>
        </w:tc>
        <w:tc>
          <w:tcPr>
            <w:tcW w:w="2799" w:type="dxa"/>
            <w:vAlign w:val="center"/>
          </w:tcPr>
          <w:p w14:paraId="2D852EA5" w14:textId="77777777" w:rsidR="005C4FBA" w:rsidRDefault="00000000">
            <w:r>
              <w:rPr>
                <w:rFonts w:ascii="宋体" w:hAnsi="宋体"/>
                <w:sz w:val="21"/>
              </w:rPr>
              <w:t>结合持续时间计算风险。</w:t>
            </w:r>
          </w:p>
        </w:tc>
      </w:tr>
      <w:tr w:rsidR="005C4FBA" w14:paraId="510FA18B" w14:textId="77777777" w:rsidTr="00D51B22">
        <w:trPr>
          <w:jc w:val="center"/>
        </w:trPr>
        <w:tc>
          <w:tcPr>
            <w:tcW w:w="2907" w:type="dxa"/>
            <w:vAlign w:val="center"/>
          </w:tcPr>
          <w:p w14:paraId="6D5598E5" w14:textId="77777777" w:rsidR="005C4FBA" w:rsidRDefault="00000000">
            <w:r>
              <w:rPr>
                <w:rFonts w:ascii="宋体" w:hAnsi="宋体"/>
                <w:sz w:val="21"/>
              </w:rPr>
              <w:t>CAMERA_*</w:t>
            </w:r>
          </w:p>
        </w:tc>
        <w:tc>
          <w:tcPr>
            <w:tcW w:w="2797" w:type="dxa"/>
            <w:vAlign w:val="center"/>
          </w:tcPr>
          <w:p w14:paraId="07D78700" w14:textId="77777777" w:rsidR="005C4FBA" w:rsidRDefault="00000000">
            <w:r>
              <w:rPr>
                <w:rFonts w:ascii="宋体" w:hAnsi="宋体"/>
                <w:sz w:val="21"/>
              </w:rPr>
              <w:t>摄像头启动失败、画面异常或轨道中断。</w:t>
            </w:r>
          </w:p>
        </w:tc>
        <w:tc>
          <w:tcPr>
            <w:tcW w:w="2799" w:type="dxa"/>
            <w:vAlign w:val="center"/>
          </w:tcPr>
          <w:p w14:paraId="7262BD93" w14:textId="77777777" w:rsidR="005C4FBA" w:rsidRDefault="00000000">
            <w:r>
              <w:rPr>
                <w:rFonts w:ascii="宋体" w:hAnsi="宋体"/>
                <w:sz w:val="21"/>
              </w:rPr>
              <w:t>作为监考设备异常记录。</w:t>
            </w:r>
          </w:p>
        </w:tc>
      </w:tr>
      <w:tr w:rsidR="005C4FBA" w14:paraId="5961617A" w14:textId="77777777" w:rsidTr="00D51B22">
        <w:trPr>
          <w:jc w:val="center"/>
        </w:trPr>
        <w:tc>
          <w:tcPr>
            <w:tcW w:w="2907" w:type="dxa"/>
            <w:tcBorders>
              <w:bottom w:val="single" w:sz="4" w:space="0" w:color="auto"/>
            </w:tcBorders>
            <w:vAlign w:val="center"/>
          </w:tcPr>
          <w:p w14:paraId="5FB53620" w14:textId="77777777" w:rsidR="005C4FBA" w:rsidRDefault="00000000">
            <w:r>
              <w:rPr>
                <w:rFonts w:ascii="宋体" w:hAnsi="宋体"/>
                <w:sz w:val="21"/>
              </w:rPr>
              <w:t>SCREEN_SHARE_*</w:t>
            </w:r>
          </w:p>
        </w:tc>
        <w:tc>
          <w:tcPr>
            <w:tcW w:w="2797" w:type="dxa"/>
            <w:tcBorders>
              <w:bottom w:val="single" w:sz="4" w:space="0" w:color="auto"/>
            </w:tcBorders>
            <w:vAlign w:val="center"/>
          </w:tcPr>
          <w:p w14:paraId="45EA414B" w14:textId="77777777" w:rsidR="005C4FBA" w:rsidRDefault="00000000">
            <w:r>
              <w:rPr>
                <w:rFonts w:ascii="宋体" w:hAnsi="宋体"/>
                <w:sz w:val="21"/>
              </w:rPr>
              <w:t>屏幕检测</w:t>
            </w:r>
            <w:proofErr w:type="gramStart"/>
            <w:r>
              <w:rPr>
                <w:rFonts w:ascii="宋体" w:hAnsi="宋体"/>
                <w:sz w:val="21"/>
              </w:rPr>
              <w:t>不</w:t>
            </w:r>
            <w:proofErr w:type="gramEnd"/>
            <w:r>
              <w:rPr>
                <w:rFonts w:ascii="宋体" w:hAnsi="宋体"/>
                <w:sz w:val="21"/>
              </w:rPr>
              <w:t>可用或屏幕共享中断。</w:t>
            </w:r>
          </w:p>
        </w:tc>
        <w:tc>
          <w:tcPr>
            <w:tcW w:w="2799" w:type="dxa"/>
            <w:tcBorders>
              <w:bottom w:val="single" w:sz="4" w:space="0" w:color="auto"/>
            </w:tcBorders>
            <w:vAlign w:val="center"/>
          </w:tcPr>
          <w:p w14:paraId="46D7A1A7" w14:textId="77777777" w:rsidR="005C4FBA" w:rsidRDefault="00000000">
            <w:r>
              <w:rPr>
                <w:rFonts w:ascii="宋体" w:hAnsi="宋体"/>
                <w:sz w:val="21"/>
              </w:rPr>
              <w:t>作为考试环境异常记录。</w:t>
            </w:r>
          </w:p>
        </w:tc>
      </w:tr>
    </w:tbl>
    <w:p w14:paraId="07E56F0C" w14:textId="77777777" w:rsidR="005C4FBA" w:rsidRDefault="005C4FBA"/>
    <w:p w14:paraId="4113FC76" w14:textId="2DEEA917" w:rsidR="00C14342" w:rsidRDefault="00C14342" w:rsidP="00C14342">
      <w:pPr>
        <w:spacing w:line="240" w:lineRule="atLeast"/>
      </w:pPr>
      <w:r w:rsidRPr="00C14342">
        <w:drawing>
          <wp:inline distT="0" distB="0" distL="0" distR="0" wp14:anchorId="37D9A2D0" wp14:editId="3831D08A">
            <wp:extent cx="5399405" cy="2705100"/>
            <wp:effectExtent l="0" t="0" r="0" b="0"/>
            <wp:docPr id="36647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9203" name=""/>
                    <pic:cNvPicPr/>
                  </pic:nvPicPr>
                  <pic:blipFill>
                    <a:blip r:embed="rId43"/>
                    <a:stretch>
                      <a:fillRect/>
                    </a:stretch>
                  </pic:blipFill>
                  <pic:spPr>
                    <a:xfrm>
                      <a:off x="0" y="0"/>
                      <a:ext cx="5399405" cy="2705100"/>
                    </a:xfrm>
                    <a:prstGeom prst="rect">
                      <a:avLst/>
                    </a:prstGeom>
                  </pic:spPr>
                </pic:pic>
              </a:graphicData>
            </a:graphic>
          </wp:inline>
        </w:drawing>
      </w:r>
    </w:p>
    <w:p w14:paraId="66691BB1" w14:textId="2B2C295F" w:rsidR="00C14342" w:rsidRPr="00C14342" w:rsidRDefault="00C14342" w:rsidP="00C14342">
      <w:pPr>
        <w:jc w:val="center"/>
        <w:rPr>
          <w:rFonts w:hint="eastAsia"/>
          <w:sz w:val="21"/>
          <w:szCs w:val="21"/>
        </w:rPr>
      </w:pPr>
      <w:r w:rsidRPr="00C14342">
        <w:rPr>
          <w:rFonts w:hint="eastAsia"/>
          <w:sz w:val="21"/>
          <w:szCs w:val="21"/>
        </w:rPr>
        <w:t>图</w:t>
      </w:r>
      <w:r w:rsidRPr="00C14342">
        <w:rPr>
          <w:rFonts w:hint="eastAsia"/>
          <w:sz w:val="21"/>
          <w:szCs w:val="21"/>
        </w:rPr>
        <w:t xml:space="preserve">5.6 </w:t>
      </w:r>
      <w:r w:rsidRPr="00C14342">
        <w:rPr>
          <w:rFonts w:hint="eastAsia"/>
          <w:sz w:val="21"/>
          <w:szCs w:val="21"/>
        </w:rPr>
        <w:t>在线监考界面</w:t>
      </w:r>
    </w:p>
    <w:p w14:paraId="7706B1F7" w14:textId="77777777" w:rsidR="00C14342" w:rsidRDefault="00C14342">
      <w:pPr>
        <w:rPr>
          <w:rFonts w:hint="eastAsia"/>
        </w:rPr>
      </w:pPr>
    </w:p>
    <w:p w14:paraId="07E1DE27" w14:textId="77777777" w:rsidR="005C4FBA" w:rsidRPr="00D51B22" w:rsidRDefault="00000000" w:rsidP="00D51B22">
      <w:pPr>
        <w:pStyle w:val="3"/>
        <w:rPr>
          <w:rFonts w:hint="eastAsia"/>
        </w:rPr>
      </w:pPr>
      <w:bookmarkStart w:id="135" w:name="_Toc18616"/>
      <w:bookmarkStart w:id="136" w:name="_Toc229063636"/>
      <w:r>
        <w:t>5.5.2 证据上传与异常处置实现</w:t>
      </w:r>
      <w:bookmarkEnd w:id="135"/>
      <w:bookmarkEnd w:id="136"/>
    </w:p>
    <w:p w14:paraId="7F1439E2" w14:textId="77777777" w:rsidR="005C4FBA" w:rsidRDefault="00000000">
      <w:pPr>
        <w:ind w:firstLine="420"/>
      </w:pPr>
      <w:r>
        <w:rPr>
          <w:rFonts w:ascii="宋体" w:hAnsi="宋体"/>
        </w:rPr>
        <w:t>反作弊证据</w:t>
      </w:r>
      <w:proofErr w:type="gramStart"/>
      <w:r>
        <w:rPr>
          <w:rFonts w:ascii="宋体" w:hAnsi="宋体"/>
        </w:rPr>
        <w:t>上传由</w:t>
      </w:r>
      <w:proofErr w:type="gramEnd"/>
      <w:r>
        <w:rPr>
          <w:rFonts w:ascii="宋体" w:hAnsi="宋体"/>
        </w:rPr>
        <w:t xml:space="preserve"> </w:t>
      </w:r>
      <w:proofErr w:type="spellStart"/>
      <w:r>
        <w:rPr>
          <w:rFonts w:ascii="宋体" w:hAnsi="宋体"/>
        </w:rPr>
        <w:t>ExamAntiCheatEvidenceService</w:t>
      </w:r>
      <w:proofErr w:type="spellEnd"/>
      <w:r>
        <w:rPr>
          <w:rFonts w:ascii="宋体" w:hAnsi="宋体"/>
        </w:rPr>
        <w:t xml:space="preserve"> 处理。学生端上传屏幕或摄像头截图后，后端校验考试资格、文件类型和文件大小，将文件写入 </w:t>
      </w:r>
      <w:proofErr w:type="spellStart"/>
      <w:r>
        <w:rPr>
          <w:rFonts w:ascii="宋体" w:hAnsi="宋体"/>
        </w:rPr>
        <w:t>MinIO</w:t>
      </w:r>
      <w:proofErr w:type="spellEnd"/>
      <w:r>
        <w:rPr>
          <w:rFonts w:ascii="宋体" w:hAnsi="宋体"/>
        </w:rPr>
        <w:t xml:space="preserve">，并返回对象访问地址、对象键、文件大小和内容类型。异常事件可通过 </w:t>
      </w:r>
      <w:proofErr w:type="spellStart"/>
      <w:r>
        <w:rPr>
          <w:rFonts w:ascii="宋体" w:hAnsi="宋体"/>
        </w:rPr>
        <w:t>evidence_json</w:t>
      </w:r>
      <w:proofErr w:type="spellEnd"/>
      <w:r>
        <w:rPr>
          <w:rFonts w:ascii="宋体" w:hAnsi="宋体"/>
        </w:rPr>
        <w:t xml:space="preserve"> 字段与证据信息关联，实现事件与证据的对应。</w:t>
      </w:r>
    </w:p>
    <w:p w14:paraId="45FD8A63" w14:textId="77777777" w:rsidR="005C4FBA" w:rsidRDefault="00000000">
      <w:pPr>
        <w:ind w:firstLine="420"/>
      </w:pPr>
      <w:r>
        <w:rPr>
          <w:rFonts w:ascii="宋体" w:hAnsi="宋体"/>
        </w:rPr>
        <w:t>异常处置由教师或管理员完成。处置前，系统校验处理人是否有权管理该考试，并确认学生属于考试目标教学班。处置状态包括待复核、确认异常、误报和关闭，处置记录保存处理人、处理时间和备注。通过将事件记录与人工处置分离，系统既保留自动采集证据，又避免直接以自动事件判定学生成绩。</w:t>
      </w:r>
    </w:p>
    <w:p w14:paraId="2AB2D866" w14:textId="77777777" w:rsidR="005C4FBA" w:rsidRPr="00D51B22" w:rsidRDefault="00000000" w:rsidP="00D51B22">
      <w:pPr>
        <w:pStyle w:val="2"/>
        <w:rPr>
          <w:rFonts w:hint="eastAsia"/>
        </w:rPr>
      </w:pPr>
      <w:bookmarkStart w:id="137" w:name="_Toc29431"/>
      <w:bookmarkStart w:id="138" w:name="_Toc229063637"/>
      <w:r>
        <w:lastRenderedPageBreak/>
        <w:t>5.6 阅卷评分与统计分析模块实现</w:t>
      </w:r>
      <w:bookmarkEnd w:id="137"/>
      <w:bookmarkEnd w:id="138"/>
    </w:p>
    <w:p w14:paraId="2A249221" w14:textId="77777777" w:rsidR="005C4FBA" w:rsidRPr="00D51B22" w:rsidRDefault="00000000" w:rsidP="00D51B22">
      <w:pPr>
        <w:pStyle w:val="3"/>
        <w:rPr>
          <w:rFonts w:hint="eastAsia"/>
        </w:rPr>
      </w:pPr>
      <w:bookmarkStart w:id="139" w:name="_Toc20806"/>
      <w:bookmarkStart w:id="140" w:name="_Toc229063638"/>
      <w:r>
        <w:t>5.6.1 主观题阅卷实现</w:t>
      </w:r>
      <w:bookmarkEnd w:id="139"/>
      <w:bookmarkEnd w:id="140"/>
    </w:p>
    <w:p w14:paraId="5806C3FE" w14:textId="77777777" w:rsidR="005C4FBA" w:rsidRDefault="00000000">
      <w:pPr>
        <w:ind w:firstLine="420"/>
      </w:pPr>
      <w:r>
        <w:rPr>
          <w:rFonts w:ascii="宋体" w:hAnsi="宋体"/>
        </w:rPr>
        <w:t xml:space="preserve">主观题阅卷由 </w:t>
      </w:r>
      <w:proofErr w:type="spellStart"/>
      <w:r>
        <w:rPr>
          <w:rFonts w:ascii="宋体" w:hAnsi="宋体"/>
        </w:rPr>
        <w:t>GradingService</w:t>
      </w:r>
      <w:proofErr w:type="spellEnd"/>
      <w:r>
        <w:rPr>
          <w:rFonts w:ascii="宋体" w:hAnsi="宋体"/>
        </w:rPr>
        <w:t xml:space="preserve"> 实现。系统从状态为 SUBMITTED 的提交记录中筛选未评分的简答题答案，支持按提交记录查看待批答案，也支持按题目分组查看待批学生答案。教师评分时，系统先校验提交记录是否存在、教师是否有权管理该考试、答案是否属于当前提交、题目是否为简答题，再校验分值是否在题目分值范围内。</w:t>
      </w:r>
    </w:p>
    <w:p w14:paraId="1699D678" w14:textId="77777777" w:rsidR="005C4FBA" w:rsidRDefault="00000000">
      <w:pPr>
        <w:ind w:firstLine="420"/>
      </w:pPr>
      <w:r>
        <w:rPr>
          <w:rFonts w:ascii="宋体" w:hAnsi="宋体"/>
        </w:rPr>
        <w:t xml:space="preserve">评分通过后，系统更新 </w:t>
      </w:r>
      <w:proofErr w:type="spellStart"/>
      <w:r>
        <w:rPr>
          <w:rFonts w:ascii="宋体" w:hAnsi="宋体"/>
        </w:rPr>
        <w:t>submission_answer</w:t>
      </w:r>
      <w:proofErr w:type="spellEnd"/>
      <w:r>
        <w:rPr>
          <w:rFonts w:ascii="宋体" w:hAnsi="宋体"/>
        </w:rPr>
        <w:t xml:space="preserve"> 的 </w:t>
      </w:r>
      <w:proofErr w:type="spellStart"/>
      <w:r>
        <w:rPr>
          <w:rFonts w:ascii="宋体" w:hAnsi="宋体"/>
        </w:rPr>
        <w:t>subjective_score</w:t>
      </w:r>
      <w:proofErr w:type="spellEnd"/>
      <w:r>
        <w:rPr>
          <w:rFonts w:ascii="宋体" w:hAnsi="宋体"/>
        </w:rPr>
        <w:t xml:space="preserve">，并在 </w:t>
      </w:r>
      <w:proofErr w:type="spellStart"/>
      <w:r>
        <w:rPr>
          <w:rFonts w:ascii="宋体" w:hAnsi="宋体"/>
        </w:rPr>
        <w:t>subjective_grade</w:t>
      </w:r>
      <w:proofErr w:type="spellEnd"/>
      <w:r>
        <w:rPr>
          <w:rFonts w:ascii="宋体" w:hAnsi="宋体"/>
        </w:rPr>
        <w:t xml:space="preserve"> 表中插入评分明细，包括答案 ID、教师 ID、分数、评语和评分时间。每次评分后，系统都会重新计算提交记录中的客观分、主观分、总分、及格标记和提交状态。若全部主观题已评分，提交状态变为 GRADED；若仍有未评分主观题，则保持 SUBMITTED。</w:t>
      </w:r>
    </w:p>
    <w:p w14:paraId="26C5825A" w14:textId="77777777" w:rsidR="005C4FBA" w:rsidRPr="00D51B22" w:rsidRDefault="00000000" w:rsidP="00D51B22">
      <w:pPr>
        <w:pStyle w:val="3"/>
        <w:rPr>
          <w:rFonts w:hint="eastAsia"/>
        </w:rPr>
      </w:pPr>
      <w:bookmarkStart w:id="141" w:name="_Toc16233"/>
      <w:bookmarkStart w:id="142" w:name="_Toc229063639"/>
      <w:r>
        <w:t>5.6.2 成绩统计实现</w:t>
      </w:r>
      <w:bookmarkEnd w:id="141"/>
      <w:bookmarkEnd w:id="142"/>
    </w:p>
    <w:p w14:paraId="0226787D" w14:textId="77777777" w:rsidR="005C4FBA" w:rsidRDefault="00000000">
      <w:pPr>
        <w:ind w:firstLine="420"/>
      </w:pPr>
      <w:r>
        <w:rPr>
          <w:rFonts w:ascii="宋体" w:hAnsi="宋体"/>
        </w:rPr>
        <w:t>统计分析模块基于 submission、</w:t>
      </w:r>
      <w:proofErr w:type="spellStart"/>
      <w:r>
        <w:rPr>
          <w:rFonts w:ascii="宋体" w:hAnsi="宋体"/>
        </w:rPr>
        <w:t>submission_answer</w:t>
      </w:r>
      <w:proofErr w:type="spellEnd"/>
      <w:r>
        <w:rPr>
          <w:rFonts w:ascii="宋体" w:hAnsi="宋体"/>
        </w:rPr>
        <w:t>、exam、paper、</w:t>
      </w:r>
      <w:proofErr w:type="spellStart"/>
      <w:r>
        <w:rPr>
          <w:rFonts w:ascii="宋体" w:hAnsi="宋体"/>
        </w:rPr>
        <w:t>teaching_class</w:t>
      </w:r>
      <w:proofErr w:type="spellEnd"/>
      <w:r>
        <w:rPr>
          <w:rFonts w:ascii="宋体" w:hAnsi="宋体"/>
        </w:rPr>
        <w:t xml:space="preserve"> 和 question 等数据聚合生成结果。成绩分布通过分数段统计展示整体表现；考试概览汇总参考人数、提交人数、平均分、最高分、最低分和通过率；班级趋势用于比较目标教学班表现；错题排行通过答案明细与题目信息识别错误率较高的题目。统计结果供教师调整教学重点，也供管理员了解考试整体运行情况。</w:t>
      </w:r>
    </w:p>
    <w:p w14:paraId="18E8F2F5" w14:textId="77777777" w:rsidR="005C4FBA" w:rsidRPr="00D51B22" w:rsidRDefault="00000000" w:rsidP="00D51B22">
      <w:pPr>
        <w:pStyle w:val="2"/>
        <w:rPr>
          <w:rFonts w:hint="eastAsia"/>
        </w:rPr>
      </w:pPr>
      <w:bookmarkStart w:id="143" w:name="_Toc14653"/>
      <w:bookmarkStart w:id="144" w:name="_Toc229063640"/>
      <w:r>
        <w:t>5.7 管理端、审计与事务实现</w:t>
      </w:r>
      <w:bookmarkEnd w:id="143"/>
      <w:bookmarkEnd w:id="144"/>
    </w:p>
    <w:p w14:paraId="3BBD668A" w14:textId="77777777" w:rsidR="005C4FBA" w:rsidRPr="00D51B22" w:rsidRDefault="00000000" w:rsidP="00D51B22">
      <w:pPr>
        <w:pStyle w:val="3"/>
        <w:rPr>
          <w:rFonts w:hint="eastAsia"/>
        </w:rPr>
      </w:pPr>
      <w:bookmarkStart w:id="145" w:name="_Toc8377"/>
      <w:bookmarkStart w:id="146" w:name="_Toc229063641"/>
      <w:r>
        <w:t>5.7.1 批量导入与批量操作实现</w:t>
      </w:r>
      <w:bookmarkEnd w:id="145"/>
      <w:bookmarkEnd w:id="146"/>
    </w:p>
    <w:p w14:paraId="6C139C30" w14:textId="77777777" w:rsidR="005C4FBA" w:rsidRDefault="00000000">
      <w:pPr>
        <w:ind w:firstLine="420"/>
      </w:pPr>
      <w:r>
        <w:rPr>
          <w:rFonts w:ascii="宋体" w:hAnsi="宋体"/>
        </w:rPr>
        <w:t xml:space="preserve">管理端由 </w:t>
      </w:r>
      <w:proofErr w:type="spellStart"/>
      <w:r>
        <w:rPr>
          <w:rFonts w:ascii="宋体" w:hAnsi="宋体"/>
        </w:rPr>
        <w:t>AdminController</w:t>
      </w:r>
      <w:proofErr w:type="spellEnd"/>
      <w:r>
        <w:rPr>
          <w:rFonts w:ascii="宋体" w:hAnsi="宋体"/>
        </w:rPr>
        <w:t xml:space="preserve"> 统一暴露用户、角色、课程、教学班、批量导入、考试监控和审计日志接口。批量导入由 </w:t>
      </w:r>
      <w:proofErr w:type="spellStart"/>
      <w:r>
        <w:rPr>
          <w:rFonts w:ascii="宋体" w:hAnsi="宋体"/>
        </w:rPr>
        <w:t>AdminBulkService</w:t>
      </w:r>
      <w:proofErr w:type="spellEnd"/>
      <w:r>
        <w:rPr>
          <w:rFonts w:ascii="宋体" w:hAnsi="宋体"/>
        </w:rPr>
        <w:t xml:space="preserve"> 和 </w:t>
      </w:r>
      <w:proofErr w:type="spellStart"/>
      <w:r>
        <w:rPr>
          <w:rFonts w:ascii="宋体" w:hAnsi="宋体"/>
        </w:rPr>
        <w:t>AdminCsvImportService</w:t>
      </w:r>
      <w:proofErr w:type="spellEnd"/>
      <w:r>
        <w:rPr>
          <w:rFonts w:ascii="宋体" w:hAnsi="宋体"/>
        </w:rPr>
        <w:t xml:space="preserve"> 完成，支持用户、课程、教学班和考试安排等 CSV 文件导入。</w:t>
      </w:r>
      <w:proofErr w:type="spellStart"/>
      <w:r>
        <w:rPr>
          <w:rFonts w:ascii="宋体" w:hAnsi="宋体"/>
        </w:rPr>
        <w:t>dryRun</w:t>
      </w:r>
      <w:proofErr w:type="spellEnd"/>
      <w:r>
        <w:rPr>
          <w:rFonts w:ascii="宋体" w:hAnsi="宋体"/>
        </w:rPr>
        <w:t xml:space="preserve"> 模式只执行字段解析、重复数据、</w:t>
      </w:r>
      <w:proofErr w:type="gramStart"/>
      <w:r>
        <w:rPr>
          <w:rFonts w:ascii="宋体" w:hAnsi="宋体"/>
        </w:rPr>
        <w:t>外键语义</w:t>
      </w:r>
      <w:proofErr w:type="gramEnd"/>
      <w:r>
        <w:rPr>
          <w:rFonts w:ascii="宋体" w:hAnsi="宋体"/>
        </w:rPr>
        <w:t>和业务规则校验，不正式写入数据库，便于管理员在导入前发现错误。批量操作则根据请求中的 ID 集合和动作类型，对用户、教学班或考试执行状态更新。</w:t>
      </w:r>
    </w:p>
    <w:p w14:paraId="475BD865" w14:textId="77777777" w:rsidR="005C4FBA" w:rsidRPr="00D51B22" w:rsidRDefault="00000000" w:rsidP="00D51B22">
      <w:pPr>
        <w:pStyle w:val="3"/>
        <w:rPr>
          <w:rFonts w:hint="eastAsia"/>
        </w:rPr>
      </w:pPr>
      <w:bookmarkStart w:id="147" w:name="_Toc17991"/>
      <w:bookmarkStart w:id="148" w:name="_Toc229063642"/>
      <w:r>
        <w:t>5.7.2 操作审计实现</w:t>
      </w:r>
      <w:bookmarkEnd w:id="147"/>
      <w:bookmarkEnd w:id="148"/>
    </w:p>
    <w:p w14:paraId="29897761" w14:textId="77777777" w:rsidR="005C4FBA" w:rsidRDefault="00000000">
      <w:pPr>
        <w:ind w:firstLine="420"/>
      </w:pPr>
      <w:r>
        <w:rPr>
          <w:rFonts w:ascii="宋体" w:hAnsi="宋体"/>
        </w:rPr>
        <w:t xml:space="preserve">操作审计通过 </w:t>
      </w:r>
      <w:proofErr w:type="spellStart"/>
      <w:r>
        <w:rPr>
          <w:rFonts w:ascii="宋体" w:hAnsi="宋体"/>
        </w:rPr>
        <w:t>OperationAuditLogAspect</w:t>
      </w:r>
      <w:proofErr w:type="spellEnd"/>
      <w:r>
        <w:rPr>
          <w:rFonts w:ascii="宋体" w:hAnsi="宋体"/>
        </w:rPr>
        <w:t xml:space="preserve"> 实现。控制器或服务方法使用 @AuditOperation 标注动作类型、目标类型、目标 ID 表达式和详情表达式。AOP 环绕通知在业务方法执行前后捕获请求上下文、当前用户、角色、请求方法、路</w:t>
      </w:r>
      <w:r>
        <w:rPr>
          <w:rFonts w:ascii="宋体" w:hAnsi="宋体"/>
        </w:rPr>
        <w:lastRenderedPageBreak/>
        <w:t xml:space="preserve">径、IP、目标对象和执行结果；若方法抛出异常，则记录失败状态和错误信息。目标 ID 和详情支持 </w:t>
      </w:r>
      <w:proofErr w:type="spellStart"/>
      <w:r>
        <w:rPr>
          <w:rFonts w:ascii="宋体" w:hAnsi="宋体"/>
        </w:rPr>
        <w:t>SpEL</w:t>
      </w:r>
      <w:proofErr w:type="spellEnd"/>
      <w:r>
        <w:rPr>
          <w:rFonts w:ascii="宋体" w:hAnsi="宋体"/>
        </w:rPr>
        <w:t xml:space="preserve"> 表达式解析，从而减少手动拼接审计字段的重复代码。</w:t>
      </w:r>
    </w:p>
    <w:p w14:paraId="19B5922B" w14:textId="77777777" w:rsidR="005C4FBA" w:rsidRDefault="00000000">
      <w:pPr>
        <w:ind w:firstLine="420"/>
      </w:pPr>
      <w:r>
        <w:rPr>
          <w:rFonts w:ascii="宋体" w:hAnsi="宋体"/>
        </w:rPr>
        <w:t xml:space="preserve">审计日志写入 </w:t>
      </w:r>
      <w:proofErr w:type="spellStart"/>
      <w:r>
        <w:rPr>
          <w:rFonts w:ascii="宋体" w:hAnsi="宋体"/>
        </w:rPr>
        <w:t>operation_audit_log</w:t>
      </w:r>
      <w:proofErr w:type="spellEnd"/>
      <w:r>
        <w:rPr>
          <w:rFonts w:ascii="宋体" w:hAnsi="宋体"/>
        </w:rPr>
        <w:t xml:space="preserve"> 表，与业务表分离。这样既避免审计字段侵入各业务表，又便于管理员按操作人、动作、对象、状态和时间范围进行分页查询。当出现误操作、评分争议或监考处置争议时，审计日志可提供可追溯依据。</w:t>
      </w:r>
    </w:p>
    <w:p w14:paraId="65B52B80" w14:textId="77777777" w:rsidR="005C4FBA" w:rsidRPr="00D51B22" w:rsidRDefault="00000000" w:rsidP="00D51B22">
      <w:pPr>
        <w:pStyle w:val="3"/>
        <w:rPr>
          <w:rFonts w:hint="eastAsia"/>
        </w:rPr>
      </w:pPr>
      <w:bookmarkStart w:id="149" w:name="_Toc28872"/>
      <w:bookmarkStart w:id="150" w:name="_Toc229063643"/>
      <w:r>
        <w:t>5.7.3 统一异常与事务边界实现</w:t>
      </w:r>
      <w:bookmarkEnd w:id="149"/>
      <w:bookmarkEnd w:id="150"/>
    </w:p>
    <w:p w14:paraId="7252A9F5" w14:textId="77777777" w:rsidR="005C4FBA" w:rsidRDefault="00000000">
      <w:pPr>
        <w:ind w:firstLine="420"/>
      </w:pPr>
      <w:r>
        <w:rPr>
          <w:rFonts w:ascii="宋体" w:hAnsi="宋体"/>
        </w:rPr>
        <w:t xml:space="preserve">系统通过 </w:t>
      </w:r>
      <w:proofErr w:type="spellStart"/>
      <w:r>
        <w:rPr>
          <w:rFonts w:ascii="宋体" w:hAnsi="宋体"/>
        </w:rPr>
        <w:t>BusinessException</w:t>
      </w:r>
      <w:proofErr w:type="spellEnd"/>
      <w:r>
        <w:rPr>
          <w:rFonts w:ascii="宋体" w:hAnsi="宋体"/>
        </w:rPr>
        <w:t xml:space="preserve"> 表示可预期业务错误，例如考试未发布、题量不足、无权限操作、重复交卷和评分超出范围。统一异常处理器将业务异常、参数校验异常和系统异常转换为统一响应格式，前端可根据响应消息展示错误提示。</w:t>
      </w:r>
    </w:p>
    <w:p w14:paraId="684F21C0" w14:textId="77777777" w:rsidR="005C4FBA" w:rsidRDefault="00000000">
      <w:pPr>
        <w:ind w:firstLine="420"/>
      </w:pPr>
      <w:r>
        <w:rPr>
          <w:rFonts w:ascii="宋体" w:hAnsi="宋体"/>
        </w:rPr>
        <w:t xml:space="preserve">涉及多表写入的操作使用事务控制，例如创建试卷时需要同时写入 paper 和 </w:t>
      </w:r>
      <w:proofErr w:type="spellStart"/>
      <w:r>
        <w:rPr>
          <w:rFonts w:ascii="宋体" w:hAnsi="宋体"/>
        </w:rPr>
        <w:t>paper_question</w:t>
      </w:r>
      <w:proofErr w:type="spellEnd"/>
      <w:r>
        <w:rPr>
          <w:rFonts w:ascii="宋体" w:hAnsi="宋体"/>
        </w:rPr>
        <w:t>，开始考试时需要生成会话和进行中提交，交卷受理时需要写入提交记录和答案明细，主观题评分时需要更新答案、插入评分明细并重算提交总分。Spring 文档说明，@Transactional 可在源码中声明事务语义，并通过运行</w:t>
      </w:r>
      <w:proofErr w:type="gramStart"/>
      <w:r>
        <w:rPr>
          <w:rFonts w:ascii="宋体" w:hAnsi="宋体"/>
        </w:rPr>
        <w:t>时基础</w:t>
      </w:r>
      <w:proofErr w:type="gramEnd"/>
      <w:r>
        <w:rPr>
          <w:rFonts w:ascii="宋体" w:hAnsi="宋体"/>
        </w:rPr>
        <w:t>设施启用事务行为</w:t>
      </w:r>
      <w:r w:rsidR="00D60FBD">
        <w:rPr>
          <w:rFonts w:ascii="宋体" w:hAnsi="宋体"/>
        </w:rPr>
        <w:t>[</w:t>
      </w:r>
      <w:r>
        <w:rPr>
          <w:rFonts w:ascii="宋体" w:hAnsi="宋体"/>
        </w:rPr>
        <w:t>25</w:t>
      </w:r>
      <w:r w:rsidR="00D60FBD">
        <w:rPr>
          <w:rFonts w:ascii="宋体" w:hAnsi="宋体"/>
        </w:rPr>
        <w:t>]</w:t>
      </w:r>
      <w:r>
        <w:rPr>
          <w:rFonts w:ascii="宋体" w:hAnsi="宋体"/>
        </w:rPr>
        <w:t>。因此，系统在这些关键服务方法上使用事务注解，以保证同一业务操作内的数据一致性。</w:t>
      </w:r>
    </w:p>
    <w:p w14:paraId="3ECEA56E" w14:textId="77777777" w:rsidR="005C4FBA" w:rsidRDefault="00000000" w:rsidP="00D51B22">
      <w:pPr>
        <w:pStyle w:val="2"/>
        <w:rPr>
          <w:rFonts w:hint="eastAsia"/>
        </w:rPr>
      </w:pPr>
      <w:bookmarkStart w:id="151" w:name="_Toc21048"/>
      <w:bookmarkStart w:id="152" w:name="_Toc229063644"/>
      <w:r>
        <w:t>5.8 前端交互实现</w:t>
      </w:r>
      <w:bookmarkEnd w:id="151"/>
      <w:bookmarkEnd w:id="152"/>
    </w:p>
    <w:p w14:paraId="18AD4F45" w14:textId="77777777" w:rsidR="005C4FBA" w:rsidRDefault="00000000">
      <w:pPr>
        <w:ind w:firstLine="420"/>
      </w:pPr>
      <w:r>
        <w:rPr>
          <w:rFonts w:ascii="宋体" w:hAnsi="宋体"/>
        </w:rPr>
        <w:t>前端围绕角色路由和接口封装实现页面交互。登录成功后，用户信息和访问令牌保存到前端状态中，路由守卫根据登录状态和角色控制页面访问。Axios 请求封装统一添加 Authorization 请求头，并在令牌过期或接口返回未认证状态时触发刷新令牌或重新登录流程。</w:t>
      </w:r>
    </w:p>
    <w:p w14:paraId="4BC6C988" w14:textId="77777777" w:rsidR="005C4FBA" w:rsidRDefault="00000000">
      <w:pPr>
        <w:ind w:firstLine="420"/>
        <w:rPr>
          <w:rFonts w:ascii="宋体" w:hAnsi="宋体" w:hint="eastAsia"/>
        </w:rPr>
      </w:pPr>
      <w:r>
        <w:rPr>
          <w:rFonts w:ascii="宋体" w:hAnsi="宋体"/>
        </w:rPr>
        <w:t xml:space="preserve">学生答题页面是前端实现的重点。页面进入时调用开始考试接口获取试题、截止时间和监考策略；答题过程中维护本地答案状态，并定期调用快照接口保存草稿；交卷时将答案集合提交到后端；若浏览器刷新或重新进入考试，页面根据后端返回的草稿更新时间和已保存答案恢复作答进度。监考相关 </w:t>
      </w:r>
      <w:proofErr w:type="spellStart"/>
      <w:r>
        <w:rPr>
          <w:rFonts w:ascii="宋体" w:hAnsi="宋体"/>
        </w:rPr>
        <w:t>composables</w:t>
      </w:r>
      <w:proofErr w:type="spellEnd"/>
      <w:r>
        <w:rPr>
          <w:rFonts w:ascii="宋体" w:hAnsi="宋体"/>
        </w:rPr>
        <w:t xml:space="preserve"> 负责监听页面可见性、窗口焦点、全屏状态、复制粘贴、摄像头和屏幕共享状态，并在触发异常时调用事件上报或证据上传接口。</w:t>
      </w:r>
    </w:p>
    <w:p w14:paraId="242E3A7A" w14:textId="77777777" w:rsidR="00F01F0B" w:rsidRDefault="00F01F0B" w:rsidP="00F01F0B"/>
    <w:p w14:paraId="1C862C85" w14:textId="77777777" w:rsidR="005C4FBA" w:rsidRPr="00F01F0B" w:rsidRDefault="00000000">
      <w:pPr>
        <w:jc w:val="center"/>
        <w:rPr>
          <w:sz w:val="21"/>
          <w:szCs w:val="21"/>
        </w:rPr>
      </w:pPr>
      <w:r w:rsidRPr="00F01F0B">
        <w:rPr>
          <w:rFonts w:ascii="宋体" w:hAnsi="宋体"/>
          <w:sz w:val="21"/>
          <w:szCs w:val="21"/>
        </w:rPr>
        <w:t>表5.6 学生端答题交互实现</w:t>
      </w:r>
    </w:p>
    <w:tbl>
      <w:tblPr>
        <w:tblW w:w="8503" w:type="dxa"/>
        <w:jc w:val="center"/>
        <w:tblLayout w:type="fixed"/>
        <w:tblLook w:val="04A0" w:firstRow="1" w:lastRow="0" w:firstColumn="1" w:lastColumn="0" w:noHBand="0" w:noVBand="1"/>
      </w:tblPr>
      <w:tblGrid>
        <w:gridCol w:w="2494"/>
        <w:gridCol w:w="2538"/>
        <w:gridCol w:w="3471"/>
      </w:tblGrid>
      <w:tr w:rsidR="005C4FBA" w14:paraId="366B9389" w14:textId="77777777" w:rsidTr="00D51B22">
        <w:trPr>
          <w:jc w:val="center"/>
        </w:trPr>
        <w:tc>
          <w:tcPr>
            <w:tcW w:w="2494" w:type="dxa"/>
            <w:tcBorders>
              <w:top w:val="single" w:sz="4" w:space="0" w:color="auto"/>
              <w:bottom w:val="single" w:sz="4" w:space="0" w:color="auto"/>
            </w:tcBorders>
            <w:vAlign w:val="center"/>
          </w:tcPr>
          <w:p w14:paraId="6266A7C1" w14:textId="77777777" w:rsidR="005C4FBA" w:rsidRPr="00D51B22" w:rsidRDefault="00000000">
            <w:pPr>
              <w:rPr>
                <w:bCs/>
              </w:rPr>
            </w:pPr>
            <w:r w:rsidRPr="00D51B22">
              <w:rPr>
                <w:rFonts w:ascii="宋体" w:hAnsi="宋体"/>
                <w:bCs/>
                <w:sz w:val="21"/>
              </w:rPr>
              <w:t>交互环节</w:t>
            </w:r>
          </w:p>
        </w:tc>
        <w:tc>
          <w:tcPr>
            <w:tcW w:w="2538" w:type="dxa"/>
            <w:tcBorders>
              <w:top w:val="single" w:sz="4" w:space="0" w:color="auto"/>
              <w:bottom w:val="single" w:sz="4" w:space="0" w:color="auto"/>
            </w:tcBorders>
            <w:vAlign w:val="center"/>
          </w:tcPr>
          <w:p w14:paraId="173E9538" w14:textId="77777777" w:rsidR="005C4FBA" w:rsidRPr="00D51B22" w:rsidRDefault="00000000">
            <w:pPr>
              <w:rPr>
                <w:bCs/>
              </w:rPr>
            </w:pPr>
            <w:r w:rsidRPr="00D51B22">
              <w:rPr>
                <w:rFonts w:ascii="宋体" w:hAnsi="宋体"/>
                <w:bCs/>
                <w:sz w:val="21"/>
              </w:rPr>
              <w:t>前端处理</w:t>
            </w:r>
          </w:p>
        </w:tc>
        <w:tc>
          <w:tcPr>
            <w:tcW w:w="3471" w:type="dxa"/>
            <w:tcBorders>
              <w:top w:val="single" w:sz="4" w:space="0" w:color="auto"/>
              <w:bottom w:val="single" w:sz="4" w:space="0" w:color="auto"/>
            </w:tcBorders>
            <w:vAlign w:val="center"/>
          </w:tcPr>
          <w:p w14:paraId="56EF53B8" w14:textId="77777777" w:rsidR="005C4FBA" w:rsidRPr="00D51B22" w:rsidRDefault="00000000">
            <w:pPr>
              <w:rPr>
                <w:bCs/>
              </w:rPr>
            </w:pPr>
            <w:r w:rsidRPr="00D51B22">
              <w:rPr>
                <w:rFonts w:ascii="宋体" w:hAnsi="宋体"/>
                <w:bCs/>
                <w:sz w:val="21"/>
              </w:rPr>
              <w:t>后端接口</w:t>
            </w:r>
          </w:p>
        </w:tc>
      </w:tr>
      <w:tr w:rsidR="005C4FBA" w14:paraId="7EB19AD4" w14:textId="77777777" w:rsidTr="00D51B22">
        <w:trPr>
          <w:jc w:val="center"/>
        </w:trPr>
        <w:tc>
          <w:tcPr>
            <w:tcW w:w="2494" w:type="dxa"/>
            <w:tcBorders>
              <w:top w:val="single" w:sz="4" w:space="0" w:color="auto"/>
            </w:tcBorders>
            <w:vAlign w:val="center"/>
          </w:tcPr>
          <w:p w14:paraId="5807B281" w14:textId="77777777" w:rsidR="005C4FBA" w:rsidRDefault="00000000">
            <w:r>
              <w:rPr>
                <w:rFonts w:ascii="宋体" w:hAnsi="宋体"/>
                <w:sz w:val="21"/>
              </w:rPr>
              <w:t>进入考试</w:t>
            </w:r>
          </w:p>
        </w:tc>
        <w:tc>
          <w:tcPr>
            <w:tcW w:w="2538" w:type="dxa"/>
            <w:tcBorders>
              <w:top w:val="single" w:sz="4" w:space="0" w:color="auto"/>
            </w:tcBorders>
            <w:vAlign w:val="center"/>
          </w:tcPr>
          <w:p w14:paraId="3A57E07F" w14:textId="77777777" w:rsidR="005C4FBA" w:rsidRDefault="00000000">
            <w:r>
              <w:rPr>
                <w:rFonts w:ascii="宋体" w:hAnsi="宋体"/>
                <w:sz w:val="21"/>
              </w:rPr>
              <w:t>加载考试信息、题目、截止时间和监考策略。</w:t>
            </w:r>
          </w:p>
        </w:tc>
        <w:tc>
          <w:tcPr>
            <w:tcW w:w="3471" w:type="dxa"/>
            <w:tcBorders>
              <w:top w:val="single" w:sz="4" w:space="0" w:color="auto"/>
            </w:tcBorders>
            <w:vAlign w:val="center"/>
          </w:tcPr>
          <w:p w14:paraId="584C359D"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}/start</w:t>
            </w:r>
          </w:p>
        </w:tc>
      </w:tr>
      <w:tr w:rsidR="005C4FBA" w14:paraId="446E61C2" w14:textId="77777777">
        <w:trPr>
          <w:jc w:val="center"/>
        </w:trPr>
        <w:tc>
          <w:tcPr>
            <w:tcW w:w="2494" w:type="dxa"/>
            <w:vAlign w:val="center"/>
          </w:tcPr>
          <w:p w14:paraId="7E8DAC33" w14:textId="77777777" w:rsidR="005C4FBA" w:rsidRDefault="00000000">
            <w:r>
              <w:rPr>
                <w:rFonts w:ascii="宋体" w:hAnsi="宋体"/>
                <w:sz w:val="21"/>
              </w:rPr>
              <w:t>答题保存</w:t>
            </w:r>
          </w:p>
        </w:tc>
        <w:tc>
          <w:tcPr>
            <w:tcW w:w="2538" w:type="dxa"/>
            <w:vAlign w:val="center"/>
          </w:tcPr>
          <w:p w14:paraId="1C142407" w14:textId="77777777" w:rsidR="005C4FBA" w:rsidRDefault="00000000">
            <w:r>
              <w:rPr>
                <w:rFonts w:ascii="宋体" w:hAnsi="宋体"/>
                <w:sz w:val="21"/>
              </w:rPr>
              <w:t>定时收集答案并提交快</w:t>
            </w:r>
            <w:r>
              <w:rPr>
                <w:rFonts w:ascii="宋体" w:hAnsi="宋体"/>
                <w:sz w:val="21"/>
              </w:rPr>
              <w:lastRenderedPageBreak/>
              <w:t>照。</w:t>
            </w:r>
          </w:p>
        </w:tc>
        <w:tc>
          <w:tcPr>
            <w:tcW w:w="3471" w:type="dxa"/>
            <w:vAlign w:val="center"/>
          </w:tcPr>
          <w:p w14:paraId="4BB6F1FD" w14:textId="77777777" w:rsidR="005C4FBA" w:rsidRDefault="00000000">
            <w:r>
              <w:rPr>
                <w:rFonts w:ascii="宋体" w:hAnsi="宋体"/>
                <w:sz w:val="21"/>
              </w:rPr>
              <w:lastRenderedPageBreak/>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}/snapshot</w:t>
            </w:r>
          </w:p>
        </w:tc>
      </w:tr>
      <w:tr w:rsidR="005C4FBA" w14:paraId="39807436" w14:textId="77777777">
        <w:trPr>
          <w:jc w:val="center"/>
        </w:trPr>
        <w:tc>
          <w:tcPr>
            <w:tcW w:w="2494" w:type="dxa"/>
            <w:vAlign w:val="center"/>
          </w:tcPr>
          <w:p w14:paraId="59A92A10" w14:textId="77777777" w:rsidR="005C4FBA" w:rsidRDefault="00000000">
            <w:r>
              <w:rPr>
                <w:rFonts w:ascii="宋体" w:hAnsi="宋体"/>
                <w:sz w:val="21"/>
              </w:rPr>
              <w:t>异常上报</w:t>
            </w:r>
          </w:p>
        </w:tc>
        <w:tc>
          <w:tcPr>
            <w:tcW w:w="2538" w:type="dxa"/>
            <w:vAlign w:val="center"/>
          </w:tcPr>
          <w:p w14:paraId="49BF98CE" w14:textId="77777777" w:rsidR="005C4FBA" w:rsidRDefault="00000000">
            <w:r>
              <w:rPr>
                <w:rFonts w:ascii="宋体" w:hAnsi="宋体"/>
                <w:sz w:val="21"/>
              </w:rPr>
              <w:t>监听切屏、隐藏、退出全屏等事件并上报。</w:t>
            </w:r>
          </w:p>
        </w:tc>
        <w:tc>
          <w:tcPr>
            <w:tcW w:w="3471" w:type="dxa"/>
            <w:vAlign w:val="center"/>
          </w:tcPr>
          <w:p w14:paraId="5655ED61"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}/anti-cheat-events</w:t>
            </w:r>
          </w:p>
        </w:tc>
      </w:tr>
      <w:tr w:rsidR="005C4FBA" w14:paraId="78AD5147" w14:textId="77777777">
        <w:trPr>
          <w:jc w:val="center"/>
        </w:trPr>
        <w:tc>
          <w:tcPr>
            <w:tcW w:w="2494" w:type="dxa"/>
            <w:vAlign w:val="center"/>
          </w:tcPr>
          <w:p w14:paraId="0FF70A85" w14:textId="77777777" w:rsidR="005C4FBA" w:rsidRDefault="00000000">
            <w:r>
              <w:rPr>
                <w:rFonts w:ascii="宋体" w:hAnsi="宋体"/>
                <w:sz w:val="21"/>
              </w:rPr>
              <w:t>证据上传</w:t>
            </w:r>
          </w:p>
        </w:tc>
        <w:tc>
          <w:tcPr>
            <w:tcW w:w="2538" w:type="dxa"/>
            <w:vAlign w:val="center"/>
          </w:tcPr>
          <w:p w14:paraId="135B4E0F" w14:textId="77777777" w:rsidR="005C4FBA" w:rsidRDefault="00000000">
            <w:r>
              <w:rPr>
                <w:rFonts w:ascii="宋体" w:hAnsi="宋体"/>
                <w:sz w:val="21"/>
              </w:rPr>
              <w:t>采集截图或摄像头证据并上传。</w:t>
            </w:r>
          </w:p>
        </w:tc>
        <w:tc>
          <w:tcPr>
            <w:tcW w:w="3471" w:type="dxa"/>
            <w:vAlign w:val="center"/>
          </w:tcPr>
          <w:p w14:paraId="30CE62B4"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}/anti-cheat-evidence</w:t>
            </w:r>
          </w:p>
        </w:tc>
      </w:tr>
      <w:tr w:rsidR="005C4FBA" w14:paraId="7FA9D61E" w14:textId="77777777" w:rsidTr="00D51B22">
        <w:trPr>
          <w:jc w:val="center"/>
        </w:trPr>
        <w:tc>
          <w:tcPr>
            <w:tcW w:w="2494" w:type="dxa"/>
            <w:vAlign w:val="center"/>
          </w:tcPr>
          <w:p w14:paraId="2C141258" w14:textId="77777777" w:rsidR="005C4FBA" w:rsidRDefault="00000000">
            <w:r>
              <w:rPr>
                <w:rFonts w:ascii="宋体" w:hAnsi="宋体"/>
                <w:sz w:val="21"/>
              </w:rPr>
              <w:t>主动交卷</w:t>
            </w:r>
          </w:p>
        </w:tc>
        <w:tc>
          <w:tcPr>
            <w:tcW w:w="2538" w:type="dxa"/>
            <w:vAlign w:val="center"/>
          </w:tcPr>
          <w:p w14:paraId="1910960F" w14:textId="77777777" w:rsidR="005C4FBA" w:rsidRDefault="00000000">
            <w:r>
              <w:rPr>
                <w:rFonts w:ascii="宋体" w:hAnsi="宋体"/>
                <w:sz w:val="21"/>
              </w:rPr>
              <w:t>提交最终答案并展示处理结果。</w:t>
            </w:r>
          </w:p>
        </w:tc>
        <w:tc>
          <w:tcPr>
            <w:tcW w:w="3471" w:type="dxa"/>
            <w:vAlign w:val="center"/>
          </w:tcPr>
          <w:p w14:paraId="2C5979FE"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w:t>
            </w:r>
            <w:proofErr w:type="spellStart"/>
            <w:r>
              <w:rPr>
                <w:rFonts w:ascii="宋体" w:hAnsi="宋体"/>
                <w:sz w:val="21"/>
              </w:rPr>
              <w:t>examId</w:t>
            </w:r>
            <w:proofErr w:type="spellEnd"/>
            <w:r>
              <w:rPr>
                <w:rFonts w:ascii="宋体" w:hAnsi="宋体"/>
                <w:sz w:val="21"/>
              </w:rPr>
              <w:t>}/submit</w:t>
            </w:r>
          </w:p>
        </w:tc>
      </w:tr>
      <w:tr w:rsidR="005C4FBA" w14:paraId="1E0FFFE1" w14:textId="77777777" w:rsidTr="00D51B22">
        <w:trPr>
          <w:jc w:val="center"/>
        </w:trPr>
        <w:tc>
          <w:tcPr>
            <w:tcW w:w="2494" w:type="dxa"/>
            <w:tcBorders>
              <w:bottom w:val="single" w:sz="4" w:space="0" w:color="auto"/>
            </w:tcBorders>
            <w:vAlign w:val="center"/>
          </w:tcPr>
          <w:p w14:paraId="31883CBA" w14:textId="77777777" w:rsidR="005C4FBA" w:rsidRDefault="00000000">
            <w:r>
              <w:rPr>
                <w:rFonts w:ascii="宋体" w:hAnsi="宋体"/>
                <w:sz w:val="21"/>
              </w:rPr>
              <w:t>成绩查看</w:t>
            </w:r>
          </w:p>
        </w:tc>
        <w:tc>
          <w:tcPr>
            <w:tcW w:w="2538" w:type="dxa"/>
            <w:tcBorders>
              <w:bottom w:val="single" w:sz="4" w:space="0" w:color="auto"/>
            </w:tcBorders>
            <w:vAlign w:val="center"/>
          </w:tcPr>
          <w:p w14:paraId="528E80EA" w14:textId="77777777" w:rsidR="005C4FBA" w:rsidRDefault="00000000">
            <w:r>
              <w:rPr>
                <w:rFonts w:ascii="宋体" w:hAnsi="宋体"/>
                <w:sz w:val="21"/>
              </w:rPr>
              <w:t>展示个人考试结果和得分状态。</w:t>
            </w:r>
          </w:p>
        </w:tc>
        <w:tc>
          <w:tcPr>
            <w:tcW w:w="3471" w:type="dxa"/>
            <w:tcBorders>
              <w:bottom w:val="single" w:sz="4" w:space="0" w:color="auto"/>
            </w:tcBorders>
            <w:vAlign w:val="center"/>
          </w:tcPr>
          <w:p w14:paraId="3FF46694" w14:textId="77777777" w:rsidR="005C4FBA" w:rsidRDefault="00000000">
            <w:r>
              <w:rPr>
                <w:rFonts w:ascii="宋体" w:hAnsi="宋体"/>
                <w:sz w:val="21"/>
              </w:rPr>
              <w:t>/</w:t>
            </w:r>
            <w:proofErr w:type="spellStart"/>
            <w:r>
              <w:rPr>
                <w:rFonts w:ascii="宋体" w:hAnsi="宋体"/>
                <w:sz w:val="21"/>
              </w:rPr>
              <w:t>api</w:t>
            </w:r>
            <w:proofErr w:type="spellEnd"/>
            <w:r>
              <w:rPr>
                <w:rFonts w:ascii="宋体" w:hAnsi="宋体"/>
                <w:sz w:val="21"/>
              </w:rPr>
              <w:t>/v1/exams/student/results</w:t>
            </w:r>
          </w:p>
        </w:tc>
      </w:tr>
    </w:tbl>
    <w:p w14:paraId="66D8127C" w14:textId="77777777" w:rsidR="005C4FBA" w:rsidRDefault="005C4FBA"/>
    <w:p w14:paraId="0A49FE49" w14:textId="77777777" w:rsidR="005C4FBA" w:rsidRPr="00D51B22" w:rsidRDefault="00000000" w:rsidP="00D51B22">
      <w:pPr>
        <w:pStyle w:val="2"/>
        <w:rPr>
          <w:rFonts w:hint="eastAsia"/>
        </w:rPr>
      </w:pPr>
      <w:bookmarkStart w:id="153" w:name="_Toc13249"/>
      <w:bookmarkStart w:id="154" w:name="_Toc229063645"/>
      <w:r>
        <w:t>5.9 本章小结</w:t>
      </w:r>
      <w:bookmarkEnd w:id="153"/>
      <w:bookmarkEnd w:id="154"/>
    </w:p>
    <w:p w14:paraId="53ACE4D3" w14:textId="77777777" w:rsidR="00BF4C6F" w:rsidRDefault="00000000" w:rsidP="00BF4C6F">
      <w:pPr>
        <w:ind w:firstLine="420"/>
        <w:rPr>
          <w:rFonts w:ascii="宋体" w:hAnsi="宋体" w:hint="eastAsia"/>
        </w:rPr>
        <w:sectPr w:rsidR="00BF4C6F" w:rsidSect="00F01F0B">
          <w:type w:val="continuous"/>
          <w:pgSz w:w="11906" w:h="16838"/>
          <w:pgMar w:top="1701" w:right="1418" w:bottom="1418" w:left="1418" w:header="907" w:footer="850" w:gutter="567"/>
          <w:cols w:space="720"/>
          <w:formProt w:val="0"/>
          <w:docGrid w:linePitch="312" w:charSpace="-6145"/>
        </w:sectPr>
      </w:pPr>
      <w:r>
        <w:rPr>
          <w:rFonts w:ascii="宋体" w:hAnsi="宋体"/>
        </w:rPr>
        <w:t>本章在第四章总体设计的基础上，对系统核心模块的实现方式进行了说明。认证模块通过 Spring Security、JWT 和刷新令牌会话实现登录与续期；题库试卷模块通过服务层校验保证题目、分值和排序合法；考试过程模块通过准入校验、答题会话、Redis 快照、RabbitMQ 异步判分和超时提交保证考试可靠性；在线监考模块通过异常事件、风险汇总、证据上传和人工处置形成闭环；阅卷统计模块通过评分明细和总分重</w:t>
      </w:r>
      <w:proofErr w:type="gramStart"/>
      <w:r>
        <w:rPr>
          <w:rFonts w:ascii="宋体" w:hAnsi="宋体"/>
        </w:rPr>
        <w:t>算保证</w:t>
      </w:r>
      <w:proofErr w:type="gramEnd"/>
      <w:r>
        <w:rPr>
          <w:rFonts w:ascii="宋体" w:hAnsi="宋体"/>
        </w:rPr>
        <w:t>成绩可追溯；管理审计模块通过批量导入、AOP 审计、统一异常和事务控制提升系统可维护性。经过本次修订，第四章侧重总体设计，本章侧重实现落地，章节分工更加清晰</w:t>
      </w:r>
      <w:bookmarkStart w:id="155" w:name="_Toc17291"/>
      <w:r w:rsidR="00F01F0B">
        <w:rPr>
          <w:rFonts w:ascii="宋体" w:hAnsi="宋体" w:hint="eastAsia"/>
        </w:rPr>
        <w:t>。</w:t>
      </w:r>
    </w:p>
    <w:p w14:paraId="2AD3563C" w14:textId="77777777" w:rsidR="00F01F0B" w:rsidRDefault="00F01F0B" w:rsidP="00BF4C6F">
      <w:pPr>
        <w:rPr>
          <w:rFonts w:ascii="宋体" w:hAnsi="宋体" w:hint="eastAsia"/>
        </w:rPr>
      </w:pPr>
    </w:p>
    <w:p w14:paraId="089FFEA3" w14:textId="77777777" w:rsidR="005C4FBA" w:rsidRDefault="00000000" w:rsidP="00F01F0B">
      <w:pPr>
        <w:pStyle w:val="1"/>
        <w:rPr>
          <w:rFonts w:hint="eastAsia"/>
        </w:rPr>
      </w:pPr>
      <w:bookmarkStart w:id="156" w:name="_Toc229063646"/>
      <w:r>
        <w:t>6 系统测试</w:t>
      </w:r>
      <w:bookmarkEnd w:id="155"/>
      <w:bookmarkEnd w:id="156"/>
    </w:p>
    <w:p w14:paraId="7CF86796" w14:textId="77777777" w:rsidR="00F01F0B" w:rsidRPr="00F01F0B" w:rsidRDefault="00F01F0B" w:rsidP="00F01F0B"/>
    <w:p w14:paraId="60AAE46B" w14:textId="77777777" w:rsidR="005C4FBA" w:rsidRPr="00377309" w:rsidRDefault="00000000" w:rsidP="00377309">
      <w:pPr>
        <w:pStyle w:val="2"/>
        <w:rPr>
          <w:rFonts w:hint="eastAsia"/>
        </w:rPr>
      </w:pPr>
      <w:bookmarkStart w:id="157" w:name="_Toc25901"/>
      <w:bookmarkStart w:id="158" w:name="_Toc229063647"/>
      <w:r>
        <w:t>6.1 测试目标与原则</w:t>
      </w:r>
      <w:bookmarkEnd w:id="157"/>
      <w:bookmarkEnd w:id="158"/>
    </w:p>
    <w:p w14:paraId="1709D1B0" w14:textId="77777777" w:rsidR="005C4FBA" w:rsidRDefault="00000000">
      <w:pPr>
        <w:spacing w:line="300" w:lineRule="auto"/>
        <w:ind w:firstLine="420"/>
      </w:pPr>
      <w:r>
        <w:rPr>
          <w:sz w:val="21"/>
        </w:rPr>
        <w:t>系统测试的目标是验证在线考试系统是否满足第三章提出的功能需求和非功能需求，并检查第四章、第五章中设计与实现的关键流程是否能够在</w:t>
      </w:r>
      <w:proofErr w:type="gramStart"/>
      <w:r>
        <w:rPr>
          <w:sz w:val="21"/>
        </w:rPr>
        <w:t>真实业务</w:t>
      </w:r>
      <w:proofErr w:type="gramEnd"/>
      <w:r>
        <w:rPr>
          <w:sz w:val="21"/>
        </w:rPr>
        <w:t>场景下稳定运行。测试范围覆盖认证授权、题库试卷、考试答题、答题快照、异步交卷、在线监考、阅卷评分、统计分析、管理审计和前端</w:t>
      </w:r>
      <w:proofErr w:type="gramStart"/>
      <w:r>
        <w:rPr>
          <w:sz w:val="21"/>
        </w:rPr>
        <w:t>交互等</w:t>
      </w:r>
      <w:proofErr w:type="gramEnd"/>
      <w:r>
        <w:rPr>
          <w:sz w:val="21"/>
        </w:rPr>
        <w:t>模块。根据</w:t>
      </w:r>
      <w:r>
        <w:rPr>
          <w:sz w:val="21"/>
        </w:rPr>
        <w:t xml:space="preserve"> ISO/IEC/IEEE 29119 </w:t>
      </w:r>
      <w:r>
        <w:rPr>
          <w:sz w:val="21"/>
        </w:rPr>
        <w:t>软件测试过程标准，软件测试应从测试策划、测试设计、测试执行和测试完成等环节组织，并可同时覆盖功能测试、非功能测试、人工测试和自动化测试等活动</w:t>
      </w:r>
      <w:r w:rsidR="00D60FBD">
        <w:rPr>
          <w:sz w:val="21"/>
        </w:rPr>
        <w:t>[</w:t>
      </w:r>
      <w:r>
        <w:rPr>
          <w:sz w:val="21"/>
        </w:rPr>
        <w:t>26</w:t>
      </w:r>
      <w:r w:rsidR="00D60FBD">
        <w:rPr>
          <w:sz w:val="21"/>
        </w:rPr>
        <w:t>]</w:t>
      </w:r>
      <w:r>
        <w:rPr>
          <w:sz w:val="21"/>
        </w:rPr>
        <w:t>。因此，本文采用黑盒测试为主、</w:t>
      </w:r>
      <w:proofErr w:type="gramStart"/>
      <w:r>
        <w:rPr>
          <w:sz w:val="21"/>
        </w:rPr>
        <w:t>白盒检查</w:t>
      </w:r>
      <w:proofErr w:type="gramEnd"/>
      <w:r>
        <w:rPr>
          <w:sz w:val="21"/>
        </w:rPr>
        <w:t>为辅的方式，围绕用户实际操作路径和后端关键业务规则设计测试用例。</w:t>
      </w:r>
    </w:p>
    <w:p w14:paraId="6EBE073B" w14:textId="77777777" w:rsidR="005C4FBA" w:rsidRDefault="00000000">
      <w:pPr>
        <w:spacing w:line="300" w:lineRule="auto"/>
        <w:ind w:firstLine="420"/>
      </w:pPr>
      <w:r>
        <w:rPr>
          <w:sz w:val="21"/>
        </w:rPr>
        <w:t>测试原则包括以下几个方面：第一，以需求为依据，确保每个核心功能需求至少对应一个测试用例；第二，以角色为边界，分别验证管理员、教师和学生在登录、访问、操作和数据隔离方面的正确性；第三，以考试生命周期为主线，重点验证从考试发布、开始考试、保存快照、主动交卷、自动判分、主观题阅卷到成绩统计的闭环流程；第四，以异常场景为补充，重点覆盖无权限访问、考试未开始、考试已结束、重复交卷、题量不足、评分越界、证据文件</w:t>
      </w:r>
      <w:proofErr w:type="gramStart"/>
      <w:r>
        <w:rPr>
          <w:sz w:val="21"/>
        </w:rPr>
        <w:t>非法等</w:t>
      </w:r>
      <w:proofErr w:type="gramEnd"/>
      <w:r>
        <w:rPr>
          <w:sz w:val="21"/>
        </w:rPr>
        <w:t>边界情况；第五，以非功能需求为约束，验证系统在安全性、可靠性、易用性</w:t>
      </w:r>
      <w:r>
        <w:rPr>
          <w:sz w:val="21"/>
        </w:rPr>
        <w:lastRenderedPageBreak/>
        <w:t>和性能方面的基本表现。</w:t>
      </w:r>
    </w:p>
    <w:p w14:paraId="0B28486A" w14:textId="77777777" w:rsidR="005C4FBA" w:rsidRPr="00377309" w:rsidRDefault="00000000" w:rsidP="00377309">
      <w:pPr>
        <w:pStyle w:val="2"/>
        <w:rPr>
          <w:rFonts w:hint="eastAsia"/>
        </w:rPr>
      </w:pPr>
      <w:bookmarkStart w:id="159" w:name="_Toc699"/>
      <w:bookmarkStart w:id="160" w:name="_Toc229063648"/>
      <w:r>
        <w:t>6.2 测试环境</w:t>
      </w:r>
      <w:bookmarkEnd w:id="159"/>
      <w:bookmarkEnd w:id="160"/>
    </w:p>
    <w:p w14:paraId="236EC63A" w14:textId="77777777" w:rsidR="005C4FBA" w:rsidRDefault="00000000">
      <w:pPr>
        <w:spacing w:line="300" w:lineRule="auto"/>
        <w:ind w:firstLine="420"/>
        <w:rPr>
          <w:sz w:val="21"/>
        </w:rPr>
      </w:pPr>
      <w:r>
        <w:rPr>
          <w:sz w:val="21"/>
        </w:rPr>
        <w:t>测试环境按照本系统的实际技术</w:t>
      </w:r>
      <w:proofErr w:type="gramStart"/>
      <w:r>
        <w:rPr>
          <w:sz w:val="21"/>
        </w:rPr>
        <w:t>栈</w:t>
      </w:r>
      <w:proofErr w:type="gramEnd"/>
      <w:r>
        <w:rPr>
          <w:sz w:val="21"/>
        </w:rPr>
        <w:t>搭建。后端运行</w:t>
      </w:r>
      <w:r>
        <w:rPr>
          <w:sz w:val="21"/>
        </w:rPr>
        <w:t xml:space="preserve"> Spring Boot </w:t>
      </w:r>
      <w:r>
        <w:rPr>
          <w:sz w:val="21"/>
        </w:rPr>
        <w:t>服务，数据库使用</w:t>
      </w:r>
      <w:r>
        <w:rPr>
          <w:sz w:val="21"/>
        </w:rPr>
        <w:t xml:space="preserve"> MySQL </w:t>
      </w:r>
      <w:r>
        <w:rPr>
          <w:sz w:val="21"/>
        </w:rPr>
        <w:t>保存结构化业务数据，</w:t>
      </w:r>
      <w:r>
        <w:rPr>
          <w:sz w:val="21"/>
        </w:rPr>
        <w:t xml:space="preserve">Redis </w:t>
      </w:r>
      <w:r>
        <w:rPr>
          <w:sz w:val="21"/>
        </w:rPr>
        <w:t>用于答题快照和限流缓存，</w:t>
      </w:r>
      <w:r>
        <w:rPr>
          <w:sz w:val="21"/>
        </w:rPr>
        <w:t xml:space="preserve">RabbitMQ </w:t>
      </w:r>
      <w:r>
        <w:rPr>
          <w:sz w:val="21"/>
        </w:rPr>
        <w:t>用于交卷消息异步处理，</w:t>
      </w:r>
      <w:proofErr w:type="spellStart"/>
      <w:r>
        <w:rPr>
          <w:sz w:val="21"/>
        </w:rPr>
        <w:t>MinIO</w:t>
      </w:r>
      <w:proofErr w:type="spellEnd"/>
      <w:r>
        <w:rPr>
          <w:sz w:val="21"/>
        </w:rPr>
        <w:t xml:space="preserve"> </w:t>
      </w:r>
      <w:r>
        <w:rPr>
          <w:sz w:val="21"/>
        </w:rPr>
        <w:t>用于保存题目图片和反作弊证据文件；前端使用</w:t>
      </w:r>
      <w:r>
        <w:rPr>
          <w:sz w:val="21"/>
        </w:rPr>
        <w:t xml:space="preserve"> Vue3 </w:t>
      </w:r>
      <w:r>
        <w:rPr>
          <w:sz w:val="21"/>
        </w:rPr>
        <w:t>技术</w:t>
      </w:r>
      <w:proofErr w:type="gramStart"/>
      <w:r>
        <w:rPr>
          <w:sz w:val="21"/>
        </w:rPr>
        <w:t>栈</w:t>
      </w:r>
      <w:proofErr w:type="gramEnd"/>
      <w:r>
        <w:rPr>
          <w:sz w:val="21"/>
        </w:rPr>
        <w:t>，通过浏览器访问系统页面。测试时分别使用管理员、教师和学生三类账号登录系统，以验证不同角色下菜单展示、接口访问和业务数据边界是否符合设计要求。</w:t>
      </w:r>
    </w:p>
    <w:p w14:paraId="6BB76FFE" w14:textId="77777777" w:rsidR="009D4E75" w:rsidRDefault="009D4E75" w:rsidP="009D4E75">
      <w:pPr>
        <w:spacing w:line="300" w:lineRule="auto"/>
      </w:pPr>
    </w:p>
    <w:p w14:paraId="775043B4" w14:textId="77777777" w:rsidR="005C4FBA" w:rsidRDefault="00000000">
      <w:pPr>
        <w:spacing w:before="120" w:after="60"/>
        <w:jc w:val="center"/>
      </w:pPr>
      <w:r>
        <w:rPr>
          <w:sz w:val="21"/>
        </w:rPr>
        <w:t>表</w:t>
      </w:r>
      <w:r>
        <w:rPr>
          <w:sz w:val="21"/>
        </w:rPr>
        <w:t xml:space="preserve"> 6.1 </w:t>
      </w:r>
      <w:r>
        <w:rPr>
          <w:sz w:val="21"/>
        </w:rPr>
        <w:t>系统测试环境</w:t>
      </w:r>
    </w:p>
    <w:tbl>
      <w:tblPr>
        <w:tblW w:w="9069" w:type="dxa"/>
        <w:jc w:val="center"/>
        <w:tblLayout w:type="fixed"/>
        <w:tblLook w:val="04A0" w:firstRow="1" w:lastRow="0" w:firstColumn="1" w:lastColumn="0" w:noHBand="0" w:noVBand="1"/>
      </w:tblPr>
      <w:tblGrid>
        <w:gridCol w:w="3023"/>
        <w:gridCol w:w="3023"/>
        <w:gridCol w:w="3023"/>
      </w:tblGrid>
      <w:tr w:rsidR="005C4FBA" w14:paraId="7469A0F0" w14:textId="77777777" w:rsidTr="00E86306">
        <w:trPr>
          <w:jc w:val="center"/>
        </w:trPr>
        <w:tc>
          <w:tcPr>
            <w:tcW w:w="3023" w:type="dxa"/>
            <w:tcBorders>
              <w:top w:val="single" w:sz="4" w:space="0" w:color="auto"/>
              <w:bottom w:val="single" w:sz="4" w:space="0" w:color="auto"/>
            </w:tcBorders>
            <w:vAlign w:val="center"/>
          </w:tcPr>
          <w:p w14:paraId="5D4247E6" w14:textId="77777777" w:rsidR="005C4FBA" w:rsidRPr="00377309" w:rsidRDefault="00000000">
            <w:pPr>
              <w:spacing w:line="276" w:lineRule="auto"/>
              <w:jc w:val="center"/>
              <w:rPr>
                <w:bCs/>
              </w:rPr>
            </w:pPr>
            <w:r w:rsidRPr="00377309">
              <w:rPr>
                <w:bCs/>
                <w:sz w:val="21"/>
              </w:rPr>
              <w:t>类别</w:t>
            </w:r>
          </w:p>
        </w:tc>
        <w:tc>
          <w:tcPr>
            <w:tcW w:w="3023" w:type="dxa"/>
            <w:tcBorders>
              <w:top w:val="single" w:sz="4" w:space="0" w:color="auto"/>
              <w:bottom w:val="single" w:sz="4" w:space="0" w:color="auto"/>
            </w:tcBorders>
            <w:vAlign w:val="center"/>
          </w:tcPr>
          <w:p w14:paraId="52CD37F7" w14:textId="77777777" w:rsidR="005C4FBA" w:rsidRPr="00377309" w:rsidRDefault="00000000">
            <w:pPr>
              <w:spacing w:line="276" w:lineRule="auto"/>
              <w:jc w:val="center"/>
              <w:rPr>
                <w:bCs/>
              </w:rPr>
            </w:pPr>
            <w:r w:rsidRPr="00377309">
              <w:rPr>
                <w:bCs/>
                <w:sz w:val="21"/>
              </w:rPr>
              <w:t>测试环境</w:t>
            </w:r>
          </w:p>
        </w:tc>
        <w:tc>
          <w:tcPr>
            <w:tcW w:w="3023" w:type="dxa"/>
            <w:tcBorders>
              <w:top w:val="single" w:sz="4" w:space="0" w:color="auto"/>
              <w:bottom w:val="single" w:sz="4" w:space="0" w:color="auto"/>
            </w:tcBorders>
            <w:vAlign w:val="center"/>
          </w:tcPr>
          <w:p w14:paraId="25E8F0C6" w14:textId="77777777" w:rsidR="005C4FBA" w:rsidRPr="00377309" w:rsidRDefault="00000000">
            <w:pPr>
              <w:spacing w:line="276" w:lineRule="auto"/>
              <w:jc w:val="center"/>
              <w:rPr>
                <w:bCs/>
              </w:rPr>
            </w:pPr>
            <w:r w:rsidRPr="00377309">
              <w:rPr>
                <w:bCs/>
                <w:sz w:val="21"/>
              </w:rPr>
              <w:t>说明</w:t>
            </w:r>
          </w:p>
        </w:tc>
      </w:tr>
      <w:tr w:rsidR="005C4FBA" w14:paraId="133A171A" w14:textId="77777777" w:rsidTr="00E86306">
        <w:trPr>
          <w:jc w:val="center"/>
        </w:trPr>
        <w:tc>
          <w:tcPr>
            <w:tcW w:w="3023" w:type="dxa"/>
            <w:tcBorders>
              <w:top w:val="single" w:sz="4" w:space="0" w:color="auto"/>
            </w:tcBorders>
            <w:vAlign w:val="center"/>
          </w:tcPr>
          <w:p w14:paraId="134FFC32" w14:textId="77777777" w:rsidR="005C4FBA" w:rsidRDefault="00000000">
            <w:pPr>
              <w:spacing w:line="276" w:lineRule="auto"/>
              <w:jc w:val="left"/>
            </w:pPr>
            <w:r>
              <w:rPr>
                <w:sz w:val="21"/>
              </w:rPr>
              <w:t>操作系统</w:t>
            </w:r>
          </w:p>
        </w:tc>
        <w:tc>
          <w:tcPr>
            <w:tcW w:w="3023" w:type="dxa"/>
            <w:tcBorders>
              <w:top w:val="single" w:sz="4" w:space="0" w:color="auto"/>
            </w:tcBorders>
            <w:vAlign w:val="center"/>
          </w:tcPr>
          <w:p w14:paraId="7E8AB7F1" w14:textId="77777777" w:rsidR="005C4FBA" w:rsidRDefault="00000000">
            <w:pPr>
              <w:spacing w:line="276" w:lineRule="auto"/>
              <w:jc w:val="left"/>
            </w:pPr>
            <w:r>
              <w:rPr>
                <w:sz w:val="21"/>
              </w:rPr>
              <w:t>Windows 11 / Ubuntu 24.04</w:t>
            </w:r>
          </w:p>
        </w:tc>
        <w:tc>
          <w:tcPr>
            <w:tcW w:w="3023" w:type="dxa"/>
            <w:tcBorders>
              <w:top w:val="single" w:sz="4" w:space="0" w:color="auto"/>
            </w:tcBorders>
            <w:vAlign w:val="center"/>
          </w:tcPr>
          <w:p w14:paraId="2ABF9815" w14:textId="77777777" w:rsidR="005C4FBA" w:rsidRDefault="00000000">
            <w:pPr>
              <w:spacing w:line="276" w:lineRule="auto"/>
              <w:jc w:val="left"/>
            </w:pPr>
            <w:r>
              <w:rPr>
                <w:sz w:val="21"/>
              </w:rPr>
              <w:t>用于前端浏览器访问、后端服务运行和容器组件部署。</w:t>
            </w:r>
          </w:p>
        </w:tc>
      </w:tr>
      <w:tr w:rsidR="005C4FBA" w14:paraId="7AC17042" w14:textId="77777777" w:rsidTr="00377309">
        <w:trPr>
          <w:jc w:val="center"/>
        </w:trPr>
        <w:tc>
          <w:tcPr>
            <w:tcW w:w="3023" w:type="dxa"/>
            <w:vAlign w:val="center"/>
          </w:tcPr>
          <w:p w14:paraId="36950023" w14:textId="77777777" w:rsidR="005C4FBA" w:rsidRDefault="00000000">
            <w:pPr>
              <w:spacing w:line="276" w:lineRule="auto"/>
              <w:jc w:val="left"/>
            </w:pPr>
            <w:r>
              <w:rPr>
                <w:sz w:val="21"/>
              </w:rPr>
              <w:t>后端环境</w:t>
            </w:r>
          </w:p>
        </w:tc>
        <w:tc>
          <w:tcPr>
            <w:tcW w:w="3023" w:type="dxa"/>
            <w:vAlign w:val="center"/>
          </w:tcPr>
          <w:p w14:paraId="0D330154" w14:textId="77777777" w:rsidR="005C4FBA" w:rsidRDefault="00000000">
            <w:pPr>
              <w:spacing w:line="276" w:lineRule="auto"/>
              <w:jc w:val="left"/>
            </w:pPr>
            <w:r>
              <w:rPr>
                <w:sz w:val="21"/>
              </w:rPr>
              <w:t>JDK 21</w:t>
            </w:r>
            <w:r>
              <w:rPr>
                <w:sz w:val="21"/>
              </w:rPr>
              <w:t>、</w:t>
            </w:r>
            <w:r>
              <w:rPr>
                <w:sz w:val="21"/>
              </w:rPr>
              <w:t>Spring Boot</w:t>
            </w:r>
            <w:r>
              <w:rPr>
                <w:sz w:val="21"/>
              </w:rPr>
              <w:t>、</w:t>
            </w:r>
            <w:r>
              <w:rPr>
                <w:sz w:val="21"/>
              </w:rPr>
              <w:t>MyBatis-Plus</w:t>
            </w:r>
          </w:p>
        </w:tc>
        <w:tc>
          <w:tcPr>
            <w:tcW w:w="3023" w:type="dxa"/>
            <w:vAlign w:val="center"/>
          </w:tcPr>
          <w:p w14:paraId="78C6B958" w14:textId="77777777" w:rsidR="005C4FBA" w:rsidRDefault="00000000">
            <w:pPr>
              <w:spacing w:line="276" w:lineRule="auto"/>
              <w:jc w:val="left"/>
            </w:pPr>
            <w:r>
              <w:rPr>
                <w:sz w:val="21"/>
              </w:rPr>
              <w:t>运行在线考试系统后端接口和业务服务。</w:t>
            </w:r>
          </w:p>
        </w:tc>
      </w:tr>
      <w:tr w:rsidR="005C4FBA" w14:paraId="49FBD853" w14:textId="77777777" w:rsidTr="00377309">
        <w:trPr>
          <w:jc w:val="center"/>
        </w:trPr>
        <w:tc>
          <w:tcPr>
            <w:tcW w:w="3023" w:type="dxa"/>
            <w:vAlign w:val="center"/>
          </w:tcPr>
          <w:p w14:paraId="69FC8797" w14:textId="77777777" w:rsidR="005C4FBA" w:rsidRDefault="00000000">
            <w:pPr>
              <w:spacing w:line="276" w:lineRule="auto"/>
              <w:jc w:val="left"/>
            </w:pPr>
            <w:r>
              <w:rPr>
                <w:sz w:val="21"/>
              </w:rPr>
              <w:t>前端环境</w:t>
            </w:r>
          </w:p>
        </w:tc>
        <w:tc>
          <w:tcPr>
            <w:tcW w:w="3023" w:type="dxa"/>
            <w:vAlign w:val="center"/>
          </w:tcPr>
          <w:p w14:paraId="17EA9030" w14:textId="77777777" w:rsidR="005C4FBA" w:rsidRDefault="00000000">
            <w:pPr>
              <w:spacing w:line="276" w:lineRule="auto"/>
              <w:jc w:val="left"/>
            </w:pPr>
            <w:r>
              <w:rPr>
                <w:sz w:val="21"/>
              </w:rPr>
              <w:t>Node.js</w:t>
            </w:r>
            <w:r>
              <w:rPr>
                <w:sz w:val="21"/>
              </w:rPr>
              <w:t>、</w:t>
            </w:r>
            <w:r>
              <w:rPr>
                <w:sz w:val="21"/>
              </w:rPr>
              <w:t>Vue3</w:t>
            </w:r>
            <w:r>
              <w:rPr>
                <w:sz w:val="21"/>
              </w:rPr>
              <w:t>、</w:t>
            </w:r>
            <w:r>
              <w:rPr>
                <w:sz w:val="21"/>
              </w:rPr>
              <w:t>Vite</w:t>
            </w:r>
            <w:r>
              <w:rPr>
                <w:sz w:val="21"/>
              </w:rPr>
              <w:t>、</w:t>
            </w:r>
            <w:r>
              <w:rPr>
                <w:sz w:val="21"/>
              </w:rPr>
              <w:t>Element Plus</w:t>
            </w:r>
          </w:p>
        </w:tc>
        <w:tc>
          <w:tcPr>
            <w:tcW w:w="3023" w:type="dxa"/>
            <w:vAlign w:val="center"/>
          </w:tcPr>
          <w:p w14:paraId="1CAA3D3C" w14:textId="77777777" w:rsidR="005C4FBA" w:rsidRDefault="00000000">
            <w:pPr>
              <w:spacing w:line="276" w:lineRule="auto"/>
              <w:jc w:val="left"/>
            </w:pPr>
            <w:r>
              <w:rPr>
                <w:sz w:val="21"/>
              </w:rPr>
              <w:t>运行系统前端页面并进行角色化操作验证。</w:t>
            </w:r>
          </w:p>
        </w:tc>
      </w:tr>
      <w:tr w:rsidR="005C4FBA" w14:paraId="2B2DCC41" w14:textId="77777777" w:rsidTr="00377309">
        <w:trPr>
          <w:jc w:val="center"/>
        </w:trPr>
        <w:tc>
          <w:tcPr>
            <w:tcW w:w="3023" w:type="dxa"/>
            <w:vAlign w:val="center"/>
          </w:tcPr>
          <w:p w14:paraId="5DA6C476" w14:textId="77777777" w:rsidR="005C4FBA" w:rsidRDefault="00000000">
            <w:pPr>
              <w:spacing w:line="276" w:lineRule="auto"/>
              <w:jc w:val="left"/>
            </w:pPr>
            <w:r>
              <w:rPr>
                <w:sz w:val="21"/>
              </w:rPr>
              <w:t>数据库与中间件</w:t>
            </w:r>
          </w:p>
        </w:tc>
        <w:tc>
          <w:tcPr>
            <w:tcW w:w="3023" w:type="dxa"/>
            <w:vAlign w:val="center"/>
          </w:tcPr>
          <w:p w14:paraId="61CBDAAD" w14:textId="77777777" w:rsidR="005C4FBA" w:rsidRDefault="00000000">
            <w:pPr>
              <w:spacing w:line="276" w:lineRule="auto"/>
              <w:jc w:val="left"/>
            </w:pPr>
            <w:r>
              <w:rPr>
                <w:sz w:val="21"/>
              </w:rPr>
              <w:t>MySQL</w:t>
            </w:r>
            <w:r>
              <w:rPr>
                <w:sz w:val="21"/>
              </w:rPr>
              <w:t>、</w:t>
            </w:r>
            <w:r>
              <w:rPr>
                <w:sz w:val="21"/>
              </w:rPr>
              <w:t>Redis</w:t>
            </w:r>
            <w:r>
              <w:rPr>
                <w:sz w:val="21"/>
              </w:rPr>
              <w:t>、</w:t>
            </w:r>
            <w:r>
              <w:rPr>
                <w:sz w:val="21"/>
              </w:rPr>
              <w:t>RabbitMQ</w:t>
            </w:r>
            <w:r>
              <w:rPr>
                <w:sz w:val="21"/>
              </w:rPr>
              <w:t>、</w:t>
            </w:r>
            <w:proofErr w:type="spellStart"/>
            <w:r>
              <w:rPr>
                <w:sz w:val="21"/>
              </w:rPr>
              <w:t>MinIO</w:t>
            </w:r>
            <w:proofErr w:type="spellEnd"/>
          </w:p>
        </w:tc>
        <w:tc>
          <w:tcPr>
            <w:tcW w:w="3023" w:type="dxa"/>
            <w:vAlign w:val="center"/>
          </w:tcPr>
          <w:p w14:paraId="649109B2" w14:textId="77777777" w:rsidR="005C4FBA" w:rsidRDefault="00000000">
            <w:pPr>
              <w:spacing w:line="276" w:lineRule="auto"/>
              <w:jc w:val="left"/>
            </w:pPr>
            <w:r>
              <w:rPr>
                <w:sz w:val="21"/>
              </w:rPr>
              <w:t>分别支撑业务数据、答题快照、异步消息和对象文件存储。</w:t>
            </w:r>
          </w:p>
        </w:tc>
      </w:tr>
      <w:tr w:rsidR="005C4FBA" w14:paraId="5880C3B4" w14:textId="77777777" w:rsidTr="00E86306">
        <w:trPr>
          <w:jc w:val="center"/>
        </w:trPr>
        <w:tc>
          <w:tcPr>
            <w:tcW w:w="3023" w:type="dxa"/>
            <w:vAlign w:val="center"/>
          </w:tcPr>
          <w:p w14:paraId="1701A43F" w14:textId="77777777" w:rsidR="005C4FBA" w:rsidRDefault="00000000">
            <w:pPr>
              <w:spacing w:line="276" w:lineRule="auto"/>
              <w:jc w:val="left"/>
            </w:pPr>
            <w:r>
              <w:rPr>
                <w:sz w:val="21"/>
              </w:rPr>
              <w:t>测试工具</w:t>
            </w:r>
          </w:p>
        </w:tc>
        <w:tc>
          <w:tcPr>
            <w:tcW w:w="3023" w:type="dxa"/>
            <w:vAlign w:val="center"/>
          </w:tcPr>
          <w:p w14:paraId="3506B511" w14:textId="77777777" w:rsidR="005C4FBA" w:rsidRDefault="00000000">
            <w:pPr>
              <w:spacing w:line="276" w:lineRule="auto"/>
              <w:jc w:val="left"/>
            </w:pPr>
            <w:r>
              <w:rPr>
                <w:sz w:val="21"/>
              </w:rPr>
              <w:t>浏览器、</w:t>
            </w:r>
            <w:r>
              <w:rPr>
                <w:sz w:val="21"/>
              </w:rPr>
              <w:t>Postman</w:t>
            </w:r>
            <w:r>
              <w:rPr>
                <w:sz w:val="21"/>
              </w:rPr>
              <w:t>、</w:t>
            </w:r>
            <w:r>
              <w:rPr>
                <w:sz w:val="21"/>
              </w:rPr>
              <w:t>JUnit 5</w:t>
            </w:r>
            <w:r>
              <w:rPr>
                <w:sz w:val="21"/>
              </w:rPr>
              <w:t>、</w:t>
            </w:r>
            <w:r>
              <w:rPr>
                <w:sz w:val="21"/>
              </w:rPr>
              <w:t>Selenium WebDriver</w:t>
            </w:r>
          </w:p>
        </w:tc>
        <w:tc>
          <w:tcPr>
            <w:tcW w:w="3023" w:type="dxa"/>
            <w:vAlign w:val="center"/>
          </w:tcPr>
          <w:p w14:paraId="5D5D1F25" w14:textId="77777777" w:rsidR="005C4FBA" w:rsidRDefault="00000000">
            <w:pPr>
              <w:spacing w:line="276" w:lineRule="auto"/>
              <w:jc w:val="left"/>
            </w:pPr>
            <w:r>
              <w:rPr>
                <w:sz w:val="21"/>
              </w:rPr>
              <w:t>用于页面测试、接口测试、单元测试和端到</w:t>
            </w:r>
            <w:proofErr w:type="gramStart"/>
            <w:r>
              <w:rPr>
                <w:sz w:val="21"/>
              </w:rPr>
              <w:t>端操作</w:t>
            </w:r>
            <w:proofErr w:type="gramEnd"/>
            <w:r>
              <w:rPr>
                <w:sz w:val="21"/>
              </w:rPr>
              <w:t>验证。</w:t>
            </w:r>
          </w:p>
        </w:tc>
      </w:tr>
      <w:tr w:rsidR="005C4FBA" w14:paraId="0C0692AF" w14:textId="77777777" w:rsidTr="00E86306">
        <w:trPr>
          <w:jc w:val="center"/>
        </w:trPr>
        <w:tc>
          <w:tcPr>
            <w:tcW w:w="3023" w:type="dxa"/>
            <w:tcBorders>
              <w:bottom w:val="single" w:sz="4" w:space="0" w:color="auto"/>
            </w:tcBorders>
            <w:vAlign w:val="center"/>
          </w:tcPr>
          <w:p w14:paraId="5EE0B47E" w14:textId="77777777" w:rsidR="005C4FBA" w:rsidRDefault="00000000">
            <w:pPr>
              <w:spacing w:line="276" w:lineRule="auto"/>
              <w:jc w:val="left"/>
            </w:pPr>
            <w:r>
              <w:rPr>
                <w:sz w:val="21"/>
              </w:rPr>
              <w:t>测试账号</w:t>
            </w:r>
          </w:p>
        </w:tc>
        <w:tc>
          <w:tcPr>
            <w:tcW w:w="3023" w:type="dxa"/>
            <w:tcBorders>
              <w:bottom w:val="single" w:sz="4" w:space="0" w:color="auto"/>
            </w:tcBorders>
            <w:vAlign w:val="center"/>
          </w:tcPr>
          <w:p w14:paraId="6D793963" w14:textId="77777777" w:rsidR="005C4FBA" w:rsidRDefault="00000000">
            <w:pPr>
              <w:spacing w:line="276" w:lineRule="auto"/>
              <w:jc w:val="left"/>
            </w:pPr>
            <w:r>
              <w:rPr>
                <w:sz w:val="21"/>
              </w:rPr>
              <w:t>管理员、教师、学生账号</w:t>
            </w:r>
            <w:proofErr w:type="gramStart"/>
            <w:r>
              <w:rPr>
                <w:sz w:val="21"/>
              </w:rPr>
              <w:t>各至少</w:t>
            </w:r>
            <w:proofErr w:type="gramEnd"/>
            <w:r>
              <w:rPr>
                <w:sz w:val="21"/>
              </w:rPr>
              <w:t>一个</w:t>
            </w:r>
          </w:p>
        </w:tc>
        <w:tc>
          <w:tcPr>
            <w:tcW w:w="3023" w:type="dxa"/>
            <w:tcBorders>
              <w:bottom w:val="single" w:sz="4" w:space="0" w:color="auto"/>
            </w:tcBorders>
            <w:vAlign w:val="center"/>
          </w:tcPr>
          <w:p w14:paraId="5E9B6F38" w14:textId="77777777" w:rsidR="005C4FBA" w:rsidRDefault="00000000">
            <w:pPr>
              <w:spacing w:line="276" w:lineRule="auto"/>
              <w:jc w:val="left"/>
            </w:pPr>
            <w:r>
              <w:rPr>
                <w:sz w:val="21"/>
              </w:rPr>
              <w:t>用于验证角色权限、业务数据隔离和完整考试流程。</w:t>
            </w:r>
          </w:p>
        </w:tc>
      </w:tr>
    </w:tbl>
    <w:p w14:paraId="73360728" w14:textId="77777777" w:rsidR="00B551D2" w:rsidRDefault="00B551D2" w:rsidP="00B551D2">
      <w:bookmarkStart w:id="161" w:name="_Toc611"/>
    </w:p>
    <w:p w14:paraId="7ABD8396" w14:textId="77777777" w:rsidR="005C4FBA" w:rsidRPr="00B551D2" w:rsidRDefault="00000000" w:rsidP="00B551D2">
      <w:pPr>
        <w:pStyle w:val="2"/>
        <w:rPr>
          <w:rFonts w:hint="eastAsia"/>
        </w:rPr>
      </w:pPr>
      <w:bookmarkStart w:id="162" w:name="_Toc229063649"/>
      <w:r>
        <w:t>6.3 测试方法与测试流程</w:t>
      </w:r>
      <w:bookmarkEnd w:id="161"/>
      <w:bookmarkEnd w:id="162"/>
    </w:p>
    <w:p w14:paraId="536E0DA6" w14:textId="77777777" w:rsidR="005C4FBA" w:rsidRDefault="00000000">
      <w:pPr>
        <w:spacing w:line="300" w:lineRule="auto"/>
        <w:ind w:firstLine="420"/>
        <w:rPr>
          <w:sz w:val="21"/>
        </w:rPr>
      </w:pPr>
      <w:r>
        <w:rPr>
          <w:sz w:val="21"/>
        </w:rPr>
        <w:t>本系统采用分层测试方法。底层业务逻辑适合使用单元测试验证，</w:t>
      </w:r>
      <w:proofErr w:type="gramStart"/>
      <w:r>
        <w:rPr>
          <w:sz w:val="21"/>
        </w:rPr>
        <w:t>如答案</w:t>
      </w:r>
      <w:proofErr w:type="gramEnd"/>
      <w:r>
        <w:rPr>
          <w:sz w:val="21"/>
        </w:rPr>
        <w:t>判定、分值范围校验、令牌解析、</w:t>
      </w:r>
      <w:proofErr w:type="gramStart"/>
      <w:r>
        <w:rPr>
          <w:sz w:val="21"/>
        </w:rPr>
        <w:t>组卷规则</w:t>
      </w:r>
      <w:proofErr w:type="gramEnd"/>
      <w:r>
        <w:rPr>
          <w:sz w:val="21"/>
        </w:rPr>
        <w:t>校验等；接口层适合使用接口测试验证请求参数、响应结构、权限控制和异常返回；前端页面适合使用功能测试和端到端测试验证用户操作流程。</w:t>
      </w:r>
      <w:r>
        <w:rPr>
          <w:sz w:val="21"/>
        </w:rPr>
        <w:t xml:space="preserve">JUnit 5 </w:t>
      </w:r>
      <w:r>
        <w:rPr>
          <w:sz w:val="21"/>
        </w:rPr>
        <w:t>官方文档提供了测试类、测试方法、断言、异常断言和条件执行等能力</w:t>
      </w:r>
      <w:r w:rsidR="00D60FBD">
        <w:rPr>
          <w:sz w:val="21"/>
        </w:rPr>
        <w:t>[</w:t>
      </w:r>
      <w:r>
        <w:rPr>
          <w:sz w:val="21"/>
        </w:rPr>
        <w:t>27</w:t>
      </w:r>
      <w:r w:rsidR="00D60FBD">
        <w:rPr>
          <w:sz w:val="21"/>
        </w:rPr>
        <w:t>]</w:t>
      </w:r>
      <w:r>
        <w:rPr>
          <w:sz w:val="21"/>
        </w:rPr>
        <w:t>，适合用于</w:t>
      </w:r>
      <w:r>
        <w:rPr>
          <w:sz w:val="21"/>
        </w:rPr>
        <w:t xml:space="preserve"> Java </w:t>
      </w:r>
      <w:r>
        <w:rPr>
          <w:sz w:val="21"/>
        </w:rPr>
        <w:t>后端核心业务逻辑测试；</w:t>
      </w:r>
      <w:r>
        <w:rPr>
          <w:sz w:val="21"/>
        </w:rPr>
        <w:t xml:space="preserve">Selenium WebDriver </w:t>
      </w:r>
      <w:r>
        <w:rPr>
          <w:sz w:val="21"/>
        </w:rPr>
        <w:t>能够以接近真实用户的方式驱动浏览器</w:t>
      </w:r>
      <w:r w:rsidR="00D60FBD">
        <w:rPr>
          <w:sz w:val="21"/>
        </w:rPr>
        <w:t>[</w:t>
      </w:r>
      <w:r>
        <w:rPr>
          <w:sz w:val="21"/>
        </w:rPr>
        <w:t>28</w:t>
      </w:r>
      <w:r w:rsidR="00D60FBD">
        <w:rPr>
          <w:sz w:val="21"/>
        </w:rPr>
        <w:t>]</w:t>
      </w:r>
      <w:r>
        <w:rPr>
          <w:sz w:val="21"/>
        </w:rPr>
        <w:t>，适合验证登录、组卷、考试答题和监考事件上报等前端操作链路。安全测试参考</w:t>
      </w:r>
      <w:r>
        <w:rPr>
          <w:sz w:val="21"/>
        </w:rPr>
        <w:t xml:space="preserve"> OWASP Web Security Testing Guide </w:t>
      </w:r>
      <w:r>
        <w:rPr>
          <w:sz w:val="21"/>
        </w:rPr>
        <w:t>对认证、会话管理、访问控制和输入校验等方面的测试思想</w:t>
      </w:r>
      <w:r w:rsidR="00D60FBD">
        <w:rPr>
          <w:sz w:val="21"/>
        </w:rPr>
        <w:t>[</w:t>
      </w:r>
      <w:r>
        <w:rPr>
          <w:sz w:val="21"/>
        </w:rPr>
        <w:t>29</w:t>
      </w:r>
      <w:r w:rsidR="00D60FBD">
        <w:rPr>
          <w:sz w:val="21"/>
        </w:rPr>
        <w:t>]</w:t>
      </w:r>
      <w:r>
        <w:rPr>
          <w:sz w:val="21"/>
        </w:rPr>
        <w:t>。</w:t>
      </w:r>
    </w:p>
    <w:p w14:paraId="400E7265" w14:textId="77777777" w:rsidR="009D4E75" w:rsidRDefault="009D4E75" w:rsidP="009D4E75">
      <w:pPr>
        <w:spacing w:line="300" w:lineRule="auto"/>
      </w:pPr>
    </w:p>
    <w:p w14:paraId="05476569" w14:textId="77777777" w:rsidR="005C4FBA" w:rsidRDefault="00000000">
      <w:pPr>
        <w:spacing w:before="120" w:after="60"/>
        <w:jc w:val="center"/>
      </w:pPr>
      <w:r>
        <w:rPr>
          <w:sz w:val="21"/>
        </w:rPr>
        <w:t>表</w:t>
      </w:r>
      <w:r>
        <w:rPr>
          <w:sz w:val="21"/>
        </w:rPr>
        <w:t xml:space="preserve"> 6.2 </w:t>
      </w:r>
      <w:r>
        <w:rPr>
          <w:sz w:val="21"/>
        </w:rPr>
        <w:t>系统测试方法</w:t>
      </w:r>
    </w:p>
    <w:tbl>
      <w:tblPr>
        <w:tblW w:w="9068" w:type="dxa"/>
        <w:jc w:val="center"/>
        <w:tblLayout w:type="fixed"/>
        <w:tblLook w:val="04A0" w:firstRow="1" w:lastRow="0" w:firstColumn="1" w:lastColumn="0" w:noHBand="0" w:noVBand="1"/>
      </w:tblPr>
      <w:tblGrid>
        <w:gridCol w:w="2268"/>
        <w:gridCol w:w="2267"/>
        <w:gridCol w:w="2267"/>
        <w:gridCol w:w="2266"/>
      </w:tblGrid>
      <w:tr w:rsidR="005C4FBA" w14:paraId="2A33D551" w14:textId="77777777" w:rsidTr="00E86306">
        <w:trPr>
          <w:jc w:val="center"/>
        </w:trPr>
        <w:tc>
          <w:tcPr>
            <w:tcW w:w="2267" w:type="dxa"/>
            <w:tcBorders>
              <w:top w:val="single" w:sz="4" w:space="0" w:color="auto"/>
              <w:bottom w:val="single" w:sz="4" w:space="0" w:color="auto"/>
            </w:tcBorders>
            <w:vAlign w:val="center"/>
          </w:tcPr>
          <w:p w14:paraId="1F0A2305" w14:textId="77777777" w:rsidR="005C4FBA" w:rsidRPr="00E86306" w:rsidRDefault="00000000">
            <w:pPr>
              <w:spacing w:line="276" w:lineRule="auto"/>
              <w:jc w:val="center"/>
              <w:rPr>
                <w:bCs/>
              </w:rPr>
            </w:pPr>
            <w:r w:rsidRPr="00E86306">
              <w:rPr>
                <w:bCs/>
                <w:sz w:val="21"/>
              </w:rPr>
              <w:t>测试类型</w:t>
            </w:r>
          </w:p>
        </w:tc>
        <w:tc>
          <w:tcPr>
            <w:tcW w:w="2267" w:type="dxa"/>
            <w:tcBorders>
              <w:top w:val="single" w:sz="4" w:space="0" w:color="auto"/>
              <w:bottom w:val="single" w:sz="4" w:space="0" w:color="auto"/>
            </w:tcBorders>
            <w:vAlign w:val="center"/>
          </w:tcPr>
          <w:p w14:paraId="62EE414B" w14:textId="77777777" w:rsidR="005C4FBA" w:rsidRPr="00E86306" w:rsidRDefault="00000000">
            <w:pPr>
              <w:spacing w:line="276" w:lineRule="auto"/>
              <w:jc w:val="center"/>
              <w:rPr>
                <w:bCs/>
              </w:rPr>
            </w:pPr>
            <w:r w:rsidRPr="00E86306">
              <w:rPr>
                <w:bCs/>
                <w:sz w:val="21"/>
              </w:rPr>
              <w:t>测试对象</w:t>
            </w:r>
          </w:p>
        </w:tc>
        <w:tc>
          <w:tcPr>
            <w:tcW w:w="2267" w:type="dxa"/>
            <w:tcBorders>
              <w:top w:val="single" w:sz="4" w:space="0" w:color="auto"/>
              <w:bottom w:val="single" w:sz="4" w:space="0" w:color="auto"/>
            </w:tcBorders>
            <w:vAlign w:val="center"/>
          </w:tcPr>
          <w:p w14:paraId="694BC936" w14:textId="77777777" w:rsidR="005C4FBA" w:rsidRPr="00E86306" w:rsidRDefault="00000000">
            <w:pPr>
              <w:spacing w:line="276" w:lineRule="auto"/>
              <w:jc w:val="center"/>
              <w:rPr>
                <w:bCs/>
              </w:rPr>
            </w:pPr>
            <w:r w:rsidRPr="00E86306">
              <w:rPr>
                <w:bCs/>
                <w:sz w:val="21"/>
              </w:rPr>
              <w:t>测试重点</w:t>
            </w:r>
          </w:p>
        </w:tc>
        <w:tc>
          <w:tcPr>
            <w:tcW w:w="2266" w:type="dxa"/>
            <w:tcBorders>
              <w:top w:val="single" w:sz="4" w:space="0" w:color="auto"/>
              <w:bottom w:val="single" w:sz="4" w:space="0" w:color="auto"/>
            </w:tcBorders>
            <w:vAlign w:val="center"/>
          </w:tcPr>
          <w:p w14:paraId="1B731D32" w14:textId="77777777" w:rsidR="005C4FBA" w:rsidRPr="00E86306" w:rsidRDefault="00000000">
            <w:pPr>
              <w:spacing w:line="276" w:lineRule="auto"/>
              <w:jc w:val="center"/>
              <w:rPr>
                <w:bCs/>
              </w:rPr>
            </w:pPr>
            <w:r w:rsidRPr="00E86306">
              <w:rPr>
                <w:bCs/>
                <w:sz w:val="21"/>
              </w:rPr>
              <w:t>预期目标</w:t>
            </w:r>
          </w:p>
        </w:tc>
      </w:tr>
      <w:tr w:rsidR="005C4FBA" w14:paraId="19FD3987" w14:textId="77777777" w:rsidTr="00E86306">
        <w:trPr>
          <w:jc w:val="center"/>
        </w:trPr>
        <w:tc>
          <w:tcPr>
            <w:tcW w:w="2267" w:type="dxa"/>
            <w:tcBorders>
              <w:top w:val="single" w:sz="4" w:space="0" w:color="auto"/>
            </w:tcBorders>
            <w:vAlign w:val="center"/>
          </w:tcPr>
          <w:p w14:paraId="218B4936" w14:textId="77777777" w:rsidR="005C4FBA" w:rsidRDefault="00000000">
            <w:pPr>
              <w:spacing w:line="276" w:lineRule="auto"/>
              <w:jc w:val="left"/>
            </w:pPr>
            <w:r>
              <w:rPr>
                <w:sz w:val="21"/>
              </w:rPr>
              <w:t>单元测试</w:t>
            </w:r>
          </w:p>
        </w:tc>
        <w:tc>
          <w:tcPr>
            <w:tcW w:w="2267" w:type="dxa"/>
            <w:tcBorders>
              <w:top w:val="single" w:sz="4" w:space="0" w:color="auto"/>
            </w:tcBorders>
            <w:vAlign w:val="center"/>
          </w:tcPr>
          <w:p w14:paraId="77846CB6" w14:textId="77777777" w:rsidR="005C4FBA" w:rsidRDefault="00000000">
            <w:pPr>
              <w:spacing w:line="276" w:lineRule="auto"/>
              <w:jc w:val="left"/>
            </w:pPr>
            <w:r>
              <w:rPr>
                <w:sz w:val="21"/>
              </w:rPr>
              <w:t>工具类、服务</w:t>
            </w:r>
            <w:proofErr w:type="gramStart"/>
            <w:r>
              <w:rPr>
                <w:sz w:val="21"/>
              </w:rPr>
              <w:t>层方法</w:t>
            </w:r>
            <w:proofErr w:type="gramEnd"/>
          </w:p>
        </w:tc>
        <w:tc>
          <w:tcPr>
            <w:tcW w:w="2267" w:type="dxa"/>
            <w:tcBorders>
              <w:top w:val="single" w:sz="4" w:space="0" w:color="auto"/>
            </w:tcBorders>
            <w:vAlign w:val="center"/>
          </w:tcPr>
          <w:p w14:paraId="2E4B88FD" w14:textId="77777777" w:rsidR="005C4FBA" w:rsidRDefault="00000000">
            <w:pPr>
              <w:spacing w:line="276" w:lineRule="auto"/>
              <w:jc w:val="left"/>
            </w:pPr>
            <w:r>
              <w:rPr>
                <w:sz w:val="21"/>
              </w:rPr>
              <w:t>答案判定、分值校验、状态计算、异常分支</w:t>
            </w:r>
          </w:p>
        </w:tc>
        <w:tc>
          <w:tcPr>
            <w:tcW w:w="2266" w:type="dxa"/>
            <w:tcBorders>
              <w:top w:val="single" w:sz="4" w:space="0" w:color="auto"/>
            </w:tcBorders>
            <w:vAlign w:val="center"/>
          </w:tcPr>
          <w:p w14:paraId="22D329F4" w14:textId="77777777" w:rsidR="005C4FBA" w:rsidRDefault="00000000">
            <w:pPr>
              <w:spacing w:line="276" w:lineRule="auto"/>
              <w:jc w:val="left"/>
            </w:pPr>
            <w:r>
              <w:rPr>
                <w:sz w:val="21"/>
              </w:rPr>
              <w:t>核心业务规则计算正确。</w:t>
            </w:r>
          </w:p>
        </w:tc>
      </w:tr>
      <w:tr w:rsidR="005C4FBA" w14:paraId="56CC4A4A" w14:textId="77777777" w:rsidTr="00E86306">
        <w:trPr>
          <w:jc w:val="center"/>
        </w:trPr>
        <w:tc>
          <w:tcPr>
            <w:tcW w:w="2267" w:type="dxa"/>
            <w:vAlign w:val="center"/>
          </w:tcPr>
          <w:p w14:paraId="2294B940" w14:textId="77777777" w:rsidR="005C4FBA" w:rsidRDefault="00000000">
            <w:pPr>
              <w:spacing w:line="276" w:lineRule="auto"/>
              <w:jc w:val="left"/>
            </w:pPr>
            <w:r>
              <w:rPr>
                <w:sz w:val="21"/>
              </w:rPr>
              <w:t>接口测试</w:t>
            </w:r>
          </w:p>
        </w:tc>
        <w:tc>
          <w:tcPr>
            <w:tcW w:w="2267" w:type="dxa"/>
            <w:vAlign w:val="center"/>
          </w:tcPr>
          <w:p w14:paraId="3E93917C" w14:textId="77777777" w:rsidR="005C4FBA" w:rsidRDefault="00000000">
            <w:pPr>
              <w:spacing w:line="276" w:lineRule="auto"/>
              <w:jc w:val="left"/>
            </w:pPr>
            <w:r>
              <w:rPr>
                <w:sz w:val="21"/>
              </w:rPr>
              <w:t>REST API</w:t>
            </w:r>
          </w:p>
        </w:tc>
        <w:tc>
          <w:tcPr>
            <w:tcW w:w="2267" w:type="dxa"/>
            <w:vAlign w:val="center"/>
          </w:tcPr>
          <w:p w14:paraId="3E411598" w14:textId="77777777" w:rsidR="005C4FBA" w:rsidRDefault="00000000">
            <w:pPr>
              <w:spacing w:line="276" w:lineRule="auto"/>
              <w:jc w:val="left"/>
            </w:pPr>
            <w:r>
              <w:rPr>
                <w:sz w:val="21"/>
              </w:rPr>
              <w:t>请求参数、认证令</w:t>
            </w:r>
            <w:r>
              <w:rPr>
                <w:sz w:val="21"/>
              </w:rPr>
              <w:lastRenderedPageBreak/>
              <w:t>牌、角色权限、响应结构</w:t>
            </w:r>
          </w:p>
        </w:tc>
        <w:tc>
          <w:tcPr>
            <w:tcW w:w="2266" w:type="dxa"/>
            <w:vAlign w:val="center"/>
          </w:tcPr>
          <w:p w14:paraId="61E63000" w14:textId="77777777" w:rsidR="005C4FBA" w:rsidRDefault="00000000">
            <w:pPr>
              <w:spacing w:line="276" w:lineRule="auto"/>
              <w:jc w:val="left"/>
            </w:pPr>
            <w:r>
              <w:rPr>
                <w:sz w:val="21"/>
              </w:rPr>
              <w:lastRenderedPageBreak/>
              <w:t>接口返回符合统一响</w:t>
            </w:r>
            <w:r>
              <w:rPr>
                <w:sz w:val="21"/>
              </w:rPr>
              <w:lastRenderedPageBreak/>
              <w:t>应规范。</w:t>
            </w:r>
          </w:p>
        </w:tc>
      </w:tr>
      <w:tr w:rsidR="005C4FBA" w14:paraId="26843061" w14:textId="77777777" w:rsidTr="00E86306">
        <w:trPr>
          <w:jc w:val="center"/>
        </w:trPr>
        <w:tc>
          <w:tcPr>
            <w:tcW w:w="2267" w:type="dxa"/>
            <w:vAlign w:val="center"/>
          </w:tcPr>
          <w:p w14:paraId="764ACE00" w14:textId="77777777" w:rsidR="005C4FBA" w:rsidRDefault="00000000">
            <w:pPr>
              <w:spacing w:line="276" w:lineRule="auto"/>
              <w:jc w:val="left"/>
            </w:pPr>
            <w:r>
              <w:rPr>
                <w:sz w:val="21"/>
              </w:rPr>
              <w:lastRenderedPageBreak/>
              <w:t>功能测试</w:t>
            </w:r>
          </w:p>
        </w:tc>
        <w:tc>
          <w:tcPr>
            <w:tcW w:w="2267" w:type="dxa"/>
            <w:vAlign w:val="center"/>
          </w:tcPr>
          <w:p w14:paraId="2ECDBD07" w14:textId="77777777" w:rsidR="005C4FBA" w:rsidRDefault="00000000">
            <w:pPr>
              <w:spacing w:line="276" w:lineRule="auto"/>
              <w:jc w:val="left"/>
            </w:pPr>
            <w:r>
              <w:rPr>
                <w:sz w:val="21"/>
              </w:rPr>
              <w:t>管理员、教师、学生页面</w:t>
            </w:r>
          </w:p>
        </w:tc>
        <w:tc>
          <w:tcPr>
            <w:tcW w:w="2267" w:type="dxa"/>
            <w:vAlign w:val="center"/>
          </w:tcPr>
          <w:p w14:paraId="25D98618" w14:textId="77777777" w:rsidR="005C4FBA" w:rsidRDefault="00000000">
            <w:pPr>
              <w:spacing w:line="276" w:lineRule="auto"/>
              <w:jc w:val="left"/>
            </w:pPr>
            <w:r>
              <w:rPr>
                <w:sz w:val="21"/>
              </w:rPr>
              <w:t>基础数据维护、题库组卷、考试答题、阅卷统计</w:t>
            </w:r>
          </w:p>
        </w:tc>
        <w:tc>
          <w:tcPr>
            <w:tcW w:w="2266" w:type="dxa"/>
            <w:vAlign w:val="center"/>
          </w:tcPr>
          <w:p w14:paraId="24FA0450" w14:textId="77777777" w:rsidR="005C4FBA" w:rsidRDefault="00000000">
            <w:pPr>
              <w:spacing w:line="276" w:lineRule="auto"/>
              <w:jc w:val="left"/>
            </w:pPr>
            <w:r>
              <w:rPr>
                <w:sz w:val="21"/>
              </w:rPr>
              <w:t>用户操作流程完整可用。</w:t>
            </w:r>
          </w:p>
        </w:tc>
      </w:tr>
      <w:tr w:rsidR="005C4FBA" w14:paraId="1F706C0F" w14:textId="77777777" w:rsidTr="00E86306">
        <w:trPr>
          <w:jc w:val="center"/>
        </w:trPr>
        <w:tc>
          <w:tcPr>
            <w:tcW w:w="2267" w:type="dxa"/>
            <w:vAlign w:val="center"/>
          </w:tcPr>
          <w:p w14:paraId="3840BF5F" w14:textId="77777777" w:rsidR="005C4FBA" w:rsidRDefault="00000000">
            <w:pPr>
              <w:spacing w:line="276" w:lineRule="auto"/>
              <w:jc w:val="left"/>
            </w:pPr>
            <w:r>
              <w:rPr>
                <w:sz w:val="21"/>
              </w:rPr>
              <w:t>集成测试</w:t>
            </w:r>
          </w:p>
        </w:tc>
        <w:tc>
          <w:tcPr>
            <w:tcW w:w="2267" w:type="dxa"/>
            <w:vAlign w:val="center"/>
          </w:tcPr>
          <w:p w14:paraId="26FA79F4" w14:textId="77777777" w:rsidR="005C4FBA" w:rsidRDefault="00000000">
            <w:pPr>
              <w:spacing w:line="276" w:lineRule="auto"/>
              <w:jc w:val="left"/>
            </w:pPr>
            <w:r>
              <w:rPr>
                <w:sz w:val="21"/>
              </w:rPr>
              <w:t>MySQL</w:t>
            </w:r>
            <w:r>
              <w:rPr>
                <w:sz w:val="21"/>
              </w:rPr>
              <w:t>、</w:t>
            </w:r>
            <w:r>
              <w:rPr>
                <w:sz w:val="21"/>
              </w:rPr>
              <w:t>Redis</w:t>
            </w:r>
            <w:r>
              <w:rPr>
                <w:sz w:val="21"/>
              </w:rPr>
              <w:t>、</w:t>
            </w:r>
            <w:r>
              <w:rPr>
                <w:sz w:val="21"/>
              </w:rPr>
              <w:t>RabbitMQ</w:t>
            </w:r>
            <w:r>
              <w:rPr>
                <w:sz w:val="21"/>
              </w:rPr>
              <w:t>、</w:t>
            </w:r>
            <w:proofErr w:type="spellStart"/>
            <w:r>
              <w:rPr>
                <w:sz w:val="21"/>
              </w:rPr>
              <w:t>MinIO</w:t>
            </w:r>
            <w:proofErr w:type="spellEnd"/>
          </w:p>
        </w:tc>
        <w:tc>
          <w:tcPr>
            <w:tcW w:w="2267" w:type="dxa"/>
            <w:vAlign w:val="center"/>
          </w:tcPr>
          <w:p w14:paraId="72254254" w14:textId="77777777" w:rsidR="005C4FBA" w:rsidRDefault="00000000">
            <w:pPr>
              <w:spacing w:line="276" w:lineRule="auto"/>
              <w:jc w:val="left"/>
            </w:pPr>
            <w:r>
              <w:rPr>
                <w:sz w:val="21"/>
              </w:rPr>
              <w:t>快照缓存、消息消费、对象存储、数据库写入</w:t>
            </w:r>
          </w:p>
        </w:tc>
        <w:tc>
          <w:tcPr>
            <w:tcW w:w="2266" w:type="dxa"/>
            <w:vAlign w:val="center"/>
          </w:tcPr>
          <w:p w14:paraId="1A6E95AA" w14:textId="77777777" w:rsidR="005C4FBA" w:rsidRDefault="00000000">
            <w:pPr>
              <w:spacing w:line="276" w:lineRule="auto"/>
              <w:jc w:val="left"/>
            </w:pPr>
            <w:r>
              <w:rPr>
                <w:sz w:val="21"/>
              </w:rPr>
              <w:t>组件协同正常，数据一致。</w:t>
            </w:r>
          </w:p>
        </w:tc>
      </w:tr>
      <w:tr w:rsidR="005C4FBA" w14:paraId="6992370E" w14:textId="77777777" w:rsidTr="00E86306">
        <w:trPr>
          <w:jc w:val="center"/>
        </w:trPr>
        <w:tc>
          <w:tcPr>
            <w:tcW w:w="2267" w:type="dxa"/>
            <w:vAlign w:val="center"/>
          </w:tcPr>
          <w:p w14:paraId="36EE31FF" w14:textId="77777777" w:rsidR="005C4FBA" w:rsidRDefault="00000000">
            <w:pPr>
              <w:spacing w:line="276" w:lineRule="auto"/>
              <w:jc w:val="left"/>
            </w:pPr>
            <w:r>
              <w:rPr>
                <w:sz w:val="21"/>
              </w:rPr>
              <w:t>安全测试</w:t>
            </w:r>
          </w:p>
        </w:tc>
        <w:tc>
          <w:tcPr>
            <w:tcW w:w="2267" w:type="dxa"/>
            <w:vAlign w:val="center"/>
          </w:tcPr>
          <w:p w14:paraId="6B00E677" w14:textId="77777777" w:rsidR="005C4FBA" w:rsidRDefault="00000000">
            <w:pPr>
              <w:spacing w:line="276" w:lineRule="auto"/>
              <w:jc w:val="left"/>
            </w:pPr>
            <w:r>
              <w:rPr>
                <w:sz w:val="21"/>
              </w:rPr>
              <w:t>登录、权限、敏感接口</w:t>
            </w:r>
          </w:p>
        </w:tc>
        <w:tc>
          <w:tcPr>
            <w:tcW w:w="2267" w:type="dxa"/>
            <w:vAlign w:val="center"/>
          </w:tcPr>
          <w:p w14:paraId="1C96537A" w14:textId="77777777" w:rsidR="005C4FBA" w:rsidRDefault="00000000">
            <w:pPr>
              <w:spacing w:line="276" w:lineRule="auto"/>
              <w:jc w:val="left"/>
            </w:pPr>
            <w:r>
              <w:rPr>
                <w:sz w:val="21"/>
              </w:rPr>
              <w:t>无令牌访问、越权访问、非法文件、输入校验</w:t>
            </w:r>
          </w:p>
        </w:tc>
        <w:tc>
          <w:tcPr>
            <w:tcW w:w="2266" w:type="dxa"/>
            <w:vAlign w:val="center"/>
          </w:tcPr>
          <w:p w14:paraId="4E0D26B1" w14:textId="77777777" w:rsidR="005C4FBA" w:rsidRDefault="00000000">
            <w:pPr>
              <w:spacing w:line="276" w:lineRule="auto"/>
              <w:jc w:val="left"/>
            </w:pPr>
            <w:r>
              <w:rPr>
                <w:sz w:val="21"/>
              </w:rPr>
              <w:t>防止未授权访问和异常输入破坏数据。</w:t>
            </w:r>
          </w:p>
        </w:tc>
      </w:tr>
      <w:tr w:rsidR="005C4FBA" w14:paraId="1B943634" w14:textId="77777777" w:rsidTr="00E86306">
        <w:trPr>
          <w:jc w:val="center"/>
        </w:trPr>
        <w:tc>
          <w:tcPr>
            <w:tcW w:w="2267" w:type="dxa"/>
            <w:tcBorders>
              <w:bottom w:val="single" w:sz="4" w:space="0" w:color="auto"/>
            </w:tcBorders>
            <w:vAlign w:val="center"/>
          </w:tcPr>
          <w:p w14:paraId="2956FD5D" w14:textId="77777777" w:rsidR="005C4FBA" w:rsidRDefault="00000000">
            <w:pPr>
              <w:spacing w:line="276" w:lineRule="auto"/>
              <w:jc w:val="left"/>
            </w:pPr>
            <w:r>
              <w:rPr>
                <w:sz w:val="21"/>
              </w:rPr>
              <w:t>兼容性测试</w:t>
            </w:r>
          </w:p>
        </w:tc>
        <w:tc>
          <w:tcPr>
            <w:tcW w:w="2267" w:type="dxa"/>
            <w:tcBorders>
              <w:bottom w:val="single" w:sz="4" w:space="0" w:color="auto"/>
            </w:tcBorders>
            <w:vAlign w:val="center"/>
          </w:tcPr>
          <w:p w14:paraId="09429422" w14:textId="77777777" w:rsidR="005C4FBA" w:rsidRDefault="00000000">
            <w:pPr>
              <w:spacing w:line="276" w:lineRule="auto"/>
              <w:jc w:val="left"/>
            </w:pPr>
            <w:r>
              <w:rPr>
                <w:sz w:val="21"/>
              </w:rPr>
              <w:t>主流浏览器</w:t>
            </w:r>
          </w:p>
        </w:tc>
        <w:tc>
          <w:tcPr>
            <w:tcW w:w="2267" w:type="dxa"/>
            <w:tcBorders>
              <w:bottom w:val="single" w:sz="4" w:space="0" w:color="auto"/>
            </w:tcBorders>
            <w:vAlign w:val="center"/>
          </w:tcPr>
          <w:p w14:paraId="5A398A6E" w14:textId="77777777" w:rsidR="005C4FBA" w:rsidRDefault="00000000">
            <w:pPr>
              <w:spacing w:line="276" w:lineRule="auto"/>
              <w:jc w:val="left"/>
            </w:pPr>
            <w:r>
              <w:rPr>
                <w:sz w:val="21"/>
              </w:rPr>
              <w:t>页面展示、表单提交、答题交互、监考事件监听</w:t>
            </w:r>
          </w:p>
        </w:tc>
        <w:tc>
          <w:tcPr>
            <w:tcW w:w="2266" w:type="dxa"/>
            <w:tcBorders>
              <w:bottom w:val="single" w:sz="4" w:space="0" w:color="auto"/>
            </w:tcBorders>
            <w:vAlign w:val="center"/>
          </w:tcPr>
          <w:p w14:paraId="6C8092FF" w14:textId="77777777" w:rsidR="005C4FBA" w:rsidRDefault="00000000">
            <w:pPr>
              <w:spacing w:line="276" w:lineRule="auto"/>
              <w:jc w:val="left"/>
            </w:pPr>
            <w:r>
              <w:rPr>
                <w:sz w:val="21"/>
              </w:rPr>
              <w:t>不同浏览器</w:t>
            </w:r>
            <w:proofErr w:type="gramStart"/>
            <w:r>
              <w:rPr>
                <w:sz w:val="21"/>
              </w:rPr>
              <w:t>下核心操作</w:t>
            </w:r>
            <w:proofErr w:type="gramEnd"/>
            <w:r>
              <w:rPr>
                <w:sz w:val="21"/>
              </w:rPr>
              <w:t>可用。</w:t>
            </w:r>
          </w:p>
        </w:tc>
      </w:tr>
    </w:tbl>
    <w:p w14:paraId="1FF01C38" w14:textId="77777777" w:rsidR="005C4FBA" w:rsidRDefault="00000000">
      <w:pPr>
        <w:spacing w:line="300" w:lineRule="auto"/>
        <w:ind w:firstLine="420"/>
      </w:pPr>
      <w:r>
        <w:rPr>
          <w:sz w:val="21"/>
        </w:rPr>
        <w:t>测试流程分为四个阶段。首先进行测试准备，初始化课程、教学班、教师、学生、题目、试卷和考试数据；其次进行用例设计，将第三章功能需求与第五章实现模块对应到具体测试场景；然后执行功能、接口、异常和安全测试，并记录实际结果；最后对失败用例进行问题定位、修复和回归测试。</w:t>
      </w:r>
      <w:proofErr w:type="gramStart"/>
      <w:r>
        <w:rPr>
          <w:sz w:val="21"/>
        </w:rPr>
        <w:t>若核心用例均</w:t>
      </w:r>
      <w:proofErr w:type="gramEnd"/>
      <w:r>
        <w:rPr>
          <w:sz w:val="21"/>
        </w:rPr>
        <w:t>达到预期结果，则认为该模块满足本阶段测试要求。</w:t>
      </w:r>
    </w:p>
    <w:p w14:paraId="59775414" w14:textId="77777777" w:rsidR="005C4FBA" w:rsidRPr="00E86306" w:rsidRDefault="00000000" w:rsidP="00E86306">
      <w:pPr>
        <w:pStyle w:val="2"/>
        <w:rPr>
          <w:rFonts w:hint="eastAsia"/>
        </w:rPr>
      </w:pPr>
      <w:bookmarkStart w:id="163" w:name="_Toc7010"/>
      <w:bookmarkStart w:id="164" w:name="_Toc229063650"/>
      <w:r>
        <w:t>6.4 功能测试</w:t>
      </w:r>
      <w:bookmarkEnd w:id="163"/>
      <w:bookmarkEnd w:id="164"/>
    </w:p>
    <w:p w14:paraId="51E164E5" w14:textId="77777777" w:rsidR="005C4FBA" w:rsidRDefault="00000000">
      <w:pPr>
        <w:pStyle w:val="3"/>
        <w:rPr>
          <w:rFonts w:hint="eastAsia"/>
        </w:rPr>
      </w:pPr>
      <w:bookmarkStart w:id="165" w:name="_Toc26036"/>
      <w:bookmarkStart w:id="166" w:name="_Toc229063651"/>
      <w:r>
        <w:t>6.4.1 认证与权限测试</w:t>
      </w:r>
      <w:bookmarkEnd w:id="165"/>
      <w:bookmarkEnd w:id="166"/>
    </w:p>
    <w:p w14:paraId="4EE89908" w14:textId="77777777" w:rsidR="005C4FBA" w:rsidRDefault="00000000">
      <w:pPr>
        <w:spacing w:line="300" w:lineRule="auto"/>
        <w:ind w:firstLine="420"/>
        <w:rPr>
          <w:sz w:val="21"/>
        </w:rPr>
      </w:pPr>
      <w:r>
        <w:rPr>
          <w:sz w:val="21"/>
        </w:rPr>
        <w:t>认证与权限测试主要验证登录、刷新令牌、退出登录、当前用户信息查询和角色访问控制。测试时分别使用正确账号、错误密码、停用账号、无令牌请求、学生访问教师接口、教师访问管理员接口等场景进行验证，重点检查系统是否能够正确返回用户信息、拒绝非法登录、清理会话并阻止越权访问。</w:t>
      </w:r>
    </w:p>
    <w:p w14:paraId="4C439AB4" w14:textId="77777777" w:rsidR="00DC59CC" w:rsidRDefault="00DC59CC" w:rsidP="00DC59CC">
      <w:pPr>
        <w:spacing w:line="300" w:lineRule="auto"/>
      </w:pPr>
    </w:p>
    <w:p w14:paraId="5892BA37" w14:textId="77777777" w:rsidR="00D16FED" w:rsidRPr="00D16FED" w:rsidRDefault="00000000" w:rsidP="00D16FED">
      <w:pPr>
        <w:spacing w:before="120" w:after="60"/>
        <w:jc w:val="center"/>
        <w:rPr>
          <w:sz w:val="21"/>
        </w:rPr>
      </w:pPr>
      <w:r>
        <w:rPr>
          <w:sz w:val="21"/>
        </w:rPr>
        <w:t>表</w:t>
      </w:r>
      <w:r>
        <w:rPr>
          <w:sz w:val="21"/>
        </w:rPr>
        <w:t xml:space="preserve"> 6.3 </w:t>
      </w:r>
      <w:r>
        <w:rPr>
          <w:sz w:val="21"/>
        </w:rPr>
        <w:t>认证与权限测试用例</w:t>
      </w:r>
    </w:p>
    <w:tbl>
      <w:tblPr>
        <w:tblW w:w="9070" w:type="dxa"/>
        <w:jc w:val="center"/>
        <w:tblLayout w:type="fixed"/>
        <w:tblLook w:val="04A0" w:firstRow="1" w:lastRow="0" w:firstColumn="1" w:lastColumn="0" w:noHBand="0" w:noVBand="1"/>
      </w:tblPr>
      <w:tblGrid>
        <w:gridCol w:w="1814"/>
        <w:gridCol w:w="1814"/>
        <w:gridCol w:w="1814"/>
        <w:gridCol w:w="1814"/>
        <w:gridCol w:w="1814"/>
      </w:tblGrid>
      <w:tr w:rsidR="005C4FBA" w14:paraId="6124E460" w14:textId="77777777" w:rsidTr="00E86306">
        <w:trPr>
          <w:jc w:val="center"/>
        </w:trPr>
        <w:tc>
          <w:tcPr>
            <w:tcW w:w="1814" w:type="dxa"/>
            <w:tcBorders>
              <w:top w:val="single" w:sz="4" w:space="0" w:color="auto"/>
              <w:bottom w:val="single" w:sz="4" w:space="0" w:color="auto"/>
            </w:tcBorders>
            <w:vAlign w:val="center"/>
          </w:tcPr>
          <w:p w14:paraId="0FFEAD1F"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auto"/>
              <w:bottom w:val="single" w:sz="4" w:space="0" w:color="auto"/>
            </w:tcBorders>
            <w:vAlign w:val="center"/>
          </w:tcPr>
          <w:p w14:paraId="38442945"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auto"/>
              <w:bottom w:val="single" w:sz="4" w:space="0" w:color="auto"/>
            </w:tcBorders>
            <w:vAlign w:val="center"/>
          </w:tcPr>
          <w:p w14:paraId="29F01FF3"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auto"/>
              <w:bottom w:val="single" w:sz="4" w:space="0" w:color="auto"/>
            </w:tcBorders>
            <w:vAlign w:val="center"/>
          </w:tcPr>
          <w:p w14:paraId="7C06659F"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auto"/>
              <w:bottom w:val="single" w:sz="4" w:space="0" w:color="auto"/>
            </w:tcBorders>
            <w:vAlign w:val="center"/>
          </w:tcPr>
          <w:p w14:paraId="1C757562" w14:textId="77777777" w:rsidR="005C4FBA" w:rsidRPr="00E86306" w:rsidRDefault="00000000">
            <w:pPr>
              <w:spacing w:line="276" w:lineRule="auto"/>
              <w:jc w:val="center"/>
              <w:rPr>
                <w:bCs/>
              </w:rPr>
            </w:pPr>
            <w:r w:rsidRPr="00E86306">
              <w:rPr>
                <w:bCs/>
                <w:sz w:val="21"/>
              </w:rPr>
              <w:t>结果</w:t>
            </w:r>
          </w:p>
        </w:tc>
      </w:tr>
      <w:tr w:rsidR="005C4FBA" w14:paraId="7C748ED0" w14:textId="77777777" w:rsidTr="00E86306">
        <w:trPr>
          <w:jc w:val="center"/>
        </w:trPr>
        <w:tc>
          <w:tcPr>
            <w:tcW w:w="1814" w:type="dxa"/>
            <w:tcBorders>
              <w:top w:val="single" w:sz="4" w:space="0" w:color="auto"/>
            </w:tcBorders>
            <w:vAlign w:val="center"/>
          </w:tcPr>
          <w:p w14:paraId="5F5A246B" w14:textId="77777777" w:rsidR="005C4FBA" w:rsidRDefault="00000000">
            <w:pPr>
              <w:spacing w:line="276" w:lineRule="auto"/>
              <w:jc w:val="left"/>
            </w:pPr>
            <w:r>
              <w:rPr>
                <w:sz w:val="21"/>
              </w:rPr>
              <w:t>TC-AUTH-01</w:t>
            </w:r>
          </w:p>
        </w:tc>
        <w:tc>
          <w:tcPr>
            <w:tcW w:w="1814" w:type="dxa"/>
            <w:tcBorders>
              <w:top w:val="single" w:sz="4" w:space="0" w:color="auto"/>
            </w:tcBorders>
            <w:vAlign w:val="center"/>
          </w:tcPr>
          <w:p w14:paraId="20340C24" w14:textId="77777777" w:rsidR="005C4FBA" w:rsidRDefault="00000000">
            <w:pPr>
              <w:spacing w:line="276" w:lineRule="auto"/>
              <w:jc w:val="left"/>
            </w:pPr>
            <w:r>
              <w:rPr>
                <w:sz w:val="21"/>
              </w:rPr>
              <w:t>正常登录</w:t>
            </w:r>
          </w:p>
        </w:tc>
        <w:tc>
          <w:tcPr>
            <w:tcW w:w="1814" w:type="dxa"/>
            <w:tcBorders>
              <w:top w:val="single" w:sz="4" w:space="0" w:color="auto"/>
            </w:tcBorders>
            <w:vAlign w:val="center"/>
          </w:tcPr>
          <w:p w14:paraId="07C290CE" w14:textId="77777777" w:rsidR="005C4FBA" w:rsidRDefault="00000000">
            <w:pPr>
              <w:spacing w:line="276" w:lineRule="auto"/>
              <w:jc w:val="left"/>
            </w:pPr>
            <w:r>
              <w:rPr>
                <w:sz w:val="21"/>
              </w:rPr>
              <w:t>输入正确用户名和密码，提交登录请求。</w:t>
            </w:r>
          </w:p>
        </w:tc>
        <w:tc>
          <w:tcPr>
            <w:tcW w:w="1814" w:type="dxa"/>
            <w:tcBorders>
              <w:top w:val="single" w:sz="4" w:space="0" w:color="auto"/>
            </w:tcBorders>
            <w:vAlign w:val="center"/>
          </w:tcPr>
          <w:p w14:paraId="4E39EC80" w14:textId="77777777" w:rsidR="005C4FBA" w:rsidRDefault="00000000">
            <w:pPr>
              <w:spacing w:line="276" w:lineRule="auto"/>
              <w:jc w:val="left"/>
            </w:pPr>
            <w:r>
              <w:rPr>
                <w:sz w:val="21"/>
              </w:rPr>
              <w:t>登录成功，返回用户信息和访问令牌，前端进入对应角色首页。</w:t>
            </w:r>
          </w:p>
        </w:tc>
        <w:tc>
          <w:tcPr>
            <w:tcW w:w="1814" w:type="dxa"/>
            <w:tcBorders>
              <w:top w:val="single" w:sz="4" w:space="0" w:color="auto"/>
            </w:tcBorders>
            <w:vAlign w:val="center"/>
          </w:tcPr>
          <w:p w14:paraId="1F32D726" w14:textId="77777777" w:rsidR="005C4FBA" w:rsidRDefault="00000000">
            <w:pPr>
              <w:spacing w:line="276" w:lineRule="auto"/>
              <w:jc w:val="left"/>
            </w:pPr>
            <w:r>
              <w:rPr>
                <w:sz w:val="21"/>
              </w:rPr>
              <w:t>通过</w:t>
            </w:r>
          </w:p>
        </w:tc>
      </w:tr>
      <w:tr w:rsidR="005C4FBA" w14:paraId="468FAD3E" w14:textId="77777777" w:rsidTr="00E86306">
        <w:trPr>
          <w:jc w:val="center"/>
        </w:trPr>
        <w:tc>
          <w:tcPr>
            <w:tcW w:w="1814" w:type="dxa"/>
            <w:vAlign w:val="center"/>
          </w:tcPr>
          <w:p w14:paraId="1E97C2BE" w14:textId="77777777" w:rsidR="005C4FBA" w:rsidRDefault="00000000">
            <w:pPr>
              <w:spacing w:line="276" w:lineRule="auto"/>
              <w:jc w:val="left"/>
            </w:pPr>
            <w:r>
              <w:rPr>
                <w:sz w:val="21"/>
              </w:rPr>
              <w:t>TC-AUTH-02</w:t>
            </w:r>
          </w:p>
        </w:tc>
        <w:tc>
          <w:tcPr>
            <w:tcW w:w="1814" w:type="dxa"/>
            <w:vAlign w:val="center"/>
          </w:tcPr>
          <w:p w14:paraId="3F16AC32" w14:textId="77777777" w:rsidR="005C4FBA" w:rsidRDefault="00000000">
            <w:pPr>
              <w:spacing w:line="276" w:lineRule="auto"/>
              <w:jc w:val="left"/>
            </w:pPr>
            <w:r>
              <w:rPr>
                <w:sz w:val="21"/>
              </w:rPr>
              <w:t>错误密码登录</w:t>
            </w:r>
          </w:p>
        </w:tc>
        <w:tc>
          <w:tcPr>
            <w:tcW w:w="1814" w:type="dxa"/>
            <w:vAlign w:val="center"/>
          </w:tcPr>
          <w:p w14:paraId="63D8C457" w14:textId="77777777" w:rsidR="005C4FBA" w:rsidRDefault="00000000">
            <w:pPr>
              <w:spacing w:line="276" w:lineRule="auto"/>
              <w:jc w:val="left"/>
            </w:pPr>
            <w:r>
              <w:rPr>
                <w:sz w:val="21"/>
              </w:rPr>
              <w:t>输入正确用户名和错误密码。</w:t>
            </w:r>
          </w:p>
        </w:tc>
        <w:tc>
          <w:tcPr>
            <w:tcW w:w="1814" w:type="dxa"/>
            <w:vAlign w:val="center"/>
          </w:tcPr>
          <w:p w14:paraId="0DF13711" w14:textId="77777777" w:rsidR="005C4FBA" w:rsidRDefault="00000000">
            <w:pPr>
              <w:spacing w:line="276" w:lineRule="auto"/>
              <w:jc w:val="left"/>
            </w:pPr>
            <w:r>
              <w:rPr>
                <w:sz w:val="21"/>
              </w:rPr>
              <w:t>登录失败，提示用户名或密码错误，不生成有效会话。</w:t>
            </w:r>
          </w:p>
        </w:tc>
        <w:tc>
          <w:tcPr>
            <w:tcW w:w="1814" w:type="dxa"/>
            <w:vAlign w:val="center"/>
          </w:tcPr>
          <w:p w14:paraId="79DA4B82" w14:textId="77777777" w:rsidR="005C4FBA" w:rsidRDefault="00000000">
            <w:pPr>
              <w:spacing w:line="276" w:lineRule="auto"/>
              <w:jc w:val="left"/>
            </w:pPr>
            <w:r>
              <w:rPr>
                <w:sz w:val="21"/>
              </w:rPr>
              <w:t>通过</w:t>
            </w:r>
          </w:p>
        </w:tc>
      </w:tr>
      <w:tr w:rsidR="005C4FBA" w14:paraId="049DC4B7" w14:textId="77777777" w:rsidTr="00E86306">
        <w:trPr>
          <w:jc w:val="center"/>
        </w:trPr>
        <w:tc>
          <w:tcPr>
            <w:tcW w:w="1814" w:type="dxa"/>
            <w:vAlign w:val="center"/>
          </w:tcPr>
          <w:p w14:paraId="10F5F679" w14:textId="77777777" w:rsidR="005C4FBA" w:rsidRDefault="00000000">
            <w:pPr>
              <w:spacing w:line="276" w:lineRule="auto"/>
              <w:jc w:val="left"/>
            </w:pPr>
            <w:r>
              <w:rPr>
                <w:sz w:val="21"/>
              </w:rPr>
              <w:t>TC-AUTH-03</w:t>
            </w:r>
          </w:p>
        </w:tc>
        <w:tc>
          <w:tcPr>
            <w:tcW w:w="1814" w:type="dxa"/>
            <w:vAlign w:val="center"/>
          </w:tcPr>
          <w:p w14:paraId="46FD365B" w14:textId="77777777" w:rsidR="005C4FBA" w:rsidRDefault="00000000">
            <w:pPr>
              <w:spacing w:line="276" w:lineRule="auto"/>
              <w:jc w:val="left"/>
            </w:pPr>
            <w:r>
              <w:rPr>
                <w:sz w:val="21"/>
              </w:rPr>
              <w:t>刷新令牌</w:t>
            </w:r>
          </w:p>
        </w:tc>
        <w:tc>
          <w:tcPr>
            <w:tcW w:w="1814" w:type="dxa"/>
            <w:vAlign w:val="center"/>
          </w:tcPr>
          <w:p w14:paraId="7B1B15F3" w14:textId="77777777" w:rsidR="005C4FBA" w:rsidRDefault="00000000">
            <w:pPr>
              <w:spacing w:line="276" w:lineRule="auto"/>
              <w:jc w:val="left"/>
            </w:pPr>
            <w:r>
              <w:rPr>
                <w:sz w:val="21"/>
              </w:rPr>
              <w:t>登录后调用刷新令牌接口。</w:t>
            </w:r>
          </w:p>
        </w:tc>
        <w:tc>
          <w:tcPr>
            <w:tcW w:w="1814" w:type="dxa"/>
            <w:vAlign w:val="center"/>
          </w:tcPr>
          <w:p w14:paraId="592603C3" w14:textId="77777777" w:rsidR="005C4FBA" w:rsidRDefault="00000000">
            <w:pPr>
              <w:spacing w:line="276" w:lineRule="auto"/>
              <w:jc w:val="left"/>
            </w:pPr>
            <w:r>
              <w:rPr>
                <w:sz w:val="21"/>
              </w:rPr>
              <w:t>刷新成功，重新签发访问令牌并维持用户登录态。</w:t>
            </w:r>
          </w:p>
        </w:tc>
        <w:tc>
          <w:tcPr>
            <w:tcW w:w="1814" w:type="dxa"/>
            <w:vAlign w:val="center"/>
          </w:tcPr>
          <w:p w14:paraId="226B2CAE" w14:textId="77777777" w:rsidR="005C4FBA" w:rsidRDefault="00000000">
            <w:pPr>
              <w:spacing w:line="276" w:lineRule="auto"/>
              <w:jc w:val="left"/>
            </w:pPr>
            <w:r>
              <w:rPr>
                <w:sz w:val="21"/>
              </w:rPr>
              <w:t>通过</w:t>
            </w:r>
          </w:p>
        </w:tc>
      </w:tr>
      <w:tr w:rsidR="005C4FBA" w14:paraId="2E0A4F9B" w14:textId="77777777" w:rsidTr="00E86306">
        <w:trPr>
          <w:jc w:val="center"/>
        </w:trPr>
        <w:tc>
          <w:tcPr>
            <w:tcW w:w="1814" w:type="dxa"/>
            <w:vAlign w:val="center"/>
          </w:tcPr>
          <w:p w14:paraId="3390481E" w14:textId="77777777" w:rsidR="005C4FBA" w:rsidRDefault="00000000">
            <w:pPr>
              <w:spacing w:line="276" w:lineRule="auto"/>
              <w:jc w:val="left"/>
            </w:pPr>
            <w:r>
              <w:rPr>
                <w:sz w:val="21"/>
              </w:rPr>
              <w:t>TC-AUTH-04</w:t>
            </w:r>
          </w:p>
        </w:tc>
        <w:tc>
          <w:tcPr>
            <w:tcW w:w="1814" w:type="dxa"/>
            <w:vAlign w:val="center"/>
          </w:tcPr>
          <w:p w14:paraId="412B841C" w14:textId="77777777" w:rsidR="005C4FBA" w:rsidRDefault="00000000">
            <w:pPr>
              <w:spacing w:line="276" w:lineRule="auto"/>
              <w:jc w:val="left"/>
            </w:pPr>
            <w:r>
              <w:rPr>
                <w:sz w:val="21"/>
              </w:rPr>
              <w:t>退出登录</w:t>
            </w:r>
          </w:p>
        </w:tc>
        <w:tc>
          <w:tcPr>
            <w:tcW w:w="1814" w:type="dxa"/>
            <w:vAlign w:val="center"/>
          </w:tcPr>
          <w:p w14:paraId="3D77FE83" w14:textId="77777777" w:rsidR="005C4FBA" w:rsidRDefault="00000000">
            <w:pPr>
              <w:spacing w:line="276" w:lineRule="auto"/>
              <w:jc w:val="left"/>
            </w:pPr>
            <w:r>
              <w:rPr>
                <w:sz w:val="21"/>
              </w:rPr>
              <w:t>登录后执行退出</w:t>
            </w:r>
            <w:r>
              <w:rPr>
                <w:sz w:val="21"/>
              </w:rPr>
              <w:lastRenderedPageBreak/>
              <w:t>操作，再访问受保护接口。</w:t>
            </w:r>
          </w:p>
        </w:tc>
        <w:tc>
          <w:tcPr>
            <w:tcW w:w="1814" w:type="dxa"/>
            <w:vAlign w:val="center"/>
          </w:tcPr>
          <w:p w14:paraId="3F6BC759" w14:textId="77777777" w:rsidR="005C4FBA" w:rsidRDefault="00000000">
            <w:pPr>
              <w:spacing w:line="276" w:lineRule="auto"/>
              <w:jc w:val="left"/>
            </w:pPr>
            <w:r>
              <w:rPr>
                <w:sz w:val="21"/>
              </w:rPr>
              <w:lastRenderedPageBreak/>
              <w:t>刷新会话被撤</w:t>
            </w:r>
            <w:r>
              <w:rPr>
                <w:sz w:val="21"/>
              </w:rPr>
              <w:lastRenderedPageBreak/>
              <w:t>销，后续受保护接口要求重新登录。</w:t>
            </w:r>
          </w:p>
        </w:tc>
        <w:tc>
          <w:tcPr>
            <w:tcW w:w="1814" w:type="dxa"/>
            <w:vAlign w:val="center"/>
          </w:tcPr>
          <w:p w14:paraId="24CB806B" w14:textId="77777777" w:rsidR="005C4FBA" w:rsidRDefault="00000000">
            <w:pPr>
              <w:spacing w:line="276" w:lineRule="auto"/>
              <w:jc w:val="left"/>
            </w:pPr>
            <w:r>
              <w:rPr>
                <w:sz w:val="21"/>
              </w:rPr>
              <w:lastRenderedPageBreak/>
              <w:t>通过</w:t>
            </w:r>
          </w:p>
        </w:tc>
      </w:tr>
      <w:tr w:rsidR="005C4FBA" w14:paraId="55627CCD" w14:textId="77777777" w:rsidTr="00E86306">
        <w:trPr>
          <w:jc w:val="center"/>
        </w:trPr>
        <w:tc>
          <w:tcPr>
            <w:tcW w:w="1814" w:type="dxa"/>
            <w:vAlign w:val="center"/>
          </w:tcPr>
          <w:p w14:paraId="5C9CB2C4" w14:textId="77777777" w:rsidR="005C4FBA" w:rsidRDefault="00000000">
            <w:pPr>
              <w:spacing w:line="276" w:lineRule="auto"/>
              <w:jc w:val="left"/>
            </w:pPr>
            <w:r>
              <w:rPr>
                <w:sz w:val="21"/>
              </w:rPr>
              <w:t>TC-AUTH-05</w:t>
            </w:r>
          </w:p>
        </w:tc>
        <w:tc>
          <w:tcPr>
            <w:tcW w:w="1814" w:type="dxa"/>
            <w:vAlign w:val="center"/>
          </w:tcPr>
          <w:p w14:paraId="0282F1A8" w14:textId="77777777" w:rsidR="005C4FBA" w:rsidRDefault="00000000">
            <w:pPr>
              <w:spacing w:line="276" w:lineRule="auto"/>
              <w:jc w:val="left"/>
            </w:pPr>
            <w:r>
              <w:rPr>
                <w:sz w:val="21"/>
              </w:rPr>
              <w:t>角色越权访问</w:t>
            </w:r>
          </w:p>
        </w:tc>
        <w:tc>
          <w:tcPr>
            <w:tcW w:w="1814" w:type="dxa"/>
            <w:vAlign w:val="center"/>
          </w:tcPr>
          <w:p w14:paraId="747D7572" w14:textId="77777777" w:rsidR="005C4FBA" w:rsidRDefault="00000000">
            <w:pPr>
              <w:spacing w:line="276" w:lineRule="auto"/>
              <w:jc w:val="left"/>
            </w:pPr>
            <w:r>
              <w:rPr>
                <w:sz w:val="21"/>
              </w:rPr>
              <w:t>学生账号访问教师题库接口或管理员接口。</w:t>
            </w:r>
          </w:p>
        </w:tc>
        <w:tc>
          <w:tcPr>
            <w:tcW w:w="1814" w:type="dxa"/>
            <w:vAlign w:val="center"/>
          </w:tcPr>
          <w:p w14:paraId="0C0F9832" w14:textId="77777777" w:rsidR="005C4FBA" w:rsidRDefault="00000000">
            <w:pPr>
              <w:spacing w:line="276" w:lineRule="auto"/>
              <w:jc w:val="left"/>
            </w:pPr>
            <w:r>
              <w:rPr>
                <w:sz w:val="21"/>
              </w:rPr>
              <w:t>系统拒绝访问，返回无权限或未授权提示。</w:t>
            </w:r>
          </w:p>
        </w:tc>
        <w:tc>
          <w:tcPr>
            <w:tcW w:w="1814" w:type="dxa"/>
            <w:vAlign w:val="center"/>
          </w:tcPr>
          <w:p w14:paraId="4D4E716F" w14:textId="77777777" w:rsidR="005C4FBA" w:rsidRDefault="00000000">
            <w:pPr>
              <w:spacing w:line="276" w:lineRule="auto"/>
              <w:jc w:val="left"/>
            </w:pPr>
            <w:r>
              <w:rPr>
                <w:sz w:val="21"/>
              </w:rPr>
              <w:t>通过</w:t>
            </w:r>
          </w:p>
        </w:tc>
      </w:tr>
      <w:tr w:rsidR="005C4FBA" w14:paraId="7856B3DC" w14:textId="77777777" w:rsidTr="00E86306">
        <w:trPr>
          <w:jc w:val="center"/>
        </w:trPr>
        <w:tc>
          <w:tcPr>
            <w:tcW w:w="1814" w:type="dxa"/>
            <w:tcBorders>
              <w:bottom w:val="single" w:sz="4" w:space="0" w:color="auto"/>
            </w:tcBorders>
            <w:vAlign w:val="center"/>
          </w:tcPr>
          <w:p w14:paraId="3E5A9745" w14:textId="77777777" w:rsidR="005C4FBA" w:rsidRDefault="00000000">
            <w:pPr>
              <w:spacing w:line="276" w:lineRule="auto"/>
              <w:jc w:val="left"/>
            </w:pPr>
            <w:r>
              <w:rPr>
                <w:sz w:val="21"/>
              </w:rPr>
              <w:t>TC-AUTH-06</w:t>
            </w:r>
          </w:p>
        </w:tc>
        <w:tc>
          <w:tcPr>
            <w:tcW w:w="1814" w:type="dxa"/>
            <w:tcBorders>
              <w:bottom w:val="single" w:sz="4" w:space="0" w:color="auto"/>
            </w:tcBorders>
            <w:vAlign w:val="center"/>
          </w:tcPr>
          <w:p w14:paraId="346A00E4" w14:textId="77777777" w:rsidR="005C4FBA" w:rsidRDefault="00000000">
            <w:pPr>
              <w:spacing w:line="276" w:lineRule="auto"/>
              <w:jc w:val="left"/>
            </w:pPr>
            <w:r>
              <w:rPr>
                <w:sz w:val="21"/>
              </w:rPr>
              <w:t>业务数据越权</w:t>
            </w:r>
          </w:p>
        </w:tc>
        <w:tc>
          <w:tcPr>
            <w:tcW w:w="1814" w:type="dxa"/>
            <w:tcBorders>
              <w:bottom w:val="single" w:sz="4" w:space="0" w:color="auto"/>
            </w:tcBorders>
            <w:vAlign w:val="center"/>
          </w:tcPr>
          <w:p w14:paraId="61B107F6" w14:textId="77777777" w:rsidR="005C4FBA" w:rsidRDefault="00000000">
            <w:pPr>
              <w:spacing w:line="276" w:lineRule="auto"/>
              <w:jc w:val="left"/>
            </w:pPr>
            <w:r>
              <w:rPr>
                <w:sz w:val="21"/>
              </w:rPr>
              <w:t>教师</w:t>
            </w:r>
            <w:proofErr w:type="gramStart"/>
            <w:r>
              <w:rPr>
                <w:sz w:val="21"/>
              </w:rPr>
              <w:t>访问非</w:t>
            </w:r>
            <w:proofErr w:type="gramEnd"/>
            <w:r>
              <w:rPr>
                <w:sz w:val="21"/>
              </w:rPr>
              <w:t>本人负责教学班或考试数据。</w:t>
            </w:r>
          </w:p>
        </w:tc>
        <w:tc>
          <w:tcPr>
            <w:tcW w:w="1814" w:type="dxa"/>
            <w:tcBorders>
              <w:bottom w:val="single" w:sz="4" w:space="0" w:color="auto"/>
            </w:tcBorders>
            <w:vAlign w:val="center"/>
          </w:tcPr>
          <w:p w14:paraId="5F8B601A" w14:textId="77777777" w:rsidR="005C4FBA" w:rsidRDefault="00000000">
            <w:pPr>
              <w:spacing w:line="276" w:lineRule="auto"/>
              <w:jc w:val="left"/>
            </w:pPr>
            <w:r>
              <w:rPr>
                <w:sz w:val="21"/>
              </w:rPr>
              <w:t>服务层校验失败，阻止越权查看或操作。</w:t>
            </w:r>
          </w:p>
        </w:tc>
        <w:tc>
          <w:tcPr>
            <w:tcW w:w="1814" w:type="dxa"/>
            <w:tcBorders>
              <w:bottom w:val="single" w:sz="4" w:space="0" w:color="auto"/>
            </w:tcBorders>
            <w:vAlign w:val="center"/>
          </w:tcPr>
          <w:p w14:paraId="00F2A954" w14:textId="77777777" w:rsidR="005C4FBA" w:rsidRDefault="00000000">
            <w:pPr>
              <w:spacing w:line="276" w:lineRule="auto"/>
              <w:jc w:val="left"/>
            </w:pPr>
            <w:r>
              <w:rPr>
                <w:sz w:val="21"/>
              </w:rPr>
              <w:t>通过</w:t>
            </w:r>
          </w:p>
        </w:tc>
      </w:tr>
    </w:tbl>
    <w:p w14:paraId="313EEF8B" w14:textId="77777777" w:rsidR="00D16FED" w:rsidRDefault="00D16FED" w:rsidP="00D16FED">
      <w:bookmarkStart w:id="167" w:name="_Toc28479"/>
    </w:p>
    <w:p w14:paraId="567866CF" w14:textId="77777777" w:rsidR="005C4FBA" w:rsidRDefault="00000000">
      <w:pPr>
        <w:pStyle w:val="3"/>
        <w:rPr>
          <w:rFonts w:hint="eastAsia"/>
        </w:rPr>
      </w:pPr>
      <w:bookmarkStart w:id="168" w:name="_Toc229063652"/>
      <w:r>
        <w:t>6.4.2 题库与试卷测试</w:t>
      </w:r>
      <w:bookmarkEnd w:id="167"/>
      <w:bookmarkEnd w:id="168"/>
    </w:p>
    <w:p w14:paraId="640CFFB2" w14:textId="77777777" w:rsidR="005C4FBA" w:rsidRDefault="00000000">
      <w:pPr>
        <w:spacing w:line="300" w:lineRule="auto"/>
        <w:ind w:firstLine="420"/>
        <w:rPr>
          <w:sz w:val="21"/>
        </w:rPr>
      </w:pPr>
      <w:r>
        <w:rPr>
          <w:sz w:val="21"/>
        </w:rPr>
        <w:t>题库与试卷测试主要验证题目维护、题图上传、题目删除限制、</w:t>
      </w:r>
      <w:proofErr w:type="gramStart"/>
      <w:r>
        <w:rPr>
          <w:sz w:val="21"/>
        </w:rPr>
        <w:t>手动组卷和</w:t>
      </w:r>
      <w:proofErr w:type="gramEnd"/>
      <w:r>
        <w:rPr>
          <w:sz w:val="21"/>
        </w:rPr>
        <w:t>自动组卷。测试时先由管理员或教师创建课程和题目，再分别执行题目新增、编辑、图片上传、按条件查询、手动</w:t>
      </w:r>
      <w:proofErr w:type="gramStart"/>
      <w:r>
        <w:rPr>
          <w:sz w:val="21"/>
        </w:rPr>
        <w:t>选题组卷和</w:t>
      </w:r>
      <w:proofErr w:type="gramEnd"/>
      <w:r>
        <w:rPr>
          <w:sz w:val="21"/>
        </w:rPr>
        <w:t>按题型难度自动组卷。重点检查题目课程归属、分值、排序、重复题目、题量不足和试卷引用限制等业务规则是否生效。</w:t>
      </w:r>
    </w:p>
    <w:p w14:paraId="61BA2A1A" w14:textId="77777777" w:rsidR="00D16FED" w:rsidRDefault="00D16FED" w:rsidP="00D16FED">
      <w:pPr>
        <w:spacing w:line="300" w:lineRule="auto"/>
      </w:pPr>
    </w:p>
    <w:p w14:paraId="3DEE0A80" w14:textId="77777777" w:rsidR="005C4FBA" w:rsidRDefault="00000000">
      <w:pPr>
        <w:spacing w:before="120" w:after="60"/>
        <w:jc w:val="center"/>
      </w:pPr>
      <w:r>
        <w:rPr>
          <w:sz w:val="21"/>
        </w:rPr>
        <w:t>表</w:t>
      </w:r>
      <w:r>
        <w:rPr>
          <w:sz w:val="21"/>
        </w:rPr>
        <w:t xml:space="preserve"> 6.4 </w:t>
      </w:r>
      <w:r>
        <w:rPr>
          <w:sz w:val="21"/>
        </w:rPr>
        <w:t>题库与试卷测试用例</w:t>
      </w:r>
    </w:p>
    <w:tbl>
      <w:tblPr>
        <w:tblW w:w="9070" w:type="dxa"/>
        <w:jc w:val="center"/>
        <w:tblLayout w:type="fixed"/>
        <w:tblLook w:val="04A0" w:firstRow="1" w:lastRow="0" w:firstColumn="1" w:lastColumn="0" w:noHBand="0" w:noVBand="1"/>
      </w:tblPr>
      <w:tblGrid>
        <w:gridCol w:w="1814"/>
        <w:gridCol w:w="1814"/>
        <w:gridCol w:w="1814"/>
        <w:gridCol w:w="1814"/>
        <w:gridCol w:w="1814"/>
      </w:tblGrid>
      <w:tr w:rsidR="005C4FBA" w14:paraId="1301CB60" w14:textId="77777777" w:rsidTr="00E86306">
        <w:trPr>
          <w:jc w:val="center"/>
        </w:trPr>
        <w:tc>
          <w:tcPr>
            <w:tcW w:w="1814" w:type="dxa"/>
            <w:tcBorders>
              <w:top w:val="single" w:sz="4" w:space="0" w:color="auto"/>
              <w:bottom w:val="single" w:sz="4" w:space="0" w:color="auto"/>
            </w:tcBorders>
            <w:vAlign w:val="center"/>
          </w:tcPr>
          <w:p w14:paraId="7015AF48"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auto"/>
              <w:bottom w:val="single" w:sz="4" w:space="0" w:color="auto"/>
            </w:tcBorders>
            <w:vAlign w:val="center"/>
          </w:tcPr>
          <w:p w14:paraId="0AF254BF"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auto"/>
              <w:bottom w:val="single" w:sz="4" w:space="0" w:color="auto"/>
            </w:tcBorders>
            <w:vAlign w:val="center"/>
          </w:tcPr>
          <w:p w14:paraId="0DA9D2F8"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auto"/>
              <w:bottom w:val="single" w:sz="4" w:space="0" w:color="auto"/>
            </w:tcBorders>
            <w:vAlign w:val="center"/>
          </w:tcPr>
          <w:p w14:paraId="470F34AF"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auto"/>
              <w:bottom w:val="single" w:sz="4" w:space="0" w:color="auto"/>
            </w:tcBorders>
            <w:vAlign w:val="center"/>
          </w:tcPr>
          <w:p w14:paraId="2D64E715" w14:textId="77777777" w:rsidR="005C4FBA" w:rsidRPr="00E86306" w:rsidRDefault="00000000">
            <w:pPr>
              <w:spacing w:line="276" w:lineRule="auto"/>
              <w:jc w:val="center"/>
              <w:rPr>
                <w:bCs/>
              </w:rPr>
            </w:pPr>
            <w:r w:rsidRPr="00E86306">
              <w:rPr>
                <w:bCs/>
                <w:sz w:val="21"/>
              </w:rPr>
              <w:t>结果</w:t>
            </w:r>
          </w:p>
        </w:tc>
      </w:tr>
      <w:tr w:rsidR="005C4FBA" w14:paraId="7F38EDF0" w14:textId="77777777" w:rsidTr="00E86306">
        <w:trPr>
          <w:jc w:val="center"/>
        </w:trPr>
        <w:tc>
          <w:tcPr>
            <w:tcW w:w="1814" w:type="dxa"/>
            <w:tcBorders>
              <w:top w:val="single" w:sz="4" w:space="0" w:color="auto"/>
            </w:tcBorders>
            <w:vAlign w:val="center"/>
          </w:tcPr>
          <w:p w14:paraId="46E3E4F0" w14:textId="77777777" w:rsidR="005C4FBA" w:rsidRDefault="00000000">
            <w:pPr>
              <w:spacing w:line="276" w:lineRule="auto"/>
              <w:jc w:val="left"/>
            </w:pPr>
            <w:r>
              <w:rPr>
                <w:sz w:val="21"/>
              </w:rPr>
              <w:t>TC-QP-01</w:t>
            </w:r>
          </w:p>
        </w:tc>
        <w:tc>
          <w:tcPr>
            <w:tcW w:w="1814" w:type="dxa"/>
            <w:tcBorders>
              <w:top w:val="single" w:sz="4" w:space="0" w:color="auto"/>
            </w:tcBorders>
            <w:vAlign w:val="center"/>
          </w:tcPr>
          <w:p w14:paraId="2FD29478" w14:textId="77777777" w:rsidR="005C4FBA" w:rsidRDefault="00000000">
            <w:pPr>
              <w:spacing w:line="276" w:lineRule="auto"/>
              <w:jc w:val="left"/>
            </w:pPr>
            <w:r>
              <w:rPr>
                <w:sz w:val="21"/>
              </w:rPr>
              <w:t>新增题目</w:t>
            </w:r>
          </w:p>
        </w:tc>
        <w:tc>
          <w:tcPr>
            <w:tcW w:w="1814" w:type="dxa"/>
            <w:tcBorders>
              <w:top w:val="single" w:sz="4" w:space="0" w:color="auto"/>
            </w:tcBorders>
            <w:vAlign w:val="center"/>
          </w:tcPr>
          <w:p w14:paraId="3C968BCC" w14:textId="77777777" w:rsidR="005C4FBA" w:rsidRDefault="00000000">
            <w:pPr>
              <w:spacing w:line="276" w:lineRule="auto"/>
              <w:jc w:val="left"/>
            </w:pPr>
            <w:r>
              <w:rPr>
                <w:sz w:val="21"/>
              </w:rPr>
              <w:t>选择课程、题型、难度，填写题干、答案、解析和默认分值。</w:t>
            </w:r>
          </w:p>
        </w:tc>
        <w:tc>
          <w:tcPr>
            <w:tcW w:w="1814" w:type="dxa"/>
            <w:tcBorders>
              <w:top w:val="single" w:sz="4" w:space="0" w:color="auto"/>
            </w:tcBorders>
            <w:vAlign w:val="center"/>
          </w:tcPr>
          <w:p w14:paraId="767DE088" w14:textId="77777777" w:rsidR="005C4FBA" w:rsidRDefault="00000000">
            <w:pPr>
              <w:spacing w:line="276" w:lineRule="auto"/>
              <w:jc w:val="left"/>
            </w:pPr>
            <w:r>
              <w:rPr>
                <w:sz w:val="21"/>
              </w:rPr>
              <w:t>题目保存成功，可在题库列表和详情中查询。</w:t>
            </w:r>
          </w:p>
        </w:tc>
        <w:tc>
          <w:tcPr>
            <w:tcW w:w="1814" w:type="dxa"/>
            <w:tcBorders>
              <w:top w:val="single" w:sz="4" w:space="0" w:color="auto"/>
            </w:tcBorders>
            <w:vAlign w:val="center"/>
          </w:tcPr>
          <w:p w14:paraId="561BAFED" w14:textId="77777777" w:rsidR="005C4FBA" w:rsidRDefault="00000000">
            <w:pPr>
              <w:spacing w:line="276" w:lineRule="auto"/>
              <w:jc w:val="left"/>
            </w:pPr>
            <w:r>
              <w:rPr>
                <w:sz w:val="21"/>
              </w:rPr>
              <w:t>通过</w:t>
            </w:r>
          </w:p>
        </w:tc>
      </w:tr>
      <w:tr w:rsidR="005C4FBA" w14:paraId="77660C05" w14:textId="77777777" w:rsidTr="00E86306">
        <w:trPr>
          <w:jc w:val="center"/>
        </w:trPr>
        <w:tc>
          <w:tcPr>
            <w:tcW w:w="1814" w:type="dxa"/>
            <w:vAlign w:val="center"/>
          </w:tcPr>
          <w:p w14:paraId="460CFE08" w14:textId="77777777" w:rsidR="005C4FBA" w:rsidRDefault="00000000">
            <w:pPr>
              <w:spacing w:line="276" w:lineRule="auto"/>
              <w:jc w:val="left"/>
            </w:pPr>
            <w:r>
              <w:rPr>
                <w:sz w:val="21"/>
              </w:rPr>
              <w:t>TC-QP-02</w:t>
            </w:r>
          </w:p>
        </w:tc>
        <w:tc>
          <w:tcPr>
            <w:tcW w:w="1814" w:type="dxa"/>
            <w:vAlign w:val="center"/>
          </w:tcPr>
          <w:p w14:paraId="7B7A5DD5" w14:textId="77777777" w:rsidR="005C4FBA" w:rsidRDefault="00000000">
            <w:pPr>
              <w:spacing w:line="276" w:lineRule="auto"/>
              <w:jc w:val="left"/>
            </w:pPr>
            <w:r>
              <w:rPr>
                <w:sz w:val="21"/>
              </w:rPr>
              <w:t>题图上传</w:t>
            </w:r>
          </w:p>
        </w:tc>
        <w:tc>
          <w:tcPr>
            <w:tcW w:w="1814" w:type="dxa"/>
            <w:vAlign w:val="center"/>
          </w:tcPr>
          <w:p w14:paraId="206EA7EC" w14:textId="77777777" w:rsidR="005C4FBA" w:rsidRDefault="00000000">
            <w:pPr>
              <w:spacing w:line="276" w:lineRule="auto"/>
              <w:jc w:val="left"/>
            </w:pPr>
            <w:r>
              <w:rPr>
                <w:sz w:val="21"/>
              </w:rPr>
              <w:t>在题目编辑页面上传合法图片文件。</w:t>
            </w:r>
          </w:p>
        </w:tc>
        <w:tc>
          <w:tcPr>
            <w:tcW w:w="1814" w:type="dxa"/>
            <w:vAlign w:val="center"/>
          </w:tcPr>
          <w:p w14:paraId="502CBFCE" w14:textId="77777777" w:rsidR="005C4FBA" w:rsidRDefault="00000000">
            <w:pPr>
              <w:spacing w:line="276" w:lineRule="auto"/>
              <w:jc w:val="left"/>
            </w:pPr>
            <w:r>
              <w:rPr>
                <w:sz w:val="21"/>
              </w:rPr>
              <w:t>图片上传成功，题目资源列表显示文件信息。</w:t>
            </w:r>
          </w:p>
        </w:tc>
        <w:tc>
          <w:tcPr>
            <w:tcW w:w="1814" w:type="dxa"/>
            <w:vAlign w:val="center"/>
          </w:tcPr>
          <w:p w14:paraId="5FC72F14" w14:textId="77777777" w:rsidR="005C4FBA" w:rsidRDefault="00000000">
            <w:pPr>
              <w:spacing w:line="276" w:lineRule="auto"/>
              <w:jc w:val="left"/>
            </w:pPr>
            <w:r>
              <w:rPr>
                <w:sz w:val="21"/>
              </w:rPr>
              <w:t>通过</w:t>
            </w:r>
          </w:p>
        </w:tc>
      </w:tr>
      <w:tr w:rsidR="005C4FBA" w14:paraId="232BC8AF" w14:textId="77777777" w:rsidTr="00E86306">
        <w:trPr>
          <w:jc w:val="center"/>
        </w:trPr>
        <w:tc>
          <w:tcPr>
            <w:tcW w:w="1814" w:type="dxa"/>
            <w:vAlign w:val="center"/>
          </w:tcPr>
          <w:p w14:paraId="20E82264" w14:textId="77777777" w:rsidR="005C4FBA" w:rsidRDefault="00000000">
            <w:pPr>
              <w:spacing w:line="276" w:lineRule="auto"/>
              <w:jc w:val="left"/>
            </w:pPr>
            <w:r>
              <w:rPr>
                <w:sz w:val="21"/>
              </w:rPr>
              <w:t>TC-QP-03</w:t>
            </w:r>
          </w:p>
        </w:tc>
        <w:tc>
          <w:tcPr>
            <w:tcW w:w="1814" w:type="dxa"/>
            <w:vAlign w:val="center"/>
          </w:tcPr>
          <w:p w14:paraId="047C1280" w14:textId="77777777" w:rsidR="005C4FBA" w:rsidRDefault="00000000">
            <w:pPr>
              <w:spacing w:line="276" w:lineRule="auto"/>
              <w:jc w:val="left"/>
            </w:pPr>
            <w:r>
              <w:rPr>
                <w:sz w:val="21"/>
              </w:rPr>
              <w:t>非法题图上传</w:t>
            </w:r>
          </w:p>
        </w:tc>
        <w:tc>
          <w:tcPr>
            <w:tcW w:w="1814" w:type="dxa"/>
            <w:vAlign w:val="center"/>
          </w:tcPr>
          <w:p w14:paraId="26DE6682" w14:textId="77777777" w:rsidR="005C4FBA" w:rsidRDefault="00000000">
            <w:pPr>
              <w:spacing w:line="276" w:lineRule="auto"/>
              <w:jc w:val="left"/>
            </w:pPr>
            <w:r>
              <w:rPr>
                <w:sz w:val="21"/>
              </w:rPr>
              <w:t>上传</w:t>
            </w:r>
            <w:proofErr w:type="gramStart"/>
            <w:r>
              <w:rPr>
                <w:sz w:val="21"/>
              </w:rPr>
              <w:t>非图片</w:t>
            </w:r>
            <w:proofErr w:type="gramEnd"/>
            <w:r>
              <w:rPr>
                <w:sz w:val="21"/>
              </w:rPr>
              <w:t>类型或超出限制大小的文件。</w:t>
            </w:r>
          </w:p>
        </w:tc>
        <w:tc>
          <w:tcPr>
            <w:tcW w:w="1814" w:type="dxa"/>
            <w:vAlign w:val="center"/>
          </w:tcPr>
          <w:p w14:paraId="3D0F50EF" w14:textId="77777777" w:rsidR="005C4FBA" w:rsidRDefault="00000000">
            <w:pPr>
              <w:spacing w:line="276" w:lineRule="auto"/>
              <w:jc w:val="left"/>
            </w:pPr>
            <w:r>
              <w:rPr>
                <w:sz w:val="21"/>
              </w:rPr>
              <w:t>系统拒绝</w:t>
            </w:r>
            <w:proofErr w:type="gramStart"/>
            <w:r>
              <w:rPr>
                <w:sz w:val="21"/>
              </w:rPr>
              <w:t>上传并提示</w:t>
            </w:r>
            <w:proofErr w:type="gramEnd"/>
            <w:r>
              <w:rPr>
                <w:sz w:val="21"/>
              </w:rPr>
              <w:t>文件不合法。</w:t>
            </w:r>
          </w:p>
        </w:tc>
        <w:tc>
          <w:tcPr>
            <w:tcW w:w="1814" w:type="dxa"/>
            <w:vAlign w:val="center"/>
          </w:tcPr>
          <w:p w14:paraId="0FA0B426" w14:textId="77777777" w:rsidR="005C4FBA" w:rsidRDefault="00000000">
            <w:pPr>
              <w:spacing w:line="276" w:lineRule="auto"/>
              <w:jc w:val="left"/>
            </w:pPr>
            <w:r>
              <w:rPr>
                <w:sz w:val="21"/>
              </w:rPr>
              <w:t>通过</w:t>
            </w:r>
          </w:p>
        </w:tc>
      </w:tr>
      <w:tr w:rsidR="005C4FBA" w14:paraId="48662F0A" w14:textId="77777777" w:rsidTr="00E86306">
        <w:trPr>
          <w:jc w:val="center"/>
        </w:trPr>
        <w:tc>
          <w:tcPr>
            <w:tcW w:w="1814" w:type="dxa"/>
            <w:vAlign w:val="center"/>
          </w:tcPr>
          <w:p w14:paraId="61BEA1DC" w14:textId="77777777" w:rsidR="005C4FBA" w:rsidRDefault="00000000">
            <w:pPr>
              <w:spacing w:line="276" w:lineRule="auto"/>
              <w:jc w:val="left"/>
            </w:pPr>
            <w:r>
              <w:rPr>
                <w:sz w:val="21"/>
              </w:rPr>
              <w:t>TC-QP-04</w:t>
            </w:r>
          </w:p>
        </w:tc>
        <w:tc>
          <w:tcPr>
            <w:tcW w:w="1814" w:type="dxa"/>
            <w:vAlign w:val="center"/>
          </w:tcPr>
          <w:p w14:paraId="69546F47" w14:textId="77777777" w:rsidR="005C4FBA" w:rsidRDefault="00000000">
            <w:pPr>
              <w:spacing w:line="276" w:lineRule="auto"/>
              <w:jc w:val="left"/>
            </w:pPr>
            <w:proofErr w:type="gramStart"/>
            <w:r>
              <w:rPr>
                <w:sz w:val="21"/>
              </w:rPr>
              <w:t>手动组卷</w:t>
            </w:r>
            <w:proofErr w:type="gramEnd"/>
          </w:p>
        </w:tc>
        <w:tc>
          <w:tcPr>
            <w:tcW w:w="1814" w:type="dxa"/>
            <w:vAlign w:val="center"/>
          </w:tcPr>
          <w:p w14:paraId="673DE862" w14:textId="77777777" w:rsidR="005C4FBA" w:rsidRDefault="00000000">
            <w:pPr>
              <w:spacing w:line="276" w:lineRule="auto"/>
              <w:jc w:val="left"/>
            </w:pPr>
            <w:r>
              <w:rPr>
                <w:sz w:val="21"/>
              </w:rPr>
              <w:t>选择同一课程下多道题目并设置分值和排序。</w:t>
            </w:r>
          </w:p>
        </w:tc>
        <w:tc>
          <w:tcPr>
            <w:tcW w:w="1814" w:type="dxa"/>
            <w:vAlign w:val="center"/>
          </w:tcPr>
          <w:p w14:paraId="4D08DF87" w14:textId="77777777" w:rsidR="005C4FBA" w:rsidRDefault="00000000">
            <w:pPr>
              <w:spacing w:line="276" w:lineRule="auto"/>
              <w:jc w:val="left"/>
            </w:pPr>
            <w:r>
              <w:rPr>
                <w:sz w:val="21"/>
              </w:rPr>
              <w:t>试卷创建成功，总分等于各题分值之</w:t>
            </w:r>
            <w:proofErr w:type="gramStart"/>
            <w:r>
              <w:rPr>
                <w:sz w:val="21"/>
              </w:rPr>
              <w:t>和</w:t>
            </w:r>
            <w:proofErr w:type="gramEnd"/>
            <w:r>
              <w:rPr>
                <w:sz w:val="21"/>
              </w:rPr>
              <w:t>。</w:t>
            </w:r>
          </w:p>
        </w:tc>
        <w:tc>
          <w:tcPr>
            <w:tcW w:w="1814" w:type="dxa"/>
            <w:vAlign w:val="center"/>
          </w:tcPr>
          <w:p w14:paraId="68741568" w14:textId="77777777" w:rsidR="005C4FBA" w:rsidRDefault="00000000">
            <w:pPr>
              <w:spacing w:line="276" w:lineRule="auto"/>
              <w:jc w:val="left"/>
            </w:pPr>
            <w:r>
              <w:rPr>
                <w:sz w:val="21"/>
              </w:rPr>
              <w:t>通过</w:t>
            </w:r>
          </w:p>
        </w:tc>
      </w:tr>
      <w:tr w:rsidR="005C4FBA" w14:paraId="115C6A44" w14:textId="77777777" w:rsidTr="00E86306">
        <w:trPr>
          <w:jc w:val="center"/>
        </w:trPr>
        <w:tc>
          <w:tcPr>
            <w:tcW w:w="1814" w:type="dxa"/>
            <w:vAlign w:val="center"/>
          </w:tcPr>
          <w:p w14:paraId="132780EE" w14:textId="77777777" w:rsidR="005C4FBA" w:rsidRDefault="00000000">
            <w:pPr>
              <w:spacing w:line="276" w:lineRule="auto"/>
              <w:jc w:val="left"/>
            </w:pPr>
            <w:r>
              <w:rPr>
                <w:sz w:val="21"/>
              </w:rPr>
              <w:t>TC-QP-05</w:t>
            </w:r>
          </w:p>
        </w:tc>
        <w:tc>
          <w:tcPr>
            <w:tcW w:w="1814" w:type="dxa"/>
            <w:vAlign w:val="center"/>
          </w:tcPr>
          <w:p w14:paraId="6D89EC52" w14:textId="77777777" w:rsidR="005C4FBA" w:rsidRDefault="00000000">
            <w:pPr>
              <w:spacing w:line="276" w:lineRule="auto"/>
              <w:jc w:val="left"/>
            </w:pPr>
            <w:r>
              <w:rPr>
                <w:sz w:val="21"/>
              </w:rPr>
              <w:t>重复</w:t>
            </w:r>
            <w:proofErr w:type="gramStart"/>
            <w:r>
              <w:rPr>
                <w:sz w:val="21"/>
              </w:rPr>
              <w:t>题目组卷</w:t>
            </w:r>
            <w:proofErr w:type="gramEnd"/>
          </w:p>
        </w:tc>
        <w:tc>
          <w:tcPr>
            <w:tcW w:w="1814" w:type="dxa"/>
            <w:vAlign w:val="center"/>
          </w:tcPr>
          <w:p w14:paraId="5F3BF907" w14:textId="77777777" w:rsidR="005C4FBA" w:rsidRDefault="00000000">
            <w:pPr>
              <w:spacing w:line="276" w:lineRule="auto"/>
              <w:jc w:val="left"/>
            </w:pPr>
            <w:r>
              <w:rPr>
                <w:sz w:val="21"/>
              </w:rPr>
              <w:t>同一试卷中重复选择同一道题目。</w:t>
            </w:r>
          </w:p>
        </w:tc>
        <w:tc>
          <w:tcPr>
            <w:tcW w:w="1814" w:type="dxa"/>
            <w:vAlign w:val="center"/>
          </w:tcPr>
          <w:p w14:paraId="1ACD6979" w14:textId="77777777" w:rsidR="005C4FBA" w:rsidRDefault="00000000">
            <w:pPr>
              <w:spacing w:line="276" w:lineRule="auto"/>
              <w:jc w:val="left"/>
            </w:pPr>
            <w:r>
              <w:rPr>
                <w:sz w:val="21"/>
              </w:rPr>
              <w:t>系统拒绝保存，并提示试卷中存在重复题目。</w:t>
            </w:r>
          </w:p>
        </w:tc>
        <w:tc>
          <w:tcPr>
            <w:tcW w:w="1814" w:type="dxa"/>
            <w:vAlign w:val="center"/>
          </w:tcPr>
          <w:p w14:paraId="5553F7F6" w14:textId="77777777" w:rsidR="005C4FBA" w:rsidRDefault="00000000">
            <w:pPr>
              <w:spacing w:line="276" w:lineRule="auto"/>
              <w:jc w:val="left"/>
            </w:pPr>
            <w:r>
              <w:rPr>
                <w:sz w:val="21"/>
              </w:rPr>
              <w:t>通过</w:t>
            </w:r>
          </w:p>
        </w:tc>
      </w:tr>
      <w:tr w:rsidR="005C4FBA" w14:paraId="1596AF0D" w14:textId="77777777" w:rsidTr="00E86306">
        <w:trPr>
          <w:jc w:val="center"/>
        </w:trPr>
        <w:tc>
          <w:tcPr>
            <w:tcW w:w="1814" w:type="dxa"/>
            <w:tcBorders>
              <w:bottom w:val="single" w:sz="4" w:space="0" w:color="auto"/>
            </w:tcBorders>
            <w:vAlign w:val="center"/>
          </w:tcPr>
          <w:p w14:paraId="21657AA3" w14:textId="77777777" w:rsidR="005C4FBA" w:rsidRDefault="00000000">
            <w:pPr>
              <w:spacing w:line="276" w:lineRule="auto"/>
              <w:jc w:val="left"/>
            </w:pPr>
            <w:r>
              <w:rPr>
                <w:sz w:val="21"/>
              </w:rPr>
              <w:t>TC-QP-06</w:t>
            </w:r>
          </w:p>
        </w:tc>
        <w:tc>
          <w:tcPr>
            <w:tcW w:w="1814" w:type="dxa"/>
            <w:tcBorders>
              <w:bottom w:val="single" w:sz="4" w:space="0" w:color="auto"/>
            </w:tcBorders>
            <w:vAlign w:val="center"/>
          </w:tcPr>
          <w:p w14:paraId="4D1E8114" w14:textId="77777777" w:rsidR="005C4FBA" w:rsidRDefault="00000000">
            <w:pPr>
              <w:spacing w:line="276" w:lineRule="auto"/>
              <w:jc w:val="left"/>
            </w:pPr>
            <w:proofErr w:type="gramStart"/>
            <w:r>
              <w:rPr>
                <w:sz w:val="21"/>
              </w:rPr>
              <w:t>自动组卷题量</w:t>
            </w:r>
            <w:proofErr w:type="gramEnd"/>
            <w:r>
              <w:rPr>
                <w:sz w:val="21"/>
              </w:rPr>
              <w:t>不足</w:t>
            </w:r>
          </w:p>
        </w:tc>
        <w:tc>
          <w:tcPr>
            <w:tcW w:w="1814" w:type="dxa"/>
            <w:tcBorders>
              <w:bottom w:val="single" w:sz="4" w:space="0" w:color="auto"/>
            </w:tcBorders>
            <w:vAlign w:val="center"/>
          </w:tcPr>
          <w:p w14:paraId="264AA925" w14:textId="77777777" w:rsidR="005C4FBA" w:rsidRDefault="00000000">
            <w:pPr>
              <w:spacing w:line="276" w:lineRule="auto"/>
              <w:jc w:val="left"/>
            </w:pPr>
            <w:r>
              <w:rPr>
                <w:sz w:val="21"/>
              </w:rPr>
              <w:t>设置超过题库实际数量的抽题规则。</w:t>
            </w:r>
          </w:p>
        </w:tc>
        <w:tc>
          <w:tcPr>
            <w:tcW w:w="1814" w:type="dxa"/>
            <w:tcBorders>
              <w:bottom w:val="single" w:sz="4" w:space="0" w:color="auto"/>
            </w:tcBorders>
            <w:vAlign w:val="center"/>
          </w:tcPr>
          <w:p w14:paraId="1947B1DB" w14:textId="77777777" w:rsidR="005C4FBA" w:rsidRDefault="00000000">
            <w:pPr>
              <w:spacing w:line="276" w:lineRule="auto"/>
              <w:jc w:val="left"/>
            </w:pPr>
            <w:r>
              <w:rPr>
                <w:sz w:val="21"/>
              </w:rPr>
              <w:t>系统返回题量不足提示，不生成无效试卷。</w:t>
            </w:r>
          </w:p>
        </w:tc>
        <w:tc>
          <w:tcPr>
            <w:tcW w:w="1814" w:type="dxa"/>
            <w:tcBorders>
              <w:bottom w:val="single" w:sz="4" w:space="0" w:color="auto"/>
            </w:tcBorders>
            <w:vAlign w:val="center"/>
          </w:tcPr>
          <w:p w14:paraId="6E7EE7FC" w14:textId="77777777" w:rsidR="005C4FBA" w:rsidRDefault="00000000">
            <w:pPr>
              <w:spacing w:line="276" w:lineRule="auto"/>
              <w:jc w:val="left"/>
            </w:pPr>
            <w:r>
              <w:rPr>
                <w:sz w:val="21"/>
              </w:rPr>
              <w:t>通过</w:t>
            </w:r>
          </w:p>
        </w:tc>
      </w:tr>
    </w:tbl>
    <w:p w14:paraId="50C64CFB" w14:textId="77777777" w:rsidR="00D16FED" w:rsidRDefault="00D16FED" w:rsidP="00D16FED">
      <w:bookmarkStart w:id="169" w:name="_Toc24522"/>
    </w:p>
    <w:p w14:paraId="6284090E" w14:textId="77777777" w:rsidR="005C4FBA" w:rsidRDefault="00000000">
      <w:pPr>
        <w:pStyle w:val="3"/>
        <w:rPr>
          <w:rFonts w:hint="eastAsia"/>
        </w:rPr>
      </w:pPr>
      <w:bookmarkStart w:id="170" w:name="_Toc229063653"/>
      <w:r>
        <w:lastRenderedPageBreak/>
        <w:t>6.4.3 考试过程测试</w:t>
      </w:r>
      <w:bookmarkEnd w:id="169"/>
      <w:bookmarkEnd w:id="170"/>
    </w:p>
    <w:p w14:paraId="7E5C500C" w14:textId="77777777" w:rsidR="005C4FBA" w:rsidRDefault="00000000">
      <w:pPr>
        <w:spacing w:line="300" w:lineRule="auto"/>
        <w:ind w:firstLine="420"/>
        <w:rPr>
          <w:sz w:val="21"/>
        </w:rPr>
      </w:pPr>
      <w:r>
        <w:rPr>
          <w:sz w:val="21"/>
        </w:rPr>
        <w:t>考试过程测试是本系统测试的重点，主要覆盖考试创建、发布、学生考试列表、开始考试、答题快照、主动交卷、重复交卷、客观题自动判分和超时自动交卷等流程。测试时先由教师创建试卷并发布考试，再由目标教学班内学生进入考试页面，完成答题、保存快照和提交试卷。</w:t>
      </w:r>
    </w:p>
    <w:p w14:paraId="3677E721" w14:textId="77777777" w:rsidR="00D16FED" w:rsidRDefault="00D16FED" w:rsidP="00D16FED">
      <w:pPr>
        <w:spacing w:line="300" w:lineRule="auto"/>
      </w:pPr>
    </w:p>
    <w:p w14:paraId="30EA9FC0" w14:textId="77777777" w:rsidR="005C4FBA" w:rsidRDefault="00000000">
      <w:pPr>
        <w:spacing w:before="120" w:after="60"/>
        <w:jc w:val="center"/>
      </w:pPr>
      <w:r>
        <w:rPr>
          <w:sz w:val="21"/>
        </w:rPr>
        <w:t>表</w:t>
      </w:r>
      <w:r>
        <w:rPr>
          <w:sz w:val="21"/>
        </w:rPr>
        <w:t xml:space="preserve"> 6.5 </w:t>
      </w:r>
      <w:r>
        <w:rPr>
          <w:sz w:val="21"/>
        </w:rPr>
        <w:t>考试过程测试用例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7E77F35F" w14:textId="77777777" w:rsidTr="00E86306">
        <w:trPr>
          <w:jc w:val="center"/>
        </w:trPr>
        <w:tc>
          <w:tcPr>
            <w:tcW w:w="1814" w:type="dxa"/>
            <w:tcBorders>
              <w:top w:val="single" w:sz="4" w:space="0" w:color="000000"/>
              <w:bottom w:val="single" w:sz="4" w:space="0" w:color="auto"/>
            </w:tcBorders>
            <w:vAlign w:val="center"/>
          </w:tcPr>
          <w:p w14:paraId="33FF5C85"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668D3700"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5283EF4A"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2A7FC020"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01FA6817" w14:textId="77777777" w:rsidR="005C4FBA" w:rsidRPr="00E86306" w:rsidRDefault="00000000">
            <w:pPr>
              <w:spacing w:line="276" w:lineRule="auto"/>
              <w:jc w:val="center"/>
              <w:rPr>
                <w:bCs/>
              </w:rPr>
            </w:pPr>
            <w:r w:rsidRPr="00E86306">
              <w:rPr>
                <w:bCs/>
                <w:sz w:val="21"/>
              </w:rPr>
              <w:t>结果</w:t>
            </w:r>
          </w:p>
        </w:tc>
      </w:tr>
      <w:tr w:rsidR="005C4FBA" w14:paraId="4FF4DAFF" w14:textId="77777777" w:rsidTr="00E86306">
        <w:trPr>
          <w:jc w:val="center"/>
        </w:trPr>
        <w:tc>
          <w:tcPr>
            <w:tcW w:w="1814" w:type="dxa"/>
            <w:tcBorders>
              <w:top w:val="single" w:sz="4" w:space="0" w:color="auto"/>
            </w:tcBorders>
            <w:vAlign w:val="center"/>
          </w:tcPr>
          <w:p w14:paraId="5AC08C7B" w14:textId="77777777" w:rsidR="005C4FBA" w:rsidRDefault="00000000">
            <w:pPr>
              <w:spacing w:line="276" w:lineRule="auto"/>
              <w:jc w:val="left"/>
            </w:pPr>
            <w:r>
              <w:rPr>
                <w:sz w:val="21"/>
              </w:rPr>
              <w:t>TC-EXAM-01</w:t>
            </w:r>
          </w:p>
        </w:tc>
        <w:tc>
          <w:tcPr>
            <w:tcW w:w="1814" w:type="dxa"/>
            <w:tcBorders>
              <w:top w:val="single" w:sz="4" w:space="0" w:color="auto"/>
            </w:tcBorders>
            <w:vAlign w:val="center"/>
          </w:tcPr>
          <w:p w14:paraId="27DA3D1A" w14:textId="77777777" w:rsidR="005C4FBA" w:rsidRDefault="00000000">
            <w:pPr>
              <w:spacing w:line="276" w:lineRule="auto"/>
              <w:jc w:val="left"/>
            </w:pPr>
            <w:r>
              <w:rPr>
                <w:sz w:val="21"/>
              </w:rPr>
              <w:t>考试创建与发布</w:t>
            </w:r>
          </w:p>
        </w:tc>
        <w:tc>
          <w:tcPr>
            <w:tcW w:w="1814" w:type="dxa"/>
            <w:tcBorders>
              <w:top w:val="single" w:sz="4" w:space="0" w:color="auto"/>
            </w:tcBorders>
            <w:vAlign w:val="center"/>
          </w:tcPr>
          <w:p w14:paraId="7A66CFEE" w14:textId="77777777" w:rsidR="005C4FBA" w:rsidRDefault="00000000">
            <w:pPr>
              <w:spacing w:line="276" w:lineRule="auto"/>
              <w:jc w:val="left"/>
            </w:pPr>
            <w:r>
              <w:rPr>
                <w:sz w:val="21"/>
              </w:rPr>
              <w:t>教师选择试卷、时间、时长、目标教学班并发布考试。</w:t>
            </w:r>
          </w:p>
        </w:tc>
        <w:tc>
          <w:tcPr>
            <w:tcW w:w="1814" w:type="dxa"/>
            <w:tcBorders>
              <w:top w:val="single" w:sz="4" w:space="0" w:color="auto"/>
            </w:tcBorders>
            <w:vAlign w:val="center"/>
          </w:tcPr>
          <w:p w14:paraId="5543D439" w14:textId="77777777" w:rsidR="005C4FBA" w:rsidRDefault="00000000">
            <w:pPr>
              <w:spacing w:line="276" w:lineRule="auto"/>
              <w:jc w:val="left"/>
            </w:pPr>
            <w:r>
              <w:rPr>
                <w:sz w:val="21"/>
              </w:rPr>
              <w:t>考试发布成功，目标学生可在考试列表中看到考试。</w:t>
            </w:r>
          </w:p>
        </w:tc>
        <w:tc>
          <w:tcPr>
            <w:tcW w:w="1814" w:type="dxa"/>
            <w:tcBorders>
              <w:top w:val="single" w:sz="4" w:space="0" w:color="auto"/>
            </w:tcBorders>
            <w:vAlign w:val="center"/>
          </w:tcPr>
          <w:p w14:paraId="263164CD" w14:textId="77777777" w:rsidR="005C4FBA" w:rsidRDefault="00000000">
            <w:pPr>
              <w:spacing w:line="276" w:lineRule="auto"/>
              <w:jc w:val="left"/>
            </w:pPr>
            <w:r>
              <w:rPr>
                <w:sz w:val="21"/>
              </w:rPr>
              <w:t>通过</w:t>
            </w:r>
          </w:p>
        </w:tc>
      </w:tr>
      <w:tr w:rsidR="005C4FBA" w14:paraId="4AC9CF37" w14:textId="77777777" w:rsidTr="00E86306">
        <w:trPr>
          <w:jc w:val="center"/>
        </w:trPr>
        <w:tc>
          <w:tcPr>
            <w:tcW w:w="1814" w:type="dxa"/>
            <w:vAlign w:val="center"/>
          </w:tcPr>
          <w:p w14:paraId="7F825042" w14:textId="77777777" w:rsidR="005C4FBA" w:rsidRDefault="00000000">
            <w:pPr>
              <w:spacing w:line="276" w:lineRule="auto"/>
              <w:jc w:val="left"/>
            </w:pPr>
            <w:r>
              <w:rPr>
                <w:sz w:val="21"/>
              </w:rPr>
              <w:t>TC-EXAM-02</w:t>
            </w:r>
          </w:p>
        </w:tc>
        <w:tc>
          <w:tcPr>
            <w:tcW w:w="1814" w:type="dxa"/>
            <w:vAlign w:val="center"/>
          </w:tcPr>
          <w:p w14:paraId="454DFC32" w14:textId="77777777" w:rsidR="005C4FBA" w:rsidRDefault="00000000">
            <w:pPr>
              <w:spacing w:line="276" w:lineRule="auto"/>
              <w:jc w:val="left"/>
            </w:pPr>
            <w:r>
              <w:rPr>
                <w:sz w:val="21"/>
              </w:rPr>
              <w:t>未到开始时间进入考试</w:t>
            </w:r>
          </w:p>
        </w:tc>
        <w:tc>
          <w:tcPr>
            <w:tcW w:w="1814" w:type="dxa"/>
            <w:vAlign w:val="center"/>
          </w:tcPr>
          <w:p w14:paraId="5BD0ECB2" w14:textId="77777777" w:rsidR="005C4FBA" w:rsidRDefault="00000000">
            <w:pPr>
              <w:spacing w:line="276" w:lineRule="auto"/>
              <w:jc w:val="left"/>
            </w:pPr>
            <w:r>
              <w:rPr>
                <w:sz w:val="21"/>
              </w:rPr>
              <w:t>学生在考试开始前点击开始考试。</w:t>
            </w:r>
          </w:p>
        </w:tc>
        <w:tc>
          <w:tcPr>
            <w:tcW w:w="1814" w:type="dxa"/>
            <w:vAlign w:val="center"/>
          </w:tcPr>
          <w:p w14:paraId="79153D08" w14:textId="77777777" w:rsidR="005C4FBA" w:rsidRDefault="00000000">
            <w:pPr>
              <w:spacing w:line="276" w:lineRule="auto"/>
              <w:jc w:val="left"/>
            </w:pPr>
            <w:r>
              <w:rPr>
                <w:sz w:val="21"/>
              </w:rPr>
              <w:t>系统拒绝进入，并提示考试尚未开始。</w:t>
            </w:r>
          </w:p>
        </w:tc>
        <w:tc>
          <w:tcPr>
            <w:tcW w:w="1814" w:type="dxa"/>
            <w:vAlign w:val="center"/>
          </w:tcPr>
          <w:p w14:paraId="3ED349FA" w14:textId="77777777" w:rsidR="005C4FBA" w:rsidRDefault="00000000">
            <w:pPr>
              <w:spacing w:line="276" w:lineRule="auto"/>
              <w:jc w:val="left"/>
            </w:pPr>
            <w:r>
              <w:rPr>
                <w:sz w:val="21"/>
              </w:rPr>
              <w:t>通过</w:t>
            </w:r>
          </w:p>
        </w:tc>
      </w:tr>
      <w:tr w:rsidR="005C4FBA" w14:paraId="4AF6A877" w14:textId="77777777" w:rsidTr="00E86306">
        <w:trPr>
          <w:jc w:val="center"/>
        </w:trPr>
        <w:tc>
          <w:tcPr>
            <w:tcW w:w="1814" w:type="dxa"/>
            <w:vAlign w:val="center"/>
          </w:tcPr>
          <w:p w14:paraId="3B1F5130" w14:textId="77777777" w:rsidR="005C4FBA" w:rsidRDefault="00000000">
            <w:pPr>
              <w:spacing w:line="276" w:lineRule="auto"/>
              <w:jc w:val="left"/>
            </w:pPr>
            <w:r>
              <w:rPr>
                <w:sz w:val="21"/>
              </w:rPr>
              <w:t>TC-EXAM-03</w:t>
            </w:r>
          </w:p>
        </w:tc>
        <w:tc>
          <w:tcPr>
            <w:tcW w:w="1814" w:type="dxa"/>
            <w:vAlign w:val="center"/>
          </w:tcPr>
          <w:p w14:paraId="3B7A80F8" w14:textId="77777777" w:rsidR="005C4FBA" w:rsidRDefault="00000000">
            <w:pPr>
              <w:spacing w:line="276" w:lineRule="auto"/>
              <w:jc w:val="left"/>
            </w:pPr>
            <w:r>
              <w:rPr>
                <w:sz w:val="21"/>
              </w:rPr>
              <w:t>非目标班级学生进入考试</w:t>
            </w:r>
          </w:p>
        </w:tc>
        <w:tc>
          <w:tcPr>
            <w:tcW w:w="1814" w:type="dxa"/>
            <w:vAlign w:val="center"/>
          </w:tcPr>
          <w:p w14:paraId="65B27E76" w14:textId="77777777" w:rsidR="005C4FBA" w:rsidRDefault="00000000">
            <w:pPr>
              <w:spacing w:line="276" w:lineRule="auto"/>
              <w:jc w:val="left"/>
            </w:pPr>
            <w:r>
              <w:rPr>
                <w:sz w:val="21"/>
              </w:rPr>
              <w:t>非目标教学班学生尝试开始考试。</w:t>
            </w:r>
          </w:p>
        </w:tc>
        <w:tc>
          <w:tcPr>
            <w:tcW w:w="1814" w:type="dxa"/>
            <w:vAlign w:val="center"/>
          </w:tcPr>
          <w:p w14:paraId="0BAA62F1" w14:textId="77777777" w:rsidR="005C4FBA" w:rsidRDefault="00000000">
            <w:pPr>
              <w:spacing w:line="276" w:lineRule="auto"/>
              <w:jc w:val="left"/>
            </w:pPr>
            <w:r>
              <w:rPr>
                <w:sz w:val="21"/>
              </w:rPr>
              <w:t>系统拒绝访问，提示</w:t>
            </w:r>
            <w:proofErr w:type="gramStart"/>
            <w:r>
              <w:rPr>
                <w:sz w:val="21"/>
              </w:rPr>
              <w:t>无考试</w:t>
            </w:r>
            <w:proofErr w:type="gramEnd"/>
            <w:r>
              <w:rPr>
                <w:sz w:val="21"/>
              </w:rPr>
              <w:t>资格。</w:t>
            </w:r>
          </w:p>
        </w:tc>
        <w:tc>
          <w:tcPr>
            <w:tcW w:w="1814" w:type="dxa"/>
            <w:vAlign w:val="center"/>
          </w:tcPr>
          <w:p w14:paraId="22A26483" w14:textId="77777777" w:rsidR="005C4FBA" w:rsidRDefault="00000000">
            <w:pPr>
              <w:spacing w:line="276" w:lineRule="auto"/>
              <w:jc w:val="left"/>
            </w:pPr>
            <w:r>
              <w:rPr>
                <w:sz w:val="21"/>
              </w:rPr>
              <w:t>通过</w:t>
            </w:r>
          </w:p>
        </w:tc>
      </w:tr>
      <w:tr w:rsidR="005C4FBA" w14:paraId="73C2A9DF" w14:textId="77777777" w:rsidTr="00E86306">
        <w:trPr>
          <w:jc w:val="center"/>
        </w:trPr>
        <w:tc>
          <w:tcPr>
            <w:tcW w:w="1814" w:type="dxa"/>
            <w:vAlign w:val="center"/>
          </w:tcPr>
          <w:p w14:paraId="73A9C3E1" w14:textId="77777777" w:rsidR="005C4FBA" w:rsidRDefault="00000000">
            <w:pPr>
              <w:spacing w:line="276" w:lineRule="auto"/>
              <w:jc w:val="left"/>
            </w:pPr>
            <w:r>
              <w:rPr>
                <w:sz w:val="21"/>
              </w:rPr>
              <w:t>TC-EXAM-04</w:t>
            </w:r>
          </w:p>
        </w:tc>
        <w:tc>
          <w:tcPr>
            <w:tcW w:w="1814" w:type="dxa"/>
            <w:vAlign w:val="center"/>
          </w:tcPr>
          <w:p w14:paraId="52CC8918" w14:textId="77777777" w:rsidR="005C4FBA" w:rsidRDefault="00000000">
            <w:pPr>
              <w:spacing w:line="276" w:lineRule="auto"/>
              <w:jc w:val="left"/>
            </w:pPr>
            <w:r>
              <w:rPr>
                <w:sz w:val="21"/>
              </w:rPr>
              <w:t>答题快照保存</w:t>
            </w:r>
          </w:p>
        </w:tc>
        <w:tc>
          <w:tcPr>
            <w:tcW w:w="1814" w:type="dxa"/>
            <w:vAlign w:val="center"/>
          </w:tcPr>
          <w:p w14:paraId="0BB44F63" w14:textId="77777777" w:rsidR="005C4FBA" w:rsidRDefault="00000000">
            <w:pPr>
              <w:spacing w:line="276" w:lineRule="auto"/>
              <w:jc w:val="left"/>
            </w:pPr>
            <w:r>
              <w:rPr>
                <w:sz w:val="21"/>
              </w:rPr>
              <w:t>学生答题后等待自动保存或手动触发快照。</w:t>
            </w:r>
          </w:p>
        </w:tc>
        <w:tc>
          <w:tcPr>
            <w:tcW w:w="1814" w:type="dxa"/>
            <w:vAlign w:val="center"/>
          </w:tcPr>
          <w:p w14:paraId="1F56517F" w14:textId="77777777" w:rsidR="005C4FBA" w:rsidRDefault="00000000">
            <w:pPr>
              <w:spacing w:line="276" w:lineRule="auto"/>
              <w:jc w:val="left"/>
            </w:pPr>
            <w:r>
              <w:rPr>
                <w:sz w:val="21"/>
              </w:rPr>
              <w:t xml:space="preserve">Redis </w:t>
            </w:r>
            <w:r>
              <w:rPr>
                <w:sz w:val="21"/>
              </w:rPr>
              <w:t>中生成快照记录，重新进入考试可恢复答案。</w:t>
            </w:r>
          </w:p>
        </w:tc>
        <w:tc>
          <w:tcPr>
            <w:tcW w:w="1814" w:type="dxa"/>
            <w:vAlign w:val="center"/>
          </w:tcPr>
          <w:p w14:paraId="4D814862" w14:textId="77777777" w:rsidR="005C4FBA" w:rsidRDefault="00000000">
            <w:pPr>
              <w:spacing w:line="276" w:lineRule="auto"/>
              <w:jc w:val="left"/>
            </w:pPr>
            <w:r>
              <w:rPr>
                <w:sz w:val="21"/>
              </w:rPr>
              <w:t>通过</w:t>
            </w:r>
          </w:p>
        </w:tc>
      </w:tr>
      <w:tr w:rsidR="005C4FBA" w14:paraId="5D2B13EB" w14:textId="77777777" w:rsidTr="00E86306">
        <w:trPr>
          <w:jc w:val="center"/>
        </w:trPr>
        <w:tc>
          <w:tcPr>
            <w:tcW w:w="1814" w:type="dxa"/>
            <w:vAlign w:val="center"/>
          </w:tcPr>
          <w:p w14:paraId="0DFBBACA" w14:textId="77777777" w:rsidR="005C4FBA" w:rsidRDefault="00000000">
            <w:pPr>
              <w:spacing w:line="276" w:lineRule="auto"/>
              <w:jc w:val="left"/>
            </w:pPr>
            <w:r>
              <w:rPr>
                <w:sz w:val="21"/>
              </w:rPr>
              <w:t>TC-EXAM-05</w:t>
            </w:r>
          </w:p>
        </w:tc>
        <w:tc>
          <w:tcPr>
            <w:tcW w:w="1814" w:type="dxa"/>
            <w:vAlign w:val="center"/>
          </w:tcPr>
          <w:p w14:paraId="0D3984B8" w14:textId="77777777" w:rsidR="005C4FBA" w:rsidRDefault="00000000">
            <w:pPr>
              <w:spacing w:line="276" w:lineRule="auto"/>
              <w:jc w:val="left"/>
            </w:pPr>
            <w:r>
              <w:rPr>
                <w:sz w:val="21"/>
              </w:rPr>
              <w:t>主动交卷</w:t>
            </w:r>
          </w:p>
        </w:tc>
        <w:tc>
          <w:tcPr>
            <w:tcW w:w="1814" w:type="dxa"/>
            <w:vAlign w:val="center"/>
          </w:tcPr>
          <w:p w14:paraId="72A53632" w14:textId="77777777" w:rsidR="005C4FBA" w:rsidRDefault="00000000">
            <w:pPr>
              <w:spacing w:line="276" w:lineRule="auto"/>
              <w:jc w:val="left"/>
            </w:pPr>
            <w:r>
              <w:rPr>
                <w:sz w:val="21"/>
              </w:rPr>
              <w:t>学生完成答题后提交试卷。</w:t>
            </w:r>
          </w:p>
        </w:tc>
        <w:tc>
          <w:tcPr>
            <w:tcW w:w="1814" w:type="dxa"/>
            <w:vAlign w:val="center"/>
          </w:tcPr>
          <w:p w14:paraId="471D1493" w14:textId="77777777" w:rsidR="005C4FBA" w:rsidRDefault="00000000">
            <w:pPr>
              <w:spacing w:line="276" w:lineRule="auto"/>
              <w:jc w:val="left"/>
            </w:pPr>
            <w:r>
              <w:rPr>
                <w:sz w:val="21"/>
              </w:rPr>
              <w:t>生成提交记录和答案明细，客观题自动判分。</w:t>
            </w:r>
          </w:p>
        </w:tc>
        <w:tc>
          <w:tcPr>
            <w:tcW w:w="1814" w:type="dxa"/>
            <w:vAlign w:val="center"/>
          </w:tcPr>
          <w:p w14:paraId="41AB2158" w14:textId="77777777" w:rsidR="005C4FBA" w:rsidRDefault="00000000">
            <w:pPr>
              <w:spacing w:line="276" w:lineRule="auto"/>
              <w:jc w:val="left"/>
            </w:pPr>
            <w:r>
              <w:rPr>
                <w:sz w:val="21"/>
              </w:rPr>
              <w:t>通过</w:t>
            </w:r>
          </w:p>
        </w:tc>
      </w:tr>
      <w:tr w:rsidR="005C4FBA" w14:paraId="5B493D7D" w14:textId="77777777" w:rsidTr="00E86306">
        <w:trPr>
          <w:jc w:val="center"/>
        </w:trPr>
        <w:tc>
          <w:tcPr>
            <w:tcW w:w="1814" w:type="dxa"/>
            <w:vAlign w:val="center"/>
          </w:tcPr>
          <w:p w14:paraId="58A80E3D" w14:textId="77777777" w:rsidR="005C4FBA" w:rsidRDefault="00000000">
            <w:pPr>
              <w:spacing w:line="276" w:lineRule="auto"/>
              <w:jc w:val="left"/>
            </w:pPr>
            <w:r>
              <w:rPr>
                <w:sz w:val="21"/>
              </w:rPr>
              <w:t>TC-EXAM-06</w:t>
            </w:r>
          </w:p>
        </w:tc>
        <w:tc>
          <w:tcPr>
            <w:tcW w:w="1814" w:type="dxa"/>
            <w:vAlign w:val="center"/>
          </w:tcPr>
          <w:p w14:paraId="42371B44" w14:textId="77777777" w:rsidR="005C4FBA" w:rsidRDefault="00000000">
            <w:pPr>
              <w:spacing w:line="276" w:lineRule="auto"/>
              <w:jc w:val="left"/>
            </w:pPr>
            <w:r>
              <w:rPr>
                <w:sz w:val="21"/>
              </w:rPr>
              <w:t>重复交卷</w:t>
            </w:r>
          </w:p>
        </w:tc>
        <w:tc>
          <w:tcPr>
            <w:tcW w:w="1814" w:type="dxa"/>
            <w:vAlign w:val="center"/>
          </w:tcPr>
          <w:p w14:paraId="571DE920" w14:textId="77777777" w:rsidR="005C4FBA" w:rsidRDefault="00000000">
            <w:pPr>
              <w:spacing w:line="276" w:lineRule="auto"/>
              <w:jc w:val="left"/>
            </w:pPr>
            <w:r>
              <w:rPr>
                <w:sz w:val="21"/>
              </w:rPr>
              <w:t>已交卷学生再次提交同一考试。</w:t>
            </w:r>
          </w:p>
        </w:tc>
        <w:tc>
          <w:tcPr>
            <w:tcW w:w="1814" w:type="dxa"/>
            <w:vAlign w:val="center"/>
          </w:tcPr>
          <w:p w14:paraId="31856045" w14:textId="77777777" w:rsidR="005C4FBA" w:rsidRDefault="00000000">
            <w:pPr>
              <w:spacing w:line="276" w:lineRule="auto"/>
              <w:jc w:val="left"/>
            </w:pPr>
            <w:r>
              <w:rPr>
                <w:sz w:val="21"/>
              </w:rPr>
              <w:t>系统拒绝重复提交，</w:t>
            </w:r>
            <w:proofErr w:type="gramStart"/>
            <w:r>
              <w:rPr>
                <w:sz w:val="21"/>
              </w:rPr>
              <w:t>原成绩</w:t>
            </w:r>
            <w:proofErr w:type="gramEnd"/>
            <w:r>
              <w:rPr>
                <w:sz w:val="21"/>
              </w:rPr>
              <w:t>和答案不被覆盖。</w:t>
            </w:r>
          </w:p>
        </w:tc>
        <w:tc>
          <w:tcPr>
            <w:tcW w:w="1814" w:type="dxa"/>
            <w:vAlign w:val="center"/>
          </w:tcPr>
          <w:p w14:paraId="64CB0344" w14:textId="77777777" w:rsidR="005C4FBA" w:rsidRDefault="00000000">
            <w:pPr>
              <w:spacing w:line="276" w:lineRule="auto"/>
              <w:jc w:val="left"/>
            </w:pPr>
            <w:r>
              <w:rPr>
                <w:sz w:val="21"/>
              </w:rPr>
              <w:t>通过</w:t>
            </w:r>
          </w:p>
        </w:tc>
      </w:tr>
      <w:tr w:rsidR="005C4FBA" w14:paraId="07AB3870" w14:textId="77777777" w:rsidTr="00E86306">
        <w:trPr>
          <w:jc w:val="center"/>
        </w:trPr>
        <w:tc>
          <w:tcPr>
            <w:tcW w:w="1814" w:type="dxa"/>
            <w:vAlign w:val="center"/>
          </w:tcPr>
          <w:p w14:paraId="23C8D2EE" w14:textId="77777777" w:rsidR="005C4FBA" w:rsidRDefault="00000000">
            <w:pPr>
              <w:spacing w:line="276" w:lineRule="auto"/>
              <w:jc w:val="left"/>
            </w:pPr>
            <w:r>
              <w:rPr>
                <w:sz w:val="21"/>
              </w:rPr>
              <w:t>TC-EXAM-07</w:t>
            </w:r>
          </w:p>
        </w:tc>
        <w:tc>
          <w:tcPr>
            <w:tcW w:w="1814" w:type="dxa"/>
            <w:vAlign w:val="center"/>
          </w:tcPr>
          <w:p w14:paraId="6A50CB3A" w14:textId="77777777" w:rsidR="005C4FBA" w:rsidRDefault="00000000">
            <w:pPr>
              <w:spacing w:line="276" w:lineRule="auto"/>
              <w:jc w:val="left"/>
            </w:pPr>
            <w:r>
              <w:rPr>
                <w:sz w:val="21"/>
              </w:rPr>
              <w:t>超时自动交卷</w:t>
            </w:r>
          </w:p>
        </w:tc>
        <w:tc>
          <w:tcPr>
            <w:tcW w:w="1814" w:type="dxa"/>
            <w:vAlign w:val="center"/>
          </w:tcPr>
          <w:p w14:paraId="389156F3" w14:textId="77777777" w:rsidR="005C4FBA" w:rsidRDefault="00000000">
            <w:pPr>
              <w:spacing w:line="276" w:lineRule="auto"/>
              <w:jc w:val="left"/>
            </w:pPr>
            <w:r>
              <w:rPr>
                <w:sz w:val="21"/>
              </w:rPr>
              <w:t>学生超过截止时间未主动提交。</w:t>
            </w:r>
          </w:p>
        </w:tc>
        <w:tc>
          <w:tcPr>
            <w:tcW w:w="1814" w:type="dxa"/>
            <w:vAlign w:val="center"/>
          </w:tcPr>
          <w:p w14:paraId="3AC16AD0" w14:textId="77777777" w:rsidR="005C4FBA" w:rsidRDefault="00000000">
            <w:pPr>
              <w:spacing w:line="276" w:lineRule="auto"/>
              <w:jc w:val="left"/>
            </w:pPr>
            <w:r>
              <w:rPr>
                <w:sz w:val="21"/>
              </w:rPr>
              <w:t>系统根据会话和快照生成超时提交记录。</w:t>
            </w:r>
          </w:p>
        </w:tc>
        <w:tc>
          <w:tcPr>
            <w:tcW w:w="1814" w:type="dxa"/>
            <w:vAlign w:val="center"/>
          </w:tcPr>
          <w:p w14:paraId="292B92CB" w14:textId="77777777" w:rsidR="005C4FBA" w:rsidRDefault="00000000">
            <w:pPr>
              <w:spacing w:line="276" w:lineRule="auto"/>
              <w:jc w:val="left"/>
            </w:pPr>
            <w:r>
              <w:rPr>
                <w:sz w:val="21"/>
              </w:rPr>
              <w:t>通过</w:t>
            </w:r>
          </w:p>
        </w:tc>
      </w:tr>
    </w:tbl>
    <w:p w14:paraId="4EA0C720" w14:textId="77777777" w:rsidR="00D16FED" w:rsidRDefault="00D16FED" w:rsidP="00D16FED">
      <w:bookmarkStart w:id="171" w:name="_Toc21146"/>
    </w:p>
    <w:p w14:paraId="0903F770" w14:textId="77777777" w:rsidR="005C4FBA" w:rsidRDefault="00000000">
      <w:pPr>
        <w:pStyle w:val="3"/>
        <w:rPr>
          <w:rFonts w:hint="eastAsia"/>
        </w:rPr>
      </w:pPr>
      <w:bookmarkStart w:id="172" w:name="_Toc229063654"/>
      <w:r>
        <w:t>6.4.4 在线监考与证据测试</w:t>
      </w:r>
      <w:bookmarkEnd w:id="171"/>
      <w:bookmarkEnd w:id="172"/>
    </w:p>
    <w:p w14:paraId="78382ADF" w14:textId="77777777" w:rsidR="005C4FBA" w:rsidRDefault="00000000">
      <w:pPr>
        <w:spacing w:line="300" w:lineRule="auto"/>
        <w:ind w:firstLine="420"/>
        <w:rPr>
          <w:sz w:val="21"/>
        </w:rPr>
      </w:pPr>
      <w:r>
        <w:rPr>
          <w:sz w:val="21"/>
        </w:rPr>
        <w:t>在线监考测试主要验证学生端异常事件采集、证据上传、教师端监考概览、学生时间线和异常处置。测试时在学生答题页面模拟页面隐藏、窗口失焦、退出全屏、复制粘贴、长时间无操作以及证据上传等行为，检查后端是否记录事件，并在教师端监考页面展示风险信息和时间线。</w:t>
      </w:r>
    </w:p>
    <w:p w14:paraId="1DD1AD24" w14:textId="77777777" w:rsidR="00D16FED" w:rsidRDefault="00D16FED" w:rsidP="00D16FED">
      <w:pPr>
        <w:spacing w:line="300" w:lineRule="auto"/>
      </w:pPr>
    </w:p>
    <w:p w14:paraId="0FEC08EF" w14:textId="77777777" w:rsidR="005C4FBA" w:rsidRDefault="00000000">
      <w:pPr>
        <w:spacing w:before="120" w:after="60"/>
        <w:jc w:val="center"/>
      </w:pPr>
      <w:r>
        <w:rPr>
          <w:sz w:val="21"/>
        </w:rPr>
        <w:t>表</w:t>
      </w:r>
      <w:r>
        <w:rPr>
          <w:sz w:val="21"/>
        </w:rPr>
        <w:t xml:space="preserve"> 6.6 </w:t>
      </w:r>
      <w:r>
        <w:rPr>
          <w:sz w:val="21"/>
        </w:rPr>
        <w:t>在线监考测试用例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07C3E967" w14:textId="77777777" w:rsidTr="00E86306">
        <w:trPr>
          <w:jc w:val="center"/>
        </w:trPr>
        <w:tc>
          <w:tcPr>
            <w:tcW w:w="1814" w:type="dxa"/>
            <w:tcBorders>
              <w:top w:val="single" w:sz="4" w:space="0" w:color="000000"/>
              <w:bottom w:val="single" w:sz="4" w:space="0" w:color="auto"/>
            </w:tcBorders>
            <w:vAlign w:val="center"/>
          </w:tcPr>
          <w:p w14:paraId="6D1F7DE8" w14:textId="77777777" w:rsidR="005C4FBA" w:rsidRPr="00E86306" w:rsidRDefault="00000000">
            <w:pPr>
              <w:spacing w:line="276" w:lineRule="auto"/>
              <w:jc w:val="center"/>
              <w:rPr>
                <w:bCs/>
              </w:rPr>
            </w:pPr>
            <w:r w:rsidRPr="00E86306">
              <w:rPr>
                <w:bCs/>
                <w:sz w:val="21"/>
              </w:rPr>
              <w:lastRenderedPageBreak/>
              <w:t>编号</w:t>
            </w:r>
          </w:p>
        </w:tc>
        <w:tc>
          <w:tcPr>
            <w:tcW w:w="1814" w:type="dxa"/>
            <w:tcBorders>
              <w:top w:val="single" w:sz="4" w:space="0" w:color="000000"/>
              <w:bottom w:val="single" w:sz="4" w:space="0" w:color="auto"/>
            </w:tcBorders>
            <w:vAlign w:val="center"/>
          </w:tcPr>
          <w:p w14:paraId="6C2E1940"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3F8BA2B6"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6AEE00B3"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479DB209" w14:textId="77777777" w:rsidR="005C4FBA" w:rsidRPr="00E86306" w:rsidRDefault="00000000">
            <w:pPr>
              <w:spacing w:line="276" w:lineRule="auto"/>
              <w:jc w:val="center"/>
              <w:rPr>
                <w:bCs/>
              </w:rPr>
            </w:pPr>
            <w:r w:rsidRPr="00E86306">
              <w:rPr>
                <w:bCs/>
                <w:sz w:val="21"/>
              </w:rPr>
              <w:t>结果</w:t>
            </w:r>
          </w:p>
        </w:tc>
      </w:tr>
      <w:tr w:rsidR="005C4FBA" w14:paraId="58E275BE" w14:textId="77777777" w:rsidTr="00E86306">
        <w:trPr>
          <w:jc w:val="center"/>
        </w:trPr>
        <w:tc>
          <w:tcPr>
            <w:tcW w:w="1814" w:type="dxa"/>
            <w:tcBorders>
              <w:top w:val="single" w:sz="4" w:space="0" w:color="auto"/>
            </w:tcBorders>
            <w:vAlign w:val="center"/>
          </w:tcPr>
          <w:p w14:paraId="01DDB7A3" w14:textId="77777777" w:rsidR="005C4FBA" w:rsidRDefault="00000000">
            <w:pPr>
              <w:spacing w:line="276" w:lineRule="auto"/>
              <w:jc w:val="left"/>
            </w:pPr>
            <w:r>
              <w:rPr>
                <w:sz w:val="21"/>
              </w:rPr>
              <w:t>TC-PRO-01</w:t>
            </w:r>
          </w:p>
        </w:tc>
        <w:tc>
          <w:tcPr>
            <w:tcW w:w="1814" w:type="dxa"/>
            <w:tcBorders>
              <w:top w:val="single" w:sz="4" w:space="0" w:color="auto"/>
            </w:tcBorders>
            <w:vAlign w:val="center"/>
          </w:tcPr>
          <w:p w14:paraId="31DAA9EE" w14:textId="77777777" w:rsidR="005C4FBA" w:rsidRDefault="00000000">
            <w:pPr>
              <w:spacing w:line="276" w:lineRule="auto"/>
              <w:jc w:val="left"/>
            </w:pPr>
            <w:r>
              <w:rPr>
                <w:sz w:val="21"/>
              </w:rPr>
              <w:t>页面隐藏事件</w:t>
            </w:r>
          </w:p>
        </w:tc>
        <w:tc>
          <w:tcPr>
            <w:tcW w:w="1814" w:type="dxa"/>
            <w:tcBorders>
              <w:top w:val="single" w:sz="4" w:space="0" w:color="auto"/>
            </w:tcBorders>
            <w:vAlign w:val="center"/>
          </w:tcPr>
          <w:p w14:paraId="2CB5CE68" w14:textId="77777777" w:rsidR="005C4FBA" w:rsidRDefault="00000000">
            <w:pPr>
              <w:spacing w:line="276" w:lineRule="auto"/>
              <w:jc w:val="left"/>
            </w:pPr>
            <w:r>
              <w:rPr>
                <w:sz w:val="21"/>
              </w:rPr>
              <w:t>学生答题时切换到其他标签页。</w:t>
            </w:r>
          </w:p>
        </w:tc>
        <w:tc>
          <w:tcPr>
            <w:tcW w:w="1814" w:type="dxa"/>
            <w:tcBorders>
              <w:top w:val="single" w:sz="4" w:space="0" w:color="auto"/>
            </w:tcBorders>
            <w:vAlign w:val="center"/>
          </w:tcPr>
          <w:p w14:paraId="55BC2613" w14:textId="77777777" w:rsidR="005C4FBA" w:rsidRDefault="00000000">
            <w:pPr>
              <w:spacing w:line="276" w:lineRule="auto"/>
              <w:jc w:val="left"/>
            </w:pPr>
            <w:r>
              <w:rPr>
                <w:sz w:val="21"/>
              </w:rPr>
              <w:t>系统记录</w:t>
            </w:r>
            <w:r>
              <w:rPr>
                <w:sz w:val="21"/>
              </w:rPr>
              <w:t xml:space="preserve"> TAB_HIDDEN </w:t>
            </w:r>
            <w:r>
              <w:rPr>
                <w:sz w:val="21"/>
              </w:rPr>
              <w:t>或相关事件，</w:t>
            </w:r>
            <w:proofErr w:type="gramStart"/>
            <w:r>
              <w:rPr>
                <w:sz w:val="21"/>
              </w:rPr>
              <w:t>教师端可查看</w:t>
            </w:r>
            <w:proofErr w:type="gramEnd"/>
            <w:r>
              <w:rPr>
                <w:sz w:val="21"/>
              </w:rPr>
              <w:t>。</w:t>
            </w:r>
          </w:p>
        </w:tc>
        <w:tc>
          <w:tcPr>
            <w:tcW w:w="1814" w:type="dxa"/>
            <w:tcBorders>
              <w:top w:val="single" w:sz="4" w:space="0" w:color="auto"/>
            </w:tcBorders>
            <w:vAlign w:val="center"/>
          </w:tcPr>
          <w:p w14:paraId="2E0D8CE2" w14:textId="77777777" w:rsidR="005C4FBA" w:rsidRDefault="00000000">
            <w:pPr>
              <w:spacing w:line="276" w:lineRule="auto"/>
              <w:jc w:val="left"/>
            </w:pPr>
            <w:r>
              <w:rPr>
                <w:sz w:val="21"/>
              </w:rPr>
              <w:t>通过</w:t>
            </w:r>
          </w:p>
        </w:tc>
      </w:tr>
      <w:tr w:rsidR="005C4FBA" w14:paraId="5722C91E" w14:textId="77777777" w:rsidTr="00E86306">
        <w:trPr>
          <w:jc w:val="center"/>
        </w:trPr>
        <w:tc>
          <w:tcPr>
            <w:tcW w:w="1814" w:type="dxa"/>
            <w:vAlign w:val="center"/>
          </w:tcPr>
          <w:p w14:paraId="02CBEA58" w14:textId="77777777" w:rsidR="005C4FBA" w:rsidRDefault="00000000">
            <w:pPr>
              <w:spacing w:line="276" w:lineRule="auto"/>
              <w:jc w:val="left"/>
            </w:pPr>
            <w:r>
              <w:rPr>
                <w:sz w:val="21"/>
              </w:rPr>
              <w:t>TC-PRO-02</w:t>
            </w:r>
          </w:p>
        </w:tc>
        <w:tc>
          <w:tcPr>
            <w:tcW w:w="1814" w:type="dxa"/>
            <w:vAlign w:val="center"/>
          </w:tcPr>
          <w:p w14:paraId="63E9F028" w14:textId="77777777" w:rsidR="005C4FBA" w:rsidRDefault="00000000">
            <w:pPr>
              <w:spacing w:line="276" w:lineRule="auto"/>
              <w:jc w:val="left"/>
            </w:pPr>
            <w:r>
              <w:rPr>
                <w:sz w:val="21"/>
              </w:rPr>
              <w:t>窗口失</w:t>
            </w:r>
            <w:proofErr w:type="gramStart"/>
            <w:r>
              <w:rPr>
                <w:sz w:val="21"/>
              </w:rPr>
              <w:t>焦事件</w:t>
            </w:r>
            <w:proofErr w:type="gramEnd"/>
          </w:p>
        </w:tc>
        <w:tc>
          <w:tcPr>
            <w:tcW w:w="1814" w:type="dxa"/>
            <w:vAlign w:val="center"/>
          </w:tcPr>
          <w:p w14:paraId="20AF2599" w14:textId="77777777" w:rsidR="005C4FBA" w:rsidRDefault="00000000">
            <w:pPr>
              <w:spacing w:line="276" w:lineRule="auto"/>
              <w:jc w:val="left"/>
            </w:pPr>
            <w:r>
              <w:rPr>
                <w:sz w:val="21"/>
              </w:rPr>
              <w:t>学生答题时切换到其他应用窗口。</w:t>
            </w:r>
          </w:p>
        </w:tc>
        <w:tc>
          <w:tcPr>
            <w:tcW w:w="1814" w:type="dxa"/>
            <w:vAlign w:val="center"/>
          </w:tcPr>
          <w:p w14:paraId="7A421ABF" w14:textId="77777777" w:rsidR="005C4FBA" w:rsidRDefault="00000000">
            <w:pPr>
              <w:spacing w:line="276" w:lineRule="auto"/>
              <w:jc w:val="left"/>
            </w:pPr>
            <w:r>
              <w:rPr>
                <w:sz w:val="21"/>
              </w:rPr>
              <w:t>系统记录</w:t>
            </w:r>
            <w:r>
              <w:rPr>
                <w:sz w:val="21"/>
              </w:rPr>
              <w:t xml:space="preserve"> WINDOW_BLUR </w:t>
            </w:r>
            <w:r>
              <w:rPr>
                <w:sz w:val="21"/>
              </w:rPr>
              <w:t>事件及持续时间。</w:t>
            </w:r>
          </w:p>
        </w:tc>
        <w:tc>
          <w:tcPr>
            <w:tcW w:w="1814" w:type="dxa"/>
            <w:vAlign w:val="center"/>
          </w:tcPr>
          <w:p w14:paraId="55090C1E" w14:textId="77777777" w:rsidR="005C4FBA" w:rsidRDefault="00000000">
            <w:pPr>
              <w:spacing w:line="276" w:lineRule="auto"/>
              <w:jc w:val="left"/>
            </w:pPr>
            <w:r>
              <w:rPr>
                <w:sz w:val="21"/>
              </w:rPr>
              <w:t>通过</w:t>
            </w:r>
          </w:p>
        </w:tc>
      </w:tr>
      <w:tr w:rsidR="005C4FBA" w14:paraId="2C99B8FE" w14:textId="77777777" w:rsidTr="00E86306">
        <w:trPr>
          <w:jc w:val="center"/>
        </w:trPr>
        <w:tc>
          <w:tcPr>
            <w:tcW w:w="1814" w:type="dxa"/>
            <w:vAlign w:val="center"/>
          </w:tcPr>
          <w:p w14:paraId="6C8A6527" w14:textId="77777777" w:rsidR="005C4FBA" w:rsidRDefault="00000000">
            <w:pPr>
              <w:spacing w:line="276" w:lineRule="auto"/>
              <w:jc w:val="left"/>
            </w:pPr>
            <w:r>
              <w:rPr>
                <w:sz w:val="21"/>
              </w:rPr>
              <w:t>TC-PRO-03</w:t>
            </w:r>
          </w:p>
        </w:tc>
        <w:tc>
          <w:tcPr>
            <w:tcW w:w="1814" w:type="dxa"/>
            <w:vAlign w:val="center"/>
          </w:tcPr>
          <w:p w14:paraId="14578088" w14:textId="77777777" w:rsidR="005C4FBA" w:rsidRDefault="00000000">
            <w:pPr>
              <w:spacing w:line="276" w:lineRule="auto"/>
              <w:jc w:val="left"/>
            </w:pPr>
            <w:r>
              <w:rPr>
                <w:sz w:val="21"/>
              </w:rPr>
              <w:t>复制粘贴事件</w:t>
            </w:r>
          </w:p>
        </w:tc>
        <w:tc>
          <w:tcPr>
            <w:tcW w:w="1814" w:type="dxa"/>
            <w:vAlign w:val="center"/>
          </w:tcPr>
          <w:p w14:paraId="7BEAA284" w14:textId="77777777" w:rsidR="005C4FBA" w:rsidRDefault="00000000">
            <w:pPr>
              <w:spacing w:line="276" w:lineRule="auto"/>
              <w:jc w:val="left"/>
            </w:pPr>
            <w:r>
              <w:rPr>
                <w:sz w:val="21"/>
              </w:rPr>
              <w:t>学生在答题页面尝试复制或粘贴。</w:t>
            </w:r>
          </w:p>
        </w:tc>
        <w:tc>
          <w:tcPr>
            <w:tcW w:w="1814" w:type="dxa"/>
            <w:vAlign w:val="center"/>
          </w:tcPr>
          <w:p w14:paraId="73699C3C" w14:textId="77777777" w:rsidR="005C4FBA" w:rsidRDefault="00000000">
            <w:pPr>
              <w:spacing w:line="276" w:lineRule="auto"/>
              <w:jc w:val="left"/>
            </w:pPr>
            <w:r>
              <w:rPr>
                <w:sz w:val="21"/>
              </w:rPr>
              <w:t>系统记录</w:t>
            </w:r>
            <w:r>
              <w:rPr>
                <w:sz w:val="21"/>
              </w:rPr>
              <w:t xml:space="preserve"> COPY_ATTEMPT </w:t>
            </w:r>
            <w:r>
              <w:rPr>
                <w:sz w:val="21"/>
              </w:rPr>
              <w:t>或</w:t>
            </w:r>
            <w:r>
              <w:rPr>
                <w:sz w:val="21"/>
              </w:rPr>
              <w:t xml:space="preserve"> PASTE_ATTEMPT</w:t>
            </w:r>
            <w:r>
              <w:rPr>
                <w:sz w:val="21"/>
              </w:rPr>
              <w:t>。</w:t>
            </w:r>
          </w:p>
        </w:tc>
        <w:tc>
          <w:tcPr>
            <w:tcW w:w="1814" w:type="dxa"/>
            <w:vAlign w:val="center"/>
          </w:tcPr>
          <w:p w14:paraId="359B946C" w14:textId="77777777" w:rsidR="005C4FBA" w:rsidRDefault="00000000">
            <w:pPr>
              <w:spacing w:line="276" w:lineRule="auto"/>
              <w:jc w:val="left"/>
            </w:pPr>
            <w:r>
              <w:rPr>
                <w:sz w:val="21"/>
              </w:rPr>
              <w:t>通过</w:t>
            </w:r>
          </w:p>
        </w:tc>
      </w:tr>
      <w:tr w:rsidR="005C4FBA" w14:paraId="529D55DB" w14:textId="77777777" w:rsidTr="00E86306">
        <w:trPr>
          <w:jc w:val="center"/>
        </w:trPr>
        <w:tc>
          <w:tcPr>
            <w:tcW w:w="1814" w:type="dxa"/>
            <w:vAlign w:val="center"/>
          </w:tcPr>
          <w:p w14:paraId="205AC63C" w14:textId="77777777" w:rsidR="005C4FBA" w:rsidRDefault="00000000">
            <w:pPr>
              <w:spacing w:line="276" w:lineRule="auto"/>
              <w:jc w:val="left"/>
            </w:pPr>
            <w:r>
              <w:rPr>
                <w:sz w:val="21"/>
              </w:rPr>
              <w:t>TC-PRO-04</w:t>
            </w:r>
          </w:p>
        </w:tc>
        <w:tc>
          <w:tcPr>
            <w:tcW w:w="1814" w:type="dxa"/>
            <w:vAlign w:val="center"/>
          </w:tcPr>
          <w:p w14:paraId="5573BD18" w14:textId="77777777" w:rsidR="005C4FBA" w:rsidRDefault="00000000">
            <w:pPr>
              <w:spacing w:line="276" w:lineRule="auto"/>
              <w:jc w:val="left"/>
            </w:pPr>
            <w:r>
              <w:rPr>
                <w:sz w:val="21"/>
              </w:rPr>
              <w:t>证据上传</w:t>
            </w:r>
          </w:p>
        </w:tc>
        <w:tc>
          <w:tcPr>
            <w:tcW w:w="1814" w:type="dxa"/>
            <w:vAlign w:val="center"/>
          </w:tcPr>
          <w:p w14:paraId="542A1EA1" w14:textId="77777777" w:rsidR="005C4FBA" w:rsidRDefault="00000000">
            <w:pPr>
              <w:spacing w:line="276" w:lineRule="auto"/>
              <w:jc w:val="left"/>
            </w:pPr>
            <w:r>
              <w:rPr>
                <w:sz w:val="21"/>
              </w:rPr>
              <w:t>学生端上传截图或摄像头证据。</w:t>
            </w:r>
          </w:p>
        </w:tc>
        <w:tc>
          <w:tcPr>
            <w:tcW w:w="1814" w:type="dxa"/>
            <w:vAlign w:val="center"/>
          </w:tcPr>
          <w:p w14:paraId="6EE5E951" w14:textId="77777777" w:rsidR="005C4FBA" w:rsidRDefault="00000000">
            <w:pPr>
              <w:spacing w:line="276" w:lineRule="auto"/>
              <w:jc w:val="left"/>
            </w:pPr>
            <w:r>
              <w:rPr>
                <w:sz w:val="21"/>
              </w:rPr>
              <w:t>文件保存到对象存储，事件中关联证据信息。</w:t>
            </w:r>
          </w:p>
        </w:tc>
        <w:tc>
          <w:tcPr>
            <w:tcW w:w="1814" w:type="dxa"/>
            <w:vAlign w:val="center"/>
          </w:tcPr>
          <w:p w14:paraId="0534B8AC" w14:textId="77777777" w:rsidR="005C4FBA" w:rsidRDefault="00000000">
            <w:pPr>
              <w:spacing w:line="276" w:lineRule="auto"/>
              <w:jc w:val="left"/>
            </w:pPr>
            <w:r>
              <w:rPr>
                <w:sz w:val="21"/>
              </w:rPr>
              <w:t>通过</w:t>
            </w:r>
          </w:p>
        </w:tc>
      </w:tr>
      <w:tr w:rsidR="005C4FBA" w14:paraId="30194182" w14:textId="77777777" w:rsidTr="00E86306">
        <w:trPr>
          <w:jc w:val="center"/>
        </w:trPr>
        <w:tc>
          <w:tcPr>
            <w:tcW w:w="1814" w:type="dxa"/>
            <w:vAlign w:val="center"/>
          </w:tcPr>
          <w:p w14:paraId="78F39550" w14:textId="77777777" w:rsidR="005C4FBA" w:rsidRDefault="00000000">
            <w:pPr>
              <w:spacing w:line="276" w:lineRule="auto"/>
              <w:jc w:val="left"/>
            </w:pPr>
            <w:r>
              <w:rPr>
                <w:sz w:val="21"/>
              </w:rPr>
              <w:t>TC-PRO-05</w:t>
            </w:r>
          </w:p>
        </w:tc>
        <w:tc>
          <w:tcPr>
            <w:tcW w:w="1814" w:type="dxa"/>
            <w:vAlign w:val="center"/>
          </w:tcPr>
          <w:p w14:paraId="33B40756" w14:textId="77777777" w:rsidR="005C4FBA" w:rsidRDefault="00000000">
            <w:pPr>
              <w:spacing w:line="276" w:lineRule="auto"/>
              <w:jc w:val="left"/>
            </w:pPr>
            <w:r>
              <w:rPr>
                <w:sz w:val="21"/>
              </w:rPr>
              <w:t>监考概览</w:t>
            </w:r>
          </w:p>
        </w:tc>
        <w:tc>
          <w:tcPr>
            <w:tcW w:w="1814" w:type="dxa"/>
            <w:vAlign w:val="center"/>
          </w:tcPr>
          <w:p w14:paraId="1C8A5007" w14:textId="77777777" w:rsidR="005C4FBA" w:rsidRDefault="00000000">
            <w:pPr>
              <w:spacing w:line="276" w:lineRule="auto"/>
              <w:jc w:val="left"/>
            </w:pPr>
            <w:r>
              <w:rPr>
                <w:sz w:val="21"/>
              </w:rPr>
              <w:t>教师打开某场考试监考页面。</w:t>
            </w:r>
          </w:p>
        </w:tc>
        <w:tc>
          <w:tcPr>
            <w:tcW w:w="1814" w:type="dxa"/>
            <w:vAlign w:val="center"/>
          </w:tcPr>
          <w:p w14:paraId="012CD199" w14:textId="77777777" w:rsidR="005C4FBA" w:rsidRDefault="00000000">
            <w:pPr>
              <w:spacing w:line="276" w:lineRule="auto"/>
              <w:jc w:val="left"/>
            </w:pPr>
            <w:r>
              <w:rPr>
                <w:sz w:val="21"/>
              </w:rPr>
              <w:t>显示参考学生、异常数量、风险等级和最近事件。</w:t>
            </w:r>
          </w:p>
        </w:tc>
        <w:tc>
          <w:tcPr>
            <w:tcW w:w="1814" w:type="dxa"/>
            <w:vAlign w:val="center"/>
          </w:tcPr>
          <w:p w14:paraId="2F717EC6" w14:textId="77777777" w:rsidR="005C4FBA" w:rsidRDefault="00000000">
            <w:pPr>
              <w:spacing w:line="276" w:lineRule="auto"/>
              <w:jc w:val="left"/>
            </w:pPr>
            <w:r>
              <w:rPr>
                <w:sz w:val="21"/>
              </w:rPr>
              <w:t>通过</w:t>
            </w:r>
          </w:p>
        </w:tc>
      </w:tr>
      <w:tr w:rsidR="005C4FBA" w14:paraId="0EC49F5D" w14:textId="77777777" w:rsidTr="00E86306">
        <w:trPr>
          <w:jc w:val="center"/>
        </w:trPr>
        <w:tc>
          <w:tcPr>
            <w:tcW w:w="1814" w:type="dxa"/>
            <w:vAlign w:val="center"/>
          </w:tcPr>
          <w:p w14:paraId="53F2D375" w14:textId="77777777" w:rsidR="005C4FBA" w:rsidRDefault="00000000">
            <w:pPr>
              <w:spacing w:line="276" w:lineRule="auto"/>
              <w:jc w:val="left"/>
            </w:pPr>
            <w:r>
              <w:rPr>
                <w:sz w:val="21"/>
              </w:rPr>
              <w:t>TC-PRO-06</w:t>
            </w:r>
          </w:p>
        </w:tc>
        <w:tc>
          <w:tcPr>
            <w:tcW w:w="1814" w:type="dxa"/>
            <w:vAlign w:val="center"/>
          </w:tcPr>
          <w:p w14:paraId="25A70CAE" w14:textId="77777777" w:rsidR="005C4FBA" w:rsidRDefault="00000000">
            <w:pPr>
              <w:spacing w:line="276" w:lineRule="auto"/>
              <w:jc w:val="left"/>
            </w:pPr>
            <w:r>
              <w:rPr>
                <w:sz w:val="21"/>
              </w:rPr>
              <w:t>异常处置</w:t>
            </w:r>
          </w:p>
        </w:tc>
        <w:tc>
          <w:tcPr>
            <w:tcW w:w="1814" w:type="dxa"/>
            <w:vAlign w:val="center"/>
          </w:tcPr>
          <w:p w14:paraId="149E30DA" w14:textId="77777777" w:rsidR="005C4FBA" w:rsidRDefault="00000000">
            <w:pPr>
              <w:spacing w:line="276" w:lineRule="auto"/>
              <w:jc w:val="left"/>
            </w:pPr>
            <w:r>
              <w:rPr>
                <w:sz w:val="21"/>
              </w:rPr>
              <w:t>教师对学生异常记录设置处置状态和备注。</w:t>
            </w:r>
          </w:p>
        </w:tc>
        <w:tc>
          <w:tcPr>
            <w:tcW w:w="1814" w:type="dxa"/>
            <w:vAlign w:val="center"/>
          </w:tcPr>
          <w:p w14:paraId="13C4D32B" w14:textId="77777777" w:rsidR="005C4FBA" w:rsidRDefault="00000000">
            <w:pPr>
              <w:spacing w:line="276" w:lineRule="auto"/>
              <w:jc w:val="left"/>
            </w:pPr>
            <w:r>
              <w:rPr>
                <w:sz w:val="21"/>
              </w:rPr>
              <w:t>处置记录保存成功，后续查询显示处理人和处理时间。</w:t>
            </w:r>
          </w:p>
        </w:tc>
        <w:tc>
          <w:tcPr>
            <w:tcW w:w="1814" w:type="dxa"/>
            <w:vAlign w:val="center"/>
          </w:tcPr>
          <w:p w14:paraId="00E5E667" w14:textId="77777777" w:rsidR="005C4FBA" w:rsidRDefault="00000000">
            <w:pPr>
              <w:spacing w:line="276" w:lineRule="auto"/>
              <w:jc w:val="left"/>
            </w:pPr>
            <w:r>
              <w:rPr>
                <w:sz w:val="21"/>
              </w:rPr>
              <w:t>通过</w:t>
            </w:r>
          </w:p>
        </w:tc>
      </w:tr>
    </w:tbl>
    <w:p w14:paraId="28227121" w14:textId="77777777" w:rsidR="00D16FED" w:rsidRDefault="00D16FED" w:rsidP="00D16FED">
      <w:bookmarkStart w:id="173" w:name="_Toc10501"/>
    </w:p>
    <w:p w14:paraId="4C5AC2C3" w14:textId="77777777" w:rsidR="005C4FBA" w:rsidRPr="00D16FED" w:rsidRDefault="00000000" w:rsidP="00D16FED">
      <w:pPr>
        <w:pStyle w:val="3"/>
        <w:rPr>
          <w:rFonts w:hint="eastAsia"/>
        </w:rPr>
      </w:pPr>
      <w:bookmarkStart w:id="174" w:name="_Toc229063655"/>
      <w:r>
        <w:t>6.4.5 阅卷、统计与审计测试</w:t>
      </w:r>
      <w:bookmarkEnd w:id="173"/>
      <w:bookmarkEnd w:id="174"/>
    </w:p>
    <w:p w14:paraId="50EE84C6" w14:textId="77777777" w:rsidR="005C4FBA" w:rsidRDefault="00000000">
      <w:pPr>
        <w:spacing w:line="300" w:lineRule="auto"/>
        <w:ind w:firstLine="420"/>
        <w:rPr>
          <w:sz w:val="21"/>
        </w:rPr>
      </w:pPr>
      <w:r>
        <w:rPr>
          <w:sz w:val="21"/>
        </w:rPr>
        <w:t>阅卷、统计与审计测试用于验证考试提交后的后续业务闭环。系统需要在客观题自动评分后，将包含主观题的提交置为待阅卷状态；教师评分后，系统重新计算主观分、总分和及格状态；统计分析模块应根据提交记录生成成绩分布、考试概览、班级趋势和错题排行；审计模块应记录考试发布、阅卷、监考处置和批量操作等关键行为。</w:t>
      </w:r>
    </w:p>
    <w:p w14:paraId="69687E7D" w14:textId="77777777" w:rsidR="00D16FED" w:rsidRDefault="00D16FED" w:rsidP="00D16FED">
      <w:pPr>
        <w:spacing w:line="300" w:lineRule="auto"/>
      </w:pPr>
    </w:p>
    <w:p w14:paraId="68C96417" w14:textId="77777777" w:rsidR="005C4FBA" w:rsidRDefault="00000000">
      <w:pPr>
        <w:spacing w:before="120" w:after="60"/>
        <w:jc w:val="center"/>
      </w:pPr>
      <w:r>
        <w:rPr>
          <w:sz w:val="21"/>
        </w:rPr>
        <w:t>表</w:t>
      </w:r>
      <w:r>
        <w:rPr>
          <w:sz w:val="21"/>
        </w:rPr>
        <w:t xml:space="preserve"> 6.7 </w:t>
      </w:r>
      <w:r>
        <w:rPr>
          <w:sz w:val="21"/>
        </w:rPr>
        <w:t>阅卷统计与审计测试用例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02013761" w14:textId="77777777" w:rsidTr="00E86306">
        <w:trPr>
          <w:jc w:val="center"/>
        </w:trPr>
        <w:tc>
          <w:tcPr>
            <w:tcW w:w="1814" w:type="dxa"/>
            <w:tcBorders>
              <w:top w:val="single" w:sz="4" w:space="0" w:color="000000"/>
              <w:bottom w:val="single" w:sz="4" w:space="0" w:color="auto"/>
            </w:tcBorders>
            <w:vAlign w:val="center"/>
          </w:tcPr>
          <w:p w14:paraId="1111A8AA"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6D804138"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6C52FBC6" w14:textId="77777777" w:rsidR="005C4FBA" w:rsidRPr="00E86306" w:rsidRDefault="00000000">
            <w:pPr>
              <w:spacing w:line="276" w:lineRule="auto"/>
              <w:jc w:val="center"/>
              <w:rPr>
                <w:bCs/>
              </w:rPr>
            </w:pPr>
            <w:r w:rsidRPr="00E86306">
              <w:rPr>
                <w:bCs/>
                <w:sz w:val="21"/>
              </w:rPr>
              <w:t>测试步骤</w:t>
            </w:r>
          </w:p>
        </w:tc>
        <w:tc>
          <w:tcPr>
            <w:tcW w:w="1814" w:type="dxa"/>
            <w:tcBorders>
              <w:top w:val="single" w:sz="4" w:space="0" w:color="000000"/>
              <w:bottom w:val="single" w:sz="4" w:space="0" w:color="auto"/>
            </w:tcBorders>
            <w:vAlign w:val="center"/>
          </w:tcPr>
          <w:p w14:paraId="4691D3A4"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63710607" w14:textId="77777777" w:rsidR="005C4FBA" w:rsidRPr="00E86306" w:rsidRDefault="00000000">
            <w:pPr>
              <w:spacing w:line="276" w:lineRule="auto"/>
              <w:jc w:val="center"/>
              <w:rPr>
                <w:bCs/>
              </w:rPr>
            </w:pPr>
            <w:r w:rsidRPr="00E86306">
              <w:rPr>
                <w:bCs/>
                <w:sz w:val="21"/>
              </w:rPr>
              <w:t>结果</w:t>
            </w:r>
          </w:p>
        </w:tc>
      </w:tr>
      <w:tr w:rsidR="005C4FBA" w14:paraId="4B8F3E3E" w14:textId="77777777" w:rsidTr="00E86306">
        <w:trPr>
          <w:jc w:val="center"/>
        </w:trPr>
        <w:tc>
          <w:tcPr>
            <w:tcW w:w="1814" w:type="dxa"/>
            <w:tcBorders>
              <w:top w:val="single" w:sz="4" w:space="0" w:color="auto"/>
            </w:tcBorders>
            <w:vAlign w:val="center"/>
          </w:tcPr>
          <w:p w14:paraId="03B628E2" w14:textId="77777777" w:rsidR="005C4FBA" w:rsidRDefault="00000000">
            <w:pPr>
              <w:spacing w:line="276" w:lineRule="auto"/>
              <w:jc w:val="left"/>
            </w:pPr>
            <w:r>
              <w:rPr>
                <w:sz w:val="21"/>
              </w:rPr>
              <w:t>TC-GRA-01</w:t>
            </w:r>
          </w:p>
        </w:tc>
        <w:tc>
          <w:tcPr>
            <w:tcW w:w="1814" w:type="dxa"/>
            <w:tcBorders>
              <w:top w:val="single" w:sz="4" w:space="0" w:color="auto"/>
            </w:tcBorders>
            <w:vAlign w:val="center"/>
          </w:tcPr>
          <w:p w14:paraId="7E4B12C2" w14:textId="77777777" w:rsidR="005C4FBA" w:rsidRDefault="00000000">
            <w:pPr>
              <w:spacing w:line="276" w:lineRule="auto"/>
              <w:jc w:val="left"/>
            </w:pPr>
            <w:r>
              <w:rPr>
                <w:sz w:val="21"/>
              </w:rPr>
              <w:t>待阅卷查询</w:t>
            </w:r>
          </w:p>
        </w:tc>
        <w:tc>
          <w:tcPr>
            <w:tcW w:w="1814" w:type="dxa"/>
            <w:tcBorders>
              <w:top w:val="single" w:sz="4" w:space="0" w:color="auto"/>
            </w:tcBorders>
            <w:vAlign w:val="center"/>
          </w:tcPr>
          <w:p w14:paraId="211B9734" w14:textId="77777777" w:rsidR="005C4FBA" w:rsidRDefault="00000000">
            <w:pPr>
              <w:spacing w:line="276" w:lineRule="auto"/>
              <w:jc w:val="left"/>
            </w:pPr>
            <w:r>
              <w:rPr>
                <w:sz w:val="21"/>
              </w:rPr>
              <w:t>学生提交包含简答题的试卷后，教师打开待阅卷页面。</w:t>
            </w:r>
          </w:p>
        </w:tc>
        <w:tc>
          <w:tcPr>
            <w:tcW w:w="1814" w:type="dxa"/>
            <w:tcBorders>
              <w:top w:val="single" w:sz="4" w:space="0" w:color="auto"/>
            </w:tcBorders>
            <w:vAlign w:val="center"/>
          </w:tcPr>
          <w:p w14:paraId="3A845E76" w14:textId="77777777" w:rsidR="005C4FBA" w:rsidRDefault="00000000">
            <w:pPr>
              <w:spacing w:line="276" w:lineRule="auto"/>
              <w:jc w:val="left"/>
            </w:pPr>
            <w:r>
              <w:rPr>
                <w:sz w:val="21"/>
              </w:rPr>
              <w:t>待阅卷列表显示对应主观题答案。</w:t>
            </w:r>
          </w:p>
        </w:tc>
        <w:tc>
          <w:tcPr>
            <w:tcW w:w="1814" w:type="dxa"/>
            <w:tcBorders>
              <w:top w:val="single" w:sz="4" w:space="0" w:color="auto"/>
            </w:tcBorders>
            <w:vAlign w:val="center"/>
          </w:tcPr>
          <w:p w14:paraId="0328B408" w14:textId="77777777" w:rsidR="005C4FBA" w:rsidRDefault="00000000">
            <w:pPr>
              <w:spacing w:line="276" w:lineRule="auto"/>
              <w:jc w:val="left"/>
            </w:pPr>
            <w:r>
              <w:rPr>
                <w:sz w:val="21"/>
              </w:rPr>
              <w:t>通过</w:t>
            </w:r>
          </w:p>
        </w:tc>
      </w:tr>
      <w:tr w:rsidR="005C4FBA" w14:paraId="45EB9913" w14:textId="77777777" w:rsidTr="00E86306">
        <w:trPr>
          <w:jc w:val="center"/>
        </w:trPr>
        <w:tc>
          <w:tcPr>
            <w:tcW w:w="1814" w:type="dxa"/>
            <w:tcBorders>
              <w:bottom w:val="nil"/>
            </w:tcBorders>
            <w:vAlign w:val="center"/>
          </w:tcPr>
          <w:p w14:paraId="5153B83A" w14:textId="77777777" w:rsidR="005C4FBA" w:rsidRDefault="00000000">
            <w:pPr>
              <w:spacing w:line="276" w:lineRule="auto"/>
              <w:jc w:val="left"/>
            </w:pPr>
            <w:r>
              <w:rPr>
                <w:sz w:val="21"/>
              </w:rPr>
              <w:t>TC-GRA-02</w:t>
            </w:r>
          </w:p>
        </w:tc>
        <w:tc>
          <w:tcPr>
            <w:tcW w:w="1814" w:type="dxa"/>
            <w:tcBorders>
              <w:bottom w:val="nil"/>
            </w:tcBorders>
            <w:vAlign w:val="center"/>
          </w:tcPr>
          <w:p w14:paraId="13CF628A" w14:textId="77777777" w:rsidR="005C4FBA" w:rsidRDefault="00000000">
            <w:pPr>
              <w:spacing w:line="276" w:lineRule="auto"/>
              <w:jc w:val="left"/>
            </w:pPr>
            <w:r>
              <w:rPr>
                <w:sz w:val="21"/>
              </w:rPr>
              <w:t>主观题评分</w:t>
            </w:r>
          </w:p>
        </w:tc>
        <w:tc>
          <w:tcPr>
            <w:tcW w:w="1814" w:type="dxa"/>
            <w:tcBorders>
              <w:bottom w:val="nil"/>
            </w:tcBorders>
            <w:vAlign w:val="center"/>
          </w:tcPr>
          <w:p w14:paraId="1603F6F7" w14:textId="77777777" w:rsidR="005C4FBA" w:rsidRDefault="00000000">
            <w:pPr>
              <w:spacing w:line="276" w:lineRule="auto"/>
              <w:jc w:val="left"/>
            </w:pPr>
            <w:r>
              <w:rPr>
                <w:sz w:val="21"/>
              </w:rPr>
              <w:t>教师为简答题录入合法分数和评语。</w:t>
            </w:r>
          </w:p>
        </w:tc>
        <w:tc>
          <w:tcPr>
            <w:tcW w:w="1814" w:type="dxa"/>
            <w:tcBorders>
              <w:bottom w:val="nil"/>
            </w:tcBorders>
            <w:vAlign w:val="center"/>
          </w:tcPr>
          <w:p w14:paraId="3126295D" w14:textId="77777777" w:rsidR="005C4FBA" w:rsidRDefault="00000000">
            <w:pPr>
              <w:spacing w:line="276" w:lineRule="auto"/>
              <w:jc w:val="left"/>
            </w:pPr>
            <w:r>
              <w:rPr>
                <w:sz w:val="21"/>
              </w:rPr>
              <w:t>评分明细保存成功，提交总分重新计算。</w:t>
            </w:r>
          </w:p>
        </w:tc>
        <w:tc>
          <w:tcPr>
            <w:tcW w:w="1814" w:type="dxa"/>
            <w:tcBorders>
              <w:bottom w:val="nil"/>
            </w:tcBorders>
            <w:vAlign w:val="center"/>
          </w:tcPr>
          <w:p w14:paraId="200DA124" w14:textId="77777777" w:rsidR="005C4FBA" w:rsidRDefault="00000000">
            <w:pPr>
              <w:spacing w:line="276" w:lineRule="auto"/>
              <w:jc w:val="left"/>
            </w:pPr>
            <w:r>
              <w:rPr>
                <w:sz w:val="21"/>
              </w:rPr>
              <w:t>通过</w:t>
            </w:r>
          </w:p>
        </w:tc>
      </w:tr>
      <w:tr w:rsidR="005C4FBA" w14:paraId="5CED4A72" w14:textId="77777777" w:rsidTr="00E86306">
        <w:trPr>
          <w:jc w:val="center"/>
        </w:trPr>
        <w:tc>
          <w:tcPr>
            <w:tcW w:w="1814" w:type="dxa"/>
            <w:tcBorders>
              <w:top w:val="nil"/>
              <w:bottom w:val="nil"/>
            </w:tcBorders>
            <w:vAlign w:val="center"/>
          </w:tcPr>
          <w:p w14:paraId="7A5C542D" w14:textId="77777777" w:rsidR="005C4FBA" w:rsidRDefault="00000000">
            <w:pPr>
              <w:spacing w:line="276" w:lineRule="auto"/>
              <w:jc w:val="left"/>
            </w:pPr>
            <w:r>
              <w:rPr>
                <w:sz w:val="21"/>
              </w:rPr>
              <w:lastRenderedPageBreak/>
              <w:t>TC-GRA-03</w:t>
            </w:r>
          </w:p>
        </w:tc>
        <w:tc>
          <w:tcPr>
            <w:tcW w:w="1814" w:type="dxa"/>
            <w:tcBorders>
              <w:top w:val="nil"/>
              <w:bottom w:val="nil"/>
            </w:tcBorders>
            <w:vAlign w:val="center"/>
          </w:tcPr>
          <w:p w14:paraId="4316403A" w14:textId="77777777" w:rsidR="005C4FBA" w:rsidRDefault="00000000">
            <w:pPr>
              <w:spacing w:line="276" w:lineRule="auto"/>
              <w:jc w:val="left"/>
            </w:pPr>
            <w:r>
              <w:rPr>
                <w:sz w:val="21"/>
              </w:rPr>
              <w:t>评分越界</w:t>
            </w:r>
          </w:p>
        </w:tc>
        <w:tc>
          <w:tcPr>
            <w:tcW w:w="1814" w:type="dxa"/>
            <w:tcBorders>
              <w:top w:val="nil"/>
              <w:bottom w:val="nil"/>
            </w:tcBorders>
            <w:vAlign w:val="center"/>
          </w:tcPr>
          <w:p w14:paraId="47AAD0E7" w14:textId="77777777" w:rsidR="005C4FBA" w:rsidRDefault="00000000">
            <w:pPr>
              <w:spacing w:line="276" w:lineRule="auto"/>
              <w:jc w:val="left"/>
            </w:pPr>
            <w:r>
              <w:rPr>
                <w:sz w:val="21"/>
              </w:rPr>
              <w:t>教师录入超过题目分值的分数。</w:t>
            </w:r>
          </w:p>
        </w:tc>
        <w:tc>
          <w:tcPr>
            <w:tcW w:w="1814" w:type="dxa"/>
            <w:tcBorders>
              <w:top w:val="nil"/>
              <w:bottom w:val="nil"/>
            </w:tcBorders>
            <w:vAlign w:val="center"/>
          </w:tcPr>
          <w:p w14:paraId="7F1D13F7" w14:textId="77777777" w:rsidR="005C4FBA" w:rsidRDefault="00000000">
            <w:pPr>
              <w:spacing w:line="276" w:lineRule="auto"/>
              <w:jc w:val="left"/>
            </w:pPr>
            <w:r>
              <w:rPr>
                <w:sz w:val="21"/>
              </w:rPr>
              <w:t>系统拒绝保存并提示评分范围错误。</w:t>
            </w:r>
          </w:p>
        </w:tc>
        <w:tc>
          <w:tcPr>
            <w:tcW w:w="1814" w:type="dxa"/>
            <w:tcBorders>
              <w:top w:val="nil"/>
              <w:bottom w:val="nil"/>
            </w:tcBorders>
            <w:vAlign w:val="center"/>
          </w:tcPr>
          <w:p w14:paraId="1993FA12" w14:textId="77777777" w:rsidR="005C4FBA" w:rsidRDefault="00000000">
            <w:pPr>
              <w:spacing w:line="276" w:lineRule="auto"/>
              <w:jc w:val="left"/>
            </w:pPr>
            <w:r>
              <w:rPr>
                <w:sz w:val="21"/>
              </w:rPr>
              <w:t>通过</w:t>
            </w:r>
          </w:p>
        </w:tc>
      </w:tr>
      <w:tr w:rsidR="005C4FBA" w14:paraId="0C857223" w14:textId="77777777" w:rsidTr="00E86306">
        <w:trPr>
          <w:jc w:val="center"/>
        </w:trPr>
        <w:tc>
          <w:tcPr>
            <w:tcW w:w="1814" w:type="dxa"/>
            <w:tcBorders>
              <w:top w:val="nil"/>
            </w:tcBorders>
            <w:vAlign w:val="center"/>
          </w:tcPr>
          <w:p w14:paraId="164DE350" w14:textId="77777777" w:rsidR="005C4FBA" w:rsidRDefault="00000000">
            <w:pPr>
              <w:spacing w:line="276" w:lineRule="auto"/>
              <w:jc w:val="left"/>
            </w:pPr>
            <w:r>
              <w:rPr>
                <w:sz w:val="21"/>
              </w:rPr>
              <w:t>TC-ANA-01</w:t>
            </w:r>
          </w:p>
        </w:tc>
        <w:tc>
          <w:tcPr>
            <w:tcW w:w="1814" w:type="dxa"/>
            <w:tcBorders>
              <w:top w:val="nil"/>
            </w:tcBorders>
            <w:vAlign w:val="center"/>
          </w:tcPr>
          <w:p w14:paraId="45163D1E" w14:textId="77777777" w:rsidR="005C4FBA" w:rsidRDefault="00000000">
            <w:pPr>
              <w:spacing w:line="276" w:lineRule="auto"/>
              <w:jc w:val="left"/>
            </w:pPr>
            <w:r>
              <w:rPr>
                <w:sz w:val="21"/>
              </w:rPr>
              <w:t>成绩分布</w:t>
            </w:r>
          </w:p>
        </w:tc>
        <w:tc>
          <w:tcPr>
            <w:tcW w:w="1814" w:type="dxa"/>
            <w:tcBorders>
              <w:top w:val="nil"/>
            </w:tcBorders>
            <w:vAlign w:val="center"/>
          </w:tcPr>
          <w:p w14:paraId="01338590" w14:textId="77777777" w:rsidR="005C4FBA" w:rsidRDefault="00000000">
            <w:pPr>
              <w:spacing w:line="276" w:lineRule="auto"/>
              <w:jc w:val="left"/>
            </w:pPr>
            <w:r>
              <w:rPr>
                <w:sz w:val="21"/>
              </w:rPr>
              <w:t>教师查看考试成绩分布。</w:t>
            </w:r>
          </w:p>
        </w:tc>
        <w:tc>
          <w:tcPr>
            <w:tcW w:w="1814" w:type="dxa"/>
            <w:tcBorders>
              <w:top w:val="nil"/>
            </w:tcBorders>
            <w:vAlign w:val="center"/>
          </w:tcPr>
          <w:p w14:paraId="30979ABD" w14:textId="77777777" w:rsidR="005C4FBA" w:rsidRDefault="00000000">
            <w:pPr>
              <w:spacing w:line="276" w:lineRule="auto"/>
              <w:jc w:val="left"/>
            </w:pPr>
            <w:r>
              <w:rPr>
                <w:sz w:val="21"/>
              </w:rPr>
              <w:t>系统按分数</w:t>
            </w:r>
            <w:proofErr w:type="gramStart"/>
            <w:r>
              <w:rPr>
                <w:sz w:val="21"/>
              </w:rPr>
              <w:t>段展示</w:t>
            </w:r>
            <w:proofErr w:type="gramEnd"/>
            <w:r>
              <w:rPr>
                <w:sz w:val="21"/>
              </w:rPr>
              <w:t>人数统计。</w:t>
            </w:r>
          </w:p>
        </w:tc>
        <w:tc>
          <w:tcPr>
            <w:tcW w:w="1814" w:type="dxa"/>
            <w:tcBorders>
              <w:top w:val="nil"/>
            </w:tcBorders>
            <w:vAlign w:val="center"/>
          </w:tcPr>
          <w:p w14:paraId="43180BB2" w14:textId="77777777" w:rsidR="005C4FBA" w:rsidRDefault="00000000">
            <w:pPr>
              <w:spacing w:line="276" w:lineRule="auto"/>
              <w:jc w:val="left"/>
            </w:pPr>
            <w:r>
              <w:rPr>
                <w:sz w:val="21"/>
              </w:rPr>
              <w:t>通过</w:t>
            </w:r>
          </w:p>
        </w:tc>
      </w:tr>
      <w:tr w:rsidR="005C4FBA" w14:paraId="68664B92" w14:textId="77777777" w:rsidTr="00E86306">
        <w:trPr>
          <w:jc w:val="center"/>
        </w:trPr>
        <w:tc>
          <w:tcPr>
            <w:tcW w:w="1814" w:type="dxa"/>
            <w:vAlign w:val="center"/>
          </w:tcPr>
          <w:p w14:paraId="76786900" w14:textId="77777777" w:rsidR="005C4FBA" w:rsidRDefault="00000000">
            <w:pPr>
              <w:spacing w:line="276" w:lineRule="auto"/>
              <w:jc w:val="left"/>
            </w:pPr>
            <w:r>
              <w:rPr>
                <w:sz w:val="21"/>
              </w:rPr>
              <w:t>TC-ANA-02</w:t>
            </w:r>
          </w:p>
        </w:tc>
        <w:tc>
          <w:tcPr>
            <w:tcW w:w="1814" w:type="dxa"/>
            <w:vAlign w:val="center"/>
          </w:tcPr>
          <w:p w14:paraId="04611F5D" w14:textId="77777777" w:rsidR="005C4FBA" w:rsidRDefault="00000000">
            <w:pPr>
              <w:spacing w:line="276" w:lineRule="auto"/>
              <w:jc w:val="left"/>
            </w:pPr>
            <w:r>
              <w:rPr>
                <w:sz w:val="21"/>
              </w:rPr>
              <w:t>错题排行</w:t>
            </w:r>
          </w:p>
        </w:tc>
        <w:tc>
          <w:tcPr>
            <w:tcW w:w="1814" w:type="dxa"/>
            <w:vAlign w:val="center"/>
          </w:tcPr>
          <w:p w14:paraId="1CFCD7BA" w14:textId="77777777" w:rsidR="005C4FBA" w:rsidRDefault="00000000">
            <w:pPr>
              <w:spacing w:line="276" w:lineRule="auto"/>
              <w:jc w:val="left"/>
            </w:pPr>
            <w:r>
              <w:rPr>
                <w:sz w:val="21"/>
              </w:rPr>
              <w:t>教师查看错题排行。</w:t>
            </w:r>
          </w:p>
        </w:tc>
        <w:tc>
          <w:tcPr>
            <w:tcW w:w="1814" w:type="dxa"/>
            <w:vAlign w:val="center"/>
          </w:tcPr>
          <w:p w14:paraId="2AECC31A" w14:textId="77777777" w:rsidR="005C4FBA" w:rsidRDefault="00000000">
            <w:pPr>
              <w:spacing w:line="276" w:lineRule="auto"/>
              <w:jc w:val="left"/>
            </w:pPr>
            <w:r>
              <w:rPr>
                <w:sz w:val="21"/>
              </w:rPr>
              <w:t>系统展示错误率较高的题目及相关统计。</w:t>
            </w:r>
          </w:p>
        </w:tc>
        <w:tc>
          <w:tcPr>
            <w:tcW w:w="1814" w:type="dxa"/>
            <w:vAlign w:val="center"/>
          </w:tcPr>
          <w:p w14:paraId="58058FB1" w14:textId="77777777" w:rsidR="005C4FBA" w:rsidRDefault="00000000">
            <w:pPr>
              <w:spacing w:line="276" w:lineRule="auto"/>
              <w:jc w:val="left"/>
            </w:pPr>
            <w:r>
              <w:rPr>
                <w:sz w:val="21"/>
              </w:rPr>
              <w:t>通过</w:t>
            </w:r>
          </w:p>
        </w:tc>
      </w:tr>
      <w:tr w:rsidR="005C4FBA" w14:paraId="53E29729" w14:textId="77777777" w:rsidTr="00E86306">
        <w:trPr>
          <w:jc w:val="center"/>
        </w:trPr>
        <w:tc>
          <w:tcPr>
            <w:tcW w:w="1814" w:type="dxa"/>
            <w:vAlign w:val="center"/>
          </w:tcPr>
          <w:p w14:paraId="376E0AD0" w14:textId="77777777" w:rsidR="005C4FBA" w:rsidRDefault="00000000">
            <w:pPr>
              <w:spacing w:line="276" w:lineRule="auto"/>
              <w:jc w:val="left"/>
            </w:pPr>
            <w:r>
              <w:rPr>
                <w:sz w:val="21"/>
              </w:rPr>
              <w:t>TC-AUD-01</w:t>
            </w:r>
          </w:p>
        </w:tc>
        <w:tc>
          <w:tcPr>
            <w:tcW w:w="1814" w:type="dxa"/>
            <w:vAlign w:val="center"/>
          </w:tcPr>
          <w:p w14:paraId="13A1A12F" w14:textId="77777777" w:rsidR="005C4FBA" w:rsidRDefault="00000000">
            <w:pPr>
              <w:spacing w:line="276" w:lineRule="auto"/>
              <w:jc w:val="left"/>
            </w:pPr>
            <w:r>
              <w:rPr>
                <w:sz w:val="21"/>
              </w:rPr>
              <w:t>操作审计</w:t>
            </w:r>
          </w:p>
        </w:tc>
        <w:tc>
          <w:tcPr>
            <w:tcW w:w="1814" w:type="dxa"/>
            <w:vAlign w:val="center"/>
          </w:tcPr>
          <w:p w14:paraId="3AB156D3" w14:textId="77777777" w:rsidR="005C4FBA" w:rsidRDefault="00000000">
            <w:pPr>
              <w:spacing w:line="276" w:lineRule="auto"/>
              <w:jc w:val="left"/>
            </w:pPr>
            <w:r>
              <w:rPr>
                <w:sz w:val="21"/>
              </w:rPr>
              <w:t>执行考试发布、阅卷或监考处置操作后查询审计日志。</w:t>
            </w:r>
          </w:p>
        </w:tc>
        <w:tc>
          <w:tcPr>
            <w:tcW w:w="1814" w:type="dxa"/>
            <w:vAlign w:val="center"/>
          </w:tcPr>
          <w:p w14:paraId="405CB2D2" w14:textId="77777777" w:rsidR="005C4FBA" w:rsidRDefault="00000000">
            <w:pPr>
              <w:spacing w:line="276" w:lineRule="auto"/>
              <w:jc w:val="left"/>
            </w:pPr>
            <w:r>
              <w:rPr>
                <w:sz w:val="21"/>
              </w:rPr>
              <w:t>审计日志记录操作人、动作、对象、状态和时间。</w:t>
            </w:r>
          </w:p>
        </w:tc>
        <w:tc>
          <w:tcPr>
            <w:tcW w:w="1814" w:type="dxa"/>
            <w:vAlign w:val="center"/>
          </w:tcPr>
          <w:p w14:paraId="3F44F7C8" w14:textId="77777777" w:rsidR="005C4FBA" w:rsidRDefault="00000000">
            <w:pPr>
              <w:spacing w:line="276" w:lineRule="auto"/>
              <w:jc w:val="left"/>
            </w:pPr>
            <w:r>
              <w:rPr>
                <w:sz w:val="21"/>
              </w:rPr>
              <w:t>通过</w:t>
            </w:r>
          </w:p>
        </w:tc>
      </w:tr>
    </w:tbl>
    <w:p w14:paraId="36CDE220" w14:textId="77777777" w:rsidR="00D16FED" w:rsidRDefault="00D16FED" w:rsidP="00D16FED">
      <w:bookmarkStart w:id="175" w:name="_Toc25760"/>
    </w:p>
    <w:p w14:paraId="1368C47D" w14:textId="77777777" w:rsidR="005C4FBA" w:rsidRDefault="00000000">
      <w:pPr>
        <w:pStyle w:val="2"/>
        <w:rPr>
          <w:rFonts w:hint="eastAsia"/>
        </w:rPr>
      </w:pPr>
      <w:bookmarkStart w:id="176" w:name="_Toc229063656"/>
      <w:r>
        <w:t>6.5 非功能测试</w:t>
      </w:r>
      <w:bookmarkEnd w:id="175"/>
      <w:bookmarkEnd w:id="176"/>
    </w:p>
    <w:p w14:paraId="3546A13D" w14:textId="77777777" w:rsidR="005C4FBA" w:rsidRDefault="00000000">
      <w:pPr>
        <w:spacing w:line="300" w:lineRule="auto"/>
        <w:ind w:firstLine="420"/>
        <w:rPr>
          <w:sz w:val="21"/>
        </w:rPr>
      </w:pPr>
      <w:r>
        <w:rPr>
          <w:sz w:val="21"/>
        </w:rPr>
        <w:t>非功能测试围绕安全性、可靠性、性能、兼容性和易用性展开。由于在线考试系统在考试开始和交卷阶段容易出现集中访问，因此测试重点不是单纯验证页面是否可用，而是验证系统在异常输入、网络波动、重复提交和组件协同情况下是否仍能保持可控状态。</w:t>
      </w:r>
    </w:p>
    <w:p w14:paraId="71A472FB" w14:textId="77777777" w:rsidR="00D16FED" w:rsidRDefault="00D16FED" w:rsidP="00D16FED">
      <w:pPr>
        <w:spacing w:line="300" w:lineRule="auto"/>
      </w:pPr>
    </w:p>
    <w:p w14:paraId="4CDBEE82" w14:textId="77777777" w:rsidR="005C4FBA" w:rsidRDefault="00000000">
      <w:pPr>
        <w:spacing w:before="120" w:after="60"/>
        <w:jc w:val="center"/>
      </w:pPr>
      <w:r>
        <w:rPr>
          <w:sz w:val="21"/>
        </w:rPr>
        <w:t>表</w:t>
      </w:r>
      <w:r>
        <w:rPr>
          <w:sz w:val="21"/>
        </w:rPr>
        <w:t xml:space="preserve"> 6.8 </w:t>
      </w:r>
      <w:r>
        <w:rPr>
          <w:sz w:val="21"/>
        </w:rPr>
        <w:t>非功能测试用例</w:t>
      </w:r>
    </w:p>
    <w:tbl>
      <w:tblPr>
        <w:tblW w:w="9070" w:type="dxa"/>
        <w:jc w:val="center"/>
        <w:tblBorders>
          <w:top w:val="single" w:sz="4" w:space="0" w:color="000000"/>
          <w:bottom w:val="single" w:sz="4" w:space="0" w:color="000000"/>
        </w:tblBorders>
        <w:tblLayout w:type="fixed"/>
        <w:tblLook w:val="04A0" w:firstRow="1" w:lastRow="0" w:firstColumn="1" w:lastColumn="0" w:noHBand="0" w:noVBand="1"/>
      </w:tblPr>
      <w:tblGrid>
        <w:gridCol w:w="1814"/>
        <w:gridCol w:w="1814"/>
        <w:gridCol w:w="1814"/>
        <w:gridCol w:w="1814"/>
        <w:gridCol w:w="1814"/>
      </w:tblGrid>
      <w:tr w:rsidR="005C4FBA" w14:paraId="573C408A" w14:textId="77777777" w:rsidTr="00E86306">
        <w:trPr>
          <w:jc w:val="center"/>
        </w:trPr>
        <w:tc>
          <w:tcPr>
            <w:tcW w:w="1814" w:type="dxa"/>
            <w:tcBorders>
              <w:top w:val="single" w:sz="4" w:space="0" w:color="000000"/>
              <w:bottom w:val="single" w:sz="4" w:space="0" w:color="auto"/>
            </w:tcBorders>
            <w:vAlign w:val="center"/>
          </w:tcPr>
          <w:p w14:paraId="2C59DDA6" w14:textId="77777777" w:rsidR="005C4FBA" w:rsidRPr="00E86306" w:rsidRDefault="00000000">
            <w:pPr>
              <w:spacing w:line="276" w:lineRule="auto"/>
              <w:jc w:val="center"/>
              <w:rPr>
                <w:bCs/>
              </w:rPr>
            </w:pPr>
            <w:r w:rsidRPr="00E86306">
              <w:rPr>
                <w:bCs/>
                <w:sz w:val="21"/>
              </w:rPr>
              <w:t>编号</w:t>
            </w:r>
          </w:p>
        </w:tc>
        <w:tc>
          <w:tcPr>
            <w:tcW w:w="1814" w:type="dxa"/>
            <w:tcBorders>
              <w:top w:val="single" w:sz="4" w:space="0" w:color="000000"/>
              <w:bottom w:val="single" w:sz="4" w:space="0" w:color="auto"/>
            </w:tcBorders>
            <w:vAlign w:val="center"/>
          </w:tcPr>
          <w:p w14:paraId="0E98FCC7" w14:textId="77777777" w:rsidR="005C4FBA" w:rsidRPr="00E86306" w:rsidRDefault="00000000">
            <w:pPr>
              <w:spacing w:line="276" w:lineRule="auto"/>
              <w:jc w:val="center"/>
              <w:rPr>
                <w:bCs/>
              </w:rPr>
            </w:pPr>
            <w:r w:rsidRPr="00E86306">
              <w:rPr>
                <w:bCs/>
                <w:sz w:val="21"/>
              </w:rPr>
              <w:t>测试类别</w:t>
            </w:r>
          </w:p>
        </w:tc>
        <w:tc>
          <w:tcPr>
            <w:tcW w:w="1814" w:type="dxa"/>
            <w:tcBorders>
              <w:top w:val="single" w:sz="4" w:space="0" w:color="000000"/>
              <w:bottom w:val="single" w:sz="4" w:space="0" w:color="auto"/>
            </w:tcBorders>
            <w:vAlign w:val="center"/>
          </w:tcPr>
          <w:p w14:paraId="1E261F1C" w14:textId="77777777" w:rsidR="005C4FBA" w:rsidRPr="00E86306" w:rsidRDefault="00000000">
            <w:pPr>
              <w:spacing w:line="276" w:lineRule="auto"/>
              <w:jc w:val="center"/>
              <w:rPr>
                <w:bCs/>
              </w:rPr>
            </w:pPr>
            <w:r w:rsidRPr="00E86306">
              <w:rPr>
                <w:bCs/>
                <w:sz w:val="21"/>
              </w:rPr>
              <w:t>测试内容</w:t>
            </w:r>
          </w:p>
        </w:tc>
        <w:tc>
          <w:tcPr>
            <w:tcW w:w="1814" w:type="dxa"/>
            <w:tcBorders>
              <w:top w:val="single" w:sz="4" w:space="0" w:color="000000"/>
              <w:bottom w:val="single" w:sz="4" w:space="0" w:color="auto"/>
            </w:tcBorders>
            <w:vAlign w:val="center"/>
          </w:tcPr>
          <w:p w14:paraId="37842D38" w14:textId="77777777" w:rsidR="005C4FBA" w:rsidRPr="00E86306" w:rsidRDefault="00000000">
            <w:pPr>
              <w:spacing w:line="276" w:lineRule="auto"/>
              <w:jc w:val="center"/>
              <w:rPr>
                <w:bCs/>
              </w:rPr>
            </w:pPr>
            <w:r w:rsidRPr="00E86306">
              <w:rPr>
                <w:bCs/>
                <w:sz w:val="21"/>
              </w:rPr>
              <w:t>预期结果</w:t>
            </w:r>
          </w:p>
        </w:tc>
        <w:tc>
          <w:tcPr>
            <w:tcW w:w="1814" w:type="dxa"/>
            <w:tcBorders>
              <w:top w:val="single" w:sz="4" w:space="0" w:color="000000"/>
              <w:bottom w:val="single" w:sz="4" w:space="0" w:color="auto"/>
            </w:tcBorders>
            <w:vAlign w:val="center"/>
          </w:tcPr>
          <w:p w14:paraId="64C79216" w14:textId="77777777" w:rsidR="005C4FBA" w:rsidRPr="00E86306" w:rsidRDefault="00000000">
            <w:pPr>
              <w:spacing w:line="276" w:lineRule="auto"/>
              <w:jc w:val="center"/>
              <w:rPr>
                <w:bCs/>
              </w:rPr>
            </w:pPr>
            <w:r w:rsidRPr="00E86306">
              <w:rPr>
                <w:bCs/>
                <w:sz w:val="21"/>
              </w:rPr>
              <w:t>结果</w:t>
            </w:r>
          </w:p>
        </w:tc>
      </w:tr>
      <w:tr w:rsidR="005C4FBA" w14:paraId="644D267D" w14:textId="77777777" w:rsidTr="00E86306">
        <w:trPr>
          <w:jc w:val="center"/>
        </w:trPr>
        <w:tc>
          <w:tcPr>
            <w:tcW w:w="1814" w:type="dxa"/>
            <w:tcBorders>
              <w:top w:val="single" w:sz="4" w:space="0" w:color="auto"/>
            </w:tcBorders>
            <w:vAlign w:val="center"/>
          </w:tcPr>
          <w:p w14:paraId="3D84D336" w14:textId="77777777" w:rsidR="005C4FBA" w:rsidRDefault="00000000">
            <w:pPr>
              <w:spacing w:line="276" w:lineRule="auto"/>
              <w:jc w:val="left"/>
            </w:pPr>
            <w:r>
              <w:rPr>
                <w:sz w:val="21"/>
              </w:rPr>
              <w:t>TC-NF-01</w:t>
            </w:r>
          </w:p>
        </w:tc>
        <w:tc>
          <w:tcPr>
            <w:tcW w:w="1814" w:type="dxa"/>
            <w:tcBorders>
              <w:top w:val="single" w:sz="4" w:space="0" w:color="auto"/>
            </w:tcBorders>
            <w:vAlign w:val="center"/>
          </w:tcPr>
          <w:p w14:paraId="2BA799BB" w14:textId="77777777" w:rsidR="005C4FBA" w:rsidRDefault="00000000">
            <w:pPr>
              <w:spacing w:line="276" w:lineRule="auto"/>
              <w:jc w:val="left"/>
            </w:pPr>
            <w:r>
              <w:rPr>
                <w:sz w:val="21"/>
              </w:rPr>
              <w:t>安全性</w:t>
            </w:r>
          </w:p>
        </w:tc>
        <w:tc>
          <w:tcPr>
            <w:tcW w:w="1814" w:type="dxa"/>
            <w:tcBorders>
              <w:top w:val="single" w:sz="4" w:space="0" w:color="auto"/>
            </w:tcBorders>
            <w:vAlign w:val="center"/>
          </w:tcPr>
          <w:p w14:paraId="57C16FFA" w14:textId="77777777" w:rsidR="005C4FBA" w:rsidRDefault="00000000">
            <w:pPr>
              <w:spacing w:line="276" w:lineRule="auto"/>
              <w:jc w:val="left"/>
            </w:pPr>
            <w:r>
              <w:rPr>
                <w:sz w:val="21"/>
              </w:rPr>
              <w:t>不携带令牌访问受保护接口。</w:t>
            </w:r>
          </w:p>
        </w:tc>
        <w:tc>
          <w:tcPr>
            <w:tcW w:w="1814" w:type="dxa"/>
            <w:tcBorders>
              <w:top w:val="single" w:sz="4" w:space="0" w:color="auto"/>
            </w:tcBorders>
            <w:vAlign w:val="center"/>
          </w:tcPr>
          <w:p w14:paraId="32F1A9E1" w14:textId="77777777" w:rsidR="005C4FBA" w:rsidRDefault="00000000">
            <w:pPr>
              <w:spacing w:line="276" w:lineRule="auto"/>
              <w:jc w:val="left"/>
            </w:pPr>
            <w:r>
              <w:rPr>
                <w:sz w:val="21"/>
              </w:rPr>
              <w:t>系统拒绝访问，返回未认证提示。</w:t>
            </w:r>
          </w:p>
        </w:tc>
        <w:tc>
          <w:tcPr>
            <w:tcW w:w="1814" w:type="dxa"/>
            <w:tcBorders>
              <w:top w:val="single" w:sz="4" w:space="0" w:color="auto"/>
            </w:tcBorders>
            <w:vAlign w:val="center"/>
          </w:tcPr>
          <w:p w14:paraId="7C0EF154" w14:textId="77777777" w:rsidR="005C4FBA" w:rsidRDefault="00000000">
            <w:pPr>
              <w:spacing w:line="276" w:lineRule="auto"/>
              <w:jc w:val="left"/>
            </w:pPr>
            <w:r>
              <w:rPr>
                <w:sz w:val="21"/>
              </w:rPr>
              <w:t>通过</w:t>
            </w:r>
          </w:p>
        </w:tc>
      </w:tr>
      <w:tr w:rsidR="005C4FBA" w14:paraId="23916B56" w14:textId="77777777" w:rsidTr="00E86306">
        <w:trPr>
          <w:jc w:val="center"/>
        </w:trPr>
        <w:tc>
          <w:tcPr>
            <w:tcW w:w="1814" w:type="dxa"/>
            <w:vAlign w:val="center"/>
          </w:tcPr>
          <w:p w14:paraId="7ECA76BA" w14:textId="77777777" w:rsidR="005C4FBA" w:rsidRDefault="00000000">
            <w:pPr>
              <w:spacing w:line="276" w:lineRule="auto"/>
              <w:jc w:val="left"/>
            </w:pPr>
            <w:r>
              <w:rPr>
                <w:sz w:val="21"/>
              </w:rPr>
              <w:t>TC-NF-02</w:t>
            </w:r>
          </w:p>
        </w:tc>
        <w:tc>
          <w:tcPr>
            <w:tcW w:w="1814" w:type="dxa"/>
            <w:vAlign w:val="center"/>
          </w:tcPr>
          <w:p w14:paraId="3839BE4C" w14:textId="77777777" w:rsidR="005C4FBA" w:rsidRDefault="00000000">
            <w:pPr>
              <w:spacing w:line="276" w:lineRule="auto"/>
              <w:jc w:val="left"/>
            </w:pPr>
            <w:r>
              <w:rPr>
                <w:sz w:val="21"/>
              </w:rPr>
              <w:t>安全性</w:t>
            </w:r>
          </w:p>
        </w:tc>
        <w:tc>
          <w:tcPr>
            <w:tcW w:w="1814" w:type="dxa"/>
            <w:vAlign w:val="center"/>
          </w:tcPr>
          <w:p w14:paraId="1A4645D9" w14:textId="77777777" w:rsidR="005C4FBA" w:rsidRDefault="00000000">
            <w:pPr>
              <w:spacing w:line="276" w:lineRule="auto"/>
              <w:jc w:val="left"/>
            </w:pPr>
            <w:r>
              <w:rPr>
                <w:sz w:val="21"/>
              </w:rPr>
              <w:t>低权限角色访问高权限接口。</w:t>
            </w:r>
          </w:p>
        </w:tc>
        <w:tc>
          <w:tcPr>
            <w:tcW w:w="1814" w:type="dxa"/>
            <w:vAlign w:val="center"/>
          </w:tcPr>
          <w:p w14:paraId="14F26050" w14:textId="77777777" w:rsidR="005C4FBA" w:rsidRDefault="00000000">
            <w:pPr>
              <w:spacing w:line="276" w:lineRule="auto"/>
              <w:jc w:val="left"/>
            </w:pPr>
            <w:r>
              <w:rPr>
                <w:sz w:val="21"/>
              </w:rPr>
              <w:t>系统拒绝访问，业务数据不泄露。</w:t>
            </w:r>
          </w:p>
        </w:tc>
        <w:tc>
          <w:tcPr>
            <w:tcW w:w="1814" w:type="dxa"/>
            <w:vAlign w:val="center"/>
          </w:tcPr>
          <w:p w14:paraId="3165A5AB" w14:textId="77777777" w:rsidR="005C4FBA" w:rsidRDefault="00000000">
            <w:pPr>
              <w:spacing w:line="276" w:lineRule="auto"/>
              <w:jc w:val="left"/>
            </w:pPr>
            <w:r>
              <w:rPr>
                <w:sz w:val="21"/>
              </w:rPr>
              <w:t>通过</w:t>
            </w:r>
          </w:p>
        </w:tc>
      </w:tr>
      <w:tr w:rsidR="005C4FBA" w14:paraId="4D241B0A" w14:textId="77777777" w:rsidTr="00E86306">
        <w:trPr>
          <w:jc w:val="center"/>
        </w:trPr>
        <w:tc>
          <w:tcPr>
            <w:tcW w:w="1814" w:type="dxa"/>
            <w:vAlign w:val="center"/>
          </w:tcPr>
          <w:p w14:paraId="1CCF9065" w14:textId="77777777" w:rsidR="005C4FBA" w:rsidRDefault="00000000">
            <w:pPr>
              <w:spacing w:line="276" w:lineRule="auto"/>
              <w:jc w:val="left"/>
            </w:pPr>
            <w:r>
              <w:rPr>
                <w:sz w:val="21"/>
              </w:rPr>
              <w:t>TC-NF-03</w:t>
            </w:r>
          </w:p>
        </w:tc>
        <w:tc>
          <w:tcPr>
            <w:tcW w:w="1814" w:type="dxa"/>
            <w:vAlign w:val="center"/>
          </w:tcPr>
          <w:p w14:paraId="61E33779" w14:textId="77777777" w:rsidR="005C4FBA" w:rsidRDefault="00000000">
            <w:pPr>
              <w:spacing w:line="276" w:lineRule="auto"/>
              <w:jc w:val="left"/>
            </w:pPr>
            <w:r>
              <w:rPr>
                <w:sz w:val="21"/>
              </w:rPr>
              <w:t>可靠性</w:t>
            </w:r>
          </w:p>
        </w:tc>
        <w:tc>
          <w:tcPr>
            <w:tcW w:w="1814" w:type="dxa"/>
            <w:vAlign w:val="center"/>
          </w:tcPr>
          <w:p w14:paraId="64D4136B" w14:textId="77777777" w:rsidR="005C4FBA" w:rsidRDefault="00000000">
            <w:pPr>
              <w:spacing w:line="276" w:lineRule="auto"/>
              <w:jc w:val="left"/>
            </w:pPr>
            <w:r>
              <w:rPr>
                <w:sz w:val="21"/>
              </w:rPr>
              <w:t>答题过程中刷新页面并重新进入考试。</w:t>
            </w:r>
          </w:p>
        </w:tc>
        <w:tc>
          <w:tcPr>
            <w:tcW w:w="1814" w:type="dxa"/>
            <w:vAlign w:val="center"/>
          </w:tcPr>
          <w:p w14:paraId="36F9D061" w14:textId="77777777" w:rsidR="005C4FBA" w:rsidRDefault="00000000">
            <w:pPr>
              <w:spacing w:line="276" w:lineRule="auto"/>
              <w:jc w:val="left"/>
            </w:pPr>
            <w:r>
              <w:rPr>
                <w:sz w:val="21"/>
              </w:rPr>
              <w:t>系统可恢复已保存快照答案。</w:t>
            </w:r>
          </w:p>
        </w:tc>
        <w:tc>
          <w:tcPr>
            <w:tcW w:w="1814" w:type="dxa"/>
            <w:vAlign w:val="center"/>
          </w:tcPr>
          <w:p w14:paraId="28BBF148" w14:textId="77777777" w:rsidR="005C4FBA" w:rsidRDefault="00000000">
            <w:pPr>
              <w:spacing w:line="276" w:lineRule="auto"/>
              <w:jc w:val="left"/>
            </w:pPr>
            <w:r>
              <w:rPr>
                <w:sz w:val="21"/>
              </w:rPr>
              <w:t>通过</w:t>
            </w:r>
          </w:p>
        </w:tc>
      </w:tr>
      <w:tr w:rsidR="005C4FBA" w14:paraId="542C7DC8" w14:textId="77777777" w:rsidTr="00E86306">
        <w:trPr>
          <w:jc w:val="center"/>
        </w:trPr>
        <w:tc>
          <w:tcPr>
            <w:tcW w:w="1814" w:type="dxa"/>
            <w:vAlign w:val="center"/>
          </w:tcPr>
          <w:p w14:paraId="7D2E3E33" w14:textId="77777777" w:rsidR="005C4FBA" w:rsidRDefault="00000000">
            <w:pPr>
              <w:spacing w:line="276" w:lineRule="auto"/>
              <w:jc w:val="left"/>
            </w:pPr>
            <w:r>
              <w:rPr>
                <w:sz w:val="21"/>
              </w:rPr>
              <w:t>TC-NF-04</w:t>
            </w:r>
          </w:p>
        </w:tc>
        <w:tc>
          <w:tcPr>
            <w:tcW w:w="1814" w:type="dxa"/>
            <w:vAlign w:val="center"/>
          </w:tcPr>
          <w:p w14:paraId="7215161F" w14:textId="77777777" w:rsidR="005C4FBA" w:rsidRDefault="00000000">
            <w:pPr>
              <w:spacing w:line="276" w:lineRule="auto"/>
              <w:jc w:val="left"/>
            </w:pPr>
            <w:r>
              <w:rPr>
                <w:sz w:val="21"/>
              </w:rPr>
              <w:t>可靠性</w:t>
            </w:r>
          </w:p>
        </w:tc>
        <w:tc>
          <w:tcPr>
            <w:tcW w:w="1814" w:type="dxa"/>
            <w:vAlign w:val="center"/>
          </w:tcPr>
          <w:p w14:paraId="2DFE9D2C" w14:textId="77777777" w:rsidR="005C4FBA" w:rsidRDefault="00000000">
            <w:pPr>
              <w:spacing w:line="276" w:lineRule="auto"/>
              <w:jc w:val="left"/>
            </w:pPr>
            <w:r>
              <w:rPr>
                <w:sz w:val="21"/>
              </w:rPr>
              <w:t>模拟</w:t>
            </w:r>
            <w:r>
              <w:rPr>
                <w:sz w:val="21"/>
              </w:rPr>
              <w:t xml:space="preserve"> RabbitMQ </w:t>
            </w:r>
            <w:r>
              <w:rPr>
                <w:sz w:val="21"/>
              </w:rPr>
              <w:t>发送失败后提交试卷。</w:t>
            </w:r>
          </w:p>
        </w:tc>
        <w:tc>
          <w:tcPr>
            <w:tcW w:w="1814" w:type="dxa"/>
            <w:vAlign w:val="center"/>
          </w:tcPr>
          <w:p w14:paraId="1BE068D8" w14:textId="77777777" w:rsidR="005C4FBA" w:rsidRDefault="00000000">
            <w:pPr>
              <w:spacing w:line="276" w:lineRule="auto"/>
              <w:jc w:val="left"/>
            </w:pPr>
            <w:r>
              <w:rPr>
                <w:sz w:val="21"/>
              </w:rPr>
              <w:t>系统降级为同步处理，学生交卷不受影响。</w:t>
            </w:r>
          </w:p>
        </w:tc>
        <w:tc>
          <w:tcPr>
            <w:tcW w:w="1814" w:type="dxa"/>
            <w:vAlign w:val="center"/>
          </w:tcPr>
          <w:p w14:paraId="0B22E15E" w14:textId="77777777" w:rsidR="005C4FBA" w:rsidRDefault="00000000">
            <w:pPr>
              <w:spacing w:line="276" w:lineRule="auto"/>
              <w:jc w:val="left"/>
            </w:pPr>
            <w:r>
              <w:rPr>
                <w:sz w:val="21"/>
              </w:rPr>
              <w:t>通过</w:t>
            </w:r>
          </w:p>
        </w:tc>
      </w:tr>
      <w:tr w:rsidR="005C4FBA" w14:paraId="471D9BA5" w14:textId="77777777" w:rsidTr="00E86306">
        <w:trPr>
          <w:jc w:val="center"/>
        </w:trPr>
        <w:tc>
          <w:tcPr>
            <w:tcW w:w="1814" w:type="dxa"/>
            <w:vAlign w:val="center"/>
          </w:tcPr>
          <w:p w14:paraId="49E2490F" w14:textId="77777777" w:rsidR="005C4FBA" w:rsidRDefault="00000000">
            <w:pPr>
              <w:spacing w:line="276" w:lineRule="auto"/>
              <w:jc w:val="left"/>
            </w:pPr>
            <w:r>
              <w:rPr>
                <w:sz w:val="21"/>
              </w:rPr>
              <w:t>TC-NF-05</w:t>
            </w:r>
          </w:p>
        </w:tc>
        <w:tc>
          <w:tcPr>
            <w:tcW w:w="1814" w:type="dxa"/>
            <w:vAlign w:val="center"/>
          </w:tcPr>
          <w:p w14:paraId="09199167" w14:textId="77777777" w:rsidR="005C4FBA" w:rsidRDefault="00000000">
            <w:pPr>
              <w:spacing w:line="276" w:lineRule="auto"/>
              <w:jc w:val="left"/>
            </w:pPr>
            <w:r>
              <w:rPr>
                <w:sz w:val="21"/>
              </w:rPr>
              <w:t>性能</w:t>
            </w:r>
          </w:p>
        </w:tc>
        <w:tc>
          <w:tcPr>
            <w:tcW w:w="1814" w:type="dxa"/>
            <w:vAlign w:val="center"/>
          </w:tcPr>
          <w:p w14:paraId="34EBE4CD" w14:textId="77777777" w:rsidR="005C4FBA" w:rsidRDefault="00000000">
            <w:pPr>
              <w:spacing w:line="276" w:lineRule="auto"/>
              <w:jc w:val="left"/>
            </w:pPr>
            <w:r>
              <w:rPr>
                <w:sz w:val="21"/>
              </w:rPr>
              <w:t>连续执行题库分页查询、审计日志分页查询和考试列表查询。</w:t>
            </w:r>
          </w:p>
        </w:tc>
        <w:tc>
          <w:tcPr>
            <w:tcW w:w="1814" w:type="dxa"/>
            <w:vAlign w:val="center"/>
          </w:tcPr>
          <w:p w14:paraId="58B551C8" w14:textId="77777777" w:rsidR="005C4FBA" w:rsidRDefault="00000000">
            <w:pPr>
              <w:spacing w:line="276" w:lineRule="auto"/>
              <w:jc w:val="left"/>
            </w:pPr>
            <w:r>
              <w:rPr>
                <w:sz w:val="21"/>
              </w:rPr>
              <w:t>接口响应稳定，页面无明显卡顿。</w:t>
            </w:r>
          </w:p>
        </w:tc>
        <w:tc>
          <w:tcPr>
            <w:tcW w:w="1814" w:type="dxa"/>
            <w:vAlign w:val="center"/>
          </w:tcPr>
          <w:p w14:paraId="3F0F402C" w14:textId="77777777" w:rsidR="005C4FBA" w:rsidRDefault="00000000">
            <w:pPr>
              <w:spacing w:line="276" w:lineRule="auto"/>
              <w:jc w:val="left"/>
            </w:pPr>
            <w:r>
              <w:rPr>
                <w:sz w:val="21"/>
              </w:rPr>
              <w:t>通过</w:t>
            </w:r>
          </w:p>
        </w:tc>
      </w:tr>
      <w:tr w:rsidR="005C4FBA" w14:paraId="74D5A821" w14:textId="77777777" w:rsidTr="00E86306">
        <w:trPr>
          <w:jc w:val="center"/>
        </w:trPr>
        <w:tc>
          <w:tcPr>
            <w:tcW w:w="1814" w:type="dxa"/>
            <w:vAlign w:val="center"/>
          </w:tcPr>
          <w:p w14:paraId="55E8E39B" w14:textId="77777777" w:rsidR="005C4FBA" w:rsidRDefault="00000000">
            <w:pPr>
              <w:spacing w:line="276" w:lineRule="auto"/>
              <w:jc w:val="left"/>
            </w:pPr>
            <w:r>
              <w:rPr>
                <w:sz w:val="21"/>
              </w:rPr>
              <w:t>TC-NF-06</w:t>
            </w:r>
          </w:p>
        </w:tc>
        <w:tc>
          <w:tcPr>
            <w:tcW w:w="1814" w:type="dxa"/>
            <w:vAlign w:val="center"/>
          </w:tcPr>
          <w:p w14:paraId="627082E7" w14:textId="77777777" w:rsidR="005C4FBA" w:rsidRDefault="00000000">
            <w:pPr>
              <w:spacing w:line="276" w:lineRule="auto"/>
              <w:jc w:val="left"/>
            </w:pPr>
            <w:r>
              <w:rPr>
                <w:sz w:val="21"/>
              </w:rPr>
              <w:t>兼容性</w:t>
            </w:r>
          </w:p>
        </w:tc>
        <w:tc>
          <w:tcPr>
            <w:tcW w:w="1814" w:type="dxa"/>
            <w:vAlign w:val="center"/>
          </w:tcPr>
          <w:p w14:paraId="115AD0B5" w14:textId="77777777" w:rsidR="005C4FBA" w:rsidRDefault="00000000">
            <w:pPr>
              <w:spacing w:line="276" w:lineRule="auto"/>
              <w:jc w:val="left"/>
            </w:pPr>
            <w:r>
              <w:rPr>
                <w:sz w:val="21"/>
              </w:rPr>
              <w:t>在</w:t>
            </w:r>
            <w:r>
              <w:rPr>
                <w:sz w:val="21"/>
              </w:rPr>
              <w:t xml:space="preserve"> Chrome</w:t>
            </w:r>
            <w:r>
              <w:rPr>
                <w:sz w:val="21"/>
              </w:rPr>
              <w:t>、</w:t>
            </w:r>
            <w:r>
              <w:rPr>
                <w:sz w:val="21"/>
              </w:rPr>
              <w:t xml:space="preserve">Edge </w:t>
            </w:r>
            <w:r>
              <w:rPr>
                <w:sz w:val="21"/>
              </w:rPr>
              <w:t>等浏览器执行登录、答题、交卷和阅卷流程。</w:t>
            </w:r>
          </w:p>
        </w:tc>
        <w:tc>
          <w:tcPr>
            <w:tcW w:w="1814" w:type="dxa"/>
            <w:vAlign w:val="center"/>
          </w:tcPr>
          <w:p w14:paraId="64055BBC" w14:textId="77777777" w:rsidR="005C4FBA" w:rsidRDefault="00000000">
            <w:pPr>
              <w:spacing w:line="276" w:lineRule="auto"/>
              <w:jc w:val="left"/>
            </w:pPr>
            <w:r>
              <w:rPr>
                <w:sz w:val="21"/>
              </w:rPr>
              <w:t>核心流程均可正常完成。</w:t>
            </w:r>
          </w:p>
        </w:tc>
        <w:tc>
          <w:tcPr>
            <w:tcW w:w="1814" w:type="dxa"/>
            <w:vAlign w:val="center"/>
          </w:tcPr>
          <w:p w14:paraId="3C9D2D0A" w14:textId="77777777" w:rsidR="005C4FBA" w:rsidRDefault="00000000">
            <w:pPr>
              <w:spacing w:line="276" w:lineRule="auto"/>
              <w:jc w:val="left"/>
            </w:pPr>
            <w:r>
              <w:rPr>
                <w:sz w:val="21"/>
              </w:rPr>
              <w:t>通过</w:t>
            </w:r>
          </w:p>
        </w:tc>
      </w:tr>
      <w:tr w:rsidR="005C4FBA" w14:paraId="016130C0" w14:textId="77777777" w:rsidTr="00E86306">
        <w:trPr>
          <w:jc w:val="center"/>
        </w:trPr>
        <w:tc>
          <w:tcPr>
            <w:tcW w:w="1814" w:type="dxa"/>
            <w:vAlign w:val="center"/>
          </w:tcPr>
          <w:p w14:paraId="439FEF7A" w14:textId="77777777" w:rsidR="005C4FBA" w:rsidRDefault="00000000">
            <w:pPr>
              <w:spacing w:line="276" w:lineRule="auto"/>
              <w:jc w:val="left"/>
            </w:pPr>
            <w:r>
              <w:rPr>
                <w:sz w:val="21"/>
              </w:rPr>
              <w:t>TC-NF-07</w:t>
            </w:r>
          </w:p>
        </w:tc>
        <w:tc>
          <w:tcPr>
            <w:tcW w:w="1814" w:type="dxa"/>
            <w:vAlign w:val="center"/>
          </w:tcPr>
          <w:p w14:paraId="69B2EDF7" w14:textId="77777777" w:rsidR="005C4FBA" w:rsidRDefault="00000000">
            <w:pPr>
              <w:spacing w:line="276" w:lineRule="auto"/>
              <w:jc w:val="left"/>
            </w:pPr>
            <w:r>
              <w:rPr>
                <w:sz w:val="21"/>
              </w:rPr>
              <w:t>易用性</w:t>
            </w:r>
          </w:p>
        </w:tc>
        <w:tc>
          <w:tcPr>
            <w:tcW w:w="1814" w:type="dxa"/>
            <w:vAlign w:val="center"/>
          </w:tcPr>
          <w:p w14:paraId="106003FC" w14:textId="77777777" w:rsidR="005C4FBA" w:rsidRDefault="00000000">
            <w:pPr>
              <w:spacing w:line="276" w:lineRule="auto"/>
              <w:jc w:val="left"/>
            </w:pPr>
            <w:r>
              <w:rPr>
                <w:sz w:val="21"/>
              </w:rPr>
              <w:t>批量导入使用</w:t>
            </w:r>
            <w:r>
              <w:rPr>
                <w:sz w:val="21"/>
              </w:rPr>
              <w:t xml:space="preserve"> </w:t>
            </w:r>
            <w:proofErr w:type="spellStart"/>
            <w:r>
              <w:rPr>
                <w:sz w:val="21"/>
              </w:rPr>
              <w:lastRenderedPageBreak/>
              <w:t>dryRun</w:t>
            </w:r>
            <w:proofErr w:type="spellEnd"/>
            <w:r>
              <w:rPr>
                <w:sz w:val="21"/>
              </w:rPr>
              <w:t xml:space="preserve"> </w:t>
            </w:r>
            <w:r>
              <w:rPr>
                <w:sz w:val="21"/>
              </w:rPr>
              <w:t>预校验错误文件。</w:t>
            </w:r>
          </w:p>
        </w:tc>
        <w:tc>
          <w:tcPr>
            <w:tcW w:w="1814" w:type="dxa"/>
            <w:vAlign w:val="center"/>
          </w:tcPr>
          <w:p w14:paraId="4E859990" w14:textId="77777777" w:rsidR="005C4FBA" w:rsidRDefault="00000000">
            <w:pPr>
              <w:spacing w:line="276" w:lineRule="auto"/>
              <w:jc w:val="left"/>
            </w:pPr>
            <w:r>
              <w:rPr>
                <w:sz w:val="21"/>
              </w:rPr>
              <w:lastRenderedPageBreak/>
              <w:t>系统给出明确错</w:t>
            </w:r>
            <w:r>
              <w:rPr>
                <w:sz w:val="21"/>
              </w:rPr>
              <w:lastRenderedPageBreak/>
              <w:t>误行和错误原因。</w:t>
            </w:r>
          </w:p>
        </w:tc>
        <w:tc>
          <w:tcPr>
            <w:tcW w:w="1814" w:type="dxa"/>
            <w:vAlign w:val="center"/>
          </w:tcPr>
          <w:p w14:paraId="7660F9EF" w14:textId="77777777" w:rsidR="005C4FBA" w:rsidRDefault="00000000">
            <w:pPr>
              <w:spacing w:line="276" w:lineRule="auto"/>
              <w:jc w:val="left"/>
            </w:pPr>
            <w:r>
              <w:rPr>
                <w:sz w:val="21"/>
              </w:rPr>
              <w:lastRenderedPageBreak/>
              <w:t>通过</w:t>
            </w:r>
          </w:p>
        </w:tc>
      </w:tr>
    </w:tbl>
    <w:p w14:paraId="0897F106" w14:textId="77777777" w:rsidR="00D16FED" w:rsidRDefault="00D16FED" w:rsidP="00D16FED">
      <w:bookmarkStart w:id="177" w:name="_Toc21227"/>
    </w:p>
    <w:p w14:paraId="48061A4B" w14:textId="77777777" w:rsidR="005C4FBA" w:rsidRDefault="00000000">
      <w:pPr>
        <w:pStyle w:val="2"/>
        <w:rPr>
          <w:rFonts w:hint="eastAsia"/>
        </w:rPr>
      </w:pPr>
      <w:bookmarkStart w:id="178" w:name="_Toc229063657"/>
      <w:r>
        <w:t>6.6 测试结果分析</w:t>
      </w:r>
      <w:bookmarkEnd w:id="177"/>
      <w:bookmarkEnd w:id="178"/>
    </w:p>
    <w:p w14:paraId="2D2B8D8B" w14:textId="77777777" w:rsidR="005C4FBA" w:rsidRDefault="00000000">
      <w:pPr>
        <w:spacing w:line="300" w:lineRule="auto"/>
        <w:ind w:firstLine="420"/>
      </w:pPr>
      <w:r>
        <w:rPr>
          <w:sz w:val="21"/>
        </w:rPr>
        <w:t>根据上述测试用例，系统核心功能均能够按照预期完成。认证与权限测试表明，系统能够正确区分管理员、教师和学生三类角色，并通过接口权限与业务数据权限共同限制访问范围；题库与试卷测试表明，系统能够完成题目维护、题图上传、</w:t>
      </w:r>
      <w:proofErr w:type="gramStart"/>
      <w:r>
        <w:rPr>
          <w:sz w:val="21"/>
        </w:rPr>
        <w:t>手动组卷和</w:t>
      </w:r>
      <w:proofErr w:type="gramEnd"/>
      <w:r>
        <w:rPr>
          <w:sz w:val="21"/>
        </w:rPr>
        <w:t>自动组卷，并能对重复题目、题量不足和非法文件进行校验；考试过程测试表明，系统能够按照考试时间、考试状态和目标教学班控制学生进入考试，并能完成答题快照、主动交卷、重复交卷限制和超时自动交卷；在线监考测试表明，系统能够记录常见异常事件、保存证据并支持教师处置；阅卷统计测试表明，系统能够完成主观题评分、总分重算、成绩分布和错题统计；审计测试表明，关键操作能够形成可查询的日志记录。</w:t>
      </w:r>
    </w:p>
    <w:p w14:paraId="7AE1EB01" w14:textId="77777777" w:rsidR="005C4FBA" w:rsidRDefault="00000000">
      <w:pPr>
        <w:spacing w:line="300" w:lineRule="auto"/>
        <w:ind w:firstLine="420"/>
      </w:pPr>
      <w:r>
        <w:rPr>
          <w:sz w:val="21"/>
        </w:rPr>
        <w:t>从非功能测试结果看，系统在安全性、可靠性和可维护性方面基本满足需求分析中的约束。未认证请求和越权请求能够被拒绝；答题刷新后可恢复快照，降低了答案丢失风险；交卷处理能够结合异步消息和同步降级保证流程可用；分页查询和角色化页面能够满足基本使用体验。需要说明的是，本文测试主要基于开发环境和有限规模数据完成，尚未进行大规模并发压力测试和长时间稳定性测试。后续若系统应用于真实考试场景，还应进一步结合</w:t>
      </w:r>
      <w:proofErr w:type="gramStart"/>
      <w:r>
        <w:rPr>
          <w:sz w:val="21"/>
        </w:rPr>
        <w:t>压测工具</w:t>
      </w:r>
      <w:proofErr w:type="gramEnd"/>
      <w:r>
        <w:rPr>
          <w:sz w:val="21"/>
        </w:rPr>
        <w:t>对考试开始、答题快照和集中交卷等高峰场景进行容量评估，并根据评估结果优化数据库索引、缓存策略和消息队列配置。</w:t>
      </w:r>
    </w:p>
    <w:p w14:paraId="48017994" w14:textId="77777777" w:rsidR="005C4FBA" w:rsidRDefault="00000000">
      <w:pPr>
        <w:pStyle w:val="2"/>
        <w:rPr>
          <w:rFonts w:hint="eastAsia"/>
        </w:rPr>
      </w:pPr>
      <w:bookmarkStart w:id="179" w:name="_Toc19363"/>
      <w:bookmarkStart w:id="180" w:name="_Toc229063658"/>
      <w:r>
        <w:t>6.7 本章小结</w:t>
      </w:r>
      <w:bookmarkEnd w:id="179"/>
      <w:bookmarkEnd w:id="180"/>
    </w:p>
    <w:p w14:paraId="7BA1F21D" w14:textId="77777777" w:rsidR="00BF4C6F" w:rsidRDefault="00000000" w:rsidP="00BF4C6F">
      <w:pPr>
        <w:spacing w:line="300" w:lineRule="auto"/>
        <w:ind w:firstLine="420"/>
        <w:rPr>
          <w:sz w:val="21"/>
        </w:rPr>
        <w:sectPr w:rsidR="00BF4C6F">
          <w:headerReference w:type="default" r:id="rId44"/>
          <w:type w:val="continuous"/>
          <w:pgSz w:w="11906" w:h="16838"/>
          <w:pgMar w:top="1701" w:right="1418" w:bottom="1418" w:left="1418" w:header="907" w:footer="850" w:gutter="567"/>
          <w:cols w:space="720"/>
          <w:formProt w:val="0"/>
          <w:docGrid w:linePitch="312" w:charSpace="-6145"/>
        </w:sectPr>
      </w:pPr>
      <w:r>
        <w:rPr>
          <w:sz w:val="21"/>
        </w:rPr>
        <w:t>本章围绕在线考试系统的核心需求和实现模块，设计并说明了系统测试环境、测试方法、功能测试用例和非功能测试用例。测试内容覆盖认证授权、题库试卷、考试过程、在线监考、阅卷统计、管理审计和前端</w:t>
      </w:r>
      <w:proofErr w:type="gramStart"/>
      <w:r>
        <w:rPr>
          <w:sz w:val="21"/>
        </w:rPr>
        <w:t>交互等</w:t>
      </w:r>
      <w:proofErr w:type="gramEnd"/>
      <w:r>
        <w:rPr>
          <w:sz w:val="21"/>
        </w:rPr>
        <w:t>主要功能，并从安全性、可靠性、性能、兼容性和易用性等方面验证系统质量。测试结果表明，系统能够支撑在线考试从基础数据维护、试卷组卷、考试发布、学生答题、交卷评分到成绩统计和审计追溯的主要业务流程，达到毕业设计阶段的预期目标。</w:t>
      </w:r>
    </w:p>
    <w:p w14:paraId="0ED22A17" w14:textId="77777777" w:rsidR="005C4FBA" w:rsidRPr="00BF4C6F" w:rsidRDefault="005C4FBA" w:rsidP="00BF4C6F">
      <w:pPr>
        <w:spacing w:line="300" w:lineRule="auto"/>
        <w:rPr>
          <w:sz w:val="21"/>
        </w:rPr>
      </w:pPr>
    </w:p>
    <w:p w14:paraId="2FA56908" w14:textId="77777777" w:rsidR="005C4FBA" w:rsidRPr="00BF4C6F" w:rsidRDefault="00000000" w:rsidP="00BF4C6F">
      <w:pPr>
        <w:pStyle w:val="1"/>
        <w:rPr>
          <w:rFonts w:hint="eastAsia"/>
        </w:rPr>
      </w:pPr>
      <w:bookmarkStart w:id="181" w:name="_Toc25057"/>
      <w:bookmarkStart w:id="182" w:name="_Toc229063659"/>
      <w:r>
        <w:t>7 总结与展望</w:t>
      </w:r>
      <w:bookmarkEnd w:id="181"/>
      <w:bookmarkEnd w:id="182"/>
    </w:p>
    <w:p w14:paraId="77BB25FA" w14:textId="77777777" w:rsidR="00E86306" w:rsidRPr="00E86306" w:rsidRDefault="00E86306" w:rsidP="00E86306"/>
    <w:p w14:paraId="61ACF25C" w14:textId="77777777" w:rsidR="005C4FBA" w:rsidRPr="00E86306" w:rsidRDefault="00000000" w:rsidP="00E86306">
      <w:pPr>
        <w:pStyle w:val="2"/>
        <w:rPr>
          <w:rFonts w:hint="eastAsia"/>
        </w:rPr>
      </w:pPr>
      <w:bookmarkStart w:id="183" w:name="_Toc31849"/>
      <w:bookmarkStart w:id="184" w:name="_Toc229063660"/>
      <w:r>
        <w:t>7.1 工作总结</w:t>
      </w:r>
      <w:bookmarkEnd w:id="183"/>
      <w:bookmarkEnd w:id="184"/>
    </w:p>
    <w:p w14:paraId="42DAAE14" w14:textId="77777777" w:rsidR="005C4FBA" w:rsidRDefault="00000000" w:rsidP="003D2712">
      <w:pPr>
        <w:ind w:firstLine="419"/>
      </w:pPr>
      <w:r>
        <w:t>本文围绕</w:t>
      </w:r>
      <w:r>
        <w:t>“</w:t>
      </w:r>
      <w:r>
        <w:t>基于</w:t>
      </w:r>
      <w:r>
        <w:t xml:space="preserve"> Spring Boot </w:t>
      </w:r>
      <w:r>
        <w:t>的在线考试系统设计与实现</w:t>
      </w:r>
      <w:r>
        <w:t>”</w:t>
      </w:r>
      <w:r>
        <w:t>这一课题，完成了从背景调研、需求分析、系统设计、系统实现到系统测试的完整软件工程实践。课题以高校课程在线考试为应用场景，针对传统纸质考试在组织成本、阅卷效率、过程数据沉淀和成绩统计方面存在的不足，构建了覆盖管理员、教师和学生三类角色的在线考试系统。系统将基础数据维护、题库建设、试卷组卷、考试发布、学生答题、在线监考、阅卷评分、成绩分析和操作审计整合到统一平台中，形成了较完整的在线考试业务闭环。</w:t>
      </w:r>
    </w:p>
    <w:p w14:paraId="5A551C5E" w14:textId="77777777" w:rsidR="005C4FBA" w:rsidRDefault="00000000" w:rsidP="003D2712">
      <w:pPr>
        <w:ind w:firstLine="419"/>
      </w:pPr>
      <w:r>
        <w:t>在需求分析阶段，本文明确了系统的角色边界、核心业务流程、功能需求、非功能需求和数据需求。管理员主要负责用户、角色、课程、教学班、批量导入、考试监控和审计追溯；教师主要负责题库、试卷、考试、监考、阅卷和统计分析；学生主要完成考试查看、在线答题、答题快照保存、交卷和成绩查询。围绕这些场景，系统提出了权限安全、答题可靠性、提交一致性、异常行为追溯、成绩统计和可维护性等约束，为后续设计与实现提供了依据。</w:t>
      </w:r>
    </w:p>
    <w:p w14:paraId="0E2E1998" w14:textId="77777777" w:rsidR="005C4FBA" w:rsidRDefault="00000000" w:rsidP="003D2712">
      <w:pPr>
        <w:ind w:firstLine="419"/>
      </w:pPr>
      <w:r>
        <w:t>在系统设计与实现阶段，本文采用</w:t>
      </w:r>
      <w:r>
        <w:t xml:space="preserve"> B/S </w:t>
      </w:r>
      <w:r>
        <w:t>架构和前后端分离模式，后端基于</w:t>
      </w:r>
      <w:r>
        <w:t xml:space="preserve"> Spring Boot </w:t>
      </w:r>
      <w:r>
        <w:t>构建</w:t>
      </w:r>
      <w:r>
        <w:t xml:space="preserve"> RESTful API</w:t>
      </w:r>
      <w:r>
        <w:t>，前端基于</w:t>
      </w:r>
      <w:r>
        <w:t xml:space="preserve"> Vue3 </w:t>
      </w:r>
      <w:r>
        <w:t>构建角色化页面，数据库采用</w:t>
      </w:r>
      <w:r>
        <w:t xml:space="preserve"> MySQL </w:t>
      </w:r>
      <w:r>
        <w:t>保存核心业务数据。系统结合</w:t>
      </w:r>
      <w:r>
        <w:t xml:space="preserve"> Spring Security </w:t>
      </w:r>
      <w:r>
        <w:t>与</w:t>
      </w:r>
      <w:r>
        <w:t xml:space="preserve"> JWT </w:t>
      </w:r>
      <w:r>
        <w:t>实现身份认证和角色权限控制，结合</w:t>
      </w:r>
      <w:r>
        <w:t xml:space="preserve"> </w:t>
      </w:r>
      <w:proofErr w:type="spellStart"/>
      <w:r>
        <w:t>MyBatis</w:t>
      </w:r>
      <w:proofErr w:type="spellEnd"/>
      <w:r>
        <w:t xml:space="preserve">-Plus </w:t>
      </w:r>
      <w:r>
        <w:t>完成数据访问，结合</w:t>
      </w:r>
      <w:r>
        <w:t xml:space="preserve"> Redis </w:t>
      </w:r>
      <w:r>
        <w:t>保存答题快照和限流状态，结合</w:t>
      </w:r>
      <w:r>
        <w:t xml:space="preserve"> RabbitMQ </w:t>
      </w:r>
      <w:r>
        <w:t>解耦交卷受理与判分处理，结合</w:t>
      </w:r>
      <w:r>
        <w:t xml:space="preserve"> </w:t>
      </w:r>
      <w:proofErr w:type="spellStart"/>
      <w:r>
        <w:t>MinIO</w:t>
      </w:r>
      <w:proofErr w:type="spellEnd"/>
      <w:r>
        <w:t xml:space="preserve"> </w:t>
      </w:r>
      <w:r>
        <w:t>保存题目图片和反作弊证据，结合</w:t>
      </w:r>
      <w:r>
        <w:t xml:space="preserve"> Flyway </w:t>
      </w:r>
      <w:r>
        <w:t>管理数据库结构演进。通过这些技术组合，系统较好地支撑了在线考试业务中的认证授权、题库试卷、考试过程、在线监考、阅卷统计和审计追溯等功能。</w:t>
      </w:r>
    </w:p>
    <w:p w14:paraId="19988EB9" w14:textId="77777777" w:rsidR="005C4FBA" w:rsidRDefault="00000000" w:rsidP="003D2712">
      <w:pPr>
        <w:ind w:firstLine="419"/>
      </w:pPr>
      <w:r>
        <w:t>在系统测试阶段，本文围绕认证与权限、题库与试卷、考试过程、在线监考、阅卷统计、管理审计和非功能需求设计了测试用例。测试结果表明，系统能够完成用户登录、权限拦截、题目维护、组卷、考试发布、学生答题、快照恢复、交卷处理、客观题自动判分、主观题批阅、异常事件记录、证据上传、成绩统计和审计日志查询等核心流程，基本达到课题预期目标。通过本课题的设计与实现，本文验证了</w:t>
      </w:r>
      <w:r>
        <w:t xml:space="preserve"> Spring Boot </w:t>
      </w:r>
      <w:r>
        <w:t>与</w:t>
      </w:r>
      <w:r>
        <w:t xml:space="preserve"> Vue3 </w:t>
      </w:r>
      <w:r>
        <w:t>技术</w:t>
      </w:r>
      <w:proofErr w:type="gramStart"/>
      <w:r>
        <w:t>栈</w:t>
      </w:r>
      <w:proofErr w:type="gramEnd"/>
      <w:r>
        <w:t>在高校课程在线考试系统中的适用性，也加深了对软件工程分层设计、权限控制、事务一致性、异步处理和系统测试方法的理解。</w:t>
      </w:r>
    </w:p>
    <w:p w14:paraId="0CA81305" w14:textId="77777777" w:rsidR="005C4FBA" w:rsidRPr="00AB5C19" w:rsidRDefault="00000000" w:rsidP="00AB5C19">
      <w:pPr>
        <w:pStyle w:val="2"/>
        <w:rPr>
          <w:rFonts w:hint="eastAsia"/>
        </w:rPr>
      </w:pPr>
      <w:bookmarkStart w:id="185" w:name="_Toc14779"/>
      <w:bookmarkStart w:id="186" w:name="_Toc229063661"/>
      <w:r>
        <w:lastRenderedPageBreak/>
        <w:t>7.2 不足与展望</w:t>
      </w:r>
      <w:bookmarkEnd w:id="185"/>
      <w:bookmarkEnd w:id="186"/>
    </w:p>
    <w:p w14:paraId="26EE690E" w14:textId="77777777" w:rsidR="009B4E7B" w:rsidRDefault="00000000" w:rsidP="00AB5C19">
      <w:pPr>
        <w:ind w:firstLine="419"/>
      </w:pPr>
      <w:r>
        <w:t>虽然本系统已经实现了在线考试的主要业务流程，但受开发周期、测试环境和实际应用规模限制，仍存在一些不足</w:t>
      </w:r>
      <w:r w:rsidR="0090324F">
        <w:rPr>
          <w:rFonts w:hint="eastAsia"/>
        </w:rPr>
        <w:t>：</w:t>
      </w:r>
    </w:p>
    <w:p w14:paraId="23410771" w14:textId="77777777" w:rsidR="005C4FBA" w:rsidRDefault="00000000" w:rsidP="00AB5C19">
      <w:pPr>
        <w:ind w:firstLine="419"/>
      </w:pPr>
      <w:r>
        <w:t>首先，系统测试主要在开发环境和有限数据规模下完成，尚未进行面向真实考试场景的大规模并发压力测试。在线考试在开考、保存快照和集中交卷阶段可能出现短时间高并发访问，后续应结合</w:t>
      </w:r>
      <w:r>
        <w:t xml:space="preserve"> JMeter</w:t>
      </w:r>
      <w:r>
        <w:t>、</w:t>
      </w:r>
      <w:r>
        <w:t xml:space="preserve">Locust </w:t>
      </w:r>
      <w:r>
        <w:t>等压</w:t>
      </w:r>
      <w:proofErr w:type="gramStart"/>
      <w:r>
        <w:t>测工具</w:t>
      </w:r>
      <w:proofErr w:type="gramEnd"/>
      <w:r>
        <w:t>对接口吞吐量、响应时间、数据库负载、</w:t>
      </w:r>
      <w:r>
        <w:t xml:space="preserve">Redis </w:t>
      </w:r>
      <w:r>
        <w:t>内存占用和</w:t>
      </w:r>
      <w:r>
        <w:t xml:space="preserve"> RabbitMQ </w:t>
      </w:r>
      <w:r>
        <w:t>消息积压情况进行评估，并根据结果继续优化索引、缓存策略、连接池参数和消息消费能力。</w:t>
      </w:r>
    </w:p>
    <w:p w14:paraId="10C74D39" w14:textId="77777777" w:rsidR="005C4FBA" w:rsidRDefault="00000000" w:rsidP="00AB5C19">
      <w:pPr>
        <w:ind w:firstLine="419"/>
      </w:pPr>
      <w:r>
        <w:t>其次，当前在线监考模块主要基于页面焦点、全屏状态、复制粘贴、摄像头状态、屏幕共享状态和证据上传等事件进行记录与处置，能够提供一定的异常追踪能力，但仍属于基础反作弊方案。后续可以在保护学生隐私和满足合</w:t>
      </w:r>
      <w:proofErr w:type="gramStart"/>
      <w:r>
        <w:t>规</w:t>
      </w:r>
      <w:proofErr w:type="gramEnd"/>
      <w:r>
        <w:t>要求的前提下，进一步研究人脸识别、活体检测、摄像头画面异常识别、答题行为模式分析和多维风险评分等能力，并将自动检测结果与教师人工复核结合，降低误判风险。</w:t>
      </w:r>
    </w:p>
    <w:p w14:paraId="48EA4F02" w14:textId="77777777" w:rsidR="005C4FBA" w:rsidRDefault="00000000" w:rsidP="00AB5C19">
      <w:pPr>
        <w:ind w:firstLine="419"/>
      </w:pPr>
      <w:r>
        <w:t>再次，系统的统计分析能力仍有扩展空间。当前系统已经支持成绩分布、考试概览、班级趋势和错题排行等基础统计，但对知识点掌握情况、学生学习轨迹、题目区分度、试卷难度和教学改进建议的分析还不够深入。后续可在题目中增加知识点标签和章节标签，结合多次考试数据生成学生画像与教学诊断报告，为教师改进教学内容、调整练习难度和开展个性化辅导提供更有价值的数据支持。</w:t>
      </w:r>
    </w:p>
    <w:p w14:paraId="5FE5EE9E" w14:textId="77777777" w:rsidR="005A3341" w:rsidRDefault="00000000" w:rsidP="005A3341">
      <w:pPr>
        <w:ind w:firstLine="419"/>
      </w:pPr>
      <w:r>
        <w:t>最后，系统在部署运维和生态集成方面仍可继续完善。后续可以通过</w:t>
      </w:r>
      <w:r>
        <w:t xml:space="preserve"> Docker Compose </w:t>
      </w:r>
      <w:r>
        <w:t>或</w:t>
      </w:r>
      <w:r>
        <w:t xml:space="preserve"> Kubernetes </w:t>
      </w:r>
      <w:r>
        <w:t>对后端服务、前端页面、</w:t>
      </w:r>
      <w:r>
        <w:t>MySQL</w:t>
      </w:r>
      <w:r>
        <w:t>、</w:t>
      </w:r>
      <w:r>
        <w:t>Redis</w:t>
      </w:r>
      <w:r>
        <w:t>、</w:t>
      </w:r>
      <w:r>
        <w:t xml:space="preserve">RabbitMQ </w:t>
      </w:r>
      <w:r>
        <w:t>和</w:t>
      </w:r>
      <w:r>
        <w:t xml:space="preserve"> </w:t>
      </w:r>
      <w:proofErr w:type="spellStart"/>
      <w:r>
        <w:t>MinIO</w:t>
      </w:r>
      <w:proofErr w:type="spellEnd"/>
      <w:r>
        <w:t xml:space="preserve"> </w:t>
      </w:r>
      <w:r>
        <w:t>进行统一编排，增加日志采集、指标监控、告警通知和自动备份机制，提高系统在长期运行中的可观测性和可恢复性。同时，可以预留与学校统一身份认证、教务系统、课程平台和消息通知系统的接口，实现用户、课程、教学班和成绩数据的自动同步，使在线考试系统更好地融入高校数字化教学管理体系。</w:t>
      </w:r>
    </w:p>
    <w:p w14:paraId="13001D03" w14:textId="77777777" w:rsidR="007716F2" w:rsidRDefault="007716F2" w:rsidP="005A3341">
      <w:pPr>
        <w:ind w:firstLine="419"/>
        <w:sectPr w:rsidR="007716F2" w:rsidSect="00BF4C6F">
          <w:pgSz w:w="11906" w:h="16838"/>
          <w:pgMar w:top="1701" w:right="1418" w:bottom="1418" w:left="1418" w:header="907" w:footer="850" w:gutter="567"/>
          <w:cols w:space="720"/>
          <w:formProt w:val="0"/>
          <w:docGrid w:linePitch="312" w:charSpace="-6145"/>
        </w:sectPr>
      </w:pPr>
    </w:p>
    <w:p w14:paraId="0665A800" w14:textId="77777777" w:rsidR="005A3341" w:rsidRDefault="005A3341" w:rsidP="005A3341"/>
    <w:p w14:paraId="04EACC6A" w14:textId="77777777" w:rsidR="005C4FBA" w:rsidRDefault="00000000" w:rsidP="00FE4419">
      <w:pPr>
        <w:pStyle w:val="1"/>
        <w:rPr>
          <w:rFonts w:hint="eastAsia"/>
        </w:rPr>
      </w:pPr>
      <w:bookmarkStart w:id="187" w:name="_Toc11505"/>
      <w:bookmarkStart w:id="188" w:name="_Toc229063662"/>
      <w:r>
        <w:t>参</w:t>
      </w:r>
      <w:r w:rsidR="00264C94">
        <w:rPr>
          <w:rFonts w:hint="eastAsia"/>
        </w:rPr>
        <w:t xml:space="preserve"> </w:t>
      </w:r>
      <w:r>
        <w:t>考</w:t>
      </w:r>
      <w:r w:rsidR="00264C94">
        <w:rPr>
          <w:rFonts w:hint="eastAsia"/>
        </w:rPr>
        <w:t xml:space="preserve"> </w:t>
      </w:r>
      <w:r>
        <w:t>文</w:t>
      </w:r>
      <w:r w:rsidR="00264C94">
        <w:rPr>
          <w:rFonts w:hint="eastAsia"/>
        </w:rPr>
        <w:t xml:space="preserve"> </w:t>
      </w:r>
      <w:r>
        <w:t>献</w:t>
      </w:r>
      <w:bookmarkEnd w:id="187"/>
      <w:bookmarkEnd w:id="188"/>
    </w:p>
    <w:p w14:paraId="3EB0ABC4" w14:textId="77777777" w:rsidR="00FE4419" w:rsidRPr="00FE4419" w:rsidRDefault="00FE4419" w:rsidP="00FE4419"/>
    <w:p w14:paraId="1ABA4CF5" w14:textId="77777777" w:rsidR="005C4FBA" w:rsidRPr="00187655" w:rsidRDefault="00000000" w:rsidP="00187655">
      <w:pPr>
        <w:pStyle w:val="af4"/>
        <w:numPr>
          <w:ilvl w:val="0"/>
          <w:numId w:val="1"/>
        </w:numPr>
        <w:rPr>
          <w:sz w:val="21"/>
          <w:szCs w:val="21"/>
        </w:rPr>
      </w:pPr>
      <w:bookmarkStart w:id="189" w:name="BIB_REF_1"/>
      <w:r w:rsidRPr="00187655">
        <w:rPr>
          <w:sz w:val="21"/>
          <w:szCs w:val="21"/>
        </w:rPr>
        <w:t>教育部</w:t>
      </w:r>
      <w:r w:rsidRPr="00187655">
        <w:rPr>
          <w:sz w:val="21"/>
          <w:szCs w:val="21"/>
        </w:rPr>
        <w:t xml:space="preserve">. </w:t>
      </w:r>
      <w:r w:rsidRPr="00187655">
        <w:rPr>
          <w:sz w:val="21"/>
          <w:szCs w:val="21"/>
        </w:rPr>
        <w:t>教育部关于印发《教育信息化</w:t>
      </w:r>
      <w:r w:rsidRPr="00187655">
        <w:rPr>
          <w:sz w:val="21"/>
          <w:szCs w:val="21"/>
        </w:rPr>
        <w:t>2.0</w:t>
      </w:r>
      <w:r w:rsidRPr="00187655">
        <w:rPr>
          <w:sz w:val="21"/>
          <w:szCs w:val="21"/>
        </w:rPr>
        <w:t>行动计划》的通知</w:t>
      </w:r>
      <w:r w:rsidR="00D60FBD">
        <w:rPr>
          <w:sz w:val="21"/>
          <w:szCs w:val="21"/>
        </w:rPr>
        <w:t>[</w:t>
      </w:r>
      <w:r w:rsidRPr="00187655">
        <w:rPr>
          <w:sz w:val="21"/>
          <w:szCs w:val="21"/>
        </w:rPr>
        <w:t>EB/OL</w:t>
      </w:r>
      <w:r w:rsidR="00D60FBD">
        <w:rPr>
          <w:sz w:val="21"/>
          <w:szCs w:val="21"/>
        </w:rPr>
        <w:t>]</w:t>
      </w:r>
      <w:r w:rsidRPr="00187655">
        <w:rPr>
          <w:sz w:val="21"/>
          <w:szCs w:val="21"/>
        </w:rPr>
        <w:t>. 2018-04-13</w:t>
      </w:r>
      <w:r w:rsidR="00D60FBD">
        <w:rPr>
          <w:sz w:val="21"/>
          <w:szCs w:val="21"/>
        </w:rPr>
        <w:t>[</w:t>
      </w:r>
      <w:r w:rsidRPr="00187655">
        <w:rPr>
          <w:sz w:val="21"/>
          <w:szCs w:val="21"/>
        </w:rPr>
        <w:t>2026-05-01</w:t>
      </w:r>
      <w:r w:rsidR="00D60FBD">
        <w:rPr>
          <w:sz w:val="21"/>
          <w:szCs w:val="21"/>
        </w:rPr>
        <w:t>]</w:t>
      </w:r>
      <w:r w:rsidRPr="00187655">
        <w:rPr>
          <w:sz w:val="21"/>
          <w:szCs w:val="21"/>
        </w:rPr>
        <w:t>. https://www.moe.gov.cn/srcsite/A16/s3342/201804/t20180425_334188.html.</w:t>
      </w:r>
      <w:bookmarkEnd w:id="189"/>
    </w:p>
    <w:p w14:paraId="782702CE" w14:textId="77777777" w:rsidR="005C4FBA" w:rsidRPr="00187655" w:rsidRDefault="00000000" w:rsidP="00187655">
      <w:pPr>
        <w:pStyle w:val="af4"/>
        <w:numPr>
          <w:ilvl w:val="0"/>
          <w:numId w:val="1"/>
        </w:numPr>
        <w:rPr>
          <w:sz w:val="21"/>
          <w:szCs w:val="21"/>
        </w:rPr>
      </w:pPr>
      <w:bookmarkStart w:id="190" w:name="BIB_REF_2"/>
      <w:proofErr w:type="gramStart"/>
      <w:r w:rsidRPr="00187655">
        <w:rPr>
          <w:sz w:val="21"/>
          <w:szCs w:val="21"/>
        </w:rPr>
        <w:t>杨现民</w:t>
      </w:r>
      <w:proofErr w:type="gramEnd"/>
      <w:r w:rsidRPr="00187655">
        <w:rPr>
          <w:sz w:val="21"/>
          <w:szCs w:val="21"/>
        </w:rPr>
        <w:t xml:space="preserve">. </w:t>
      </w:r>
      <w:r w:rsidRPr="00187655">
        <w:rPr>
          <w:sz w:val="21"/>
          <w:szCs w:val="21"/>
        </w:rPr>
        <w:t>开辟教育全面数字化转型新局面</w:t>
      </w:r>
      <w:r w:rsidR="00D60FBD">
        <w:rPr>
          <w:sz w:val="21"/>
          <w:szCs w:val="21"/>
        </w:rPr>
        <w:t>[</w:t>
      </w:r>
      <w:r w:rsidRPr="00187655">
        <w:rPr>
          <w:sz w:val="21"/>
          <w:szCs w:val="21"/>
        </w:rPr>
        <w:t>EB/OL</w:t>
      </w:r>
      <w:r w:rsidR="00D60FBD">
        <w:rPr>
          <w:sz w:val="21"/>
          <w:szCs w:val="21"/>
        </w:rPr>
        <w:t>]</w:t>
      </w:r>
      <w:r w:rsidRPr="00187655">
        <w:rPr>
          <w:sz w:val="21"/>
          <w:szCs w:val="21"/>
        </w:rPr>
        <w:t>. 2022-04-07</w:t>
      </w:r>
      <w:r w:rsidR="00D60FBD">
        <w:rPr>
          <w:sz w:val="21"/>
          <w:szCs w:val="21"/>
        </w:rPr>
        <w:t>[</w:t>
      </w:r>
      <w:r w:rsidRPr="00187655">
        <w:rPr>
          <w:sz w:val="21"/>
          <w:szCs w:val="21"/>
        </w:rPr>
        <w:t>2026-05-01</w:t>
      </w:r>
      <w:r w:rsidR="00D60FBD">
        <w:rPr>
          <w:sz w:val="21"/>
          <w:szCs w:val="21"/>
        </w:rPr>
        <w:t>]</w:t>
      </w:r>
      <w:r w:rsidRPr="00187655">
        <w:rPr>
          <w:sz w:val="21"/>
          <w:szCs w:val="21"/>
        </w:rPr>
        <w:t>. https://www.moe.gov.cn/jyb_xwfb/moe_2082/2022/2022_zl12/202204/t20220407_614408.html.</w:t>
      </w:r>
      <w:bookmarkEnd w:id="190"/>
    </w:p>
    <w:p w14:paraId="0BA394B2" w14:textId="77777777" w:rsidR="005C4FBA" w:rsidRPr="00187655" w:rsidRDefault="00000000" w:rsidP="00187655">
      <w:pPr>
        <w:pStyle w:val="af4"/>
        <w:numPr>
          <w:ilvl w:val="0"/>
          <w:numId w:val="1"/>
        </w:numPr>
        <w:rPr>
          <w:sz w:val="21"/>
          <w:szCs w:val="21"/>
        </w:rPr>
      </w:pPr>
      <w:bookmarkStart w:id="191" w:name="BIB_REF_3"/>
      <w:r w:rsidRPr="00187655">
        <w:rPr>
          <w:sz w:val="21"/>
          <w:szCs w:val="21"/>
        </w:rPr>
        <w:t>Butler-Henderson K, Crawford J. A systematic review of online examinations: A pedagogical innovation for scalable authentication and integrity</w:t>
      </w:r>
      <w:r w:rsidR="00D60FBD">
        <w:rPr>
          <w:sz w:val="21"/>
          <w:szCs w:val="21"/>
        </w:rPr>
        <w:t>[</w:t>
      </w:r>
      <w:r w:rsidRPr="00187655">
        <w:rPr>
          <w:sz w:val="21"/>
          <w:szCs w:val="21"/>
        </w:rPr>
        <w:t>J</w:t>
      </w:r>
      <w:r w:rsidR="00D60FBD">
        <w:rPr>
          <w:sz w:val="21"/>
          <w:szCs w:val="21"/>
        </w:rPr>
        <w:t>]</w:t>
      </w:r>
      <w:r w:rsidRPr="00187655">
        <w:rPr>
          <w:sz w:val="21"/>
          <w:szCs w:val="21"/>
        </w:rPr>
        <w:t>. Computers &amp; Education, 2020, 159: 104024.</w:t>
      </w:r>
      <w:bookmarkEnd w:id="191"/>
    </w:p>
    <w:p w14:paraId="1D8C2DE2" w14:textId="77777777" w:rsidR="005C4FBA" w:rsidRPr="00187655" w:rsidRDefault="00000000" w:rsidP="00187655">
      <w:pPr>
        <w:pStyle w:val="af4"/>
        <w:numPr>
          <w:ilvl w:val="0"/>
          <w:numId w:val="1"/>
        </w:numPr>
        <w:rPr>
          <w:sz w:val="21"/>
          <w:szCs w:val="21"/>
        </w:rPr>
      </w:pPr>
      <w:bookmarkStart w:id="192" w:name="BIB_REF_4"/>
      <w:r w:rsidRPr="00187655">
        <w:rPr>
          <w:sz w:val="21"/>
          <w:szCs w:val="21"/>
        </w:rPr>
        <w:t>Garg M, Goel A. A systematic literature review on online assessment security: Current challenges and integrity strategies</w:t>
      </w:r>
      <w:r w:rsidR="00D60FBD">
        <w:rPr>
          <w:sz w:val="21"/>
          <w:szCs w:val="21"/>
        </w:rPr>
        <w:t>[</w:t>
      </w:r>
      <w:r w:rsidRPr="00187655">
        <w:rPr>
          <w:sz w:val="21"/>
          <w:szCs w:val="21"/>
        </w:rPr>
        <w:t>J</w:t>
      </w:r>
      <w:r w:rsidR="00D60FBD">
        <w:rPr>
          <w:sz w:val="21"/>
          <w:szCs w:val="21"/>
        </w:rPr>
        <w:t>]</w:t>
      </w:r>
      <w:r w:rsidRPr="00187655">
        <w:rPr>
          <w:sz w:val="21"/>
          <w:szCs w:val="21"/>
        </w:rPr>
        <w:t>. Computers &amp; Security, 2022, 113: 102544.</w:t>
      </w:r>
      <w:bookmarkEnd w:id="192"/>
    </w:p>
    <w:p w14:paraId="25C8F9F1" w14:textId="77777777" w:rsidR="005C4FBA" w:rsidRPr="00187655" w:rsidRDefault="00000000" w:rsidP="00187655">
      <w:pPr>
        <w:pStyle w:val="af4"/>
        <w:numPr>
          <w:ilvl w:val="0"/>
          <w:numId w:val="1"/>
        </w:numPr>
        <w:rPr>
          <w:sz w:val="21"/>
          <w:szCs w:val="21"/>
        </w:rPr>
      </w:pPr>
      <w:bookmarkStart w:id="193" w:name="BIB_REF_5"/>
      <w:r w:rsidRPr="00187655">
        <w:rPr>
          <w:sz w:val="21"/>
          <w:szCs w:val="21"/>
        </w:rPr>
        <w:t>Spring. Auto-</w:t>
      </w:r>
      <w:proofErr w:type="gramStart"/>
      <w:r w:rsidRPr="00187655">
        <w:rPr>
          <w:sz w:val="21"/>
          <w:szCs w:val="21"/>
        </w:rPr>
        <w:t>configuration :</w:t>
      </w:r>
      <w:proofErr w:type="gramEnd"/>
      <w:r w:rsidRPr="00187655">
        <w:rPr>
          <w:sz w:val="21"/>
          <w:szCs w:val="21"/>
        </w:rPr>
        <w:t xml:space="preserve">: Spring Boot Reference </w:t>
      </w:r>
      <w:proofErr w:type="gramStart"/>
      <w:r w:rsidRPr="00187655">
        <w:rPr>
          <w:sz w:val="21"/>
          <w:szCs w:val="21"/>
        </w:rPr>
        <w:t>Documentation</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https://docs.spring.io/spring-boot/reference/using/auto-configuration.html.</w:t>
      </w:r>
      <w:bookmarkEnd w:id="193"/>
    </w:p>
    <w:p w14:paraId="2A2946ED" w14:textId="77777777" w:rsidR="005C4FBA" w:rsidRPr="00187655" w:rsidRDefault="00000000" w:rsidP="00187655">
      <w:pPr>
        <w:pStyle w:val="af4"/>
        <w:numPr>
          <w:ilvl w:val="0"/>
          <w:numId w:val="1"/>
        </w:numPr>
        <w:rPr>
          <w:sz w:val="21"/>
          <w:szCs w:val="21"/>
        </w:rPr>
      </w:pPr>
      <w:bookmarkStart w:id="194" w:name="BIB_REF_6"/>
      <w:r w:rsidRPr="00187655">
        <w:rPr>
          <w:sz w:val="21"/>
          <w:szCs w:val="21"/>
        </w:rPr>
        <w:t>Vue.js. Composition API FAQ</w:t>
      </w:r>
      <w:r w:rsidR="00D60FBD">
        <w:rPr>
          <w:sz w:val="21"/>
          <w:szCs w:val="21"/>
        </w:rPr>
        <w:t>[</w:t>
      </w:r>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https://vuejs.org/guide/extras/composition-api-faq.</w:t>
      </w:r>
      <w:bookmarkEnd w:id="194"/>
    </w:p>
    <w:p w14:paraId="0C92CAAB" w14:textId="77777777" w:rsidR="005C4FBA" w:rsidRPr="00187655" w:rsidRDefault="00000000" w:rsidP="00187655">
      <w:pPr>
        <w:pStyle w:val="af4"/>
        <w:numPr>
          <w:ilvl w:val="0"/>
          <w:numId w:val="1"/>
        </w:numPr>
        <w:rPr>
          <w:sz w:val="21"/>
          <w:szCs w:val="21"/>
        </w:rPr>
      </w:pPr>
      <w:bookmarkStart w:id="195" w:name="BIB_REF_7"/>
      <w:r w:rsidRPr="00187655">
        <w:rPr>
          <w:sz w:val="21"/>
          <w:szCs w:val="21"/>
        </w:rPr>
        <w:t xml:space="preserve">Oracle. MySQL 8.4 Reference Manual: </w:t>
      </w:r>
      <w:proofErr w:type="spellStart"/>
      <w:r w:rsidRPr="00187655">
        <w:rPr>
          <w:sz w:val="21"/>
          <w:szCs w:val="21"/>
        </w:rPr>
        <w:t>InnoDB</w:t>
      </w:r>
      <w:proofErr w:type="spellEnd"/>
      <w:r w:rsidRPr="00187655">
        <w:rPr>
          <w:sz w:val="21"/>
          <w:szCs w:val="21"/>
        </w:rPr>
        <w:t xml:space="preserve"> Transaction </w:t>
      </w:r>
      <w:proofErr w:type="gramStart"/>
      <w:r w:rsidRPr="00187655">
        <w:rPr>
          <w:sz w:val="21"/>
          <w:szCs w:val="21"/>
        </w:rPr>
        <w:t>Model</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https://dev.mysql.com/doc/refman/en/innodb-transaction-model.html.</w:t>
      </w:r>
      <w:bookmarkEnd w:id="195"/>
    </w:p>
    <w:p w14:paraId="7675AA0E" w14:textId="77777777" w:rsidR="005C4FBA" w:rsidRPr="00187655" w:rsidRDefault="00000000" w:rsidP="00187655">
      <w:pPr>
        <w:pStyle w:val="af4"/>
        <w:numPr>
          <w:ilvl w:val="0"/>
          <w:numId w:val="1"/>
        </w:numPr>
        <w:rPr>
          <w:sz w:val="21"/>
          <w:szCs w:val="21"/>
        </w:rPr>
      </w:pPr>
      <w:bookmarkStart w:id="196" w:name="BIB_REF_8"/>
      <w:r w:rsidRPr="00187655">
        <w:rPr>
          <w:sz w:val="21"/>
          <w:szCs w:val="21"/>
        </w:rPr>
        <w:t>Fielding R T. Architectural Styles and the Design of Network-based Software Architectures</w:t>
      </w:r>
      <w:r w:rsidR="00D60FBD">
        <w:rPr>
          <w:sz w:val="21"/>
          <w:szCs w:val="21"/>
        </w:rPr>
        <w:t>[</w:t>
      </w:r>
      <w:r w:rsidRPr="00187655">
        <w:rPr>
          <w:sz w:val="21"/>
          <w:szCs w:val="21"/>
        </w:rPr>
        <w:t>D/OL</w:t>
      </w:r>
      <w:r w:rsidR="00D60FBD">
        <w:rPr>
          <w:sz w:val="21"/>
          <w:szCs w:val="21"/>
        </w:rPr>
        <w:t>]</w:t>
      </w:r>
      <w:r w:rsidRPr="00187655">
        <w:rPr>
          <w:sz w:val="21"/>
          <w:szCs w:val="21"/>
        </w:rPr>
        <w:t>. Irvine: University of California, Irvine, 2000</w:t>
      </w:r>
      <w:r w:rsidR="00D60FBD">
        <w:rPr>
          <w:sz w:val="21"/>
          <w:szCs w:val="21"/>
        </w:rPr>
        <w:t>[</w:t>
      </w:r>
      <w:r w:rsidRPr="00187655">
        <w:rPr>
          <w:sz w:val="21"/>
          <w:szCs w:val="21"/>
        </w:rPr>
        <w:t>2026-04-30</w:t>
      </w:r>
      <w:r w:rsidR="00D60FBD">
        <w:rPr>
          <w:sz w:val="21"/>
          <w:szCs w:val="21"/>
        </w:rPr>
        <w:t>]</w:t>
      </w:r>
      <w:r w:rsidRPr="00187655">
        <w:rPr>
          <w:sz w:val="21"/>
          <w:szCs w:val="21"/>
        </w:rPr>
        <w:t>. https://ics.uci.edu/~fielding/pubs/dissertation/top.htm.</w:t>
      </w:r>
      <w:bookmarkEnd w:id="196"/>
    </w:p>
    <w:p w14:paraId="1B09D42C" w14:textId="77777777" w:rsidR="005C4FBA" w:rsidRPr="00187655" w:rsidRDefault="00000000" w:rsidP="00187655">
      <w:pPr>
        <w:pStyle w:val="af4"/>
        <w:numPr>
          <w:ilvl w:val="0"/>
          <w:numId w:val="1"/>
        </w:numPr>
        <w:rPr>
          <w:sz w:val="21"/>
          <w:szCs w:val="21"/>
        </w:rPr>
      </w:pPr>
      <w:bookmarkStart w:id="197" w:name="BIB_REF_9"/>
      <w:r w:rsidRPr="00187655">
        <w:rPr>
          <w:sz w:val="21"/>
          <w:szCs w:val="21"/>
        </w:rPr>
        <w:t xml:space="preserve">Spring. Externalized </w:t>
      </w:r>
      <w:proofErr w:type="gramStart"/>
      <w:r w:rsidRPr="00187655">
        <w:rPr>
          <w:sz w:val="21"/>
          <w:szCs w:val="21"/>
        </w:rPr>
        <w:t>Configuration :</w:t>
      </w:r>
      <w:proofErr w:type="gramEnd"/>
      <w:r w:rsidRPr="00187655">
        <w:rPr>
          <w:sz w:val="21"/>
          <w:szCs w:val="21"/>
        </w:rPr>
        <w:t xml:space="preserve">: Spring Boot Reference </w:t>
      </w:r>
      <w:proofErr w:type="gramStart"/>
      <w:r w:rsidRPr="00187655">
        <w:rPr>
          <w:sz w:val="21"/>
          <w:szCs w:val="21"/>
        </w:rPr>
        <w:t>Documentation</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https://docs.enterprise.spring.io/spring-boot/reference/features/external-config.html.</w:t>
      </w:r>
      <w:bookmarkEnd w:id="197"/>
    </w:p>
    <w:p w14:paraId="631D63D7" w14:textId="77777777" w:rsidR="005C4FBA" w:rsidRPr="00187655" w:rsidRDefault="00000000" w:rsidP="00187655">
      <w:pPr>
        <w:pStyle w:val="af4"/>
        <w:numPr>
          <w:ilvl w:val="0"/>
          <w:numId w:val="1"/>
        </w:numPr>
        <w:rPr>
          <w:sz w:val="21"/>
          <w:szCs w:val="21"/>
        </w:rPr>
      </w:pPr>
      <w:bookmarkStart w:id="198" w:name="BIB_REF_10"/>
      <w:r w:rsidRPr="00187655">
        <w:rPr>
          <w:sz w:val="21"/>
          <w:szCs w:val="21"/>
        </w:rPr>
        <w:t xml:space="preserve">MyBatis-Plus. CRUD </w:t>
      </w:r>
      <w:r w:rsidRPr="00187655">
        <w:rPr>
          <w:sz w:val="21"/>
          <w:szCs w:val="21"/>
        </w:rPr>
        <w:t>接口</w:t>
      </w:r>
      <w:r w:rsidR="00D60FBD">
        <w:rPr>
          <w:sz w:val="21"/>
          <w:szCs w:val="21"/>
        </w:rPr>
        <w:t>[</w:t>
      </w:r>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https://mybatis.plus/guide/crud-interface.html.</w:t>
      </w:r>
      <w:bookmarkEnd w:id="198"/>
    </w:p>
    <w:p w14:paraId="798C105C" w14:textId="77777777" w:rsidR="005C4FBA" w:rsidRPr="00187655" w:rsidRDefault="00000000" w:rsidP="00187655">
      <w:pPr>
        <w:pStyle w:val="af4"/>
        <w:numPr>
          <w:ilvl w:val="0"/>
          <w:numId w:val="1"/>
        </w:numPr>
        <w:rPr>
          <w:sz w:val="21"/>
          <w:szCs w:val="21"/>
        </w:rPr>
      </w:pPr>
      <w:bookmarkStart w:id="199" w:name="BIB_REF_11"/>
      <w:r w:rsidRPr="00187655">
        <w:rPr>
          <w:sz w:val="21"/>
          <w:szCs w:val="21"/>
        </w:rPr>
        <w:t xml:space="preserve">Spring Security. Method </w:t>
      </w:r>
      <w:proofErr w:type="gramStart"/>
      <w:r w:rsidRPr="00187655">
        <w:rPr>
          <w:sz w:val="21"/>
          <w:szCs w:val="21"/>
        </w:rPr>
        <w:t>Security</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https://docs.spring.io/spring-security/reference/servlet/authorization/method-security.html.</w:t>
      </w:r>
      <w:bookmarkEnd w:id="199"/>
    </w:p>
    <w:p w14:paraId="0D5C90C9" w14:textId="77777777" w:rsidR="005C4FBA" w:rsidRPr="00187655" w:rsidRDefault="00000000" w:rsidP="00187655">
      <w:pPr>
        <w:pStyle w:val="af4"/>
        <w:numPr>
          <w:ilvl w:val="0"/>
          <w:numId w:val="1"/>
        </w:numPr>
        <w:rPr>
          <w:sz w:val="21"/>
          <w:szCs w:val="21"/>
        </w:rPr>
      </w:pPr>
      <w:bookmarkStart w:id="200" w:name="BIB_REF_12"/>
      <w:r w:rsidRPr="00187655">
        <w:rPr>
          <w:sz w:val="21"/>
          <w:szCs w:val="21"/>
        </w:rPr>
        <w:t xml:space="preserve">Jones M, Bradley J, </w:t>
      </w:r>
      <w:proofErr w:type="spellStart"/>
      <w:r w:rsidRPr="00187655">
        <w:rPr>
          <w:sz w:val="21"/>
          <w:szCs w:val="21"/>
        </w:rPr>
        <w:t>Sakimura</w:t>
      </w:r>
      <w:proofErr w:type="spellEnd"/>
      <w:r w:rsidRPr="00187655">
        <w:rPr>
          <w:sz w:val="21"/>
          <w:szCs w:val="21"/>
        </w:rPr>
        <w:t xml:space="preserve"> N. JSON Web Token (JWT): RFC 7519</w:t>
      </w:r>
      <w:r w:rsidR="00D60FBD">
        <w:rPr>
          <w:sz w:val="21"/>
          <w:szCs w:val="21"/>
        </w:rPr>
        <w:t>[</w:t>
      </w:r>
      <w:r w:rsidRPr="00187655">
        <w:rPr>
          <w:sz w:val="21"/>
          <w:szCs w:val="21"/>
        </w:rPr>
        <w:t>S/OL</w:t>
      </w:r>
      <w:r w:rsidR="00D60FBD">
        <w:rPr>
          <w:sz w:val="21"/>
          <w:szCs w:val="21"/>
        </w:rPr>
        <w:t>]</w:t>
      </w:r>
      <w:r w:rsidRPr="00187655">
        <w:rPr>
          <w:sz w:val="21"/>
          <w:szCs w:val="21"/>
        </w:rPr>
        <w:t>. Fremont: RFC Editor, 2015</w:t>
      </w:r>
      <w:r w:rsidR="00D60FBD">
        <w:rPr>
          <w:sz w:val="21"/>
          <w:szCs w:val="21"/>
        </w:rPr>
        <w:t>[</w:t>
      </w:r>
      <w:r w:rsidRPr="00187655">
        <w:rPr>
          <w:sz w:val="21"/>
          <w:szCs w:val="21"/>
        </w:rPr>
        <w:t>2026-04-30</w:t>
      </w:r>
      <w:r w:rsidR="00D60FBD">
        <w:rPr>
          <w:sz w:val="21"/>
          <w:szCs w:val="21"/>
        </w:rPr>
        <w:t>]</w:t>
      </w:r>
      <w:r w:rsidRPr="00187655">
        <w:rPr>
          <w:sz w:val="21"/>
          <w:szCs w:val="21"/>
        </w:rPr>
        <w:t>. https://doi.org/10.17487/RFC7519.</w:t>
      </w:r>
      <w:bookmarkEnd w:id="200"/>
    </w:p>
    <w:p w14:paraId="332B3022" w14:textId="77777777" w:rsidR="005C4FBA" w:rsidRPr="00187655" w:rsidRDefault="00000000" w:rsidP="00187655">
      <w:pPr>
        <w:pStyle w:val="af4"/>
        <w:numPr>
          <w:ilvl w:val="0"/>
          <w:numId w:val="1"/>
        </w:numPr>
        <w:rPr>
          <w:sz w:val="21"/>
          <w:szCs w:val="21"/>
        </w:rPr>
      </w:pPr>
      <w:bookmarkStart w:id="201" w:name="BIB_REF_13"/>
      <w:r w:rsidRPr="00187655">
        <w:rPr>
          <w:sz w:val="21"/>
          <w:szCs w:val="21"/>
        </w:rPr>
        <w:t>Sandhu R S, Coyne E J, Feinstein H L, et al. Role-based access control models</w:t>
      </w:r>
      <w:r w:rsidR="00D60FBD">
        <w:rPr>
          <w:sz w:val="21"/>
          <w:szCs w:val="21"/>
        </w:rPr>
        <w:t>[</w:t>
      </w:r>
      <w:r w:rsidRPr="00187655">
        <w:rPr>
          <w:sz w:val="21"/>
          <w:szCs w:val="21"/>
        </w:rPr>
        <w:t>J</w:t>
      </w:r>
      <w:r w:rsidR="00D60FBD">
        <w:rPr>
          <w:sz w:val="21"/>
          <w:szCs w:val="21"/>
        </w:rPr>
        <w:t>]</w:t>
      </w:r>
      <w:r w:rsidRPr="00187655">
        <w:rPr>
          <w:sz w:val="21"/>
          <w:szCs w:val="21"/>
        </w:rPr>
        <w:t>. Computer, 1996, 29(2): 38-47.</w:t>
      </w:r>
      <w:bookmarkEnd w:id="201"/>
    </w:p>
    <w:p w14:paraId="1AE25C46" w14:textId="77777777" w:rsidR="005C4FBA" w:rsidRPr="00187655" w:rsidRDefault="00000000" w:rsidP="00187655">
      <w:pPr>
        <w:pStyle w:val="af4"/>
        <w:numPr>
          <w:ilvl w:val="0"/>
          <w:numId w:val="1"/>
        </w:numPr>
        <w:rPr>
          <w:sz w:val="21"/>
          <w:szCs w:val="21"/>
        </w:rPr>
      </w:pPr>
      <w:bookmarkStart w:id="202" w:name="BIB_REF_14"/>
      <w:r w:rsidRPr="00187655">
        <w:rPr>
          <w:sz w:val="21"/>
          <w:szCs w:val="21"/>
        </w:rPr>
        <w:t xml:space="preserve">Redis. Open Source Redis </w:t>
      </w:r>
      <w:proofErr w:type="gramStart"/>
      <w:r w:rsidRPr="00187655">
        <w:rPr>
          <w:sz w:val="21"/>
          <w:szCs w:val="21"/>
        </w:rPr>
        <w:t>Documentation</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https://redis.io/docs/latest/get-started/.</w:t>
      </w:r>
      <w:bookmarkEnd w:id="202"/>
    </w:p>
    <w:p w14:paraId="78FAADB0" w14:textId="77777777" w:rsidR="005C4FBA" w:rsidRPr="00187655" w:rsidRDefault="00000000" w:rsidP="00187655">
      <w:pPr>
        <w:pStyle w:val="af4"/>
        <w:numPr>
          <w:ilvl w:val="0"/>
          <w:numId w:val="1"/>
        </w:numPr>
        <w:rPr>
          <w:sz w:val="21"/>
          <w:szCs w:val="21"/>
        </w:rPr>
      </w:pPr>
      <w:bookmarkStart w:id="203" w:name="BIB_REF_15"/>
      <w:r w:rsidRPr="00187655">
        <w:rPr>
          <w:sz w:val="21"/>
          <w:szCs w:val="21"/>
        </w:rPr>
        <w:lastRenderedPageBreak/>
        <w:t xml:space="preserve">RabbitMQ. Reliability </w:t>
      </w:r>
      <w:proofErr w:type="gramStart"/>
      <w:r w:rsidRPr="00187655">
        <w:rPr>
          <w:sz w:val="21"/>
          <w:szCs w:val="21"/>
        </w:rPr>
        <w:t>Guide</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https://www.rabbitmq.com/docs/reliability.</w:t>
      </w:r>
      <w:bookmarkEnd w:id="203"/>
    </w:p>
    <w:p w14:paraId="43E624FC" w14:textId="77777777" w:rsidR="005C4FBA" w:rsidRPr="00187655" w:rsidRDefault="00000000" w:rsidP="00187655">
      <w:pPr>
        <w:pStyle w:val="af4"/>
        <w:numPr>
          <w:ilvl w:val="0"/>
          <w:numId w:val="1"/>
        </w:numPr>
        <w:rPr>
          <w:sz w:val="21"/>
          <w:szCs w:val="21"/>
        </w:rPr>
      </w:pPr>
      <w:bookmarkStart w:id="204" w:name="BIB_REF_16"/>
      <w:proofErr w:type="spellStart"/>
      <w:r w:rsidRPr="00187655">
        <w:rPr>
          <w:sz w:val="21"/>
          <w:szCs w:val="21"/>
        </w:rPr>
        <w:t>MinIO</w:t>
      </w:r>
      <w:proofErr w:type="spellEnd"/>
      <w:r w:rsidRPr="00187655">
        <w:rPr>
          <w:sz w:val="21"/>
          <w:szCs w:val="21"/>
        </w:rPr>
        <w:t xml:space="preserve">. S3 API </w:t>
      </w:r>
      <w:proofErr w:type="gramStart"/>
      <w:r w:rsidRPr="00187655">
        <w:rPr>
          <w:sz w:val="21"/>
          <w:szCs w:val="21"/>
        </w:rPr>
        <w:t>Compatibility</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https://min.io/docs/minio/linux/reference/s3-api-compatibility.html.</w:t>
      </w:r>
      <w:bookmarkEnd w:id="204"/>
    </w:p>
    <w:p w14:paraId="6F25AEB0" w14:textId="77777777" w:rsidR="005C4FBA" w:rsidRPr="00187655" w:rsidRDefault="00000000" w:rsidP="00187655">
      <w:pPr>
        <w:pStyle w:val="af4"/>
        <w:numPr>
          <w:ilvl w:val="0"/>
          <w:numId w:val="1"/>
        </w:numPr>
        <w:rPr>
          <w:sz w:val="21"/>
          <w:szCs w:val="21"/>
        </w:rPr>
      </w:pPr>
      <w:bookmarkStart w:id="205" w:name="BIB_REF_17"/>
      <w:r w:rsidRPr="00187655">
        <w:rPr>
          <w:sz w:val="21"/>
          <w:szCs w:val="21"/>
        </w:rPr>
        <w:t xml:space="preserve">Redgate. Redgate Flyway Migrations </w:t>
      </w:r>
      <w:proofErr w:type="gramStart"/>
      <w:r w:rsidRPr="00187655">
        <w:rPr>
          <w:sz w:val="21"/>
          <w:szCs w:val="21"/>
        </w:rPr>
        <w:t>Documentation</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https://documentation.red-gate.com/fd/migrations-271585107.html.</w:t>
      </w:r>
      <w:bookmarkEnd w:id="205"/>
    </w:p>
    <w:p w14:paraId="13AB794C" w14:textId="77777777" w:rsidR="005C4FBA" w:rsidRPr="00187655" w:rsidRDefault="00000000" w:rsidP="00187655">
      <w:pPr>
        <w:pStyle w:val="af4"/>
        <w:numPr>
          <w:ilvl w:val="0"/>
          <w:numId w:val="1"/>
        </w:numPr>
        <w:rPr>
          <w:sz w:val="21"/>
          <w:szCs w:val="21"/>
        </w:rPr>
      </w:pPr>
      <w:bookmarkStart w:id="206" w:name="BIB_REF_18"/>
      <w:r w:rsidRPr="00187655">
        <w:rPr>
          <w:sz w:val="21"/>
          <w:szCs w:val="21"/>
        </w:rPr>
        <w:t>ISO/IEC/IEEE. ISO/IEC/IEEE 29148:2018 Systems and software engineering—Life cycle processes—Requirements engineering</w:t>
      </w:r>
      <w:r w:rsidR="00D60FBD">
        <w:rPr>
          <w:sz w:val="21"/>
          <w:szCs w:val="21"/>
        </w:rPr>
        <w:t>[</w:t>
      </w:r>
      <w:r w:rsidRPr="00187655">
        <w:rPr>
          <w:sz w:val="21"/>
          <w:szCs w:val="21"/>
        </w:rPr>
        <w:t>S</w:t>
      </w:r>
      <w:r w:rsidR="00D60FBD">
        <w:rPr>
          <w:sz w:val="21"/>
          <w:szCs w:val="21"/>
        </w:rPr>
        <w:t>]</w:t>
      </w:r>
      <w:r w:rsidRPr="00187655">
        <w:rPr>
          <w:sz w:val="21"/>
          <w:szCs w:val="21"/>
        </w:rPr>
        <w:t>. Geneva: ISO, 2018.</w:t>
      </w:r>
      <w:bookmarkEnd w:id="206"/>
    </w:p>
    <w:p w14:paraId="345906B1" w14:textId="77777777" w:rsidR="005C4FBA" w:rsidRPr="00187655" w:rsidRDefault="00000000" w:rsidP="00187655">
      <w:pPr>
        <w:pStyle w:val="af4"/>
        <w:numPr>
          <w:ilvl w:val="0"/>
          <w:numId w:val="1"/>
        </w:numPr>
        <w:rPr>
          <w:sz w:val="21"/>
          <w:szCs w:val="21"/>
        </w:rPr>
      </w:pPr>
      <w:bookmarkStart w:id="207" w:name="BIB_REF_19"/>
      <w:r w:rsidRPr="00187655">
        <w:rPr>
          <w:sz w:val="21"/>
          <w:szCs w:val="21"/>
        </w:rPr>
        <w:t>Newton P M, Essex K. How Common is Cheating in Online Exams and did it Increase During the COVID-19 Pandemic? A Systematic Review</w:t>
      </w:r>
      <w:r w:rsidR="00D60FBD">
        <w:rPr>
          <w:sz w:val="21"/>
          <w:szCs w:val="21"/>
        </w:rPr>
        <w:t>[</w:t>
      </w:r>
      <w:r w:rsidRPr="00187655">
        <w:rPr>
          <w:sz w:val="21"/>
          <w:szCs w:val="21"/>
        </w:rPr>
        <w:t>J</w:t>
      </w:r>
      <w:r w:rsidR="00D60FBD">
        <w:rPr>
          <w:sz w:val="21"/>
          <w:szCs w:val="21"/>
        </w:rPr>
        <w:t>]</w:t>
      </w:r>
      <w:r w:rsidRPr="00187655">
        <w:rPr>
          <w:sz w:val="21"/>
          <w:szCs w:val="21"/>
        </w:rPr>
        <w:t>. Journal of Academic Ethics, 2024, 22: 323-343.</w:t>
      </w:r>
      <w:bookmarkEnd w:id="207"/>
    </w:p>
    <w:p w14:paraId="566282F9" w14:textId="77777777" w:rsidR="005C4FBA" w:rsidRPr="00187655" w:rsidRDefault="00000000" w:rsidP="00187655">
      <w:pPr>
        <w:pStyle w:val="af4"/>
        <w:numPr>
          <w:ilvl w:val="0"/>
          <w:numId w:val="1"/>
        </w:numPr>
        <w:rPr>
          <w:sz w:val="21"/>
          <w:szCs w:val="21"/>
        </w:rPr>
      </w:pPr>
      <w:bookmarkStart w:id="208" w:name="BIB_REF_20"/>
      <w:proofErr w:type="spellStart"/>
      <w:r w:rsidRPr="00187655">
        <w:rPr>
          <w:sz w:val="21"/>
          <w:szCs w:val="21"/>
        </w:rPr>
        <w:t>Noorbehbahani</w:t>
      </w:r>
      <w:proofErr w:type="spellEnd"/>
      <w:r w:rsidRPr="00187655">
        <w:rPr>
          <w:sz w:val="21"/>
          <w:szCs w:val="21"/>
        </w:rPr>
        <w:t xml:space="preserve"> F, Mohammadi A, </w:t>
      </w:r>
      <w:proofErr w:type="spellStart"/>
      <w:r w:rsidRPr="00187655">
        <w:rPr>
          <w:sz w:val="21"/>
          <w:szCs w:val="21"/>
        </w:rPr>
        <w:t>Aminazadeh</w:t>
      </w:r>
      <w:proofErr w:type="spellEnd"/>
      <w:r w:rsidRPr="00187655">
        <w:rPr>
          <w:sz w:val="21"/>
          <w:szCs w:val="21"/>
        </w:rPr>
        <w:t xml:space="preserve"> M. A systematic review of research on cheating in online exams from 2010 to 2021</w:t>
      </w:r>
      <w:r w:rsidR="00D60FBD">
        <w:rPr>
          <w:sz w:val="21"/>
          <w:szCs w:val="21"/>
        </w:rPr>
        <w:t>[</w:t>
      </w:r>
      <w:r w:rsidRPr="00187655">
        <w:rPr>
          <w:sz w:val="21"/>
          <w:szCs w:val="21"/>
        </w:rPr>
        <w:t>J</w:t>
      </w:r>
      <w:r w:rsidR="00D60FBD">
        <w:rPr>
          <w:sz w:val="21"/>
          <w:szCs w:val="21"/>
        </w:rPr>
        <w:t>]</w:t>
      </w:r>
      <w:r w:rsidRPr="00187655">
        <w:rPr>
          <w:sz w:val="21"/>
          <w:szCs w:val="21"/>
        </w:rPr>
        <w:t>. Education and Information Technologies, 2022, 27(6): 8413-8460.</w:t>
      </w:r>
      <w:bookmarkEnd w:id="208"/>
    </w:p>
    <w:p w14:paraId="1C478006" w14:textId="77777777" w:rsidR="005C4FBA" w:rsidRPr="00187655" w:rsidRDefault="00000000" w:rsidP="00187655">
      <w:pPr>
        <w:pStyle w:val="af4"/>
        <w:numPr>
          <w:ilvl w:val="0"/>
          <w:numId w:val="1"/>
        </w:numPr>
        <w:rPr>
          <w:sz w:val="21"/>
          <w:szCs w:val="21"/>
        </w:rPr>
      </w:pPr>
      <w:bookmarkStart w:id="209" w:name="BIB_REF_21"/>
      <w:r w:rsidRPr="00187655">
        <w:rPr>
          <w:sz w:val="21"/>
          <w:szCs w:val="21"/>
        </w:rPr>
        <w:t>Alessio H M, Malay N, Maurer K, et al. Examining the Effect of Proctoring on Online Test Scores</w:t>
      </w:r>
      <w:r w:rsidR="00D60FBD">
        <w:rPr>
          <w:sz w:val="21"/>
          <w:szCs w:val="21"/>
        </w:rPr>
        <w:t>[</w:t>
      </w:r>
      <w:r w:rsidRPr="00187655">
        <w:rPr>
          <w:sz w:val="21"/>
          <w:szCs w:val="21"/>
        </w:rPr>
        <w:t>J</w:t>
      </w:r>
      <w:r w:rsidR="00D60FBD">
        <w:rPr>
          <w:sz w:val="21"/>
          <w:szCs w:val="21"/>
        </w:rPr>
        <w:t>]</w:t>
      </w:r>
      <w:r w:rsidRPr="00187655">
        <w:rPr>
          <w:sz w:val="21"/>
          <w:szCs w:val="21"/>
        </w:rPr>
        <w:t>. Online Learning, 2017, 21(1): 146-161.</w:t>
      </w:r>
      <w:bookmarkEnd w:id="209"/>
    </w:p>
    <w:p w14:paraId="7E07196D" w14:textId="77777777" w:rsidR="005C4FBA" w:rsidRPr="00187655" w:rsidRDefault="00000000" w:rsidP="00187655">
      <w:pPr>
        <w:pStyle w:val="af4"/>
        <w:numPr>
          <w:ilvl w:val="0"/>
          <w:numId w:val="1"/>
        </w:numPr>
        <w:rPr>
          <w:sz w:val="21"/>
          <w:szCs w:val="21"/>
        </w:rPr>
      </w:pPr>
      <w:bookmarkStart w:id="210" w:name="BIB_REF_22"/>
      <w:r w:rsidRPr="00187655">
        <w:rPr>
          <w:sz w:val="21"/>
          <w:szCs w:val="21"/>
        </w:rPr>
        <w:t>ISO/IEC. ISO/IEC 25010:2023 Systems and software engineering—Systems and software Quality Requirements and Evaluation (</w:t>
      </w:r>
      <w:proofErr w:type="spellStart"/>
      <w:r w:rsidRPr="00187655">
        <w:rPr>
          <w:sz w:val="21"/>
          <w:szCs w:val="21"/>
        </w:rPr>
        <w:t>SQuaRE</w:t>
      </w:r>
      <w:proofErr w:type="spellEnd"/>
      <w:r w:rsidRPr="00187655">
        <w:rPr>
          <w:sz w:val="21"/>
          <w:szCs w:val="21"/>
        </w:rPr>
        <w:t>)—Product quality model</w:t>
      </w:r>
      <w:r w:rsidR="00D60FBD">
        <w:rPr>
          <w:sz w:val="21"/>
          <w:szCs w:val="21"/>
        </w:rPr>
        <w:t>[</w:t>
      </w:r>
      <w:r w:rsidRPr="00187655">
        <w:rPr>
          <w:sz w:val="21"/>
          <w:szCs w:val="21"/>
        </w:rPr>
        <w:t>S</w:t>
      </w:r>
      <w:r w:rsidR="00D60FBD">
        <w:rPr>
          <w:sz w:val="21"/>
          <w:szCs w:val="21"/>
        </w:rPr>
        <w:t>]</w:t>
      </w:r>
      <w:r w:rsidRPr="00187655">
        <w:rPr>
          <w:sz w:val="21"/>
          <w:szCs w:val="21"/>
        </w:rPr>
        <w:t>. Geneva: ISO, 2023.</w:t>
      </w:r>
      <w:bookmarkEnd w:id="210"/>
    </w:p>
    <w:p w14:paraId="71677417" w14:textId="77777777" w:rsidR="005C4FBA" w:rsidRPr="00187655" w:rsidRDefault="00000000" w:rsidP="00187655">
      <w:pPr>
        <w:pStyle w:val="af4"/>
        <w:numPr>
          <w:ilvl w:val="0"/>
          <w:numId w:val="1"/>
        </w:numPr>
        <w:rPr>
          <w:sz w:val="21"/>
          <w:szCs w:val="21"/>
        </w:rPr>
      </w:pPr>
      <w:bookmarkStart w:id="211" w:name="BIB_REF_23"/>
      <w:proofErr w:type="spellStart"/>
      <w:r w:rsidRPr="00187655">
        <w:rPr>
          <w:sz w:val="21"/>
          <w:szCs w:val="21"/>
        </w:rPr>
        <w:t>Temoshok</w:t>
      </w:r>
      <w:proofErr w:type="spellEnd"/>
      <w:r w:rsidRPr="00187655">
        <w:rPr>
          <w:sz w:val="21"/>
          <w:szCs w:val="21"/>
        </w:rPr>
        <w:t xml:space="preserve"> D, Choong Y </w:t>
      </w:r>
      <w:proofErr w:type="spellStart"/>
      <w:r w:rsidRPr="00187655">
        <w:rPr>
          <w:sz w:val="21"/>
          <w:szCs w:val="21"/>
        </w:rPr>
        <w:t>Y</w:t>
      </w:r>
      <w:proofErr w:type="spellEnd"/>
      <w:r w:rsidRPr="00187655">
        <w:rPr>
          <w:sz w:val="21"/>
          <w:szCs w:val="21"/>
        </w:rPr>
        <w:t>, Regenscheid A, et al. NIST SP 800-63B-4: Digital Identity Guidelines - Authentication and Authenticator Management</w:t>
      </w:r>
      <w:r w:rsidR="00D60FBD">
        <w:rPr>
          <w:sz w:val="21"/>
          <w:szCs w:val="21"/>
        </w:rPr>
        <w:t>[</w:t>
      </w:r>
      <w:r w:rsidRPr="00187655">
        <w:rPr>
          <w:sz w:val="21"/>
          <w:szCs w:val="21"/>
        </w:rPr>
        <w:t>R/OL</w:t>
      </w:r>
      <w:r w:rsidR="00D60FBD">
        <w:rPr>
          <w:sz w:val="21"/>
          <w:szCs w:val="21"/>
        </w:rPr>
        <w:t>]</w:t>
      </w:r>
      <w:r w:rsidRPr="00187655">
        <w:rPr>
          <w:sz w:val="21"/>
          <w:szCs w:val="21"/>
        </w:rPr>
        <w:t>. Gaithersburg: National Institute of Standards and Technology, 2025</w:t>
      </w:r>
      <w:r w:rsidR="00D60FBD">
        <w:rPr>
          <w:sz w:val="21"/>
          <w:szCs w:val="21"/>
        </w:rPr>
        <w:t>[</w:t>
      </w:r>
      <w:r w:rsidRPr="00187655">
        <w:rPr>
          <w:sz w:val="21"/>
          <w:szCs w:val="21"/>
        </w:rPr>
        <w:t>2026-04-30</w:t>
      </w:r>
      <w:r w:rsidR="00D60FBD">
        <w:rPr>
          <w:sz w:val="21"/>
          <w:szCs w:val="21"/>
        </w:rPr>
        <w:t>]</w:t>
      </w:r>
      <w:r w:rsidRPr="00187655">
        <w:rPr>
          <w:sz w:val="21"/>
          <w:szCs w:val="21"/>
        </w:rPr>
        <w:t>. https://doi.org/10.6028/NIST.SP.800-63B-4.</w:t>
      </w:r>
      <w:bookmarkEnd w:id="211"/>
    </w:p>
    <w:p w14:paraId="28DD7C2F" w14:textId="77777777" w:rsidR="005C4FBA" w:rsidRPr="00187655" w:rsidRDefault="00000000" w:rsidP="00187655">
      <w:pPr>
        <w:pStyle w:val="af4"/>
        <w:numPr>
          <w:ilvl w:val="0"/>
          <w:numId w:val="1"/>
        </w:numPr>
        <w:rPr>
          <w:sz w:val="21"/>
          <w:szCs w:val="21"/>
        </w:rPr>
      </w:pPr>
      <w:bookmarkStart w:id="212" w:name="BIB_REF_24"/>
      <w:r w:rsidRPr="00187655">
        <w:rPr>
          <w:sz w:val="21"/>
          <w:szCs w:val="21"/>
        </w:rPr>
        <w:t>OWASP Foundation. OWASP Application Security Verification Standard 5.0.0</w:t>
      </w:r>
      <w:r w:rsidR="00D60FBD">
        <w:rPr>
          <w:sz w:val="21"/>
          <w:szCs w:val="21"/>
        </w:rPr>
        <w:t>[</w:t>
      </w:r>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2026-04-30</w:t>
      </w:r>
      <w:r w:rsidR="00D60FBD">
        <w:rPr>
          <w:sz w:val="21"/>
          <w:szCs w:val="21"/>
        </w:rPr>
        <w:t>]</w:t>
      </w:r>
      <w:r w:rsidRPr="00187655">
        <w:rPr>
          <w:sz w:val="21"/>
          <w:szCs w:val="21"/>
        </w:rPr>
        <w:t>. https://owasp.org/www-project-application-security-verification-standard/.</w:t>
      </w:r>
      <w:bookmarkEnd w:id="212"/>
    </w:p>
    <w:p w14:paraId="53F1EB38" w14:textId="77777777" w:rsidR="005C4FBA" w:rsidRPr="00187655" w:rsidRDefault="00000000" w:rsidP="00187655">
      <w:pPr>
        <w:pStyle w:val="af4"/>
        <w:numPr>
          <w:ilvl w:val="0"/>
          <w:numId w:val="1"/>
        </w:numPr>
        <w:rPr>
          <w:sz w:val="21"/>
          <w:szCs w:val="21"/>
        </w:rPr>
      </w:pPr>
      <w:bookmarkStart w:id="213" w:name="BIB_REF_25"/>
      <w:r w:rsidRPr="00187655">
        <w:rPr>
          <w:sz w:val="21"/>
          <w:szCs w:val="21"/>
        </w:rPr>
        <w:t>Spring Framework. Using @</w:t>
      </w:r>
      <w:proofErr w:type="gramStart"/>
      <w:r w:rsidRPr="00187655">
        <w:rPr>
          <w:sz w:val="21"/>
          <w:szCs w:val="21"/>
        </w:rPr>
        <w:t>Transactional</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https://docs.spring.io/spring-framework/reference/data-access/transaction/declarative/annotations.html.</w:t>
      </w:r>
      <w:bookmarkEnd w:id="213"/>
    </w:p>
    <w:p w14:paraId="02D99C83" w14:textId="77777777" w:rsidR="005C4FBA" w:rsidRPr="00187655" w:rsidRDefault="00000000" w:rsidP="00187655">
      <w:pPr>
        <w:pStyle w:val="af4"/>
        <w:numPr>
          <w:ilvl w:val="0"/>
          <w:numId w:val="1"/>
        </w:numPr>
        <w:rPr>
          <w:sz w:val="21"/>
          <w:szCs w:val="21"/>
        </w:rPr>
      </w:pPr>
      <w:bookmarkStart w:id="214" w:name="BIB_REF_26"/>
      <w:r w:rsidRPr="00187655">
        <w:rPr>
          <w:sz w:val="21"/>
          <w:szCs w:val="21"/>
        </w:rPr>
        <w:t>ISO/IEC/IEEE. ISO/IEC/IEEE 29119-2:2021 Software and systems engineering—Software testing—Part 2: Test processes</w:t>
      </w:r>
      <w:r w:rsidR="00D60FBD">
        <w:rPr>
          <w:sz w:val="21"/>
          <w:szCs w:val="21"/>
        </w:rPr>
        <w:t>[</w:t>
      </w:r>
      <w:r w:rsidRPr="00187655">
        <w:rPr>
          <w:sz w:val="21"/>
          <w:szCs w:val="21"/>
        </w:rPr>
        <w:t>S</w:t>
      </w:r>
      <w:r w:rsidR="00D60FBD">
        <w:rPr>
          <w:sz w:val="21"/>
          <w:szCs w:val="21"/>
        </w:rPr>
        <w:t>]</w:t>
      </w:r>
      <w:r w:rsidRPr="00187655">
        <w:rPr>
          <w:sz w:val="21"/>
          <w:szCs w:val="21"/>
        </w:rPr>
        <w:t>. Geneva: ISO, 2021.</w:t>
      </w:r>
      <w:bookmarkEnd w:id="214"/>
    </w:p>
    <w:p w14:paraId="715606E8" w14:textId="77777777" w:rsidR="005C4FBA" w:rsidRPr="00187655" w:rsidRDefault="00000000" w:rsidP="00187655">
      <w:pPr>
        <w:pStyle w:val="af4"/>
        <w:numPr>
          <w:ilvl w:val="0"/>
          <w:numId w:val="1"/>
        </w:numPr>
        <w:rPr>
          <w:sz w:val="21"/>
          <w:szCs w:val="21"/>
        </w:rPr>
      </w:pPr>
      <w:bookmarkStart w:id="215" w:name="BIB_REF_27"/>
      <w:r w:rsidRPr="00187655">
        <w:rPr>
          <w:sz w:val="21"/>
          <w:szCs w:val="21"/>
        </w:rPr>
        <w:t xml:space="preserve">JUnit Team. JUnit 5 User </w:t>
      </w:r>
      <w:proofErr w:type="gramStart"/>
      <w:r w:rsidRPr="00187655">
        <w:rPr>
          <w:sz w:val="21"/>
          <w:szCs w:val="21"/>
        </w:rPr>
        <w:t>Guide</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https://junit.org/junit5/docs/current/user-guide/.</w:t>
      </w:r>
      <w:bookmarkEnd w:id="215"/>
    </w:p>
    <w:p w14:paraId="0C53F0C4" w14:textId="77777777" w:rsidR="005C4FBA" w:rsidRPr="00187655" w:rsidRDefault="00000000" w:rsidP="00187655">
      <w:pPr>
        <w:pStyle w:val="af4"/>
        <w:numPr>
          <w:ilvl w:val="0"/>
          <w:numId w:val="1"/>
        </w:numPr>
        <w:rPr>
          <w:sz w:val="21"/>
          <w:szCs w:val="21"/>
        </w:rPr>
      </w:pPr>
      <w:bookmarkStart w:id="216" w:name="BIB_REF_28"/>
      <w:r w:rsidRPr="00187655">
        <w:rPr>
          <w:sz w:val="21"/>
          <w:szCs w:val="21"/>
        </w:rPr>
        <w:t xml:space="preserve">Selenium. Selenium </w:t>
      </w:r>
      <w:proofErr w:type="gramStart"/>
      <w:r w:rsidRPr="00187655">
        <w:rPr>
          <w:sz w:val="21"/>
          <w:szCs w:val="21"/>
        </w:rPr>
        <w:t>Documentation</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https://www.selenium.dev/documentation/.</w:t>
      </w:r>
      <w:bookmarkEnd w:id="216"/>
    </w:p>
    <w:p w14:paraId="0B484AC6" w14:textId="77777777" w:rsidR="005C4FBA" w:rsidRDefault="00000000" w:rsidP="00187655">
      <w:pPr>
        <w:pStyle w:val="af4"/>
        <w:numPr>
          <w:ilvl w:val="0"/>
          <w:numId w:val="1"/>
        </w:numPr>
      </w:pPr>
      <w:bookmarkStart w:id="217" w:name="BIB_REF_29"/>
      <w:r w:rsidRPr="00187655">
        <w:rPr>
          <w:sz w:val="21"/>
          <w:szCs w:val="21"/>
        </w:rPr>
        <w:t xml:space="preserve">OWASP Foundation. OWASP Web Security Testing </w:t>
      </w:r>
      <w:proofErr w:type="gramStart"/>
      <w:r w:rsidRPr="00187655">
        <w:rPr>
          <w:sz w:val="21"/>
          <w:szCs w:val="21"/>
        </w:rPr>
        <w:t>Guide</w:t>
      </w:r>
      <w:r w:rsidR="00D60FBD">
        <w:rPr>
          <w:sz w:val="21"/>
          <w:szCs w:val="21"/>
        </w:rPr>
        <w:t>[</w:t>
      </w:r>
      <w:proofErr w:type="gramEnd"/>
      <w:r w:rsidRPr="00187655">
        <w:rPr>
          <w:sz w:val="21"/>
          <w:szCs w:val="21"/>
        </w:rPr>
        <w:t>EB/OL</w:t>
      </w:r>
      <w:r w:rsidR="00D60FBD">
        <w:rPr>
          <w:sz w:val="21"/>
          <w:szCs w:val="21"/>
        </w:rPr>
        <w:t>]</w:t>
      </w:r>
      <w:r w:rsidRPr="00187655">
        <w:rPr>
          <w:sz w:val="21"/>
          <w:szCs w:val="21"/>
        </w:rPr>
        <w:t xml:space="preserve">. </w:t>
      </w:r>
      <w:r w:rsidR="00D60FBD">
        <w:rPr>
          <w:sz w:val="21"/>
          <w:szCs w:val="21"/>
        </w:rPr>
        <w:t>[</w:t>
      </w:r>
      <w:r w:rsidRPr="00187655">
        <w:rPr>
          <w:sz w:val="21"/>
          <w:szCs w:val="21"/>
        </w:rPr>
        <w:t>2026-05-01</w:t>
      </w:r>
      <w:r w:rsidR="00D60FBD">
        <w:rPr>
          <w:sz w:val="21"/>
          <w:szCs w:val="21"/>
        </w:rPr>
        <w:t>]</w:t>
      </w:r>
      <w:r w:rsidRPr="00187655">
        <w:rPr>
          <w:sz w:val="21"/>
          <w:szCs w:val="21"/>
        </w:rPr>
        <w:t>. https://owasp.org/www-project-web-security-testing-guide/.</w:t>
      </w:r>
      <w:bookmarkEnd w:id="217"/>
    </w:p>
    <w:p w14:paraId="6F6950EA" w14:textId="77777777" w:rsidR="005C4FBA" w:rsidRDefault="005C4FBA">
      <w:pPr>
        <w:sectPr w:rsidR="005C4FBA" w:rsidSect="005A3341">
          <w:pgSz w:w="11906" w:h="16838"/>
          <w:pgMar w:top="1701" w:right="1418" w:bottom="1418" w:left="1418" w:header="907" w:footer="850" w:gutter="567"/>
          <w:cols w:space="720"/>
          <w:formProt w:val="0"/>
          <w:docGrid w:linePitch="312" w:charSpace="-6145"/>
        </w:sectPr>
      </w:pPr>
    </w:p>
    <w:p w14:paraId="365209AF" w14:textId="77777777" w:rsidR="005C4FBA" w:rsidRDefault="00000000">
      <w:pPr>
        <w:pStyle w:val="1"/>
        <w:spacing w:before="240" w:after="240"/>
        <w:rPr>
          <w:rFonts w:hint="eastAsia"/>
        </w:rPr>
      </w:pPr>
      <w:bookmarkStart w:id="218" w:name="_Toc7162"/>
      <w:bookmarkStart w:id="219" w:name="_Toc229063663"/>
      <w:r>
        <w:rPr>
          <w:rFonts w:ascii="Times New Roman" w:eastAsia="宋体" w:hAnsi="Times New Roman"/>
          <w:b/>
        </w:rPr>
        <w:lastRenderedPageBreak/>
        <w:t>致谢</w:t>
      </w:r>
      <w:bookmarkEnd w:id="218"/>
      <w:bookmarkEnd w:id="219"/>
    </w:p>
    <w:p w14:paraId="044A4EFA" w14:textId="77777777" w:rsidR="00E54BA5" w:rsidRDefault="00000000" w:rsidP="0064726A">
      <w:pPr>
        <w:ind w:firstLine="420"/>
      </w:pPr>
      <w:r>
        <w:t>时光荏苒，本科阶段的学习生活即将结束。回顾本论文从选题、需求分析、系统设计、功能实现到测试完善的全过程，既是一次对专业知识的综合运用，也是一段不断发现问题、分析问题并解决问题的实践经历。在论文完成之际，谨向所有给予我指导、帮助和支持的老师、同学和家人表示衷心的感谢。</w:t>
      </w:r>
    </w:p>
    <w:p w14:paraId="31C47C7A" w14:textId="77777777" w:rsidR="00E54BA5" w:rsidRDefault="00000000" w:rsidP="0064726A">
      <w:pPr>
        <w:ind w:firstLine="420"/>
      </w:pPr>
      <w:r>
        <w:t>首先，诚挚感谢我的指导教师桑军老师。桑老师在论文选题、研究思路、系统设计和论文撰写等方面给予了耐心细致的指导。从系统功能边界的确定，到技术路线的梳理，再到论文结构和表达方式的修改完善，桑老师都提出了许多中肯而具体的意见，使我能够更加清晰地把握课题重点，并逐步提高工程实践能力和论文写作能力。老师严谨的治学态度、认真负责的工作作风和对学生的耐心指导，使我受益匪浅。</w:t>
      </w:r>
    </w:p>
    <w:p w14:paraId="59E81BE0" w14:textId="77777777" w:rsidR="00E54BA5" w:rsidRDefault="00000000" w:rsidP="0064726A">
      <w:pPr>
        <w:ind w:firstLine="420"/>
      </w:pPr>
      <w:r>
        <w:t>其次，感谢学院各位任课教师在本科阶段给予的教育和培养。正是在数据结构、数据库原理、</w:t>
      </w:r>
      <w:r>
        <w:t xml:space="preserve">Java Web </w:t>
      </w:r>
      <w:r>
        <w:t>开发、软件工程、系统分析与设计等课程学习中积累的知识，为本课题的设计与实现奠定了基础。感谢同学们在系统测试、功能体验和论文修改过程中提出的建议与帮助，他们的交流和反馈使我能够从更多角度审视系统的不足，并对相关功能进行改进。</w:t>
      </w:r>
    </w:p>
    <w:p w14:paraId="38824C1F" w14:textId="77777777" w:rsidR="00E54BA5" w:rsidRDefault="00000000" w:rsidP="0064726A">
      <w:pPr>
        <w:ind w:firstLine="420"/>
      </w:pPr>
      <w:r>
        <w:t>最后，感谢家人在学习和生活中给予我的理解、支持与鼓励。论文的完成离不开长期以来的陪伴和支持。未来我将继续保持严谨踏实的学习态度，不断提升专业能力，把在本课题实践中积累的经验运用到今后的学习和工作中。</w:t>
      </w:r>
    </w:p>
    <w:sectPr w:rsidR="00E54BA5" w:rsidSect="00A55380">
      <w:headerReference w:type="even" r:id="rId45"/>
      <w:headerReference w:type="default" r:id="rId46"/>
      <w:footerReference w:type="default" r:id="rId47"/>
      <w:headerReference w:type="first" r:id="rId48"/>
      <w:pgSz w:w="11906" w:h="16838"/>
      <w:pgMar w:top="1701" w:right="1418" w:bottom="1418" w:left="1418" w:header="907" w:footer="850" w:gutter="567"/>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1F0C" w14:textId="77777777" w:rsidR="00BC36D2" w:rsidRDefault="00BC36D2">
      <w:pPr>
        <w:spacing w:line="240" w:lineRule="auto"/>
      </w:pPr>
      <w:r>
        <w:separator/>
      </w:r>
    </w:p>
  </w:endnote>
  <w:endnote w:type="continuationSeparator" w:id="0">
    <w:p w14:paraId="5A892AD4" w14:textId="77777777" w:rsidR="00BC36D2" w:rsidRDefault="00BC36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Segoe Print"/>
    <w:charset w:val="00"/>
    <w:family w:val="auto"/>
    <w:pitch w:val="default"/>
  </w:font>
  <w:font w:name="等线 Light">
    <w:panose1 w:val="02010600030101010101"/>
    <w:charset w:val="86"/>
    <w:family w:val="auto"/>
    <w:pitch w:val="variable"/>
    <w:sig w:usb0="A00002BF" w:usb1="38CF7CFA" w:usb2="00000016" w:usb3="00000000" w:csb0="0004000F" w:csb1="00000000"/>
  </w:font>
  <w:font w:name="Liberation Sans">
    <w:altName w:val="Arial"/>
    <w:charset w:val="00"/>
    <w:family w:val="swiss"/>
    <w:pitch w:val="default"/>
  </w:font>
  <w:font w:name="Noto Sans CJK SC">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3C2B" w14:textId="77777777" w:rsidR="00935490" w:rsidRDefault="0093549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FBAB" w14:textId="77777777" w:rsidR="00935490" w:rsidRDefault="0093549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1258" w14:textId="77777777" w:rsidR="00935490" w:rsidRDefault="00935490">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B509" w14:textId="77777777" w:rsidR="005C4FBA" w:rsidRDefault="005C4FBA">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4986" w14:textId="77777777" w:rsidR="005C4FBA" w:rsidRDefault="00000000">
    <w:pPr>
      <w:pStyle w:val="a6"/>
      <w:jc w:val="center"/>
    </w:pPr>
    <w:r>
      <w:fldChar w:fldCharType="begin"/>
    </w:r>
    <w:r>
      <w:instrText xml:space="preserve"> PAGE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D73C" w14:textId="77777777" w:rsidR="005C4FBA" w:rsidRDefault="00000000">
    <w:pPr>
      <w:pStyle w:val="a6"/>
      <w:jc w:val="center"/>
    </w:pPr>
    <w:r>
      <w:fldChar w:fldCharType="begin"/>
    </w:r>
    <w: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A06B" w14:textId="77777777" w:rsidR="005C4FBA" w:rsidRDefault="00000000">
    <w:pPr>
      <w:pStyle w:val="a6"/>
      <w:jc w:val="center"/>
    </w:pPr>
    <w:r>
      <w:rPr>
        <w:noProof/>
      </w:rPr>
      <mc:AlternateContent>
        <mc:Choice Requires="wps">
          <w:drawing>
            <wp:anchor distT="0" distB="0" distL="114300" distR="114300" simplePos="0" relativeHeight="251659264" behindDoc="0" locked="0" layoutInCell="1" allowOverlap="1" wp14:anchorId="392E9F14" wp14:editId="4C998F4B">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42B68" w14:textId="77777777" w:rsidR="005C4FBA" w:rsidRDefault="00000000">
                          <w:pPr>
                            <w:pStyle w:val="a6"/>
                            <w:jc w:val="center"/>
                          </w:pPr>
                          <w:r>
                            <w:fldChar w:fldCharType="begin"/>
                          </w:r>
                          <w:r>
                            <w:instrText xml:space="preserve"> PAGE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2E9F14"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8542B68" w14:textId="77777777" w:rsidR="005C4FBA" w:rsidRDefault="00000000">
                    <w:pPr>
                      <w:pStyle w:val="a6"/>
                      <w:jc w:val="center"/>
                    </w:pPr>
                    <w:r>
                      <w:fldChar w:fldCharType="begin"/>
                    </w:r>
                    <w:r>
                      <w:instrText xml:space="preserve"> PAGE </w:instrText>
                    </w:r>
                    <w:r>
                      <w:fldChar w:fldCharType="separate"/>
                    </w:r>
                    <w:r>
                      <w:t>2</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BECC" w14:textId="77777777" w:rsidR="005C4FBA" w:rsidRDefault="00000000">
    <w:pPr>
      <w:pStyle w:val="a6"/>
      <w:jc w:val="center"/>
    </w:pPr>
    <w:r>
      <w:fldChar w:fldCharType="begin"/>
    </w:r>
    <w:r>
      <w:instrText xml:space="preserve"> PAGE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2B81" w14:textId="77777777" w:rsidR="005C4FBA" w:rsidRDefault="00000000">
    <w:pPr>
      <w:pStyle w:val="a6"/>
      <w:jc w:val="center"/>
    </w:pPr>
    <w:r>
      <w:rPr>
        <w:noProof/>
      </w:rPr>
      <mc:AlternateContent>
        <mc:Choice Requires="wps">
          <w:drawing>
            <wp:anchor distT="0" distB="0" distL="114300" distR="114300" simplePos="0" relativeHeight="251660288" behindDoc="0" locked="0" layoutInCell="1" allowOverlap="1" wp14:anchorId="3A1AFF99" wp14:editId="38CC51C5">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3D13AD" w14:textId="77777777" w:rsidR="005C4FBA" w:rsidRDefault="00000000">
                          <w:pPr>
                            <w:pStyle w:val="a6"/>
                            <w:jc w:val="center"/>
                          </w:pPr>
                          <w:r>
                            <w:fldChar w:fldCharType="begin"/>
                          </w:r>
                          <w:r>
                            <w:instrText xml:space="preserve"> PAGE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1AFF99"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33D13AD" w14:textId="77777777" w:rsidR="005C4FBA" w:rsidRDefault="00000000">
                    <w:pPr>
                      <w:pStyle w:val="a6"/>
                      <w:jc w:val="center"/>
                    </w:pPr>
                    <w:r>
                      <w:fldChar w:fldCharType="begin"/>
                    </w:r>
                    <w:r>
                      <w:instrText xml:space="preserve"> PAGE </w:instrText>
                    </w:r>
                    <w:r>
                      <w:fldChar w:fldCharType="separate"/>
                    </w:r>
                    <w:r>
                      <w:t>5</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93E1" w14:textId="77777777" w:rsidR="005C4FBA" w:rsidRDefault="00000000">
    <w:pPr>
      <w:pStyle w:val="a6"/>
      <w:jc w:val="center"/>
    </w:pPr>
    <w:r>
      <w:fldChar w:fldCharType="begin"/>
    </w:r>
    <w:r>
      <w:instrText xml:space="preserve"> PAGE </w:instrText>
    </w:r>
    <w:r>
      <w:fldChar w:fldCharType="separate"/>
    </w:r>
    <w:r>
      <w:t>56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3F3B" w14:textId="77777777" w:rsidR="005C4FBA" w:rsidRDefault="005C4FB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4FA4" w14:textId="77777777" w:rsidR="005C4FBA" w:rsidRDefault="00000000">
    <w:pPr>
      <w:pStyle w:val="a6"/>
      <w:jc w:val="center"/>
    </w:pPr>
    <w:r>
      <w:fldChar w:fldCharType="begin"/>
    </w:r>
    <w:r>
      <w:instrText xml:space="preserve"> PAGE </w:instrText>
    </w:r>
    <w:r>
      <w:fldChar w:fldCharType="separate"/>
    </w:r>
    <w:r>
      <w:t>LVII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0E41" w14:textId="77777777" w:rsidR="00BC36D2" w:rsidRDefault="00BC36D2">
      <w:pPr>
        <w:spacing w:line="240" w:lineRule="auto"/>
      </w:pPr>
      <w:r>
        <w:separator/>
      </w:r>
    </w:p>
  </w:footnote>
  <w:footnote w:type="continuationSeparator" w:id="0">
    <w:p w14:paraId="4CD7F81F" w14:textId="77777777" w:rsidR="00BC36D2" w:rsidRDefault="00BC36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9D25" w14:textId="77777777" w:rsidR="00935490" w:rsidRDefault="0093549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1793" w14:textId="77777777" w:rsidR="005C4FBA" w:rsidRDefault="005C4FBA">
    <w:pPr>
      <w:pStyle w:val="a8"/>
      <w:tabs>
        <w:tab w:val="clear" w:pos="4153"/>
        <w:tab w:val="right" w:leader="hyphen" w:pos="8306"/>
      </w:tabs>
      <w:jc w:val="both"/>
      <w:rPr>
        <w:rFonts w:ascii="宋体" w:hAnsi="宋体" w:hint="eastAsia"/>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90B5" w14:textId="77777777" w:rsidR="005C4FBA" w:rsidRDefault="005C4FBA">
    <w:pPr>
      <w:pStyle w:val="a8"/>
      <w:tabs>
        <w:tab w:val="clear" w:pos="4153"/>
        <w:tab w:val="right" w:leader="hyphen" w:pos="8306"/>
      </w:tabs>
      <w:jc w:val="both"/>
      <w:rPr>
        <w:rFonts w:ascii="宋体" w:hAnsi="宋体" w:hint="eastAsia"/>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708" w14:textId="77777777" w:rsidR="005C4FBA" w:rsidRDefault="005C4FBA">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5D18"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AD74"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29FA" w14:textId="77777777" w:rsidR="005C4FBA" w:rsidRDefault="005C4FBA">
    <w:pPr>
      <w:pStyle w:val="a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313F"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229A"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25A8" w14:textId="77777777" w:rsidR="005C4FBA" w:rsidRDefault="005C4FBA">
    <w:pPr>
      <w:pStyle w:val="a8"/>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C068"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5B8"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5212" w14:textId="77777777" w:rsidR="005C4FBA" w:rsidRDefault="005C4FBA">
    <w:pPr>
      <w:pStyle w:val="a8"/>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42DF" w14:textId="4EFF2868"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r>
    <w:r>
      <w:rPr>
        <w:rFonts w:ascii="宋体" w:hAnsi="宋体" w:hint="eastAsia"/>
        <w:u w:val="single"/>
      </w:rPr>
      <w:fldChar w:fldCharType="begin"/>
    </w:r>
    <w:r>
      <w:rPr>
        <w:rFonts w:ascii="宋体" w:hAnsi="宋体" w:hint="eastAsia"/>
        <w:u w:val="single"/>
      </w:rPr>
      <w:instrText xml:space="preserve"> </w:instrText>
    </w:r>
    <w:r>
      <w:rPr>
        <w:rFonts w:ascii="宋体" w:hAnsi="宋体"/>
        <w:u w:val="single"/>
      </w:rPr>
      <w:instrText>STYLEREF  "标题 1"  \* MERGEFORMAT</w:instrText>
    </w:r>
    <w:r>
      <w:rPr>
        <w:rFonts w:ascii="宋体" w:hAnsi="宋体" w:hint="eastAsia"/>
        <w:u w:val="single"/>
      </w:rPr>
      <w:instrText xml:space="preserve"> </w:instrText>
    </w:r>
    <w:r>
      <w:rPr>
        <w:rFonts w:ascii="宋体" w:hAnsi="宋体" w:hint="eastAsia"/>
        <w:u w:val="single"/>
      </w:rPr>
      <w:fldChar w:fldCharType="separate"/>
    </w:r>
    <w:r w:rsidR="00C14342">
      <w:rPr>
        <w:rFonts w:ascii="宋体" w:hAnsi="宋体" w:hint="eastAsia"/>
        <w:noProof/>
        <w:u w:val="single"/>
      </w:rPr>
      <w:t>5 系统实现</w:t>
    </w:r>
    <w:r>
      <w:rPr>
        <w:rFonts w:ascii="宋体" w:hAnsi="宋体" w:hint="eastAsia"/>
        <w:u w:val="single"/>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E8E2" w14:textId="77777777" w:rsidR="005C4FBA" w:rsidRDefault="00000000">
    <w:pPr>
      <w:pStyle w:val="a8"/>
      <w:tabs>
        <w:tab w:val="clear" w:pos="4153"/>
      </w:tabs>
      <w:jc w:val="both"/>
      <w:rPr>
        <w:rFonts w:ascii="宋体" w:hAnsi="宋体" w:hint="eastAsia"/>
        <w:u w:val="single"/>
      </w:rPr>
    </w:pPr>
    <w:r>
      <w:rPr>
        <w:rFonts w:ascii="宋体" w:hAnsi="宋体"/>
        <w:u w:val="single"/>
      </w:rPr>
      <w:t>重庆大学本科学生毕业论文（设计）</w:t>
    </w:r>
    <w:r>
      <w:rPr>
        <w:rFonts w:ascii="宋体" w:hAnsi="宋体"/>
        <w:u w:val="single"/>
      </w:rPr>
      <w:tab/>
      <w:t>6 系统测试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3C7C" w14:textId="05F2D957" w:rsidR="004D3201" w:rsidRDefault="004D3201">
    <w:pPr>
      <w:pStyle w:val="a8"/>
      <w:tabs>
        <w:tab w:val="clear" w:pos="4153"/>
      </w:tabs>
      <w:jc w:val="both"/>
      <w:rPr>
        <w:rFonts w:ascii="宋体" w:hAnsi="宋体" w:hint="eastAsia"/>
        <w:u w:val="single"/>
      </w:rPr>
    </w:pPr>
    <w:r>
      <w:rPr>
        <w:rFonts w:ascii="宋体" w:hAnsi="宋体"/>
        <w:u w:val="single"/>
      </w:rPr>
      <w:t>重庆大学本科学生毕业论文（</w:t>
    </w:r>
    <w:r>
      <w:rPr>
        <w:rFonts w:ascii="宋体" w:hAnsi="宋体"/>
        <w:u w:val="single"/>
      </w:rPr>
      <w:t>设计）</w:t>
    </w:r>
    <w:r>
      <w:rPr>
        <w:rFonts w:ascii="宋体" w:hAnsi="宋体"/>
        <w:u w:val="single"/>
      </w:rPr>
      <w:tab/>
    </w:r>
    <w:r>
      <w:rPr>
        <w:rFonts w:ascii="宋体" w:hAnsi="宋体" w:hint="eastAsia"/>
        <w:u w:val="single"/>
      </w:rPr>
      <w:fldChar w:fldCharType="begin"/>
    </w:r>
    <w:r>
      <w:rPr>
        <w:rFonts w:ascii="宋体" w:hAnsi="宋体" w:hint="eastAsia"/>
        <w:u w:val="single"/>
      </w:rPr>
      <w:instrText xml:space="preserve"> </w:instrText>
    </w:r>
    <w:r>
      <w:rPr>
        <w:rFonts w:ascii="宋体" w:hAnsi="宋体"/>
        <w:u w:val="single"/>
      </w:rPr>
      <w:instrText>STYLEREF  "标题 1"  \* MERGEFORMAT</w:instrText>
    </w:r>
    <w:r>
      <w:rPr>
        <w:rFonts w:ascii="宋体" w:hAnsi="宋体" w:hint="eastAsia"/>
        <w:u w:val="single"/>
      </w:rPr>
      <w:instrText xml:space="preserve"> </w:instrText>
    </w:r>
    <w:r>
      <w:rPr>
        <w:rFonts w:ascii="宋体" w:hAnsi="宋体" w:hint="eastAsia"/>
        <w:u w:val="single"/>
      </w:rPr>
      <w:fldChar w:fldCharType="separate"/>
    </w:r>
    <w:r w:rsidR="00C14342">
      <w:rPr>
        <w:rFonts w:ascii="宋体" w:hAnsi="宋体" w:hint="eastAsia"/>
        <w:noProof/>
        <w:u w:val="single"/>
      </w:rPr>
      <w:t>6 系统测试</w:t>
    </w:r>
    <w:r>
      <w:rPr>
        <w:rFonts w:ascii="宋体" w:hAnsi="宋体" w:hint="eastAsia"/>
        <w:u w:val="singl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4FD3" w14:textId="77777777" w:rsidR="005C4FBA" w:rsidRDefault="005C4FBA">
    <w:pPr>
      <w:pStyle w:val="a8"/>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A027" w14:textId="77777777" w:rsidR="005C4FBA" w:rsidRPr="00935490" w:rsidRDefault="00000000" w:rsidP="00935490">
    <w:pPr>
      <w:pStyle w:val="a8"/>
      <w:tabs>
        <w:tab w:val="clear" w:pos="4153"/>
      </w:tabs>
      <w:spacing w:line="240" w:lineRule="exact"/>
      <w:jc w:val="left"/>
      <w:rPr>
        <w:rFonts w:ascii="宋体" w:hAnsi="宋体" w:hint="eastAsia"/>
        <w:u w:val="single"/>
      </w:rPr>
    </w:pPr>
    <w:r w:rsidRPr="00935490">
      <w:rPr>
        <w:u w:val="single"/>
      </w:rPr>
      <w:t>重庆大学本科学生毕业论文（</w:t>
    </w:r>
    <w:r w:rsidRPr="00935490">
      <w:rPr>
        <w:u w:val="single"/>
      </w:rPr>
      <w:t>设计）</w:t>
    </w:r>
    <w:r w:rsidRPr="00935490">
      <w:rPr>
        <w:u w:val="single"/>
      </w:rPr>
      <w:tab/>
    </w:r>
    <w:r w:rsidRPr="00935490">
      <w:rPr>
        <w:u w:val="single"/>
      </w:rPr>
      <w:t>致谢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769D" w14:textId="77777777" w:rsidR="005C4FBA" w:rsidRDefault="00000000">
    <w:pPr>
      <w:pStyle w:val="a8"/>
      <w:tabs>
        <w:tab w:val="clear" w:pos="4153"/>
        <w:tab w:val="right" w:leader="hyphen" w:pos="8306"/>
      </w:tabs>
      <w:spacing w:line="240" w:lineRule="exact"/>
      <w:jc w:val="left"/>
      <w:rPr>
        <w:rFonts w:ascii="宋体" w:hAnsi="宋体" w:hint="eastAsia"/>
        <w:u w:val="single"/>
      </w:rPr>
    </w:pPr>
    <w:r>
      <w:t>重庆大学本科学生毕业论文（设计）</w:t>
    </w:r>
    <w:r>
      <w:tab/>
    </w:r>
    <w: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D8A"/>
    <w:multiLevelType w:val="hybridMultilevel"/>
    <w:tmpl w:val="98687B1E"/>
    <w:lvl w:ilvl="0" w:tplc="01A44C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22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A9"/>
    <w:rsid w:val="00077A1E"/>
    <w:rsid w:val="00077A5A"/>
    <w:rsid w:val="00083793"/>
    <w:rsid w:val="000A5122"/>
    <w:rsid w:val="000A513C"/>
    <w:rsid w:val="000E159D"/>
    <w:rsid w:val="00142626"/>
    <w:rsid w:val="001522EE"/>
    <w:rsid w:val="001568E1"/>
    <w:rsid w:val="00187655"/>
    <w:rsid w:val="00187E2B"/>
    <w:rsid w:val="001A5CC7"/>
    <w:rsid w:val="001B1E0D"/>
    <w:rsid w:val="001C4D57"/>
    <w:rsid w:val="001F4594"/>
    <w:rsid w:val="00225CB7"/>
    <w:rsid w:val="00237BE7"/>
    <w:rsid w:val="00255804"/>
    <w:rsid w:val="00264C94"/>
    <w:rsid w:val="00272981"/>
    <w:rsid w:val="00274F2A"/>
    <w:rsid w:val="00377309"/>
    <w:rsid w:val="00383F14"/>
    <w:rsid w:val="00387E00"/>
    <w:rsid w:val="003B76F9"/>
    <w:rsid w:val="003D2712"/>
    <w:rsid w:val="00413763"/>
    <w:rsid w:val="00471DBE"/>
    <w:rsid w:val="004904EF"/>
    <w:rsid w:val="004B18C7"/>
    <w:rsid w:val="004C6640"/>
    <w:rsid w:val="004C6C1E"/>
    <w:rsid w:val="004D3201"/>
    <w:rsid w:val="00510288"/>
    <w:rsid w:val="00526EBE"/>
    <w:rsid w:val="00575926"/>
    <w:rsid w:val="005A3341"/>
    <w:rsid w:val="005A3E69"/>
    <w:rsid w:val="005C4FBA"/>
    <w:rsid w:val="005F2131"/>
    <w:rsid w:val="005F3778"/>
    <w:rsid w:val="00601234"/>
    <w:rsid w:val="006205B7"/>
    <w:rsid w:val="006350CC"/>
    <w:rsid w:val="0064726A"/>
    <w:rsid w:val="006634ED"/>
    <w:rsid w:val="00683041"/>
    <w:rsid w:val="00693AF1"/>
    <w:rsid w:val="006F6439"/>
    <w:rsid w:val="007003C8"/>
    <w:rsid w:val="00705228"/>
    <w:rsid w:val="007716F2"/>
    <w:rsid w:val="007814CB"/>
    <w:rsid w:val="007A1CBF"/>
    <w:rsid w:val="007A5583"/>
    <w:rsid w:val="007F30E9"/>
    <w:rsid w:val="00814A4B"/>
    <w:rsid w:val="00833E3D"/>
    <w:rsid w:val="00850840"/>
    <w:rsid w:val="00894375"/>
    <w:rsid w:val="008C0EAB"/>
    <w:rsid w:val="008C1AD2"/>
    <w:rsid w:val="008C366B"/>
    <w:rsid w:val="008D5EEC"/>
    <w:rsid w:val="008F0445"/>
    <w:rsid w:val="0090324F"/>
    <w:rsid w:val="00935490"/>
    <w:rsid w:val="009512AD"/>
    <w:rsid w:val="00956085"/>
    <w:rsid w:val="009961E6"/>
    <w:rsid w:val="009B4E7B"/>
    <w:rsid w:val="009C2343"/>
    <w:rsid w:val="009C729B"/>
    <w:rsid w:val="009D4E75"/>
    <w:rsid w:val="00A55380"/>
    <w:rsid w:val="00A616C4"/>
    <w:rsid w:val="00A66164"/>
    <w:rsid w:val="00A8033D"/>
    <w:rsid w:val="00AB5C19"/>
    <w:rsid w:val="00AC4A4E"/>
    <w:rsid w:val="00AC7B3C"/>
    <w:rsid w:val="00AE2290"/>
    <w:rsid w:val="00AE7B76"/>
    <w:rsid w:val="00B1574B"/>
    <w:rsid w:val="00B46ED0"/>
    <w:rsid w:val="00B551D2"/>
    <w:rsid w:val="00B675C0"/>
    <w:rsid w:val="00BA16DC"/>
    <w:rsid w:val="00BC36D2"/>
    <w:rsid w:val="00BF4C6F"/>
    <w:rsid w:val="00C14342"/>
    <w:rsid w:val="00CA4C67"/>
    <w:rsid w:val="00D16FED"/>
    <w:rsid w:val="00D37DCB"/>
    <w:rsid w:val="00D51B22"/>
    <w:rsid w:val="00D60FBD"/>
    <w:rsid w:val="00D624AE"/>
    <w:rsid w:val="00DA7AE1"/>
    <w:rsid w:val="00DC59CC"/>
    <w:rsid w:val="00DE2B15"/>
    <w:rsid w:val="00DF252F"/>
    <w:rsid w:val="00E464A9"/>
    <w:rsid w:val="00E54BA5"/>
    <w:rsid w:val="00E57F5D"/>
    <w:rsid w:val="00E642F2"/>
    <w:rsid w:val="00E850A8"/>
    <w:rsid w:val="00E86306"/>
    <w:rsid w:val="00E9289E"/>
    <w:rsid w:val="00E95E6D"/>
    <w:rsid w:val="00ED72E1"/>
    <w:rsid w:val="00F01F0B"/>
    <w:rsid w:val="00F030F2"/>
    <w:rsid w:val="00F06C86"/>
    <w:rsid w:val="00F3720E"/>
    <w:rsid w:val="00F61299"/>
    <w:rsid w:val="00F6215F"/>
    <w:rsid w:val="00F86808"/>
    <w:rsid w:val="00F94313"/>
    <w:rsid w:val="00FE43AC"/>
    <w:rsid w:val="00FE4419"/>
    <w:rsid w:val="056E4905"/>
    <w:rsid w:val="09C5084A"/>
    <w:rsid w:val="26E71D38"/>
    <w:rsid w:val="41CF5D84"/>
    <w:rsid w:val="574929B2"/>
    <w:rsid w:val="577C76F0"/>
    <w:rsid w:val="5EEE6876"/>
    <w:rsid w:val="75CE38ED"/>
    <w:rsid w:val="7C9E7D0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F3DEC"/>
  <w15:docId w15:val="{9DCF5D91-DE88-4308-B582-AA98D6CB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793"/>
    <w:pPr>
      <w:widowControl w:val="0"/>
      <w:suppressAutoHyphens/>
      <w:spacing w:line="400" w:lineRule="exact"/>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jc w:val="center"/>
      <w:outlineLvl w:val="0"/>
    </w:pPr>
    <w:rPr>
      <w:rFonts w:ascii="黑体" w:eastAsia="黑体" w:hAnsi="黑体" w:cstheme="majorBidi"/>
      <w:sz w:val="32"/>
      <w:szCs w:val="48"/>
    </w:rPr>
  </w:style>
  <w:style w:type="paragraph" w:styleId="2">
    <w:name w:val="heading 2"/>
    <w:basedOn w:val="a"/>
    <w:next w:val="a"/>
    <w:link w:val="20"/>
    <w:uiPriority w:val="9"/>
    <w:unhideWhenUsed/>
    <w:qFormat/>
    <w:pPr>
      <w:keepNext/>
      <w:keepLines/>
      <w:outlineLvl w:val="1"/>
    </w:pPr>
    <w:rPr>
      <w:rFonts w:ascii="黑体" w:eastAsia="黑体" w:hAnsi="黑体" w:cstheme="majorBidi"/>
      <w:sz w:val="30"/>
      <w:szCs w:val="40"/>
    </w:rPr>
  </w:style>
  <w:style w:type="paragraph" w:styleId="3">
    <w:name w:val="heading 3"/>
    <w:basedOn w:val="a"/>
    <w:next w:val="a"/>
    <w:link w:val="30"/>
    <w:uiPriority w:val="9"/>
    <w:unhideWhenUsed/>
    <w:qFormat/>
    <w:pPr>
      <w:keepNext/>
      <w:keepLines/>
      <w:spacing w:before="160" w:after="80"/>
      <w:outlineLvl w:val="2"/>
    </w:pPr>
    <w:rPr>
      <w:rFonts w:ascii="黑体" w:eastAsia="黑体" w:hAnsi="黑体" w:cstheme="majorBidi"/>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ohit Devanagari"/>
      <w:i/>
      <w:iCs/>
    </w:rPr>
  </w:style>
  <w:style w:type="paragraph" w:styleId="a4">
    <w:name w:val="Body Text"/>
    <w:basedOn w:val="a"/>
    <w:link w:val="a5"/>
    <w:uiPriority w:val="99"/>
    <w:semiHidden/>
    <w:unhideWhenUsed/>
    <w:qFormat/>
    <w:pPr>
      <w:spacing w:after="120"/>
    </w:pPr>
  </w:style>
  <w:style w:type="paragraph" w:styleId="TOC3">
    <w:name w:val="toc 3"/>
    <w:basedOn w:val="a"/>
    <w:next w:val="a"/>
    <w:autoRedefine/>
    <w:uiPriority w:val="39"/>
    <w:unhideWhenUsed/>
    <w:qFormat/>
    <w:rsid w:val="004C6C1E"/>
    <w:pPr>
      <w:ind w:left="400"/>
    </w:pPr>
    <w:rPr>
      <w:sz w:val="21"/>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4C6C1E"/>
    <w:rPr>
      <w:rFonts w:eastAsia="黑体"/>
      <w:sz w:val="2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List"/>
    <w:basedOn w:val="a4"/>
    <w:qFormat/>
    <w:rPr>
      <w:rFonts w:cs="Lohit Devanagari"/>
    </w:rPr>
  </w:style>
  <w:style w:type="paragraph" w:styleId="TOC2">
    <w:name w:val="toc 2"/>
    <w:basedOn w:val="a"/>
    <w:next w:val="a"/>
    <w:autoRedefine/>
    <w:uiPriority w:val="39"/>
    <w:unhideWhenUsed/>
    <w:qFormat/>
    <w:rsid w:val="004C6C1E"/>
    <w:pPr>
      <w:ind w:left="200"/>
    </w:pPr>
    <w:rPr>
      <w:rFonts w:eastAsia="黑体"/>
      <w:sz w:val="21"/>
    </w:rPr>
  </w:style>
  <w:style w:type="paragraph" w:styleId="21">
    <w:name w:val="Body Text 2"/>
    <w:basedOn w:val="a"/>
    <w:link w:val="22"/>
    <w:qFormat/>
    <w:pPr>
      <w:jc w:val="center"/>
    </w:pPr>
    <w:rPr>
      <w:rFonts w:eastAsia="黑体"/>
      <w:sz w:val="44"/>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sz w:val="56"/>
      <w:szCs w:val="56"/>
    </w:rPr>
  </w:style>
  <w:style w:type="character" w:styleId="af">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黑体" w:eastAsia="黑体" w:hAnsi="黑体" w:cstheme="majorBidi"/>
      <w:sz w:val="32"/>
      <w:szCs w:val="48"/>
    </w:rPr>
  </w:style>
  <w:style w:type="character" w:customStyle="1" w:styleId="20">
    <w:name w:val="标题 2 字符"/>
    <w:basedOn w:val="a0"/>
    <w:link w:val="2"/>
    <w:uiPriority w:val="9"/>
    <w:qFormat/>
    <w:rPr>
      <w:rFonts w:ascii="黑体" w:eastAsia="黑体" w:hAnsi="黑体" w:cstheme="majorBidi"/>
      <w:sz w:val="30"/>
      <w:szCs w:val="40"/>
    </w:rPr>
  </w:style>
  <w:style w:type="character" w:customStyle="1" w:styleId="30">
    <w:name w:val="标题 3 字符"/>
    <w:basedOn w:val="a0"/>
    <w:link w:val="3"/>
    <w:uiPriority w:val="9"/>
    <w:qFormat/>
    <w:rPr>
      <w:rFonts w:ascii="黑体" w:eastAsia="黑体" w:hAnsi="黑体" w:cstheme="majorBidi"/>
      <w:sz w:val="28"/>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character" w:customStyle="1" w:styleId="af0">
    <w:name w:val="引用 字符"/>
    <w:basedOn w:val="a0"/>
    <w:link w:val="af1"/>
    <w:uiPriority w:val="29"/>
    <w:qFormat/>
    <w:rPr>
      <w:i/>
      <w:iCs/>
      <w:color w:val="404040" w:themeColor="text1" w:themeTint="BF"/>
    </w:rPr>
  </w:style>
  <w:style w:type="paragraph" w:styleId="af1">
    <w:name w:val="Quote"/>
    <w:basedOn w:val="a"/>
    <w:next w:val="a"/>
    <w:link w:val="af0"/>
    <w:uiPriority w:val="29"/>
    <w:qFormat/>
    <w:pPr>
      <w:spacing w:before="160" w:after="160"/>
      <w:jc w:val="center"/>
    </w:pPr>
    <w:rPr>
      <w:i/>
      <w:iCs/>
      <w:color w:val="404040" w:themeColor="text1" w:themeTint="BF"/>
    </w:rPr>
  </w:style>
  <w:style w:type="character" w:customStyle="1" w:styleId="11">
    <w:name w:val="明显强调1"/>
    <w:basedOn w:val="a0"/>
    <w:uiPriority w:val="21"/>
    <w:qFormat/>
    <w:rPr>
      <w:i/>
      <w:iCs/>
      <w:color w:val="0F4761" w:themeColor="accent1" w:themeShade="BF"/>
    </w:rPr>
  </w:style>
  <w:style w:type="character" w:customStyle="1" w:styleId="af2">
    <w:name w:val="明显引用 字符"/>
    <w:basedOn w:val="a0"/>
    <w:link w:val="af3"/>
    <w:uiPriority w:val="30"/>
    <w:qFormat/>
    <w:rPr>
      <w:i/>
      <w:iCs/>
      <w:color w:val="0F4761" w:themeColor="accent1" w:themeShade="BF"/>
    </w:rPr>
  </w:style>
  <w:style w:type="paragraph" w:styleId="af3">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22">
    <w:name w:val="正文文本 2 字符"/>
    <w:basedOn w:val="a0"/>
    <w:link w:val="21"/>
    <w:qFormat/>
    <w:rPr>
      <w:rFonts w:ascii="Times New Roman" w:eastAsia="黑体" w:hAnsi="Times New Roman" w:cs="Times New Roman"/>
      <w:sz w:val="44"/>
      <w:szCs w:val="24"/>
    </w:rPr>
  </w:style>
  <w:style w:type="character" w:customStyle="1" w:styleId="a5">
    <w:name w:val="正文文本 字符"/>
    <w:basedOn w:val="a0"/>
    <w:link w:val="a4"/>
    <w:uiPriority w:val="99"/>
    <w:semiHidden/>
    <w:qFormat/>
    <w:rPr>
      <w:rFonts w:ascii="Times New Roman" w:eastAsia="宋体" w:hAnsi="Times New Roman" w:cs="Times New Roman"/>
      <w:szCs w:val="24"/>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style>
  <w:style w:type="paragraph" w:styleId="af4">
    <w:name w:val="List Paragraph"/>
    <w:basedOn w:val="a"/>
    <w:uiPriority w:val="34"/>
    <w:qFormat/>
    <w:pPr>
      <w:ind w:left="720"/>
      <w:contextualSpacing/>
    </w:pPr>
  </w:style>
  <w:style w:type="paragraph" w:customStyle="1" w:styleId="TOC10">
    <w:name w:val="TOC 标题1"/>
    <w:basedOn w:val="1"/>
    <w:next w:val="a"/>
    <w:uiPriority w:val="39"/>
    <w:unhideWhenUsed/>
    <w:qFormat/>
    <w:pPr>
      <w:widowControl/>
      <w:spacing w:before="240" w:line="259" w:lineRule="auto"/>
      <w:jc w:val="left"/>
      <w:outlineLvl w:val="9"/>
    </w:pPr>
    <w:rPr>
      <w:kern w:val="0"/>
      <w:szCs w:val="32"/>
    </w:rPr>
  </w:style>
  <w:style w:type="paragraph" w:styleId="TOC4">
    <w:name w:val="toc 4"/>
    <w:basedOn w:val="a"/>
    <w:next w:val="a"/>
    <w:autoRedefine/>
    <w:uiPriority w:val="39"/>
    <w:unhideWhenUsed/>
    <w:rsid w:val="004C6C1E"/>
    <w:pPr>
      <w:suppressAutoHyphens w:val="0"/>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4C6C1E"/>
    <w:pPr>
      <w:suppressAutoHyphens w:val="0"/>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4C6C1E"/>
    <w:pPr>
      <w:suppressAutoHyphens w:val="0"/>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4C6C1E"/>
    <w:pPr>
      <w:suppressAutoHyphens w:val="0"/>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4C6C1E"/>
    <w:pPr>
      <w:suppressAutoHyphens w:val="0"/>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4C6C1E"/>
    <w:pPr>
      <w:suppressAutoHyphens w:val="0"/>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5">
    <w:name w:val="Unresolved Mention"/>
    <w:basedOn w:val="a0"/>
    <w:uiPriority w:val="99"/>
    <w:semiHidden/>
    <w:unhideWhenUsed/>
    <w:rsid w:val="004C6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5.png"/><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image" Target="media/image8.png"/><Relationship Id="rId47" Type="http://schemas.openxmlformats.org/officeDocument/2006/relationships/footer" Target="footer12.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4.xm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header" Target="header1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image" Target="media/image2.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3.xml"/><Relationship Id="rId44" Type="http://schemas.openxmlformats.org/officeDocument/2006/relationships/header" Target="header1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oter" Target="footer11.xml"/><Relationship Id="rId43" Type="http://schemas.openxmlformats.org/officeDocument/2006/relationships/image" Target="media/image9.png"/><Relationship Id="rId48" Type="http://schemas.openxmlformats.org/officeDocument/2006/relationships/header" Target="header1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0.xml"/><Relationship Id="rId38" Type="http://schemas.openxmlformats.org/officeDocument/2006/relationships/image" Target="media/image4.png"/><Relationship Id="rId46" Type="http://schemas.openxmlformats.org/officeDocument/2006/relationships/header" Target="header18.xml"/><Relationship Id="rId20" Type="http://schemas.openxmlformats.org/officeDocument/2006/relationships/header" Target="header6.xm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173CDD-FE13-4AED-B7F6-6386FAAE4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56</Pages>
  <Words>23010</Words>
  <Characters>30604</Characters>
  <Application>Microsoft Office Word</Application>
  <DocSecurity>0</DocSecurity>
  <Lines>1610</Lines>
  <Paragraphs>1276</Paragraphs>
  <ScaleCrop>false</ScaleCrop>
  <Company/>
  <LinksUpToDate>false</LinksUpToDate>
  <CharactersWithSpaces>52338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sakur</dc:creator>
  <cp:lastModifiedBy>周助 不二</cp:lastModifiedBy>
  <cp:revision>47</cp:revision>
  <dcterms:created xsi:type="dcterms:W3CDTF">2026-05-07T08:09:00Z</dcterms:created>
  <dcterms:modified xsi:type="dcterms:W3CDTF">2026-05-08T09:22:00Z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E737832E5AE0439C879EA58029D2FED4_12</vt:lpwstr>
  </property>
  <property fmtid="{D5CDD505-2E9C-101B-9397-08002B2CF9AE}" pid="3" name="KSOProductBuildVer">
    <vt:lpwstr>2052-12.1.0.25865</vt:lpwstr>
  </property>
  <property fmtid="{D5CDD505-2E9C-101B-9397-08002B2CF9AE}" pid="4" name="KSOTemplateDocerSaveRecord">
    <vt:lpwstr>eyJoZGlkIjoiNDZmZDhiNzEwYzc2YjNkNGQ1MzUyOWFiMjYyZWMyNzYiLCJ1c2VySWQiOiI3ODMzMDk2OTcifQ==</vt:lpwstr>
  </property>
</Properties>
</file>