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2A8B8DCE" w:rsidR="00DD1395" w:rsidRPr="00AC5091" w:rsidRDefault="004245BC" w:rsidP="00DD1395">
      <w:pPr>
        <w:pStyle w:val="NoSpacing"/>
        <w:ind w:left="-720"/>
        <w:rPr>
          <w:sz w:val="20"/>
        </w:rPr>
      </w:pPr>
      <w:r>
        <w:rPr>
          <w:sz w:val="20"/>
        </w:rPr>
        <w:t>2435 Avent Ferry Rd. Apt J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34F1D894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3D0E7D22" w14:textId="34410569" w:rsidR="005B13A1" w:rsidRPr="005B13A1" w:rsidRDefault="005B13A1" w:rsidP="005B13A1">
      <w:pPr>
        <w:pStyle w:val="NoSpacing"/>
        <w:numPr>
          <w:ilvl w:val="0"/>
          <w:numId w:val="10"/>
        </w:numPr>
        <w:rPr>
          <w:bCs/>
          <w:sz w:val="20"/>
        </w:rPr>
      </w:pPr>
      <w:r>
        <w:rPr>
          <w:bCs/>
          <w:sz w:val="20"/>
        </w:rPr>
        <w:t xml:space="preserve">Dissertation: </w:t>
      </w:r>
      <w:r w:rsidRPr="00D419EC">
        <w:rPr>
          <w:bCs/>
          <w:i/>
          <w:iCs/>
          <w:sz w:val="20"/>
        </w:rPr>
        <w:t>Valid Inference in Risk Minimization Problems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77777777" w:rsidR="001E0127" w:rsidRPr="00AC5091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41158C3D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5F20350E" w14:textId="3FA92A97" w:rsidR="00095E30" w:rsidRPr="00983E50" w:rsidRDefault="00095E30" w:rsidP="00095E30">
      <w:pPr>
        <w:pStyle w:val="NoSpacing"/>
        <w:rPr>
          <w:b/>
          <w:bCs/>
          <w:sz w:val="20"/>
          <w:szCs w:val="36"/>
        </w:rPr>
      </w:pPr>
      <w:r w:rsidRPr="00983E50">
        <w:rPr>
          <w:b/>
          <w:bCs/>
          <w:sz w:val="20"/>
          <w:szCs w:val="36"/>
        </w:rPr>
        <w:t>Machine Learning Theory</w:t>
      </w:r>
    </w:p>
    <w:p w14:paraId="17505D98" w14:textId="6053243E" w:rsidR="007A2713" w:rsidRDefault="007A2713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Anytime-Valid Generalized Universal Inference on Risk Minimizers. </w:t>
      </w:r>
      <w:r>
        <w:rPr>
          <w:i/>
          <w:iCs/>
          <w:sz w:val="20"/>
          <w:szCs w:val="36"/>
        </w:rPr>
        <w:t xml:space="preserve">In </w:t>
      </w:r>
      <w:r w:rsidR="009F71D6">
        <w:rPr>
          <w:i/>
          <w:iCs/>
          <w:sz w:val="20"/>
          <w:szCs w:val="36"/>
        </w:rPr>
        <w:t>Revisions</w:t>
      </w:r>
      <w:r w:rsidR="00554D01">
        <w:rPr>
          <w:i/>
          <w:iCs/>
          <w:sz w:val="20"/>
          <w:szCs w:val="36"/>
        </w:rPr>
        <w:t xml:space="preserve">: </w:t>
      </w:r>
      <w:r w:rsidR="00CA27BC">
        <w:rPr>
          <w:i/>
          <w:iCs/>
          <w:sz w:val="20"/>
          <w:szCs w:val="36"/>
        </w:rPr>
        <w:t>Journal of the Royal Statistical Society: Series B</w:t>
      </w:r>
      <w:r>
        <w:rPr>
          <w:sz w:val="20"/>
          <w:szCs w:val="36"/>
        </w:rPr>
        <w:t>, 2024+.</w:t>
      </w:r>
    </w:p>
    <w:p w14:paraId="48F21DC3" w14:textId="455B05E3" w:rsidR="000B468A" w:rsidRP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sz w:val="20"/>
          <w:szCs w:val="36"/>
        </w:rPr>
        <w:t>Neil Dey</w:t>
      </w:r>
      <w:r>
        <w:rPr>
          <w:sz w:val="20"/>
          <w:szCs w:val="36"/>
        </w:rPr>
        <w:t xml:space="preserve"> and Jonathan P. Williams. Valid Inference for Machine Learning Model Parameters. </w:t>
      </w:r>
      <w:r>
        <w:rPr>
          <w:i/>
          <w:sz w:val="20"/>
          <w:szCs w:val="36"/>
        </w:rPr>
        <w:t>In Review</w:t>
      </w:r>
      <w:r w:rsidR="00554D01">
        <w:rPr>
          <w:i/>
          <w:sz w:val="20"/>
          <w:szCs w:val="36"/>
        </w:rPr>
        <w:t xml:space="preserve">: </w:t>
      </w:r>
      <w:r w:rsidR="001F755E">
        <w:rPr>
          <w:i/>
          <w:sz w:val="20"/>
          <w:szCs w:val="36"/>
        </w:rPr>
        <w:t>Electronic Journal of Statistics</w:t>
      </w:r>
      <w:r>
        <w:rPr>
          <w:sz w:val="20"/>
          <w:szCs w:val="36"/>
        </w:rPr>
        <w:t>, 2024+.</w:t>
      </w:r>
    </w:p>
    <w:p w14:paraId="0DB1E8FD" w14:textId="770980F0" w:rsidR="003415D8" w:rsidRDefault="003415D8" w:rsidP="003415D8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</w:t>
      </w:r>
      <w:r w:rsidRPr="003415D8">
        <w:rPr>
          <w:sz w:val="20"/>
          <w:szCs w:val="36"/>
        </w:rPr>
        <w:t>Neil Dey, Ryan Martin, and Jonathan P Williams’</w:t>
      </w:r>
      <w:r>
        <w:rPr>
          <w:sz w:val="20"/>
          <w:szCs w:val="36"/>
        </w:rPr>
        <w:t xml:space="preserve"> </w:t>
      </w:r>
      <w:r w:rsidRPr="003415D8">
        <w:rPr>
          <w:sz w:val="20"/>
          <w:szCs w:val="36"/>
        </w:rPr>
        <w:t xml:space="preserve">contribution to the Discussion of </w:t>
      </w:r>
      <w:r>
        <w:rPr>
          <w:sz w:val="20"/>
          <w:szCs w:val="36"/>
        </w:rPr>
        <w:t>“</w:t>
      </w:r>
      <w:r w:rsidRPr="003415D8">
        <w:rPr>
          <w:sz w:val="20"/>
          <w:szCs w:val="36"/>
        </w:rPr>
        <w:t>Safe Testing</w:t>
      </w:r>
      <w:r>
        <w:rPr>
          <w:sz w:val="20"/>
          <w:szCs w:val="36"/>
        </w:rPr>
        <w:t xml:space="preserve">” </w:t>
      </w:r>
      <w:r w:rsidRPr="003415D8">
        <w:rPr>
          <w:sz w:val="20"/>
          <w:szCs w:val="36"/>
        </w:rPr>
        <w:t>by Gr</w:t>
      </w:r>
      <w:r>
        <w:rPr>
          <w:rFonts w:cstheme="minorHAnsi"/>
          <w:sz w:val="20"/>
          <w:szCs w:val="36"/>
        </w:rPr>
        <w:t>ü</w:t>
      </w:r>
      <w:r w:rsidRPr="003415D8">
        <w:rPr>
          <w:sz w:val="20"/>
          <w:szCs w:val="36"/>
        </w:rPr>
        <w:t>nwald, de Heide, and Koole</w:t>
      </w:r>
      <w:r>
        <w:rPr>
          <w:sz w:val="20"/>
          <w:szCs w:val="36"/>
        </w:rPr>
        <w:t xml:space="preserve">n. </w:t>
      </w:r>
      <w:r w:rsidRPr="003415D8">
        <w:rPr>
          <w:i/>
          <w:iCs/>
          <w:sz w:val="20"/>
          <w:szCs w:val="36"/>
        </w:rPr>
        <w:t>Journal of the Royal Statistical Society: Series B</w:t>
      </w:r>
      <w:r w:rsidR="00835918">
        <w:rPr>
          <w:i/>
          <w:iCs/>
          <w:sz w:val="20"/>
          <w:szCs w:val="36"/>
        </w:rPr>
        <w:t xml:space="preserve">, </w:t>
      </w:r>
      <w:r w:rsidR="00835918">
        <w:rPr>
          <w:sz w:val="20"/>
          <w:szCs w:val="36"/>
        </w:rPr>
        <w:t>June 2024.</w:t>
      </w:r>
    </w:p>
    <w:p w14:paraId="67231B98" w14:textId="77777777" w:rsidR="00095E30" w:rsidRDefault="00095E30" w:rsidP="00095E30">
      <w:pPr>
        <w:pStyle w:val="NoSpacing"/>
        <w:rPr>
          <w:sz w:val="20"/>
          <w:szCs w:val="36"/>
        </w:rPr>
      </w:pPr>
    </w:p>
    <w:p w14:paraId="50C945F8" w14:textId="4C334D23" w:rsidR="00095E30" w:rsidRPr="00983E50" w:rsidRDefault="00095E30" w:rsidP="00095E30">
      <w:pPr>
        <w:pStyle w:val="NoSpacing"/>
        <w:rPr>
          <w:b/>
          <w:bCs/>
          <w:sz w:val="20"/>
          <w:szCs w:val="36"/>
        </w:rPr>
      </w:pPr>
      <w:r w:rsidRPr="00983E50">
        <w:rPr>
          <w:b/>
          <w:bCs/>
          <w:sz w:val="20"/>
          <w:szCs w:val="36"/>
        </w:rPr>
        <w:t>Natural Language Processing</w:t>
      </w:r>
    </w:p>
    <w:p w14:paraId="2E6C29E3" w14:textId="1E16BA4A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Srijan Sengupta, and Jonathan P. Williams. Word Embeddings as Statistical Estimators. </w:t>
      </w:r>
      <w:r w:rsidR="007A2713">
        <w:rPr>
          <w:i/>
          <w:iCs/>
          <w:sz w:val="20"/>
          <w:szCs w:val="36"/>
        </w:rPr>
        <w:t>Shankya B</w:t>
      </w:r>
      <w:r>
        <w:rPr>
          <w:sz w:val="20"/>
          <w:szCs w:val="36"/>
        </w:rPr>
        <w:t xml:space="preserve">, </w:t>
      </w:r>
      <w:r w:rsidR="00C372B7">
        <w:rPr>
          <w:sz w:val="20"/>
          <w:szCs w:val="36"/>
        </w:rPr>
        <w:t xml:space="preserve">May </w:t>
      </w:r>
      <w:r>
        <w:rPr>
          <w:sz w:val="20"/>
          <w:szCs w:val="36"/>
        </w:rPr>
        <w:t>202</w:t>
      </w:r>
      <w:r w:rsidR="007A2713">
        <w:rPr>
          <w:sz w:val="20"/>
          <w:szCs w:val="36"/>
        </w:rPr>
        <w:t>4</w:t>
      </w:r>
      <w:r>
        <w:rPr>
          <w:sz w:val="20"/>
          <w:szCs w:val="36"/>
        </w:rPr>
        <w:t>.</w:t>
      </w:r>
    </w:p>
    <w:p w14:paraId="2F4BFC7D" w14:textId="71F77D6B" w:rsidR="00744EEE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>Carolina Kapper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Maxwell Lovig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Emiliano Planchon</w:t>
      </w:r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 w:rsidR="00553B1E" w:rsidRPr="00553B1E">
        <w:rPr>
          <w:i/>
          <w:sz w:val="20"/>
          <w:szCs w:val="36"/>
        </w:rPr>
        <w:t>New England Journal of Statistics in Data Science</w:t>
      </w:r>
      <w:r w:rsidR="00553B1E" w:rsidRPr="00553B1E">
        <w:rPr>
          <w:sz w:val="20"/>
          <w:szCs w:val="36"/>
        </w:rPr>
        <w:t>, October 2022</w:t>
      </w:r>
      <w:r>
        <w:rPr>
          <w:sz w:val="20"/>
          <w:szCs w:val="36"/>
        </w:rPr>
        <w:t>.</w:t>
      </w:r>
    </w:p>
    <w:p w14:paraId="3E9373B9" w14:textId="48E674EE" w:rsidR="00095E30" w:rsidRDefault="00095E30" w:rsidP="00095E30">
      <w:pPr>
        <w:pStyle w:val="NoSpacing"/>
        <w:rPr>
          <w:sz w:val="20"/>
          <w:szCs w:val="36"/>
        </w:rPr>
      </w:pPr>
    </w:p>
    <w:p w14:paraId="4C2098B7" w14:textId="6BB1E698" w:rsidR="00095E30" w:rsidRPr="00983E50" w:rsidRDefault="00095E30" w:rsidP="00095E30">
      <w:pPr>
        <w:pStyle w:val="NoSpacing"/>
        <w:rPr>
          <w:b/>
          <w:bCs/>
          <w:sz w:val="20"/>
          <w:szCs w:val="36"/>
        </w:rPr>
      </w:pPr>
      <w:r w:rsidRPr="00983E50">
        <w:rPr>
          <w:b/>
          <w:bCs/>
          <w:sz w:val="20"/>
          <w:szCs w:val="36"/>
        </w:rPr>
        <w:t>Applications of Stochastic Processes</w:t>
      </w:r>
    </w:p>
    <w:p w14:paraId="4028E607" w14:textId="513178E3" w:rsidR="00095E30" w:rsidRPr="00095E30" w:rsidRDefault="00095E30" w:rsidP="00095E30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Madeline Mariano, Adam </w:t>
      </w:r>
      <w:r w:rsidRPr="00CA27BC">
        <w:rPr>
          <w:sz w:val="20"/>
          <w:szCs w:val="36"/>
        </w:rPr>
        <w:t>Ousherovitch</w:t>
      </w:r>
      <w:r>
        <w:rPr>
          <w:sz w:val="20"/>
          <w:szCs w:val="36"/>
        </w:rPr>
        <w:t xml:space="preserve">, </w:t>
      </w:r>
      <w:r w:rsidRPr="00CA27BC">
        <w:rPr>
          <w:sz w:val="20"/>
          <w:szCs w:val="36"/>
        </w:rPr>
        <w:t>Fiona Romanoschi</w:t>
      </w:r>
      <w:r>
        <w:rPr>
          <w:sz w:val="20"/>
          <w:szCs w:val="36"/>
        </w:rPr>
        <w:t xml:space="preserve">, </w:t>
      </w:r>
      <w:r w:rsidRPr="00CA27BC">
        <w:rPr>
          <w:sz w:val="20"/>
          <w:szCs w:val="36"/>
        </w:rPr>
        <w:t>Natalia Vélez-Ríos</w:t>
      </w:r>
      <w:r>
        <w:rPr>
          <w:sz w:val="20"/>
          <w:szCs w:val="36"/>
        </w:rPr>
        <w:t xml:space="preserve">, and Jonathan P. Williams. </w:t>
      </w:r>
      <w:r w:rsidRPr="00CA27BC">
        <w:rPr>
          <w:sz w:val="20"/>
          <w:szCs w:val="36"/>
        </w:rPr>
        <w:t>Modeling Fatality Data Predictions using Integer Valued Time Series</w:t>
      </w:r>
      <w:r>
        <w:rPr>
          <w:sz w:val="20"/>
          <w:szCs w:val="36"/>
        </w:rPr>
        <w:t xml:space="preserve">. </w:t>
      </w:r>
      <w:r>
        <w:rPr>
          <w:i/>
          <w:iCs/>
          <w:sz w:val="20"/>
          <w:szCs w:val="36"/>
        </w:rPr>
        <w:t>In Preparations</w:t>
      </w:r>
      <w:r>
        <w:rPr>
          <w:sz w:val="20"/>
          <w:szCs w:val="36"/>
        </w:rPr>
        <w:t>, 2024+.</w:t>
      </w:r>
    </w:p>
    <w:p w14:paraId="11221291" w14:textId="31E88451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MLBDecideR: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305BC29F" w14:textId="7C2EDA84" w:rsidR="004857FA" w:rsidRPr="000B468A" w:rsidRDefault="004857FA" w:rsidP="000135B3">
      <w:pPr>
        <w:pStyle w:val="NoSpacing"/>
        <w:tabs>
          <w:tab w:val="left" w:pos="360"/>
        </w:tabs>
        <w:ind w:left="360"/>
        <w:rPr>
          <w:b/>
          <w:bCs/>
          <w:sz w:val="20"/>
        </w:rPr>
      </w:pPr>
      <w:r w:rsidRPr="004857FA">
        <w:rPr>
          <w:sz w:val="20"/>
        </w:rPr>
        <w:tab/>
      </w:r>
      <w:r w:rsidRPr="004857FA">
        <w:rPr>
          <w:sz w:val="20"/>
        </w:rPr>
        <w:tab/>
      </w:r>
    </w:p>
    <w:p w14:paraId="03BC79AB" w14:textId="77777777" w:rsidR="000B468A" w:rsidRDefault="000B468A" w:rsidP="000B468A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70943FE7" w14:textId="6CF7C2B5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>Amazon (Personalization) | Applied Scien</w:t>
      </w:r>
      <w:r w:rsidR="00516E60">
        <w:rPr>
          <w:b/>
          <w:sz w:val="20"/>
        </w:rPr>
        <w:t>ce</w:t>
      </w:r>
      <w:r w:rsidR="008A77B3">
        <w:rPr>
          <w:b/>
          <w:sz w:val="20"/>
        </w:rPr>
        <w:t xml:space="preserve"> (Machine Learning)</w:t>
      </w:r>
      <w:r>
        <w:rPr>
          <w:b/>
          <w:sz w:val="20"/>
        </w:rPr>
        <w:t xml:space="preserve"> </w:t>
      </w:r>
      <w:r w:rsidRPr="00AC5091">
        <w:rPr>
          <w:b/>
          <w:sz w:val="20"/>
        </w:rPr>
        <w:t xml:space="preserve">Internship </w:t>
      </w:r>
      <w:r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>
        <w:rPr>
          <w:i/>
          <w:sz w:val="20"/>
        </w:rPr>
        <w:tab/>
      </w:r>
      <w:r w:rsidR="008A77B3">
        <w:rPr>
          <w:i/>
          <w:sz w:val="20"/>
        </w:rPr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02647643" w14:textId="0CA2CCBA" w:rsid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Designed and implemented a </w:t>
      </w:r>
      <w:r w:rsidR="006C0FF3">
        <w:rPr>
          <w:sz w:val="20"/>
        </w:rPr>
        <w:t xml:space="preserve">hierarchical </w:t>
      </w:r>
      <w:r>
        <w:rPr>
          <w:sz w:val="20"/>
        </w:rPr>
        <w:t xml:space="preserve">Bayesian model to predict media </w:t>
      </w:r>
      <w:r w:rsidR="006C0FF3">
        <w:rPr>
          <w:sz w:val="20"/>
        </w:rPr>
        <w:t>selection</w:t>
      </w:r>
      <w:r>
        <w:rPr>
          <w:sz w:val="20"/>
        </w:rPr>
        <w:t xml:space="preserve"> behavior of individual Amazon customers</w:t>
      </w:r>
    </w:p>
    <w:p w14:paraId="631986D5" w14:textId="38587CC6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Final model performed over 30% more accurately than existing method for behavior prediction</w:t>
      </w:r>
    </w:p>
    <w:p w14:paraId="655696CF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Gathered and analyzed training data using SQL; implemented model in TensorFlow 2 for Python 3.</w:t>
      </w:r>
    </w:p>
    <w:p w14:paraId="45E47697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68A64E34" w14:textId="77777777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>Boeing | Data Science</w:t>
      </w:r>
      <w:r w:rsidRPr="00AC5091">
        <w:rPr>
          <w:b/>
          <w:sz w:val="20"/>
        </w:rPr>
        <w:t xml:space="preserve"> Internship </w:t>
      </w:r>
      <w:r w:rsidRPr="00AC5091">
        <w:rPr>
          <w:i/>
          <w:sz w:val="20"/>
        </w:rPr>
        <w:t>Seattle, WA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4F130871" w14:textId="77777777" w:rsid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Implemented a computer vision model to track assembly line progress in Boeing factories </w:t>
      </w:r>
    </w:p>
    <w:p w14:paraId="2837B1F1" w14:textId="77777777" w:rsidR="000B468A" w:rsidRDefault="000B468A" w:rsidP="000B468A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Created a Faster R-CNN in Python 3 using the Object Detection API of TensorFlow 1 to track airplane parts (e.g. AFT staircases) in factories and determine when key stages in 737 midsection assembly are completed</w:t>
      </w:r>
    </w:p>
    <w:p w14:paraId="7BB22AB0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Received training in convolutional neural network construction in TensorFlow 2</w:t>
      </w:r>
    </w:p>
    <w:p w14:paraId="7D1C8E5B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4B8E32F7" w14:textId="77777777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>
        <w:rPr>
          <w:b/>
          <w:sz w:val="20"/>
        </w:rPr>
        <w:t xml:space="preserve"> (AWS) |</w:t>
      </w:r>
      <w:r w:rsidRPr="00AC5091">
        <w:rPr>
          <w:b/>
          <w:sz w:val="20"/>
        </w:rPr>
        <w:t xml:space="preserve"> Software Engineering Internship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2019 – August 2019</w:t>
      </w:r>
    </w:p>
    <w:p w14:paraId="29461BF4" w14:textId="77777777" w:rsidR="000B468A" w:rsidRPr="00AC5091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Architected and implemented a service to manage AWS accounts used for integration testing</w:t>
      </w:r>
    </w:p>
    <w:p w14:paraId="01AB1A8A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engineers to add and remove accounts from a DynamoDB datastore used to track accounts</w:t>
      </w:r>
    </w:p>
    <w:p w14:paraId="1C25CAC5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Created APIs for integration tests to borrow and return accounts, preventing conflicts between different teams’ tests </w:t>
      </w:r>
    </w:p>
    <w:p w14:paraId="70E0A89B" w14:textId="77777777" w:rsidR="000B468A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Implemented automatic cleanup using AWS Lambda and Cloudwatch; implemented metrics to be logged in Cloudwatch</w:t>
      </w:r>
    </w:p>
    <w:p w14:paraId="75B12643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Micros</w:t>
      </w:r>
      <w:r w:rsidRPr="00AC5091">
        <w:rPr>
          <w:sz w:val="20"/>
        </w:rPr>
        <w:t>ervice written fully in Java, using the AWS SDK and Amazon’s SOA framework</w:t>
      </w:r>
    </w:p>
    <w:p w14:paraId="2815BE2B" w14:textId="77777777" w:rsidR="000B468A" w:rsidRPr="00AC5091" w:rsidRDefault="000B468A" w:rsidP="000B468A">
      <w:pPr>
        <w:pStyle w:val="NoSpacing"/>
        <w:rPr>
          <w:sz w:val="12"/>
          <w:szCs w:val="14"/>
        </w:rPr>
      </w:pPr>
    </w:p>
    <w:p w14:paraId="652D4BC3" w14:textId="77777777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>
        <w:rPr>
          <w:b/>
          <w:sz w:val="20"/>
        </w:rPr>
        <w:t xml:space="preserve">| </w:t>
      </w:r>
      <w:r w:rsidRPr="00AC5091">
        <w:rPr>
          <w:b/>
          <w:sz w:val="20"/>
        </w:rPr>
        <w:t xml:space="preserve">Software Engineering Internship </w:t>
      </w:r>
      <w:r w:rsidRPr="00AC5091">
        <w:rPr>
          <w:i/>
          <w:sz w:val="20"/>
        </w:rPr>
        <w:t>Raleigh, NC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2018 – August 2018</w:t>
      </w:r>
    </w:p>
    <w:p w14:paraId="15C0775F" w14:textId="77777777" w:rsidR="000B468A" w:rsidRPr="00AC5091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Worked as a full-stack web developer, creating a single page web application tracking metrics regarding the WebAssign platform</w:t>
      </w:r>
    </w:p>
    <w:p w14:paraId="13B030D6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Views included a heatmap showing current users on the platform, a risk assessment tool determining when it is safe to </w:t>
      </w:r>
    </w:p>
    <w:p w14:paraId="694E337E" w14:textId="77777777" w:rsidR="000B468A" w:rsidRPr="00AC5091" w:rsidRDefault="000B468A" w:rsidP="000B468A">
      <w:pPr>
        <w:pStyle w:val="NoSpacing"/>
        <w:tabs>
          <w:tab w:val="left" w:pos="810"/>
        </w:tabs>
        <w:ind w:left="720"/>
        <w:rPr>
          <w:sz w:val="20"/>
        </w:rPr>
      </w:pPr>
      <w:r w:rsidRPr="00AC5091">
        <w:rPr>
          <w:sz w:val="20"/>
        </w:rPr>
        <w:t>deploy, and a visualization of current HTTP errors and response times</w:t>
      </w:r>
    </w:p>
    <w:p w14:paraId="781A59FD" w14:textId="77777777" w:rsidR="000B468A" w:rsidRPr="00AC5091" w:rsidRDefault="000B468A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 xml:space="preserve">Technology Stack: </w:t>
      </w:r>
      <w:r w:rsidRPr="00AC5091">
        <w:rPr>
          <w:sz w:val="20"/>
        </w:rPr>
        <w:t>React, Node, LESS</w:t>
      </w:r>
      <w:r>
        <w:rPr>
          <w:sz w:val="20"/>
        </w:rPr>
        <w:t xml:space="preserve">; </w:t>
      </w:r>
      <w:r w:rsidRPr="00AC5091">
        <w:rPr>
          <w:sz w:val="20"/>
        </w:rPr>
        <w:t>Java</w:t>
      </w:r>
      <w:r>
        <w:rPr>
          <w:sz w:val="20"/>
        </w:rPr>
        <w:t xml:space="preserve">, </w:t>
      </w:r>
      <w:r w:rsidRPr="00AC5091">
        <w:rPr>
          <w:sz w:val="20"/>
        </w:rPr>
        <w:t>Spring-Boot, JDBC (MySQL),</w:t>
      </w:r>
      <w:r>
        <w:rPr>
          <w:sz w:val="20"/>
        </w:rPr>
        <w:t xml:space="preserve"> </w:t>
      </w:r>
      <w:r w:rsidRPr="00AC5091">
        <w:rPr>
          <w:sz w:val="20"/>
        </w:rPr>
        <w:t>Dynatrace</w:t>
      </w:r>
      <w:r>
        <w:rPr>
          <w:sz w:val="20"/>
        </w:rPr>
        <w:t xml:space="preserve">; </w:t>
      </w:r>
      <w:r w:rsidRPr="00AC5091">
        <w:rPr>
          <w:sz w:val="20"/>
        </w:rPr>
        <w:t>Jenkins, JUnit, and Enzyme</w:t>
      </w:r>
    </w:p>
    <w:p w14:paraId="25FB2A5C" w14:textId="77777777" w:rsidR="000B468A" w:rsidRPr="00AC5091" w:rsidRDefault="000B468A" w:rsidP="000B468A">
      <w:pPr>
        <w:pStyle w:val="NoSpacing"/>
        <w:ind w:left="360"/>
        <w:rPr>
          <w:sz w:val="12"/>
          <w:szCs w:val="14"/>
        </w:rPr>
      </w:pPr>
    </w:p>
    <w:p w14:paraId="7206A387" w14:textId="77777777" w:rsidR="000B468A" w:rsidRPr="004857FA" w:rsidRDefault="000B468A" w:rsidP="000B468A">
      <w:pPr>
        <w:pStyle w:val="NoSpacing"/>
        <w:tabs>
          <w:tab w:val="left" w:pos="360"/>
        </w:tabs>
        <w:rPr>
          <w:b/>
          <w:bCs/>
          <w:sz w:val="20"/>
        </w:rPr>
      </w:pPr>
    </w:p>
    <w:p w14:paraId="6288ACD8" w14:textId="042E80EB" w:rsidR="004857FA" w:rsidRDefault="0099478B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COMPUTING</w:t>
      </w:r>
      <w:r w:rsidR="00667F4D">
        <w:rPr>
          <w:b/>
          <w:bCs/>
          <w:sz w:val="20"/>
        </w:rPr>
        <w:t xml:space="preserve"> </w:t>
      </w:r>
      <w:r>
        <w:rPr>
          <w:b/>
          <w:bCs/>
          <w:sz w:val="20"/>
        </w:rPr>
        <w:t>EXPERIENCE</w:t>
      </w:r>
    </w:p>
    <w:p w14:paraId="10B0A600" w14:textId="31DDEC15" w:rsidR="00667F4D" w:rsidRPr="00667F4D" w:rsidRDefault="00667F4D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sz w:val="20"/>
        </w:rPr>
        <w:t xml:space="preserve">Java, Python, C, JavaScript, C++, R, </w:t>
      </w:r>
      <w:r w:rsidR="0085028B">
        <w:rPr>
          <w:sz w:val="20"/>
        </w:rPr>
        <w:t xml:space="preserve">Julia, </w:t>
      </w:r>
      <w:r>
        <w:rPr>
          <w:sz w:val="20"/>
        </w:rPr>
        <w:t>Matlab, Mathematica, Scala, SAS, x86 assembly, NetLogo</w:t>
      </w:r>
    </w:p>
    <w:sectPr w:rsidR="00667F4D" w:rsidRPr="00667F4D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27EFC"/>
    <w:multiLevelType w:val="hybridMultilevel"/>
    <w:tmpl w:val="BE20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135B3"/>
    <w:rsid w:val="00016338"/>
    <w:rsid w:val="0002067B"/>
    <w:rsid w:val="000249FD"/>
    <w:rsid w:val="00030F90"/>
    <w:rsid w:val="000470B1"/>
    <w:rsid w:val="00057D37"/>
    <w:rsid w:val="00061E9F"/>
    <w:rsid w:val="00067B93"/>
    <w:rsid w:val="0007260B"/>
    <w:rsid w:val="00086534"/>
    <w:rsid w:val="00095E30"/>
    <w:rsid w:val="000B468A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E78"/>
    <w:rsid w:val="001842F9"/>
    <w:rsid w:val="001A6149"/>
    <w:rsid w:val="001E0127"/>
    <w:rsid w:val="001E5856"/>
    <w:rsid w:val="001E5C18"/>
    <w:rsid w:val="001F5DD4"/>
    <w:rsid w:val="001F755E"/>
    <w:rsid w:val="002055F7"/>
    <w:rsid w:val="00225918"/>
    <w:rsid w:val="002649DF"/>
    <w:rsid w:val="00284E0B"/>
    <w:rsid w:val="00285BCE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15D8"/>
    <w:rsid w:val="0034389E"/>
    <w:rsid w:val="00347916"/>
    <w:rsid w:val="00354765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3E7019"/>
    <w:rsid w:val="003F7939"/>
    <w:rsid w:val="00402E12"/>
    <w:rsid w:val="00403F02"/>
    <w:rsid w:val="00417DB0"/>
    <w:rsid w:val="004245BC"/>
    <w:rsid w:val="00431BD3"/>
    <w:rsid w:val="00480A9F"/>
    <w:rsid w:val="00484E0F"/>
    <w:rsid w:val="004857FA"/>
    <w:rsid w:val="004A61CC"/>
    <w:rsid w:val="004B0E9F"/>
    <w:rsid w:val="004B2195"/>
    <w:rsid w:val="004B67B5"/>
    <w:rsid w:val="004B6AEB"/>
    <w:rsid w:val="004C10AF"/>
    <w:rsid w:val="004D6923"/>
    <w:rsid w:val="004E2B48"/>
    <w:rsid w:val="004E309D"/>
    <w:rsid w:val="004E77A8"/>
    <w:rsid w:val="004F561E"/>
    <w:rsid w:val="00516E60"/>
    <w:rsid w:val="005354DF"/>
    <w:rsid w:val="00542140"/>
    <w:rsid w:val="00553B1E"/>
    <w:rsid w:val="00554D01"/>
    <w:rsid w:val="005653D7"/>
    <w:rsid w:val="00565A87"/>
    <w:rsid w:val="00581265"/>
    <w:rsid w:val="00594E63"/>
    <w:rsid w:val="005A2025"/>
    <w:rsid w:val="005B13A1"/>
    <w:rsid w:val="005B4D6E"/>
    <w:rsid w:val="005C1CD7"/>
    <w:rsid w:val="005C2DFF"/>
    <w:rsid w:val="005C5A08"/>
    <w:rsid w:val="005F5D92"/>
    <w:rsid w:val="005F7D9C"/>
    <w:rsid w:val="00614085"/>
    <w:rsid w:val="00616610"/>
    <w:rsid w:val="0062717E"/>
    <w:rsid w:val="00642BC7"/>
    <w:rsid w:val="00653908"/>
    <w:rsid w:val="00667F4D"/>
    <w:rsid w:val="00670D10"/>
    <w:rsid w:val="00671C14"/>
    <w:rsid w:val="006948E0"/>
    <w:rsid w:val="006976EB"/>
    <w:rsid w:val="00697CA4"/>
    <w:rsid w:val="006A1C06"/>
    <w:rsid w:val="006B4E49"/>
    <w:rsid w:val="006C0FF3"/>
    <w:rsid w:val="006C64C8"/>
    <w:rsid w:val="006C779E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631A7"/>
    <w:rsid w:val="00797EAD"/>
    <w:rsid w:val="007A0AC5"/>
    <w:rsid w:val="007A2713"/>
    <w:rsid w:val="007C001A"/>
    <w:rsid w:val="007D3BC7"/>
    <w:rsid w:val="007F542D"/>
    <w:rsid w:val="00816CE1"/>
    <w:rsid w:val="00822B63"/>
    <w:rsid w:val="00832E2D"/>
    <w:rsid w:val="0083550D"/>
    <w:rsid w:val="00835918"/>
    <w:rsid w:val="0085028B"/>
    <w:rsid w:val="0085035B"/>
    <w:rsid w:val="008509F8"/>
    <w:rsid w:val="00871147"/>
    <w:rsid w:val="00872476"/>
    <w:rsid w:val="008831FE"/>
    <w:rsid w:val="00885D1C"/>
    <w:rsid w:val="00892575"/>
    <w:rsid w:val="008940EC"/>
    <w:rsid w:val="00897ED5"/>
    <w:rsid w:val="008A1F05"/>
    <w:rsid w:val="008A47B1"/>
    <w:rsid w:val="008A74E5"/>
    <w:rsid w:val="008A77B3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3E50"/>
    <w:rsid w:val="009858AC"/>
    <w:rsid w:val="0099478B"/>
    <w:rsid w:val="009A5575"/>
    <w:rsid w:val="009C1E21"/>
    <w:rsid w:val="009D0D7B"/>
    <w:rsid w:val="009D1ECD"/>
    <w:rsid w:val="009F006E"/>
    <w:rsid w:val="009F584D"/>
    <w:rsid w:val="009F71D6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52DA3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23F2C"/>
    <w:rsid w:val="00C372B7"/>
    <w:rsid w:val="00C43B5F"/>
    <w:rsid w:val="00C44CA7"/>
    <w:rsid w:val="00C55870"/>
    <w:rsid w:val="00C6569C"/>
    <w:rsid w:val="00C663C2"/>
    <w:rsid w:val="00C70048"/>
    <w:rsid w:val="00C75090"/>
    <w:rsid w:val="00C811A2"/>
    <w:rsid w:val="00C9310C"/>
    <w:rsid w:val="00C936CC"/>
    <w:rsid w:val="00C941EE"/>
    <w:rsid w:val="00C9441C"/>
    <w:rsid w:val="00CA27BC"/>
    <w:rsid w:val="00CC033D"/>
    <w:rsid w:val="00CC5A7A"/>
    <w:rsid w:val="00CD098E"/>
    <w:rsid w:val="00CD301A"/>
    <w:rsid w:val="00CE3A21"/>
    <w:rsid w:val="00D02D64"/>
    <w:rsid w:val="00D179B4"/>
    <w:rsid w:val="00D27116"/>
    <w:rsid w:val="00D419EC"/>
    <w:rsid w:val="00D459EB"/>
    <w:rsid w:val="00D61D4B"/>
    <w:rsid w:val="00D77C11"/>
    <w:rsid w:val="00D87157"/>
    <w:rsid w:val="00D92AD8"/>
    <w:rsid w:val="00D94512"/>
    <w:rsid w:val="00D95478"/>
    <w:rsid w:val="00D9570D"/>
    <w:rsid w:val="00DB621D"/>
    <w:rsid w:val="00DC3C22"/>
    <w:rsid w:val="00DD1395"/>
    <w:rsid w:val="00DF6DD0"/>
    <w:rsid w:val="00E05B24"/>
    <w:rsid w:val="00E13729"/>
    <w:rsid w:val="00E16081"/>
    <w:rsid w:val="00E3005F"/>
    <w:rsid w:val="00E40FFC"/>
    <w:rsid w:val="00E455C6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55A"/>
    <w:rsid w:val="00EC29B5"/>
    <w:rsid w:val="00EC2B5D"/>
    <w:rsid w:val="00ED6703"/>
    <w:rsid w:val="00EE72A6"/>
    <w:rsid w:val="00F035FD"/>
    <w:rsid w:val="00F23B22"/>
    <w:rsid w:val="00F23D90"/>
    <w:rsid w:val="00F26DFC"/>
    <w:rsid w:val="00F3044F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</cp:lastModifiedBy>
  <cp:revision>27</cp:revision>
  <cp:lastPrinted>2024-08-11T23:57:00Z</cp:lastPrinted>
  <dcterms:created xsi:type="dcterms:W3CDTF">2024-08-11T22:52:00Z</dcterms:created>
  <dcterms:modified xsi:type="dcterms:W3CDTF">2024-08-12T00:04:00Z</dcterms:modified>
</cp:coreProperties>
</file>