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Redis账本为空</w:t>
      </w:r>
      <w:bookmarkStart w:id="0" w:name="_GoBack"/>
      <w:bookmarkEnd w:id="0"/>
      <w:r>
        <w:rPr>
          <w:rFonts w:hint="eastAsia"/>
          <w:lang w:val="en-US" w:eastAsia="zh-CN"/>
        </w:rPr>
        <w:t>时候启动耗时</w:t>
      </w:r>
    </w:p>
    <w:p>
      <w:r>
        <w:drawing>
          <wp:inline distT="0" distB="0" distL="114300" distR="114300">
            <wp:extent cx="5260340" cy="850265"/>
            <wp:effectExtent l="0" t="0" r="1651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A1608F"/>
    <w:rsid w:val="70C5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Office_11.8.2.11718_F1E327BC-269C-435d-A152-05C5408002CA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2024-07-18T01:52:08Z</dcterms:created>
  <dc:creator>admin</dc:creator>
  <cp:lastModifiedBy>admin</cp:lastModifiedBy>
  <dcterms:modified xsi:type="dcterms:W3CDTF">2024-07-18T01:52:54Z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E7A286CFA79F4714BC1455D8F2AED955</vt:lpwstr>
  </property>
</Properties>
</file>