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Page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About Us</w:t>
      </w:r>
      <w:r w:rsidDel="00000000" w:rsidR="00000000" w:rsidRPr="00000000">
        <w:rPr>
          <w:rtl w:val="0"/>
        </w:rPr>
        <w:t xml:space="preserve">: Texts explaining who is behind the campaign &amp; what it is about along with its goal.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TAKIP-MATA </w:t>
      </w:r>
      <w:r w:rsidDel="00000000" w:rsidR="00000000" w:rsidRPr="00000000">
        <w:rPr>
          <w:color w:val="ff0000"/>
          <w:rtl w:val="0"/>
        </w:rPr>
        <w:t xml:space="preserve">(Anton, #ba4948, align-left)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term “Takip” refers to the usual statement people tell sexual harassment victims. Phrases like, </w:t>
      </w:r>
      <w:r w:rsidDel="00000000" w:rsidR="00000000" w:rsidRPr="00000000">
        <w:rPr>
          <w:i w:val="1"/>
          <w:rtl w:val="0"/>
        </w:rPr>
        <w:t xml:space="preserve">“Magtakip ka kasi para hindi ka mabastos”</w:t>
      </w:r>
      <w:r w:rsidDel="00000000" w:rsidR="00000000" w:rsidRPr="00000000">
        <w:rPr>
          <w:rtl w:val="0"/>
        </w:rPr>
        <w:t xml:space="preserve"> normalized the victim-blaming culture. </w:t>
      </w:r>
      <w:r w:rsidDel="00000000" w:rsidR="00000000" w:rsidRPr="00000000">
        <w:rPr>
          <w:color w:val="ff0000"/>
          <w:rtl w:val="0"/>
        </w:rPr>
        <w:t xml:space="preserve">(Montserrat, #40393a, justify)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On the other hand, the term “Mata” refers to the eye that perceives the woman, be it society or the harassers themselves. </w:t>
      </w:r>
      <w:r w:rsidDel="00000000" w:rsidR="00000000" w:rsidRPr="00000000">
        <w:rPr>
          <w:color w:val="ff0000"/>
          <w:rtl w:val="0"/>
        </w:rPr>
        <w:t xml:space="preserve">(Montserrat, #40393a, justify)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WHO WE ARE </w:t>
      </w:r>
      <w:r w:rsidDel="00000000" w:rsidR="00000000" w:rsidRPr="00000000">
        <w:rPr>
          <w:color w:val="ff0000"/>
          <w:rtl w:val="0"/>
        </w:rPr>
        <w:t xml:space="preserve">(Anton, #ffe8e2, align-right)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Takip-Mata is a website advocacy campaign initiated by a student of De La Salle - College of Saint Benilde. </w:t>
      </w:r>
      <w:r w:rsidDel="00000000" w:rsidR="00000000" w:rsidRPr="00000000">
        <w:rPr>
          <w:color w:val="ff0000"/>
          <w:rtl w:val="0"/>
        </w:rPr>
        <w:t xml:space="preserve">(Montserrat, #40393a, justify)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With the goal to tackle the underlying stigmas concerning women’s clothing and the misconceptions surrounding sexual harassment. </w:t>
      </w:r>
      <w:r w:rsidDel="00000000" w:rsidR="00000000" w:rsidRPr="00000000">
        <w:rPr>
          <w:color w:val="ff0000"/>
          <w:rtl w:val="0"/>
        </w:rPr>
        <w:t xml:space="preserve">(Montserrat, #40393a, justify)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0" w:before="22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Sliders</w:t>
      </w:r>
      <w:r w:rsidDel="00000000" w:rsidR="00000000" w:rsidRPr="00000000">
        <w:rPr>
          <w:rtl w:val="0"/>
        </w:rPr>
        <w:t xml:space="preserve">: Slideshow of possible partner organizations. 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PARTNER </w:t>
      </w:r>
      <w:r w:rsidDel="00000000" w:rsidR="00000000" w:rsidRPr="00000000">
        <w:rPr>
          <w:color w:val="ff0000"/>
          <w:rtl w:val="0"/>
        </w:rPr>
        <w:t xml:space="preserve">(Anton, #ba4948) </w:t>
      </w:r>
      <w:r w:rsidDel="00000000" w:rsidR="00000000" w:rsidRPr="00000000">
        <w:rPr>
          <w:rtl w:val="0"/>
        </w:rPr>
        <w:t xml:space="preserve">ORGANIZATIONS </w:t>
      </w:r>
      <w:r w:rsidDel="00000000" w:rsidR="00000000" w:rsidRPr="00000000">
        <w:rPr>
          <w:color w:val="ff0000"/>
          <w:rtl w:val="0"/>
        </w:rPr>
        <w:t xml:space="preserve">(Anton, #cb9190)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SPARK! </w:t>
      </w:r>
      <w:r w:rsidDel="00000000" w:rsidR="00000000" w:rsidRPr="00000000">
        <w:rPr>
          <w:color w:val="ff0000"/>
          <w:rtl w:val="0"/>
        </w:rPr>
        <w:t xml:space="preserve">(Anton, #ba4948, align-left)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SPARK! Or Samahan ng mga Pilipina para sa Reporma at Kaunlaran is an SEC-registered NGO composed of advocates for the empowerment of women founded by women champions committed to the nation-wide development and inclusivity of women, LGBTQ+ and other marginalized sectors. </w:t>
      </w:r>
      <w:r w:rsidDel="00000000" w:rsidR="00000000" w:rsidRPr="00000000">
        <w:rPr>
          <w:color w:val="ff0000"/>
          <w:rtl w:val="0"/>
        </w:rPr>
        <w:t xml:space="preserve">(Montserrat, #40393a, justify)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