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Portfolio Inspiration: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https://danspratling.dev/</w:t>
        </w:r>
      </w:hyperlink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https://jacekjeznach.com/</w:t>
        </w:r>
      </w:hyperlink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https://jhey.dev</w:t>
        </w:r>
      </w:hyperlink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https://bruno-simon.com</w:t>
        </w:r>
      </w:hyperlink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https://patlehmann1.github.io/react_portfolio/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jacekjeznach.com/" Id="docRId1" Type="http://schemas.openxmlformats.org/officeDocument/2006/relationships/hyperlink" /><Relationship TargetMode="External" Target="https://bruno-simon.com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danspratling.dev/" Id="docRId0" Type="http://schemas.openxmlformats.org/officeDocument/2006/relationships/hyperlink" /><Relationship TargetMode="External" Target="https://jhey.dev/" Id="docRId2" Type="http://schemas.openxmlformats.org/officeDocument/2006/relationships/hyperlink" /><Relationship TargetMode="External" Target="https://patlehmann1.github.io/react_portfolio/" Id="docRId4" Type="http://schemas.openxmlformats.org/officeDocument/2006/relationships/hyperlink" /><Relationship Target="styles.xml" Id="docRId6" Type="http://schemas.openxmlformats.org/officeDocument/2006/relationships/styles" /></Relationships>
</file>