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E440" w14:textId="77777777" w:rsidR="00EC10AF" w:rsidRDefault="00CC21CC">
      <w:pPr>
        <w:pStyle w:val="BodyText"/>
        <w:overflowPunct w:val="0"/>
        <w:spacing w:before="9"/>
        <w:jc w:val="right"/>
      </w:pPr>
      <w:r>
        <w:rPr>
          <w:rStyle w:val="normaltextrun"/>
          <w:color w:val="000000"/>
          <w:sz w:val="21"/>
          <w:szCs w:val="21"/>
          <w:shd w:val="clear" w:color="auto" w:fill="FFFFFF"/>
        </w:rPr>
        <w:t>(</w:t>
      </w:r>
      <w:r>
        <w:rPr>
          <w:rStyle w:val="normaltextrun"/>
          <w:i/>
          <w:iCs/>
          <w:color w:val="000000"/>
          <w:sz w:val="21"/>
          <w:szCs w:val="21"/>
          <w:shd w:val="clear" w:color="auto" w:fill="FFFFFF"/>
        </w:rPr>
        <w:t>Regulation 1(4) and Column 3 to Schedule 1 in the Customs Tariff (Preferential Trade Arrangements) (EU Exit) Regulations 2020)</w:t>
      </w:r>
      <w:r>
        <w:rPr>
          <w:rStyle w:val="eop"/>
          <w:color w:val="000000"/>
          <w:sz w:val="21"/>
          <w:szCs w:val="21"/>
          <w:shd w:val="clear" w:color="auto" w:fill="FFFFFF"/>
        </w:rPr>
        <w:t> </w:t>
      </w:r>
    </w:p>
    <w:p w14:paraId="168D16F0" w14:textId="77777777" w:rsidR="00EC10AF" w:rsidRDefault="00EC10AF">
      <w:pPr>
        <w:jc w:val="center"/>
        <w:rPr>
          <w:rFonts w:ascii="Times New Roman" w:hAnsi="Times New Roman"/>
          <w:b/>
          <w:sz w:val="21"/>
          <w:szCs w:val="21"/>
          <w:u w:val="single"/>
        </w:rPr>
      </w:pPr>
    </w:p>
    <w:p w14:paraId="3DB5A4B1" w14:textId="77777777" w:rsidR="00EC10AF" w:rsidRDefault="00CC21CC">
      <w:pPr>
        <w:jc w:val="center"/>
        <w:rPr>
          <w:rFonts w:ascii="Times New Roman" w:hAnsi="Times New Roman"/>
          <w:b/>
          <w:sz w:val="36"/>
          <w:szCs w:val="36"/>
        </w:rPr>
      </w:pPr>
      <w:r>
        <w:rPr>
          <w:rFonts w:ascii="Times New Roman" w:hAnsi="Times New Roman"/>
          <w:b/>
          <w:sz w:val="36"/>
          <w:szCs w:val="36"/>
        </w:rPr>
        <w:t>Origin Reference Document implementing the Free Trade Agreement between the United Kingdom of Great Britain and Northern Ireland and the Republic of Singapore, signed on 10th December 2020 (“the Singapore Origin Reference Document”)</w:t>
      </w:r>
    </w:p>
    <w:p w14:paraId="7C7BFA48" w14:textId="3F45F4AB" w:rsidR="00EC10AF" w:rsidRDefault="00CC21CC">
      <w:pPr>
        <w:spacing w:before="480" w:line="240" w:lineRule="auto"/>
        <w:jc w:val="center"/>
        <w:outlineLvl w:val="0"/>
        <w:rPr>
          <w:rStyle w:val="normaltextrun"/>
          <w:rFonts w:ascii="Times New Roman" w:hAnsi="Times New Roman"/>
          <w:b/>
          <w:bCs/>
          <w:sz w:val="32"/>
          <w:szCs w:val="32"/>
        </w:rPr>
      </w:pPr>
      <w:r>
        <w:rPr>
          <w:rStyle w:val="normaltextrun"/>
          <w:rFonts w:ascii="Times New Roman" w:hAnsi="Times New Roman"/>
          <w:b/>
          <w:bCs/>
          <w:sz w:val="32"/>
          <w:szCs w:val="32"/>
        </w:rPr>
        <w:t>Version 1.</w:t>
      </w:r>
      <w:r w:rsidR="00751994">
        <w:rPr>
          <w:rStyle w:val="normaltextrun"/>
          <w:rFonts w:ascii="Times New Roman" w:hAnsi="Times New Roman"/>
          <w:b/>
          <w:bCs/>
          <w:sz w:val="32"/>
          <w:szCs w:val="32"/>
        </w:rPr>
        <w:t>2</w:t>
      </w:r>
      <w:r>
        <w:rPr>
          <w:rStyle w:val="normaltextrun"/>
          <w:rFonts w:ascii="Times New Roman" w:hAnsi="Times New Roman"/>
          <w:b/>
          <w:bCs/>
          <w:sz w:val="32"/>
          <w:szCs w:val="32"/>
        </w:rPr>
        <w:t>, dated </w:t>
      </w:r>
      <w:r w:rsidR="00751994">
        <w:rPr>
          <w:rStyle w:val="normaltextrun"/>
          <w:rFonts w:ascii="Times New Roman" w:hAnsi="Times New Roman"/>
          <w:b/>
          <w:bCs/>
          <w:sz w:val="32"/>
          <w:szCs w:val="32"/>
        </w:rPr>
        <w:t>1</w:t>
      </w:r>
      <w:r w:rsidR="00344D0C">
        <w:rPr>
          <w:rStyle w:val="normaltextrun"/>
          <w:rFonts w:ascii="Times New Roman" w:hAnsi="Times New Roman"/>
          <w:b/>
          <w:bCs/>
          <w:sz w:val="32"/>
          <w:szCs w:val="32"/>
        </w:rPr>
        <w:t>6</w:t>
      </w:r>
      <w:r w:rsidR="00751994" w:rsidRPr="00F354CA">
        <w:rPr>
          <w:rStyle w:val="normaltextrun"/>
          <w:rFonts w:ascii="Times New Roman" w:hAnsi="Times New Roman"/>
          <w:b/>
          <w:bCs/>
          <w:sz w:val="32"/>
          <w:szCs w:val="32"/>
          <w:vertAlign w:val="superscript"/>
        </w:rPr>
        <w:t>th</w:t>
      </w:r>
      <w:r w:rsidR="00751994">
        <w:rPr>
          <w:rStyle w:val="normaltextrun"/>
          <w:rFonts w:ascii="Times New Roman" w:hAnsi="Times New Roman"/>
          <w:b/>
          <w:bCs/>
          <w:sz w:val="32"/>
          <w:szCs w:val="32"/>
        </w:rPr>
        <w:t xml:space="preserve"> June 2023 </w:t>
      </w:r>
    </w:p>
    <w:p w14:paraId="464E4E11" w14:textId="77777777" w:rsidR="00CC21CC" w:rsidRDefault="00CC21CC" w:rsidP="00CC21CC">
      <w:pPr>
        <w:spacing w:after="0" w:line="240" w:lineRule="auto"/>
        <w:jc w:val="both"/>
        <w:textAlignment w:val="auto"/>
        <w:rPr>
          <w:rFonts w:ascii="Times New Roman" w:eastAsia="Batang" w:hAnsi="Times New Roman"/>
          <w:b/>
          <w:bCs/>
          <w:sz w:val="24"/>
          <w:szCs w:val="24"/>
          <w:lang w:eastAsia="zh-TW"/>
        </w:rPr>
      </w:pPr>
    </w:p>
    <w:p w14:paraId="50D21301" w14:textId="05165F2F" w:rsidR="00CC21CC" w:rsidRPr="00CC21CC" w:rsidRDefault="00CC21CC" w:rsidP="00CC21CC">
      <w:pPr>
        <w:spacing w:after="0" w:line="240" w:lineRule="auto"/>
        <w:jc w:val="both"/>
        <w:textAlignment w:val="auto"/>
        <w:rPr>
          <w:rFonts w:ascii="Times New Roman" w:eastAsia="Batang" w:hAnsi="Times New Roman"/>
          <w:b/>
          <w:bCs/>
          <w:sz w:val="24"/>
          <w:szCs w:val="24"/>
          <w:lang w:eastAsia="zh-TW"/>
        </w:rPr>
      </w:pPr>
      <w:r w:rsidRPr="00CC21CC">
        <w:rPr>
          <w:rFonts w:ascii="Times New Roman" w:eastAsia="Batang" w:hAnsi="Times New Roman"/>
          <w:b/>
          <w:bCs/>
          <w:sz w:val="24"/>
          <w:szCs w:val="24"/>
          <w:lang w:eastAsia="zh-TW"/>
        </w:rPr>
        <w:t>Overview:</w:t>
      </w:r>
    </w:p>
    <w:p w14:paraId="262FE21C" w14:textId="77777777" w:rsidR="00CC21CC" w:rsidRPr="00CC21CC" w:rsidRDefault="00CC21CC" w:rsidP="00CC21CC">
      <w:pPr>
        <w:spacing w:after="0" w:line="240" w:lineRule="auto"/>
        <w:jc w:val="both"/>
        <w:textAlignment w:val="auto"/>
        <w:rPr>
          <w:rFonts w:ascii="Times New Roman" w:eastAsia="Batang" w:hAnsi="Times New Roman"/>
          <w:b/>
          <w:bCs/>
          <w:sz w:val="24"/>
          <w:szCs w:val="24"/>
          <w:lang w:eastAsia="zh-TW"/>
        </w:rPr>
      </w:pPr>
    </w:p>
    <w:p w14:paraId="1602105C" w14:textId="24305C1A" w:rsidR="00CC21CC" w:rsidRPr="00CC21CC" w:rsidRDefault="00CC21CC" w:rsidP="00CC21CC">
      <w:pPr>
        <w:numPr>
          <w:ilvl w:val="0"/>
          <w:numId w:val="33"/>
        </w:numPr>
        <w:suppressAutoHyphens w:val="0"/>
        <w:autoSpaceDN/>
        <w:spacing w:after="120" w:line="312" w:lineRule="auto"/>
        <w:contextualSpacing/>
        <w:jc w:val="both"/>
        <w:textAlignment w:val="auto"/>
        <w:rPr>
          <w:rFonts w:ascii="Times New Roman" w:hAnsi="Times New Roman"/>
          <w:sz w:val="24"/>
          <w:szCs w:val="24"/>
        </w:rPr>
      </w:pPr>
      <w:r w:rsidRPr="00CC21CC">
        <w:rPr>
          <w:rFonts w:ascii="Times New Roman" w:hAnsi="Times New Roman"/>
          <w:sz w:val="24"/>
          <w:szCs w:val="24"/>
        </w:rPr>
        <w:t xml:space="preserve">This document is the relevant origin reference document referred to in column 3 of the table in Schedule 1 of the Customs Tariff (Preferential Trade Arrangements) (EU Exit) Regulations 2020 (“the Regulations”) for the </w:t>
      </w:r>
      <w:r w:rsidRPr="00CC21CC">
        <w:rPr>
          <w:rFonts w:ascii="Times New Roman" w:hAnsi="Times New Roman"/>
          <w:sz w:val="24"/>
          <w:szCs w:val="24"/>
          <w:lang w:bidi="en-GB"/>
        </w:rPr>
        <w:t xml:space="preserve">Free Trade Agreement between the United Kingdom of Great Britain and Northern Ireland and the Republic of Singapore signed on 10th December 2020 </w:t>
      </w:r>
      <w:r w:rsidRPr="00CC21CC">
        <w:rPr>
          <w:rFonts w:ascii="Times New Roman" w:hAnsi="Times New Roman"/>
          <w:sz w:val="24"/>
          <w:szCs w:val="24"/>
        </w:rPr>
        <w:t>(“the United Kingdom-Singapore Agreement”).</w:t>
      </w:r>
    </w:p>
    <w:p w14:paraId="53CB7A8F" w14:textId="5A21A184" w:rsidR="00CC21CC" w:rsidRPr="00313591" w:rsidRDefault="00CC21CC" w:rsidP="00313591">
      <w:pPr>
        <w:numPr>
          <w:ilvl w:val="0"/>
          <w:numId w:val="33"/>
        </w:numPr>
        <w:suppressAutoHyphens w:val="0"/>
        <w:autoSpaceDN/>
        <w:spacing w:after="0" w:line="312" w:lineRule="auto"/>
        <w:contextualSpacing/>
        <w:jc w:val="both"/>
        <w:textAlignment w:val="auto"/>
        <w:rPr>
          <w:rFonts w:ascii="Times New Roman" w:hAnsi="Times New Roman"/>
          <w:sz w:val="24"/>
          <w:szCs w:val="24"/>
        </w:rPr>
      </w:pPr>
      <w:r w:rsidRPr="21773A53">
        <w:rPr>
          <w:rFonts w:ascii="Times New Roman" w:hAnsi="Times New Roman"/>
          <w:sz w:val="24"/>
          <w:szCs w:val="24"/>
        </w:rPr>
        <w:t xml:space="preserve">This document takes effect from 19 June 2023 the date on which the </w:t>
      </w:r>
      <w:r w:rsidRPr="21773A53">
        <w:rPr>
          <w:rFonts w:ascii="Times New Roman" w:hAnsi="Times New Roman"/>
          <w:lang w:eastAsia="en-GB" w:bidi="en-GB"/>
        </w:rPr>
        <w:t>Developing Countries Trading Scheme</w:t>
      </w:r>
      <w:r w:rsidRPr="21773A53">
        <w:rPr>
          <w:rFonts w:ascii="Times New Roman" w:hAnsi="Times New Roman"/>
          <w:sz w:val="24"/>
          <w:szCs w:val="24"/>
          <w:lang w:bidi="en-GB"/>
        </w:rPr>
        <w:t xml:space="preserve"> replaces the Generalised Scheme of Preferences.</w:t>
      </w:r>
    </w:p>
    <w:p w14:paraId="3B3D9025" w14:textId="77777777" w:rsidR="00EC10AF" w:rsidRDefault="00EC10AF">
      <w:pPr>
        <w:pStyle w:val="Heading1"/>
      </w:pPr>
    </w:p>
    <w:p w14:paraId="43CFBC2D" w14:textId="77777777" w:rsidR="00EC10AF" w:rsidRDefault="00CC21CC">
      <w:pPr>
        <w:pStyle w:val="SectionNumber"/>
      </w:pPr>
      <w:r>
        <w:t xml:space="preserve">TITLE 1 </w:t>
      </w:r>
    </w:p>
    <w:p w14:paraId="1372D0EF" w14:textId="77777777" w:rsidR="00EC10AF" w:rsidRDefault="00CC21CC">
      <w:pPr>
        <w:pStyle w:val="SectionTitle"/>
      </w:pPr>
      <w:r>
        <w:t>GENERAL PROVISIONS</w:t>
      </w:r>
    </w:p>
    <w:p w14:paraId="36C61859" w14:textId="77777777" w:rsidR="00EC10AF" w:rsidRDefault="00CC21CC">
      <w:pPr>
        <w:pStyle w:val="ArticleNumber"/>
        <w:rPr>
          <w:i/>
          <w:iCs/>
          <w:smallCaps w:val="0"/>
        </w:rPr>
      </w:pPr>
      <w:r>
        <w:rPr>
          <w:i/>
          <w:iCs/>
          <w:smallCaps w:val="0"/>
        </w:rPr>
        <w:t>Article 1</w:t>
      </w:r>
    </w:p>
    <w:p w14:paraId="68A0D8A9" w14:textId="77777777" w:rsidR="00EC10AF" w:rsidRDefault="00CC21CC">
      <w:pPr>
        <w:pStyle w:val="ArticleTitle"/>
      </w:pPr>
      <w:r>
        <w:t>Definitions</w:t>
      </w:r>
    </w:p>
    <w:p w14:paraId="7DA4AC6C" w14:textId="77777777" w:rsidR="00EC10AF" w:rsidRDefault="00CC21CC">
      <w:pPr>
        <w:pStyle w:val="Text-1"/>
      </w:pPr>
      <w:r>
        <w:t>1.</w:t>
      </w:r>
      <w:r>
        <w:tab/>
        <w:t>For the purposes of this Origin Reference Document:</w:t>
      </w:r>
    </w:p>
    <w:p w14:paraId="3177B40E" w14:textId="77777777" w:rsidR="00EC10AF" w:rsidRDefault="00CC21CC">
      <w:pPr>
        <w:pStyle w:val="Text-2"/>
      </w:pPr>
      <w:r>
        <w:t>(a)</w:t>
      </w:r>
      <w:r>
        <w:tab/>
        <w:t>"ASEAN country" means a member state of the Association of Southeast Asian Nations which is not a Party to the United Kingdom-Singapore</w:t>
      </w:r>
      <w:r>
        <w:rPr>
          <w:spacing w:val="-4"/>
        </w:rPr>
        <w:t xml:space="preserve"> </w:t>
      </w:r>
      <w:r>
        <w:t>Agreement;</w:t>
      </w:r>
    </w:p>
    <w:p w14:paraId="58434AA3" w14:textId="77777777" w:rsidR="00EC10AF" w:rsidRDefault="00CC21CC">
      <w:pPr>
        <w:pStyle w:val="Text-2"/>
      </w:pPr>
      <w:r>
        <w:lastRenderedPageBreak/>
        <w:t>(b)</w:t>
      </w:r>
      <w:r>
        <w:tab/>
        <w:t>"chapters" and "headings" and "subheadings" mean the chapters and headings (four-digit codes) and subheadings (six-digit codes) used in HS 2017;</w:t>
      </w:r>
    </w:p>
    <w:p w14:paraId="289328FB" w14:textId="77777777" w:rsidR="00EC10AF" w:rsidRDefault="00CC21CC">
      <w:pPr>
        <w:pStyle w:val="Text-2"/>
      </w:pPr>
      <w:r>
        <w:t>(c)</w:t>
      </w:r>
      <w:r>
        <w:tab/>
        <w:t>"classified" refers to the classification of a product or material under a particular chapter, heading, or subheading of HS 2017;</w:t>
      </w:r>
    </w:p>
    <w:p w14:paraId="3097EFE3" w14:textId="77777777" w:rsidR="00EC10AF" w:rsidRDefault="00CC21CC">
      <w:pPr>
        <w:pStyle w:val="Text-2"/>
      </w:pPr>
      <w:r>
        <w:t>(d)</w:t>
      </w:r>
      <w:r>
        <w:tab/>
        <w:t>"consignment" means products which are either sent simultaneously from one exporter to one consignee or covered by a single transport document covering their shipment from the exporter to the consignee or, in the absence of such a document, by a single</w:t>
      </w:r>
      <w:r>
        <w:rPr>
          <w:spacing w:val="-10"/>
        </w:rPr>
        <w:t xml:space="preserve"> </w:t>
      </w:r>
      <w:r>
        <w:t>invoice;</w:t>
      </w:r>
    </w:p>
    <w:p w14:paraId="4FDAB4FA" w14:textId="77777777" w:rsidR="00EC10AF" w:rsidRDefault="00CC21CC">
      <w:pPr>
        <w:pStyle w:val="Text-2"/>
      </w:pPr>
      <w:r>
        <w:t>(e)</w:t>
      </w:r>
      <w:r>
        <w:tab/>
        <w:t>"customs value" means the value as determined in accordance with the Customs Valuation Agreement;</w:t>
      </w:r>
    </w:p>
    <w:p w14:paraId="145DA8AC" w14:textId="77777777" w:rsidR="00EC10AF" w:rsidRDefault="00CC21CC">
      <w:pPr>
        <w:pStyle w:val="Text-2"/>
      </w:pPr>
      <w:r>
        <w:t>(f)</w:t>
      </w:r>
      <w:r>
        <w:tab/>
        <w:t>"EU" means the European Union;</w:t>
      </w:r>
    </w:p>
    <w:p w14:paraId="681C9DC2" w14:textId="77777777" w:rsidR="00EC10AF" w:rsidRDefault="00CC21CC">
      <w:pPr>
        <w:pStyle w:val="Text-2"/>
      </w:pPr>
      <w:r>
        <w:t>(g)</w:t>
      </w:r>
      <w:r>
        <w:tab/>
        <w:t>"ex-works price" means the price paid for the product ex-works to the manufacturer in whose undertaking the last working or processing is carried out, provided that the price includes the value of all the materials used and all other costs related to its production, minus any internal taxes which are, or may be, repaid when the product obtained is</w:t>
      </w:r>
      <w:r>
        <w:rPr>
          <w:spacing w:val="-7"/>
        </w:rPr>
        <w:t xml:space="preserve"> </w:t>
      </w:r>
      <w:r>
        <w:t>exported.</w:t>
      </w:r>
    </w:p>
    <w:p w14:paraId="2CDCFC10" w14:textId="77777777" w:rsidR="00EC10AF" w:rsidRDefault="00CC21CC">
      <w:pPr>
        <w:pStyle w:val="Text-2"/>
        <w:ind w:firstLine="0"/>
      </w:pPr>
      <w:r>
        <w:t>Where the actual price paid does not reflect all costs related to the manufacturing of the product which are actually incurred in the United Kingdom (hereinafter referred to as “the UK”) or in Singapore, the ex-works price means the sum of all those costs, minus any internal taxes which are, or may be, repaid when the product obtained is exported;</w:t>
      </w:r>
    </w:p>
    <w:p w14:paraId="34BEAA76" w14:textId="77777777" w:rsidR="00EC10AF" w:rsidRDefault="00CC21CC">
      <w:pPr>
        <w:pStyle w:val="Text-2"/>
      </w:pPr>
      <w:r>
        <w:t>(h)</w:t>
      </w:r>
      <w:r>
        <w:tab/>
        <w:t>"fungible materials" means materials that are of the same kind and commercial quality, with the same technical and physical characteristics, and which cannot be distinguished from one another once they are incorporated into the finished</w:t>
      </w:r>
      <w:r>
        <w:rPr>
          <w:spacing w:val="-2"/>
        </w:rPr>
        <w:t xml:space="preserve"> </w:t>
      </w:r>
      <w:r>
        <w:t>product;</w:t>
      </w:r>
    </w:p>
    <w:p w14:paraId="119E30A2" w14:textId="77777777" w:rsidR="00EC10AF" w:rsidRDefault="00CC21CC">
      <w:pPr>
        <w:pStyle w:val="Text-2"/>
      </w:pPr>
      <w:r>
        <w:t>(i)</w:t>
      </w:r>
      <w:r>
        <w:tab/>
        <w:t>"goods" means both materials and</w:t>
      </w:r>
      <w:r>
        <w:rPr>
          <w:spacing w:val="-1"/>
        </w:rPr>
        <w:t xml:space="preserve"> </w:t>
      </w:r>
      <w:r>
        <w:t>products;</w:t>
      </w:r>
    </w:p>
    <w:p w14:paraId="7CBC806E" w14:textId="77777777" w:rsidR="00EC10AF" w:rsidRDefault="00CC21CC">
      <w:pPr>
        <w:pStyle w:val="Text-2"/>
      </w:pPr>
      <w:r>
        <w:t>(j)</w:t>
      </w:r>
      <w:r>
        <w:tab/>
        <w:t>"HS 2017" means the Nomenclature established under the International Convention on the Harmonized Commodity Description and Coding System, amended as at January 2017;</w:t>
      </w:r>
    </w:p>
    <w:p w14:paraId="6697E409" w14:textId="77777777" w:rsidR="00EC10AF" w:rsidRDefault="00CC21CC">
      <w:pPr>
        <w:pStyle w:val="Text-2"/>
      </w:pPr>
      <w:r>
        <w:t>(k)</w:t>
      </w:r>
      <w:r>
        <w:tab/>
        <w:t>"manufacture" means any kind of working or processing including</w:t>
      </w:r>
      <w:r>
        <w:rPr>
          <w:spacing w:val="-6"/>
        </w:rPr>
        <w:t xml:space="preserve"> </w:t>
      </w:r>
      <w:r>
        <w:t>assembly;</w:t>
      </w:r>
    </w:p>
    <w:p w14:paraId="6C1412A5" w14:textId="77777777" w:rsidR="00EC10AF" w:rsidRDefault="00CC21CC">
      <w:pPr>
        <w:pStyle w:val="Text-2"/>
      </w:pPr>
      <w:r>
        <w:t>(l)</w:t>
      </w:r>
      <w:r>
        <w:tab/>
        <w:t>"material" means any ingredient, raw material, component or part, etc., used in the manufacture of the</w:t>
      </w:r>
      <w:r>
        <w:rPr>
          <w:spacing w:val="-3"/>
        </w:rPr>
        <w:t xml:space="preserve"> </w:t>
      </w:r>
      <w:r>
        <w:t>product;</w:t>
      </w:r>
    </w:p>
    <w:p w14:paraId="591C3AED" w14:textId="77777777" w:rsidR="00EC10AF" w:rsidRDefault="00CC21CC">
      <w:pPr>
        <w:pStyle w:val="Text-2"/>
      </w:pPr>
      <w:r>
        <w:t>(m)</w:t>
      </w:r>
      <w:r>
        <w:tab/>
        <w:t xml:space="preserve">"Parties" means the parties to the United Kingdom-Singapore Agreement, each a "Party"; </w:t>
      </w:r>
    </w:p>
    <w:p w14:paraId="2B0D8106" w14:textId="77777777" w:rsidR="00EC10AF" w:rsidRDefault="00CC21CC">
      <w:pPr>
        <w:pStyle w:val="Text-2"/>
      </w:pPr>
      <w:r>
        <w:lastRenderedPageBreak/>
        <w:t>(n)</w:t>
      </w:r>
      <w:r>
        <w:tab/>
        <w:t>"product" means the product being manufactured, even if it is intended for later use in another manufacturing operation;</w:t>
      </w:r>
      <w:r>
        <w:rPr>
          <w:spacing w:val="-1"/>
        </w:rPr>
        <w:t xml:space="preserve"> </w:t>
      </w:r>
    </w:p>
    <w:p w14:paraId="401B7E60" w14:textId="77777777" w:rsidR="00EC10AF" w:rsidRDefault="00CC21CC">
      <w:pPr>
        <w:pStyle w:val="Text-2"/>
      </w:pPr>
      <w:r>
        <w:t>(o)</w:t>
      </w:r>
      <w:r>
        <w:tab/>
        <w:t xml:space="preserve">"Tariff of the United Kingdom" means the document referred to in regulation 1(2) of the Customs Tariff (Establishment) (EU Exit) Regulations 2020; </w:t>
      </w:r>
    </w:p>
    <w:p w14:paraId="79CBEF61" w14:textId="77777777" w:rsidR="00EC10AF" w:rsidRDefault="00CC21CC">
      <w:pPr>
        <w:pStyle w:val="Text-2"/>
      </w:pPr>
      <w:r>
        <w:t>(p)</w:t>
      </w:r>
      <w:r>
        <w:tab/>
      </w:r>
      <w:bookmarkStart w:id="0" w:name="_Hlk137092214"/>
      <w:r>
        <w:t>"the United Kingdom-Singapore Agreement</w:t>
      </w:r>
      <w:bookmarkEnd w:id="0"/>
      <w:r>
        <w:t>" means the free trade agreement concluded between the United Kingdom of Great Britain and Northern Ireland and the Republic of Singapore on 10</w:t>
      </w:r>
      <w:r>
        <w:rPr>
          <w:vertAlign w:val="superscript"/>
        </w:rPr>
        <w:t>th</w:t>
      </w:r>
      <w:r>
        <w:t xml:space="preserve"> December 2020 referred to in Schedule 1, Column 1 of the Customs Tariff (Preferential Trade Arrangements) (EU Exit) Regulations 2020; and</w:t>
      </w:r>
    </w:p>
    <w:p w14:paraId="1FAB5985" w14:textId="77777777" w:rsidR="00EC10AF" w:rsidRDefault="00CC21CC">
      <w:pPr>
        <w:pStyle w:val="Text-2"/>
      </w:pPr>
      <w:r>
        <w:t>(q)</w:t>
      </w:r>
      <w:r>
        <w:tab/>
        <w:t>"value of non-originating materials" means the customs value at the time of importation of the non-originating materials used, or, if this is not known and cannot be ascertained, the first ascertainable price paid for the materials in the UK or in</w:t>
      </w:r>
      <w:r>
        <w:rPr>
          <w:spacing w:val="-5"/>
        </w:rPr>
        <w:t xml:space="preserve"> </w:t>
      </w:r>
      <w:r>
        <w:t xml:space="preserve">Singapore. </w:t>
      </w:r>
    </w:p>
    <w:p w14:paraId="0B9611C5" w14:textId="77777777" w:rsidR="00EC10AF" w:rsidRDefault="00CC21CC">
      <w:pPr>
        <w:pStyle w:val="Text-1"/>
      </w:pPr>
      <w:r>
        <w:t>2.</w:t>
      </w:r>
      <w:r>
        <w:tab/>
        <w:t>For the purposes of subparagraph 1(g), where the last working or processing has been subcontracted to a manufacturer, the term "manufacturer" may refer to the enterprise that has employed the</w:t>
      </w:r>
      <w:r>
        <w:rPr>
          <w:spacing w:val="-1"/>
        </w:rPr>
        <w:t xml:space="preserve"> </w:t>
      </w:r>
      <w:r>
        <w:t>subcontractor.</w:t>
      </w:r>
    </w:p>
    <w:p w14:paraId="17346CDD" w14:textId="77777777" w:rsidR="00EC10AF" w:rsidRDefault="00EC10AF">
      <w:pPr>
        <w:rPr>
          <w:sz w:val="24"/>
          <w:szCs w:val="24"/>
        </w:rPr>
      </w:pPr>
    </w:p>
    <w:p w14:paraId="514119E6" w14:textId="77777777" w:rsidR="00EC10AF" w:rsidRDefault="00CC21CC">
      <w:pPr>
        <w:pStyle w:val="SectionNumber"/>
      </w:pPr>
      <w:r>
        <w:t>TITLE 2</w:t>
      </w:r>
    </w:p>
    <w:p w14:paraId="498B6E90" w14:textId="77777777" w:rsidR="00EC10AF" w:rsidRDefault="00CC21CC">
      <w:pPr>
        <w:pStyle w:val="SectionTitle"/>
      </w:pPr>
      <w:r>
        <w:t>DEFINITION OF THE CONCEPT OF "ORIGINATING PRODUCTS"</w:t>
      </w:r>
    </w:p>
    <w:p w14:paraId="051D5445" w14:textId="77777777" w:rsidR="00EC10AF" w:rsidRDefault="00CC21CC">
      <w:pPr>
        <w:pStyle w:val="ArticleNumber"/>
        <w:rPr>
          <w:i/>
          <w:iCs/>
          <w:smallCaps w:val="0"/>
        </w:rPr>
      </w:pPr>
      <w:r>
        <w:rPr>
          <w:i/>
          <w:iCs/>
          <w:smallCaps w:val="0"/>
        </w:rPr>
        <w:t>Article 2</w:t>
      </w:r>
    </w:p>
    <w:p w14:paraId="51369942" w14:textId="77777777" w:rsidR="00EC10AF" w:rsidRDefault="00CC21CC">
      <w:pPr>
        <w:pStyle w:val="ArticleTitle"/>
      </w:pPr>
      <w:r>
        <w:t>General Requirements</w:t>
      </w:r>
    </w:p>
    <w:p w14:paraId="36A249AD" w14:textId="77777777" w:rsidR="00EC10AF" w:rsidRDefault="00CC21CC">
      <w:pPr>
        <w:pStyle w:val="Text-1"/>
      </w:pPr>
      <w:r>
        <w:t>For the purposes of the United Kingdom-Singapore Agreement, the following products shall be considered as originating in a Party:</w:t>
      </w:r>
    </w:p>
    <w:p w14:paraId="0AF13D61" w14:textId="77777777" w:rsidR="00EC10AF" w:rsidRDefault="00CC21CC">
      <w:pPr>
        <w:pStyle w:val="Text-2"/>
      </w:pPr>
      <w:r>
        <w:t>(a)</w:t>
      </w:r>
      <w:r>
        <w:tab/>
        <w:t>products wholly obtained in a Party within the meaning of Article 4 (Wholly Obtained Products);</w:t>
      </w:r>
      <w:r>
        <w:rPr>
          <w:spacing w:val="-7"/>
        </w:rPr>
        <w:t xml:space="preserve"> </w:t>
      </w:r>
      <w:r>
        <w:t>and</w:t>
      </w:r>
    </w:p>
    <w:p w14:paraId="63CC694F" w14:textId="77777777" w:rsidR="00EC10AF" w:rsidRDefault="00CC21CC">
      <w:pPr>
        <w:pStyle w:val="Text-2"/>
      </w:pPr>
      <w:r>
        <w:t>(b)</w:t>
      </w:r>
      <w:r>
        <w:tab/>
        <w:t>products obtained in a Party incorporating materials which have not been wholly obtained there, provided that such materials have undergone sufficient working or processing in the Party concerned within the meaning of Article 5 (Sufficiently Worked or Processed Products).</w:t>
      </w:r>
    </w:p>
    <w:p w14:paraId="33F0E8F2" w14:textId="77777777" w:rsidR="00EC10AF" w:rsidRDefault="00CC21CC">
      <w:pPr>
        <w:pStyle w:val="ArticleNumber"/>
        <w:rPr>
          <w:i/>
          <w:iCs/>
          <w:smallCaps w:val="0"/>
        </w:rPr>
      </w:pPr>
      <w:r>
        <w:rPr>
          <w:i/>
          <w:iCs/>
          <w:smallCaps w:val="0"/>
        </w:rPr>
        <w:lastRenderedPageBreak/>
        <w:t>Article 3</w:t>
      </w:r>
    </w:p>
    <w:p w14:paraId="3C255F4F" w14:textId="77777777" w:rsidR="00EC10AF" w:rsidRDefault="00CC21CC">
      <w:pPr>
        <w:pStyle w:val="ArticleTitle"/>
      </w:pPr>
      <w:r>
        <w:t>Cumulation of</w:t>
      </w:r>
      <w:r>
        <w:rPr>
          <w:spacing w:val="-6"/>
        </w:rPr>
        <w:t xml:space="preserve"> </w:t>
      </w:r>
      <w:r>
        <w:t>Origin</w:t>
      </w:r>
    </w:p>
    <w:p w14:paraId="00C639E9" w14:textId="77777777" w:rsidR="00EC10AF" w:rsidRDefault="00CC21CC">
      <w:pPr>
        <w:pStyle w:val="Text-1"/>
      </w:pPr>
      <w:r>
        <w:t>1.</w:t>
      </w:r>
      <w:r>
        <w:tab/>
        <w:t>Notwithstanding Article 2 (General Requirements), products shall be considered as originating in a Party if such products are obtained there by incorporating materials originating in the other Party or the EU, provided that the working or processing carried out goes beyond the operations referred to in Article 6 (Insufficient Working or Processing). It shall not be necessary that the materials of the other Party or the EU incorporated in such products have undergone sufficient working or</w:t>
      </w:r>
      <w:r>
        <w:rPr>
          <w:spacing w:val="-7"/>
        </w:rPr>
        <w:t xml:space="preserve"> </w:t>
      </w:r>
      <w:r>
        <w:t>processing within the meaning of Article 5 (Sufficiently Worked or Processed Products).</w:t>
      </w:r>
    </w:p>
    <w:p w14:paraId="4FA85BD0" w14:textId="77777777" w:rsidR="00EC10AF" w:rsidRDefault="00CC21CC">
      <w:pPr>
        <w:pStyle w:val="Text-1"/>
      </w:pPr>
      <w:r>
        <w:t>2.</w:t>
      </w:r>
      <w:r>
        <w:tab/>
        <w:t>Notwithstanding Article 2 (General Requirements), working or processing carried out in the EU shall be considered as having been carried out in the UK when the products obtained undergo subsequent working or processing in the UK, provided that the working or processing carried out in the UK goes beyond the operations referred to in Article 6 (Insufficient Working or Processing).</w:t>
      </w:r>
    </w:p>
    <w:p w14:paraId="08D70EF0" w14:textId="77777777" w:rsidR="00EC10AF" w:rsidRDefault="00CC21CC">
      <w:pPr>
        <w:pStyle w:val="Text-1"/>
      </w:pPr>
      <w:r>
        <w:t>3.</w:t>
      </w:r>
      <w:r>
        <w:tab/>
        <w:t>For the purposes of paragraph 1, the origin of the materials shall be determined according to the rules of origin of the United Kingdom-Singapore Agreement.</w:t>
      </w:r>
    </w:p>
    <w:p w14:paraId="3D64B9FF" w14:textId="77777777" w:rsidR="00EC10AF" w:rsidRDefault="00CC21CC">
      <w:pPr>
        <w:pStyle w:val="Text-1"/>
      </w:pPr>
      <w:r>
        <w:t>4.</w:t>
      </w:r>
      <w:r>
        <w:tab/>
        <w:t>For the purposes of paragraph 1, the originating status of materials exported from the EU to a Party to be used in further working or processing shall be established by a proof of origin under which these materials could be exported directly to that Party.</w:t>
      </w:r>
    </w:p>
    <w:p w14:paraId="5C4036F0" w14:textId="77777777" w:rsidR="00EC10AF" w:rsidRDefault="00CC21CC">
      <w:pPr>
        <w:pStyle w:val="Text-1"/>
      </w:pPr>
      <w:r>
        <w:t>5.</w:t>
      </w:r>
      <w:r>
        <w:tab/>
        <w:t>The cumulation in respect of the EU (provided for in paragraphs 1 to 4) applies if the countries involved in the acquisition of the originating status and the country of destination have arrangements on administrative cooperation</w:t>
      </w:r>
      <w:r>
        <w:rPr>
          <w:rStyle w:val="FootnoteReference"/>
        </w:rPr>
        <w:footnoteReference w:id="1"/>
      </w:r>
      <w:r>
        <w:t xml:space="preserve"> which ensure the correct implementation of this Article.</w:t>
      </w:r>
    </w:p>
    <w:p w14:paraId="26888415" w14:textId="77777777" w:rsidR="00EC10AF" w:rsidRDefault="00CC21CC">
      <w:pPr>
        <w:pStyle w:val="Text-1"/>
      </w:pPr>
      <w:r>
        <w:t>6.</w:t>
      </w:r>
      <w:r>
        <w:tab/>
        <w:t>Materials originating in an ASEAN country, which is applying with the UK a preferential agreement in accordance with Article XXIV of the GATT 1994, shall be considered as materials originating in a Party when incorporated in a product obtained in that Party, provided that they have undergone working or processing in that Party which goes beyond the operations referred to in Article 6 (Insufficient Working or</w:t>
      </w:r>
      <w:r>
        <w:rPr>
          <w:spacing w:val="-1"/>
        </w:rPr>
        <w:t xml:space="preserve"> </w:t>
      </w:r>
      <w:r>
        <w:t>Processing).</w:t>
      </w:r>
    </w:p>
    <w:p w14:paraId="5E3FECDF" w14:textId="77777777" w:rsidR="00EC10AF" w:rsidRDefault="00CC21CC">
      <w:pPr>
        <w:pStyle w:val="Text-1"/>
      </w:pPr>
      <w:r>
        <w:t>7.</w:t>
      </w:r>
      <w:r>
        <w:tab/>
        <w:t xml:space="preserve">For the purposes of paragraph 6, the origin of the materials shall be determined according to the rules of origin applicable in the framework of the UK's preferential agreements with those countries. </w:t>
      </w:r>
    </w:p>
    <w:p w14:paraId="556F1FA5" w14:textId="77777777" w:rsidR="00EC10AF" w:rsidRDefault="00CC21CC">
      <w:pPr>
        <w:pStyle w:val="Text-1"/>
      </w:pPr>
      <w:r>
        <w:t>8.</w:t>
      </w:r>
      <w:r>
        <w:tab/>
        <w:t>For the purposes of paragraph 6, the originating status of materials exported from one of the ASEAN countries to a Party to be used in further working or processing shall be established by a proof of origin under which these materials could be exported directly to the</w:t>
      </w:r>
      <w:r>
        <w:rPr>
          <w:spacing w:val="-13"/>
        </w:rPr>
        <w:t xml:space="preserve"> </w:t>
      </w:r>
      <w:r>
        <w:t>UK.</w:t>
      </w:r>
    </w:p>
    <w:p w14:paraId="231DE7B7" w14:textId="77777777" w:rsidR="00EC10AF" w:rsidRDefault="00CC21CC">
      <w:pPr>
        <w:pStyle w:val="Text-1"/>
      </w:pPr>
      <w:r>
        <w:lastRenderedPageBreak/>
        <w:t>9.</w:t>
      </w:r>
      <w:r>
        <w:tab/>
        <w:t>The cumulation in respect of the ASEAN countries (provided for in paragraphs 6 to 11) applies if:</w:t>
      </w:r>
    </w:p>
    <w:p w14:paraId="4D4F2B1A" w14:textId="77777777" w:rsidR="00EC10AF" w:rsidRDefault="00CC21CC">
      <w:pPr>
        <w:pStyle w:val="Text-2"/>
      </w:pPr>
      <w:r>
        <w:t>(a)</w:t>
      </w:r>
      <w:r>
        <w:tab/>
        <w:t>the ASEAN countries involved in the acquisition of the originating status have undertaken</w:t>
      </w:r>
      <w:r>
        <w:rPr>
          <w:spacing w:val="-19"/>
        </w:rPr>
        <w:t xml:space="preserve"> </w:t>
      </w:r>
      <w:r>
        <w:t>to:</w:t>
      </w:r>
    </w:p>
    <w:p w14:paraId="71355331" w14:textId="77777777" w:rsidR="00EC10AF" w:rsidRDefault="00CC21CC">
      <w:pPr>
        <w:pStyle w:val="Text-3"/>
      </w:pPr>
      <w:r>
        <w:t>(i)</w:t>
      </w:r>
      <w:r>
        <w:tab/>
        <w:t>comply or ensure compliance with this Origin Reference Document;</w:t>
      </w:r>
      <w:r>
        <w:rPr>
          <w:spacing w:val="-3"/>
        </w:rPr>
        <w:t xml:space="preserve"> </w:t>
      </w:r>
      <w:r>
        <w:t>and</w:t>
      </w:r>
    </w:p>
    <w:p w14:paraId="25C57B55" w14:textId="77777777" w:rsidR="00EC10AF" w:rsidRDefault="00CC21CC">
      <w:pPr>
        <w:pStyle w:val="Text-3"/>
        <w:ind w:left="2160" w:hanging="720"/>
      </w:pPr>
      <w:r>
        <w:t>(ii)</w:t>
      </w:r>
      <w:r>
        <w:tab/>
        <w:t>provide the administrative cooperation necessary to ensure the correct implementation of this Origin Reference Document both with regard to the UK and among</w:t>
      </w:r>
      <w:r>
        <w:rPr>
          <w:spacing w:val="-7"/>
        </w:rPr>
        <w:t xml:space="preserve"> </w:t>
      </w:r>
      <w:r>
        <w:t>themselves;</w:t>
      </w:r>
    </w:p>
    <w:p w14:paraId="24194186" w14:textId="77777777" w:rsidR="00EC10AF" w:rsidRDefault="00CC21CC">
      <w:pPr>
        <w:pStyle w:val="Text-2"/>
      </w:pPr>
      <w:r>
        <w:t>(b)</w:t>
      </w:r>
      <w:r>
        <w:tab/>
        <w:t>the undertakings referred to in subparagraph (a) have been notified to the</w:t>
      </w:r>
      <w:r>
        <w:rPr>
          <w:spacing w:val="-8"/>
        </w:rPr>
        <w:t xml:space="preserve"> </w:t>
      </w:r>
      <w:r>
        <w:t>UK.</w:t>
      </w:r>
    </w:p>
    <w:p w14:paraId="77F37CC1" w14:textId="77777777" w:rsidR="00EC10AF" w:rsidRDefault="00CC21CC">
      <w:pPr>
        <w:pStyle w:val="Text-1"/>
      </w:pPr>
      <w:r>
        <w:t>10.</w:t>
      </w:r>
      <w:r>
        <w:tab/>
        <w:t>Origin declarations issued by application of paragraph 6 shall bear the following entry:</w:t>
      </w:r>
    </w:p>
    <w:p w14:paraId="5305F877" w14:textId="77777777" w:rsidR="00EC10AF" w:rsidRDefault="00CC21CC">
      <w:pPr>
        <w:pStyle w:val="Text-substitute"/>
      </w:pPr>
      <w:r>
        <w:t>"Application of Article 3(6) of the Protocol of the UK/Singapore FTA".</w:t>
      </w:r>
    </w:p>
    <w:p w14:paraId="2719CCEA" w14:textId="77777777" w:rsidR="00EC10AF" w:rsidRDefault="00CC21CC">
      <w:pPr>
        <w:pStyle w:val="Text-1"/>
      </w:pPr>
      <w:r>
        <w:t>11.</w:t>
      </w:r>
      <w:r>
        <w:tab/>
        <w:t>The materials listed in Annex C to this Origin Reference Document shall be excluded from the cumulation provided for in paragraphs 6 to 10 where at the time of importation of the</w:t>
      </w:r>
      <w:r>
        <w:rPr>
          <w:spacing w:val="-10"/>
        </w:rPr>
        <w:t xml:space="preserve"> </w:t>
      </w:r>
      <w:r>
        <w:t>product:</w:t>
      </w:r>
    </w:p>
    <w:p w14:paraId="23D70520" w14:textId="77777777" w:rsidR="00EC10AF" w:rsidRDefault="00CC21CC">
      <w:pPr>
        <w:pStyle w:val="Text-2"/>
      </w:pPr>
      <w:r>
        <w:t>(a)</w:t>
      </w:r>
      <w:r>
        <w:tab/>
        <w:t>the tariff preference applicable to the materials in a Party is not the same for all the countries involved in the cumulation;</w:t>
      </w:r>
      <w:r>
        <w:rPr>
          <w:spacing w:val="-3"/>
        </w:rPr>
        <w:t xml:space="preserve"> </w:t>
      </w:r>
      <w:r>
        <w:t>and</w:t>
      </w:r>
    </w:p>
    <w:p w14:paraId="0AEC677B" w14:textId="77777777" w:rsidR="00EC10AF" w:rsidRDefault="00CC21CC">
      <w:pPr>
        <w:pStyle w:val="Text-2"/>
      </w:pPr>
      <w:r>
        <w:t>(b)</w:t>
      </w:r>
      <w:r>
        <w:tab/>
        <w:t>the materials concerned would benefit, through cumulation, from a tariff treatment more favourable than the one they would benefit from if directly exported to a</w:t>
      </w:r>
      <w:r>
        <w:rPr>
          <w:spacing w:val="-12"/>
        </w:rPr>
        <w:t xml:space="preserve"> </w:t>
      </w:r>
      <w:r>
        <w:t>Party.</w:t>
      </w:r>
    </w:p>
    <w:p w14:paraId="2A4A9EC5" w14:textId="77777777" w:rsidR="00EC10AF" w:rsidRDefault="00CC21CC">
      <w:pPr>
        <w:pStyle w:val="Text-1"/>
      </w:pPr>
      <w:r>
        <w:t>12.</w:t>
      </w:r>
      <w:r>
        <w:tab/>
        <w:t>Materials originating in an ASEAN country shall be considered as materials originating in a Party when further processed or incorporated into one of the products listed in Annex D to this Origin Reference Document obtained there, provided that they have undergone working or processing in that Party which goes beyond the operations referred to in Article 6 (Insufficient Working or</w:t>
      </w:r>
      <w:r>
        <w:rPr>
          <w:spacing w:val="-18"/>
        </w:rPr>
        <w:t xml:space="preserve"> </w:t>
      </w:r>
      <w:r>
        <w:t>Processing).</w:t>
      </w:r>
    </w:p>
    <w:p w14:paraId="0BB9B12E" w14:textId="35FCC8B4" w:rsidR="00EC10AF" w:rsidRDefault="00CC21CC">
      <w:pPr>
        <w:pStyle w:val="Text-1"/>
      </w:pPr>
      <w:r>
        <w:t>13.</w:t>
      </w:r>
      <w:r>
        <w:tab/>
        <w:t xml:space="preserve">For the purposes of paragraph 12, the origin of the materials shall be determined according to the preferential rules of origin applicable to the UK </w:t>
      </w:r>
      <w:r w:rsidR="00FB46BB">
        <w:t>Trade Preference Scheme</w:t>
      </w:r>
      <w:r>
        <w:t xml:space="preserve"> for developing countries, as notified to the Committee on Customs (hereinafter referred to as "UK </w:t>
      </w:r>
      <w:r w:rsidR="00FB46BB">
        <w:t>Trade Preference Scheme</w:t>
      </w:r>
      <w:r>
        <w:t>"). If the Committee on Customs has not been established, that notification shall be made to the relevant customs authority of Singapore.</w:t>
      </w:r>
    </w:p>
    <w:p w14:paraId="6DCEDB5E" w14:textId="6D04B6B3" w:rsidR="00EC10AF" w:rsidRDefault="00CC21CC">
      <w:pPr>
        <w:pStyle w:val="Text-1"/>
      </w:pPr>
      <w:bookmarkStart w:id="1" w:name="_bookmark0"/>
      <w:bookmarkEnd w:id="1"/>
      <w:r>
        <w:t>14.</w:t>
      </w:r>
      <w:r>
        <w:tab/>
        <w:t xml:space="preserve">For the purposes of paragraph 12, the originating status of materials exported from one of the ASEAN countries to a Party to be used in further working or processing shall be established by a proof of origin in accordance with the preferential rules applicable to beneficiary countries of the UK </w:t>
      </w:r>
      <w:r w:rsidR="007D6382">
        <w:t>Trade Preference Scheme</w:t>
      </w:r>
      <w:r>
        <w:t>.</w:t>
      </w:r>
    </w:p>
    <w:p w14:paraId="33C2A50D" w14:textId="77777777" w:rsidR="00EC10AF" w:rsidRDefault="00CC21CC">
      <w:pPr>
        <w:pStyle w:val="Text-1"/>
      </w:pPr>
      <w:r>
        <w:lastRenderedPageBreak/>
        <w:t>15.</w:t>
      </w:r>
      <w:r>
        <w:tab/>
        <w:t>The cumulation provided for in paragraphs 12 to 16 may only be applied on the condition</w:t>
      </w:r>
      <w:r>
        <w:rPr>
          <w:spacing w:val="-16"/>
        </w:rPr>
        <w:t xml:space="preserve"> </w:t>
      </w:r>
      <w:r>
        <w:t>that:</w:t>
      </w:r>
    </w:p>
    <w:p w14:paraId="4D42BFF5" w14:textId="77777777" w:rsidR="00EC10AF" w:rsidRDefault="00CC21CC">
      <w:pPr>
        <w:pStyle w:val="Text-2"/>
      </w:pPr>
      <w:r>
        <w:t>(a)</w:t>
      </w:r>
      <w:r>
        <w:tab/>
        <w:t>the ASEAN countries involved in the acquisition of the originating status have undertaken</w:t>
      </w:r>
      <w:r>
        <w:rPr>
          <w:spacing w:val="-19"/>
        </w:rPr>
        <w:t xml:space="preserve"> </w:t>
      </w:r>
      <w:r>
        <w:t>to:</w:t>
      </w:r>
    </w:p>
    <w:p w14:paraId="14CB0AD9" w14:textId="77777777" w:rsidR="00EC10AF" w:rsidRDefault="00CC21CC">
      <w:pPr>
        <w:pStyle w:val="Text-3"/>
        <w:ind w:left="2160" w:hanging="720"/>
      </w:pPr>
      <w:r>
        <w:t>(i)</w:t>
      </w:r>
      <w:r>
        <w:tab/>
        <w:t>comply or ensure compliance with this Origin Reference Document;</w:t>
      </w:r>
      <w:r>
        <w:rPr>
          <w:spacing w:val="-3"/>
        </w:rPr>
        <w:t xml:space="preserve"> </w:t>
      </w:r>
      <w:r>
        <w:t>and</w:t>
      </w:r>
    </w:p>
    <w:p w14:paraId="4C6BEF70" w14:textId="77777777" w:rsidR="00EC10AF" w:rsidRDefault="00CC21CC">
      <w:pPr>
        <w:pStyle w:val="Text-3"/>
        <w:ind w:left="2160" w:hanging="720"/>
      </w:pPr>
      <w:r>
        <w:t>(ii)</w:t>
      </w:r>
      <w:r>
        <w:tab/>
        <w:t>provide the administrative cooperation necessary to ensure the correct implementation of this Origin Reference Document both with regard to the UK and between</w:t>
      </w:r>
      <w:r>
        <w:rPr>
          <w:spacing w:val="-8"/>
        </w:rPr>
        <w:t xml:space="preserve"> </w:t>
      </w:r>
      <w:r>
        <w:t>themselves;</w:t>
      </w:r>
    </w:p>
    <w:p w14:paraId="63CD75E6" w14:textId="77777777" w:rsidR="00EC10AF" w:rsidRDefault="00CC21CC">
      <w:pPr>
        <w:pStyle w:val="Text-2"/>
      </w:pPr>
      <w:r>
        <w:t>(b)</w:t>
      </w:r>
      <w:r>
        <w:tab/>
        <w:t>the undertakings referred to in subparagraph (a) have been notified to the</w:t>
      </w:r>
      <w:r>
        <w:rPr>
          <w:spacing w:val="-8"/>
        </w:rPr>
        <w:t xml:space="preserve"> </w:t>
      </w:r>
      <w:r>
        <w:t>UK.</w:t>
      </w:r>
    </w:p>
    <w:p w14:paraId="5C30ED11" w14:textId="77777777" w:rsidR="00EC10AF" w:rsidRDefault="00CC21CC">
      <w:pPr>
        <w:pStyle w:val="Text-1"/>
      </w:pPr>
      <w:r>
        <w:t>16.</w:t>
      </w:r>
      <w:r>
        <w:tab/>
        <w:t>Origin declarations issued by application of paragraph 12 shall bear the following entry:</w:t>
      </w:r>
    </w:p>
    <w:p w14:paraId="5C039052" w14:textId="77777777" w:rsidR="00EC10AF" w:rsidRDefault="00CC21CC">
      <w:pPr>
        <w:pStyle w:val="Text-substitute"/>
      </w:pPr>
      <w:r>
        <w:t>"Application of Article 3(13) of the Protocol of the UK/Singapore FTA".</w:t>
      </w:r>
    </w:p>
    <w:p w14:paraId="0FC49041" w14:textId="77777777" w:rsidR="00EC10AF" w:rsidRDefault="00CC21CC">
      <w:pPr>
        <w:pStyle w:val="Text-1"/>
      </w:pPr>
      <w:r>
        <w:t>17.</w:t>
      </w:r>
      <w:r>
        <w:tab/>
        <w:t>The cumulation provided for in paragraphs 12 to 16 shall cease to apply when conditions of paragraphs 6 to 11 are</w:t>
      </w:r>
      <w:r>
        <w:rPr>
          <w:spacing w:val="-2"/>
        </w:rPr>
        <w:t xml:space="preserve"> </w:t>
      </w:r>
      <w:r>
        <w:t>met.</w:t>
      </w:r>
    </w:p>
    <w:p w14:paraId="02DEC7C3" w14:textId="77777777" w:rsidR="00EC10AF" w:rsidRDefault="00CC21CC">
      <w:pPr>
        <w:pStyle w:val="ArticleNumber"/>
        <w:rPr>
          <w:i/>
          <w:iCs/>
          <w:smallCaps w:val="0"/>
        </w:rPr>
      </w:pPr>
      <w:r>
        <w:rPr>
          <w:i/>
          <w:iCs/>
          <w:smallCaps w:val="0"/>
        </w:rPr>
        <w:t>Article 4</w:t>
      </w:r>
    </w:p>
    <w:p w14:paraId="37A23585" w14:textId="77777777" w:rsidR="00EC10AF" w:rsidRDefault="00CC21CC">
      <w:pPr>
        <w:pStyle w:val="ArticleTitle"/>
      </w:pPr>
      <w:r>
        <w:t>Wholly Obtained Products</w:t>
      </w:r>
    </w:p>
    <w:p w14:paraId="64EBF334" w14:textId="77777777" w:rsidR="00EC10AF" w:rsidRDefault="00CC21CC">
      <w:pPr>
        <w:pStyle w:val="Text-1"/>
      </w:pPr>
      <w:r>
        <w:t>1.</w:t>
      </w:r>
      <w:r>
        <w:tab/>
        <w:t>The following shall be considered as wholly obtained in a</w:t>
      </w:r>
      <w:r>
        <w:rPr>
          <w:spacing w:val="-5"/>
        </w:rPr>
        <w:t xml:space="preserve"> </w:t>
      </w:r>
      <w:r>
        <w:t>Party:</w:t>
      </w:r>
    </w:p>
    <w:p w14:paraId="4ADDF219" w14:textId="77777777" w:rsidR="00EC10AF" w:rsidRDefault="00CC21CC">
      <w:pPr>
        <w:pStyle w:val="Text-2"/>
      </w:pPr>
      <w:r>
        <w:t>(a)</w:t>
      </w:r>
      <w:r>
        <w:tab/>
        <w:t>mineral products extracted from their soil or from their</w:t>
      </w:r>
      <w:r>
        <w:rPr>
          <w:spacing w:val="-6"/>
        </w:rPr>
        <w:t xml:space="preserve"> </w:t>
      </w:r>
      <w:r>
        <w:t>seabed;</w:t>
      </w:r>
    </w:p>
    <w:p w14:paraId="3F9D8B9D" w14:textId="77777777" w:rsidR="00EC10AF" w:rsidRDefault="00CC21CC">
      <w:pPr>
        <w:pStyle w:val="Text-2"/>
      </w:pPr>
      <w:r>
        <w:t>(b)</w:t>
      </w:r>
      <w:r>
        <w:tab/>
        <w:t>plants and vegetable products grown or harvested</w:t>
      </w:r>
      <w:r>
        <w:rPr>
          <w:spacing w:val="-4"/>
        </w:rPr>
        <w:t xml:space="preserve"> </w:t>
      </w:r>
      <w:r>
        <w:t>there;</w:t>
      </w:r>
    </w:p>
    <w:p w14:paraId="1A01DA68" w14:textId="77777777" w:rsidR="00EC10AF" w:rsidRDefault="00CC21CC">
      <w:pPr>
        <w:pStyle w:val="Text-2"/>
      </w:pPr>
      <w:r>
        <w:t>(c)</w:t>
      </w:r>
      <w:r>
        <w:tab/>
        <w:t>live animals born and raised</w:t>
      </w:r>
      <w:r>
        <w:rPr>
          <w:spacing w:val="-2"/>
        </w:rPr>
        <w:t xml:space="preserve"> </w:t>
      </w:r>
      <w:r>
        <w:t>there;</w:t>
      </w:r>
    </w:p>
    <w:p w14:paraId="54248F7D" w14:textId="77777777" w:rsidR="00EC10AF" w:rsidRDefault="00CC21CC">
      <w:pPr>
        <w:pStyle w:val="Text-2"/>
      </w:pPr>
      <w:r>
        <w:t>(d)</w:t>
      </w:r>
      <w:r>
        <w:tab/>
        <w:t>products from live animals raised</w:t>
      </w:r>
      <w:r>
        <w:rPr>
          <w:spacing w:val="-4"/>
        </w:rPr>
        <w:t xml:space="preserve"> </w:t>
      </w:r>
      <w:r>
        <w:t>there;</w:t>
      </w:r>
    </w:p>
    <w:p w14:paraId="19A181BC" w14:textId="77777777" w:rsidR="00EC10AF" w:rsidRDefault="00CC21CC">
      <w:pPr>
        <w:pStyle w:val="Text-2"/>
      </w:pPr>
      <w:r>
        <w:t>(e)</w:t>
      </w:r>
      <w:r>
        <w:tab/>
        <w:t>products from slaughtered animals born and raised</w:t>
      </w:r>
      <w:r>
        <w:rPr>
          <w:spacing w:val="-2"/>
        </w:rPr>
        <w:t xml:space="preserve"> </w:t>
      </w:r>
      <w:r>
        <w:t xml:space="preserve">there; </w:t>
      </w:r>
    </w:p>
    <w:p w14:paraId="63FABC2C" w14:textId="77777777" w:rsidR="00EC10AF" w:rsidRDefault="00CC21CC">
      <w:pPr>
        <w:pStyle w:val="Text-2"/>
      </w:pPr>
      <w:r>
        <w:t>(f)</w:t>
      </w:r>
      <w:r>
        <w:tab/>
        <w:t>products obtained by hunting or fishing conducted</w:t>
      </w:r>
      <w:r>
        <w:rPr>
          <w:spacing w:val="-1"/>
        </w:rPr>
        <w:t xml:space="preserve"> </w:t>
      </w:r>
      <w:r>
        <w:t>there;</w:t>
      </w:r>
    </w:p>
    <w:p w14:paraId="2511CAA3" w14:textId="77777777" w:rsidR="00EC10AF" w:rsidRDefault="00CC21CC">
      <w:pPr>
        <w:pStyle w:val="Text-2"/>
      </w:pPr>
      <w:r>
        <w:t>(g)</w:t>
      </w:r>
      <w:r>
        <w:tab/>
        <w:t>products of aquaculture from fish, crustaceans and molluscs that are born and raised</w:t>
      </w:r>
      <w:r>
        <w:rPr>
          <w:spacing w:val="-14"/>
        </w:rPr>
        <w:t xml:space="preserve"> </w:t>
      </w:r>
      <w:r>
        <w:t>there;</w:t>
      </w:r>
    </w:p>
    <w:p w14:paraId="3697A336" w14:textId="77777777" w:rsidR="00EC10AF" w:rsidRDefault="00CC21CC">
      <w:pPr>
        <w:pStyle w:val="Text-2"/>
      </w:pPr>
      <w:r>
        <w:t>(h)</w:t>
      </w:r>
      <w:r>
        <w:tab/>
        <w:t>products of sea fishing and other products taken from the sea outside the territorial seas of a Party by their</w:t>
      </w:r>
      <w:r>
        <w:rPr>
          <w:spacing w:val="-1"/>
        </w:rPr>
        <w:t xml:space="preserve"> </w:t>
      </w:r>
      <w:r>
        <w:t>vessels;</w:t>
      </w:r>
    </w:p>
    <w:p w14:paraId="725D19D8" w14:textId="77777777" w:rsidR="00EC10AF" w:rsidRDefault="00CC21CC">
      <w:pPr>
        <w:pStyle w:val="Text-2"/>
      </w:pPr>
      <w:r>
        <w:t>(i)</w:t>
      </w:r>
      <w:r>
        <w:tab/>
        <w:t>products made aboard their factory ships exclusively from products referred to in subparagraph (h);</w:t>
      </w:r>
    </w:p>
    <w:p w14:paraId="78B55B64" w14:textId="77777777" w:rsidR="00EC10AF" w:rsidRDefault="00CC21CC">
      <w:pPr>
        <w:pStyle w:val="Text-2"/>
      </w:pPr>
      <w:r>
        <w:lastRenderedPageBreak/>
        <w:t>(j)</w:t>
      </w:r>
      <w:r>
        <w:tab/>
        <w:t>used articles collected there that are fit only for the recovery of raw</w:t>
      </w:r>
      <w:r>
        <w:rPr>
          <w:spacing w:val="-11"/>
        </w:rPr>
        <w:t xml:space="preserve"> </w:t>
      </w:r>
      <w:r>
        <w:t>materials;</w:t>
      </w:r>
    </w:p>
    <w:p w14:paraId="60800922" w14:textId="77777777" w:rsidR="00EC10AF" w:rsidRDefault="00CC21CC">
      <w:pPr>
        <w:pStyle w:val="Text-2"/>
      </w:pPr>
      <w:r>
        <w:t>(k)</w:t>
      </w:r>
      <w:r>
        <w:tab/>
        <w:t>waste and scrap resulting from manufacturing operations conducted</w:t>
      </w:r>
      <w:r>
        <w:rPr>
          <w:spacing w:val="-7"/>
        </w:rPr>
        <w:t xml:space="preserve"> </w:t>
      </w:r>
      <w:r>
        <w:t>there;</w:t>
      </w:r>
    </w:p>
    <w:p w14:paraId="2AEB364B" w14:textId="77777777" w:rsidR="00EC10AF" w:rsidRDefault="00CC21CC">
      <w:pPr>
        <w:pStyle w:val="Text-2"/>
      </w:pPr>
      <w:r>
        <w:t>(l)</w:t>
      </w:r>
      <w:r>
        <w:tab/>
        <w:t>products extracted from marine soil or subsoil outside the territorial seas of a Party, provided that the Party has sole rights to work that soil or subsoil;</w:t>
      </w:r>
      <w:r>
        <w:rPr>
          <w:spacing w:val="-7"/>
        </w:rPr>
        <w:t xml:space="preserve"> </w:t>
      </w:r>
      <w:r>
        <w:t>and</w:t>
      </w:r>
    </w:p>
    <w:p w14:paraId="1C8EA607" w14:textId="77777777" w:rsidR="00EC10AF" w:rsidRDefault="00CC21CC">
      <w:pPr>
        <w:pStyle w:val="Text-2"/>
      </w:pPr>
      <w:r>
        <w:t>(m)</w:t>
      </w:r>
      <w:r>
        <w:tab/>
        <w:t>goods produced there exclusively from products specified in subparagraphs (a) to</w:t>
      </w:r>
      <w:r>
        <w:rPr>
          <w:spacing w:val="-12"/>
        </w:rPr>
        <w:t xml:space="preserve"> </w:t>
      </w:r>
      <w:r>
        <w:t>(l).</w:t>
      </w:r>
    </w:p>
    <w:p w14:paraId="278418A9" w14:textId="77777777" w:rsidR="00EC10AF" w:rsidRDefault="00CC21CC">
      <w:pPr>
        <w:pStyle w:val="Text-1"/>
      </w:pPr>
      <w:r>
        <w:t>2.</w:t>
      </w:r>
      <w:r>
        <w:tab/>
        <w:t>The terms "their vessels" and "their factory ships" in subparagraphs 1(h) and 1(i) shall apply only to vessels and factory</w:t>
      </w:r>
      <w:r>
        <w:rPr>
          <w:spacing w:val="-1"/>
        </w:rPr>
        <w:t xml:space="preserve"> </w:t>
      </w:r>
      <w:r>
        <w:t>ships:</w:t>
      </w:r>
    </w:p>
    <w:p w14:paraId="11B2D521" w14:textId="77777777" w:rsidR="00EC10AF" w:rsidRDefault="00CC21CC">
      <w:pPr>
        <w:pStyle w:val="Text-2"/>
      </w:pPr>
      <w:r>
        <w:t>(a)</w:t>
      </w:r>
      <w:r>
        <w:tab/>
        <w:t>which are registered in the UK or in</w:t>
      </w:r>
      <w:r>
        <w:rPr>
          <w:spacing w:val="-8"/>
        </w:rPr>
        <w:t xml:space="preserve"> </w:t>
      </w:r>
      <w:r>
        <w:t xml:space="preserve">Singapore; </w:t>
      </w:r>
    </w:p>
    <w:p w14:paraId="14A6FC47" w14:textId="77777777" w:rsidR="00EC10AF" w:rsidRDefault="00CC21CC">
      <w:pPr>
        <w:pStyle w:val="Text-2"/>
      </w:pPr>
      <w:r>
        <w:t>(b)</w:t>
      </w:r>
      <w:r>
        <w:tab/>
        <w:t>which sail under the flag of the UK or of Singapore;</w:t>
      </w:r>
      <w:r>
        <w:rPr>
          <w:spacing w:val="-11"/>
        </w:rPr>
        <w:t xml:space="preserve"> </w:t>
      </w:r>
      <w:r>
        <w:t>and</w:t>
      </w:r>
    </w:p>
    <w:p w14:paraId="6528E67D" w14:textId="77777777" w:rsidR="00EC10AF" w:rsidRDefault="00CC21CC">
      <w:pPr>
        <w:pStyle w:val="Text-2"/>
      </w:pPr>
      <w:r>
        <w:t>(c)</w:t>
      </w:r>
      <w:r>
        <w:tab/>
        <w:t>which meet one of the following</w:t>
      </w:r>
      <w:r>
        <w:rPr>
          <w:spacing w:val="-2"/>
        </w:rPr>
        <w:t xml:space="preserve"> </w:t>
      </w:r>
      <w:r>
        <w:t>conditions:</w:t>
      </w:r>
    </w:p>
    <w:p w14:paraId="6D1F3A2D" w14:textId="77777777" w:rsidR="00EC10AF" w:rsidRDefault="00CC21CC">
      <w:pPr>
        <w:pStyle w:val="Text-3"/>
        <w:ind w:left="2160" w:hanging="720"/>
      </w:pPr>
      <w:r>
        <w:t>(i)</w:t>
      </w:r>
      <w:r>
        <w:tab/>
        <w:t>they are at least fifty percent owned by nationals of the UK, a Member State of the EU or Singapore; or</w:t>
      </w:r>
    </w:p>
    <w:p w14:paraId="6207B859" w14:textId="77777777" w:rsidR="00EC10AF" w:rsidRDefault="00CC21CC">
      <w:pPr>
        <w:pStyle w:val="Text-3"/>
      </w:pPr>
      <w:r>
        <w:t>(ii)</w:t>
      </w:r>
      <w:r>
        <w:tab/>
        <w:t>they are owned by</w:t>
      </w:r>
      <w:r>
        <w:rPr>
          <w:spacing w:val="-1"/>
        </w:rPr>
        <w:t xml:space="preserve"> </w:t>
      </w:r>
      <w:r>
        <w:t>companies:</w:t>
      </w:r>
    </w:p>
    <w:p w14:paraId="5D380CAA" w14:textId="77777777" w:rsidR="00EC10AF" w:rsidRDefault="00CC21CC">
      <w:pPr>
        <w:pStyle w:val="Text-4"/>
      </w:pPr>
      <w:r>
        <w:t>(1)</w:t>
      </w:r>
      <w:r>
        <w:tab/>
        <w:t>which have their head office and their main place of business in the UK, a Member State of the EU or Singapore;</w:t>
      </w:r>
      <w:r>
        <w:rPr>
          <w:spacing w:val="-2"/>
        </w:rPr>
        <w:t xml:space="preserve"> </w:t>
      </w:r>
      <w:r>
        <w:t>and</w:t>
      </w:r>
    </w:p>
    <w:p w14:paraId="4A4AC9E5" w14:textId="77777777" w:rsidR="00EC10AF" w:rsidRDefault="00CC21CC">
      <w:pPr>
        <w:pStyle w:val="Text-4"/>
      </w:pPr>
      <w:r>
        <w:t>(2)</w:t>
      </w:r>
      <w:r>
        <w:tab/>
        <w:t>which are at least fifty percent owned by the UK, a Member State of the EU or Singapore, by their public entities or nationals.</w:t>
      </w:r>
    </w:p>
    <w:p w14:paraId="323044DD" w14:textId="77777777" w:rsidR="00EC10AF" w:rsidRDefault="00CC21CC">
      <w:pPr>
        <w:pStyle w:val="ArticleNumber"/>
        <w:rPr>
          <w:i/>
          <w:iCs/>
          <w:smallCaps w:val="0"/>
        </w:rPr>
      </w:pPr>
      <w:r>
        <w:rPr>
          <w:i/>
          <w:iCs/>
          <w:smallCaps w:val="0"/>
        </w:rPr>
        <w:t>Article 5</w:t>
      </w:r>
    </w:p>
    <w:p w14:paraId="00CE90A1" w14:textId="77777777" w:rsidR="00EC10AF" w:rsidRDefault="00CC21CC">
      <w:pPr>
        <w:pStyle w:val="ArticleTitle"/>
      </w:pPr>
      <w:r>
        <w:t>Sufficiently Worked or Processed Products</w:t>
      </w:r>
    </w:p>
    <w:p w14:paraId="0F8F28C3" w14:textId="77777777" w:rsidR="00EC10AF" w:rsidRDefault="00CC21CC">
      <w:pPr>
        <w:pStyle w:val="Text-1"/>
      </w:pPr>
      <w:r>
        <w:t>1.</w:t>
      </w:r>
      <w:r>
        <w:tab/>
        <w:t>For the purposes of subparagraph (b) of Article 2 (General Requirements), products which are not wholly obtained are considered to be sufficiently worked or processed when the conditions set out in the list in Annex B or B(a) to this Origin Reference Document are</w:t>
      </w:r>
      <w:r>
        <w:rPr>
          <w:spacing w:val="-9"/>
        </w:rPr>
        <w:t xml:space="preserve"> </w:t>
      </w:r>
      <w:r>
        <w:t>fulfilled.</w:t>
      </w:r>
    </w:p>
    <w:p w14:paraId="021B8421" w14:textId="77777777" w:rsidR="00EC10AF" w:rsidRDefault="00CC21CC">
      <w:pPr>
        <w:pStyle w:val="Text-1"/>
      </w:pPr>
      <w:r>
        <w:t>2.</w:t>
      </w:r>
      <w:r>
        <w:tab/>
        <w:t xml:space="preserve">The conditions referred to above indicate, for all products covered by the United Kingdom-Singapore Agreement, the working or processing which must be carried out on non-originating materials used in manufacturing, and apply only in relation to such materials. It follows that if a product which has acquired originating status by fulfilling the conditions set out in the list in Annex B or B(a) to this Origin Reference Document is used in the manufacture of another product, the conditions applicable to the product in </w:t>
      </w:r>
      <w:r>
        <w:lastRenderedPageBreak/>
        <w:t>which it is incorporated do not apply to the product that acquired originating status, and no account shall be taken of the non-originating materials which may have been used in its</w:t>
      </w:r>
      <w:r>
        <w:rPr>
          <w:spacing w:val="-13"/>
        </w:rPr>
        <w:t xml:space="preserve"> </w:t>
      </w:r>
      <w:r>
        <w:t>manufacture.</w:t>
      </w:r>
    </w:p>
    <w:p w14:paraId="74A8A94F" w14:textId="77777777" w:rsidR="00EC10AF" w:rsidRDefault="00CC21CC">
      <w:pPr>
        <w:pStyle w:val="Text-1"/>
      </w:pPr>
      <w:r>
        <w:t>3.</w:t>
      </w:r>
      <w:r>
        <w:tab/>
        <w:t>By way of derogation from paragraph 1 and subject to paragraphs 4 and 5, non-originating materials which, according to the conditions set out in the list in Annex B or B(a) to this Origin Reference Document, are not to be used in the manufacture of a given product may nevertheless be used, provided that their total value or net weight assessed for the product does not</w:t>
      </w:r>
      <w:r>
        <w:rPr>
          <w:spacing w:val="-3"/>
        </w:rPr>
        <w:t xml:space="preserve"> </w:t>
      </w:r>
      <w:r>
        <w:t>exceed:</w:t>
      </w:r>
    </w:p>
    <w:p w14:paraId="0574308E" w14:textId="77777777" w:rsidR="00EC10AF" w:rsidRDefault="00CC21CC">
      <w:pPr>
        <w:pStyle w:val="Text-2"/>
      </w:pPr>
      <w:r>
        <w:t>(a)</w:t>
      </w:r>
      <w:r>
        <w:tab/>
        <w:t>ten percent of the weight of the product for products falling within Chapters 2 and 4 to 24 of HS 2017, other than processed fishery products of Chapter 16;</w:t>
      </w:r>
    </w:p>
    <w:p w14:paraId="5577794C" w14:textId="77777777" w:rsidR="00EC10AF" w:rsidRDefault="00CC21CC">
      <w:pPr>
        <w:pStyle w:val="Text-2"/>
      </w:pPr>
      <w:r>
        <w:t>(b)</w:t>
      </w:r>
      <w:r>
        <w:tab/>
        <w:t>ten percent of the ex-works price of the product for other products, except for products falling within Chapters 50 to 63 of HS 2017, for which the tolerances mentioned in Notes 6 and 7 of Annex A to this Origin Reference Document, shall</w:t>
      </w:r>
      <w:r>
        <w:rPr>
          <w:spacing w:val="-6"/>
        </w:rPr>
        <w:t xml:space="preserve"> </w:t>
      </w:r>
      <w:r>
        <w:t>apply.</w:t>
      </w:r>
    </w:p>
    <w:p w14:paraId="63753DE9" w14:textId="77777777" w:rsidR="00EC10AF" w:rsidRDefault="00CC21CC">
      <w:pPr>
        <w:pStyle w:val="Text-1"/>
      </w:pPr>
      <w:r>
        <w:t>4.</w:t>
      </w:r>
      <w:r>
        <w:tab/>
        <w:t>Paragraph 3 shall not be construed to allow any of the percentages for the maximum content of non-originating materials as specified in the list in Annex B to this Origin Reference Document to be</w:t>
      </w:r>
      <w:r>
        <w:rPr>
          <w:spacing w:val="-18"/>
        </w:rPr>
        <w:t xml:space="preserve"> </w:t>
      </w:r>
      <w:r>
        <w:t xml:space="preserve">exceeded. </w:t>
      </w:r>
    </w:p>
    <w:p w14:paraId="23D503AA" w14:textId="77777777" w:rsidR="00EC10AF" w:rsidRDefault="00CC21CC">
      <w:pPr>
        <w:pStyle w:val="Text-1"/>
      </w:pPr>
      <w:r>
        <w:t>5.</w:t>
      </w:r>
      <w:r>
        <w:tab/>
        <w:t>Paragraphs 3 and 4 do not apply to products wholly obtained in a Party within the meaning of Article 4 (Wholly Obtained Products). However, without prejudice to Article 6 (Insufficient Working or Processing) and paragraph 2 of Article 7 (Unit of Qualification), the tolerance provided for in those paragraphs shall nevertheless apply to the sum of all the materials which are used in the manufacture of a product and for which the rule for that product laid down in the list in Annex B to this Origin Reference Document requires that such materials be wholly</w:t>
      </w:r>
      <w:r>
        <w:rPr>
          <w:spacing w:val="-3"/>
        </w:rPr>
        <w:t xml:space="preserve"> </w:t>
      </w:r>
      <w:r>
        <w:t>obtained.</w:t>
      </w:r>
    </w:p>
    <w:p w14:paraId="3DFA5970" w14:textId="77777777" w:rsidR="00EC10AF" w:rsidRDefault="00CC21CC">
      <w:pPr>
        <w:pStyle w:val="ArticleNumber"/>
        <w:rPr>
          <w:i/>
          <w:iCs/>
          <w:smallCaps w:val="0"/>
        </w:rPr>
      </w:pPr>
      <w:r>
        <w:rPr>
          <w:i/>
          <w:iCs/>
          <w:smallCaps w:val="0"/>
        </w:rPr>
        <w:t>Article 6</w:t>
      </w:r>
    </w:p>
    <w:p w14:paraId="4845FEDF" w14:textId="77777777" w:rsidR="00EC10AF" w:rsidRDefault="00CC21CC">
      <w:pPr>
        <w:pStyle w:val="ArticleTitle"/>
      </w:pPr>
      <w:r>
        <w:t>Insufficient Working or Processing</w:t>
      </w:r>
    </w:p>
    <w:p w14:paraId="404F7B0B" w14:textId="77777777" w:rsidR="00EC10AF" w:rsidRDefault="00CC21CC">
      <w:pPr>
        <w:pStyle w:val="Text-1"/>
      </w:pPr>
      <w:r>
        <w:t>1.</w:t>
      </w:r>
      <w:r>
        <w:tab/>
        <w:t>Without prejudice to paragraph 2, the following operations shall be considered as insufficient working or processing to confer the status of originating products, whether or not the requirements of Article 5 (Sufficiently Worked or Processed Products) are</w:t>
      </w:r>
      <w:r>
        <w:rPr>
          <w:spacing w:val="-8"/>
        </w:rPr>
        <w:t xml:space="preserve"> </w:t>
      </w:r>
      <w:r>
        <w:t>satisfied:</w:t>
      </w:r>
    </w:p>
    <w:p w14:paraId="44301A28" w14:textId="77777777" w:rsidR="00EC10AF" w:rsidRDefault="00CC21CC">
      <w:pPr>
        <w:pStyle w:val="Text-2"/>
      </w:pPr>
      <w:r>
        <w:t>(a)</w:t>
      </w:r>
      <w:r>
        <w:tab/>
        <w:t>preserving operations to ensure that the products remain in good condition during transport and</w:t>
      </w:r>
      <w:r>
        <w:rPr>
          <w:spacing w:val="-1"/>
        </w:rPr>
        <w:t xml:space="preserve"> </w:t>
      </w:r>
      <w:r>
        <w:t>storage;</w:t>
      </w:r>
    </w:p>
    <w:p w14:paraId="04683D1D" w14:textId="77777777" w:rsidR="00EC10AF" w:rsidRDefault="00CC21CC">
      <w:pPr>
        <w:pStyle w:val="Text-2"/>
      </w:pPr>
      <w:r>
        <w:t>(b)</w:t>
      </w:r>
      <w:r>
        <w:tab/>
        <w:t>the breaking-up and assembly of</w:t>
      </w:r>
      <w:r>
        <w:rPr>
          <w:spacing w:val="-2"/>
        </w:rPr>
        <w:t xml:space="preserve"> </w:t>
      </w:r>
      <w:r>
        <w:t>packages;</w:t>
      </w:r>
    </w:p>
    <w:p w14:paraId="2DFD2713" w14:textId="77777777" w:rsidR="00EC10AF" w:rsidRDefault="00CC21CC">
      <w:pPr>
        <w:pStyle w:val="Text-2"/>
      </w:pPr>
      <w:r>
        <w:t>(c)</w:t>
      </w:r>
      <w:r>
        <w:tab/>
        <w:t>the washing, cleaning; removal of dust, oxide, oil, paint or other</w:t>
      </w:r>
      <w:r>
        <w:rPr>
          <w:spacing w:val="-7"/>
        </w:rPr>
        <w:t xml:space="preserve"> </w:t>
      </w:r>
      <w:r>
        <w:t>coverings;</w:t>
      </w:r>
    </w:p>
    <w:p w14:paraId="63D0DDD0" w14:textId="77777777" w:rsidR="00EC10AF" w:rsidRDefault="00CC21CC">
      <w:pPr>
        <w:pStyle w:val="Text-2"/>
      </w:pPr>
      <w:r>
        <w:t>(d)</w:t>
      </w:r>
      <w:r>
        <w:tab/>
        <w:t>the ironing or pressing of textiles and textile</w:t>
      </w:r>
      <w:r>
        <w:rPr>
          <w:spacing w:val="-5"/>
        </w:rPr>
        <w:t xml:space="preserve"> </w:t>
      </w:r>
      <w:r>
        <w:t xml:space="preserve">articles; </w:t>
      </w:r>
    </w:p>
    <w:p w14:paraId="5EDA7390" w14:textId="77777777" w:rsidR="00EC10AF" w:rsidRDefault="00CC21CC">
      <w:pPr>
        <w:pStyle w:val="Text-2"/>
      </w:pPr>
      <w:r>
        <w:lastRenderedPageBreak/>
        <w:t>(e)</w:t>
      </w:r>
      <w:r>
        <w:tab/>
        <w:t>simple painting and polishing</w:t>
      </w:r>
      <w:r>
        <w:rPr>
          <w:spacing w:val="-1"/>
        </w:rPr>
        <w:t xml:space="preserve"> </w:t>
      </w:r>
      <w:r>
        <w:t>operations;</w:t>
      </w:r>
    </w:p>
    <w:p w14:paraId="7D9056F1" w14:textId="77777777" w:rsidR="00EC10AF" w:rsidRDefault="00CC21CC">
      <w:pPr>
        <w:pStyle w:val="Text-2"/>
      </w:pPr>
      <w:r>
        <w:t>(f)</w:t>
      </w:r>
      <w:r>
        <w:tab/>
        <w:t>the husking and partial or total milling of rice; the polishing and glazing of cereals and</w:t>
      </w:r>
      <w:r>
        <w:rPr>
          <w:spacing w:val="-20"/>
        </w:rPr>
        <w:t xml:space="preserve"> </w:t>
      </w:r>
      <w:r>
        <w:t>rice;</w:t>
      </w:r>
    </w:p>
    <w:p w14:paraId="25645084" w14:textId="77777777" w:rsidR="00EC10AF" w:rsidRDefault="00CC21CC">
      <w:pPr>
        <w:pStyle w:val="Text-2"/>
      </w:pPr>
      <w:r>
        <w:t>(g)</w:t>
      </w:r>
      <w:r>
        <w:tab/>
        <w:t>operations to colour or flavour sugar or form sugar lumps; the partial or total milling of crystal</w:t>
      </w:r>
      <w:r>
        <w:rPr>
          <w:spacing w:val="-1"/>
        </w:rPr>
        <w:t xml:space="preserve"> </w:t>
      </w:r>
      <w:r>
        <w:t>sugar;</w:t>
      </w:r>
    </w:p>
    <w:p w14:paraId="1471A043" w14:textId="77777777" w:rsidR="00EC10AF" w:rsidRDefault="00CC21CC">
      <w:pPr>
        <w:pStyle w:val="Text-2"/>
      </w:pPr>
      <w:r>
        <w:t>(h)</w:t>
      </w:r>
      <w:r>
        <w:tab/>
        <w:t>the peeling, stoning and shelling of fruits, nuts and</w:t>
      </w:r>
      <w:r>
        <w:rPr>
          <w:spacing w:val="-7"/>
        </w:rPr>
        <w:t xml:space="preserve"> </w:t>
      </w:r>
      <w:r>
        <w:t>vegetables;</w:t>
      </w:r>
    </w:p>
    <w:p w14:paraId="661DE8AE" w14:textId="77777777" w:rsidR="00EC10AF" w:rsidRDefault="00CC21CC">
      <w:pPr>
        <w:pStyle w:val="Text-2"/>
      </w:pPr>
      <w:r>
        <w:t>(i)</w:t>
      </w:r>
      <w:r>
        <w:tab/>
        <w:t>sharpening, simple grinding or simple</w:t>
      </w:r>
      <w:r>
        <w:rPr>
          <w:spacing w:val="-3"/>
        </w:rPr>
        <w:t xml:space="preserve"> </w:t>
      </w:r>
      <w:r>
        <w:t>cutting;</w:t>
      </w:r>
    </w:p>
    <w:p w14:paraId="247439D9" w14:textId="77777777" w:rsidR="00EC10AF" w:rsidRDefault="00CC21CC">
      <w:pPr>
        <w:pStyle w:val="Text-2"/>
      </w:pPr>
      <w:r>
        <w:t>(j)</w:t>
      </w:r>
      <w:r>
        <w:tab/>
        <w:t>sifting, screening, sorting, classifying, grading, matching (including the making-up of sets of articles);</w:t>
      </w:r>
    </w:p>
    <w:p w14:paraId="19DBFD1F" w14:textId="77777777" w:rsidR="00EC10AF" w:rsidRDefault="00CC21CC">
      <w:pPr>
        <w:pStyle w:val="Text-2"/>
      </w:pPr>
      <w:r>
        <w:t>(k)</w:t>
      </w:r>
      <w:r>
        <w:tab/>
        <w:t>simple placing in bottles, cans, flasks, bags, cases, boxes, fixing on cards or boards and all other simple packaging</w:t>
      </w:r>
      <w:r>
        <w:rPr>
          <w:spacing w:val="-1"/>
        </w:rPr>
        <w:t xml:space="preserve"> </w:t>
      </w:r>
      <w:r>
        <w:t>operations;</w:t>
      </w:r>
    </w:p>
    <w:p w14:paraId="278A4616" w14:textId="77777777" w:rsidR="00EC10AF" w:rsidRDefault="00CC21CC">
      <w:pPr>
        <w:pStyle w:val="Text-2"/>
      </w:pPr>
      <w:r>
        <w:t>(l)</w:t>
      </w:r>
      <w:r>
        <w:tab/>
        <w:t>the affixing or printing of marks, labels, logos and other like distinguishing signs on products or their</w:t>
      </w:r>
      <w:r>
        <w:rPr>
          <w:spacing w:val="-1"/>
        </w:rPr>
        <w:t xml:space="preserve"> </w:t>
      </w:r>
      <w:r>
        <w:t>packaging;</w:t>
      </w:r>
    </w:p>
    <w:p w14:paraId="7EAF79D4" w14:textId="77777777" w:rsidR="00EC10AF" w:rsidRDefault="00CC21CC">
      <w:pPr>
        <w:pStyle w:val="Text-2"/>
      </w:pPr>
      <w:r>
        <w:t>(m)</w:t>
      </w:r>
      <w:r>
        <w:tab/>
        <w:t>the simple mixing of products, whether or not of different kinds; mixing of sugar with any material;</w:t>
      </w:r>
    </w:p>
    <w:p w14:paraId="2CE1B0EE" w14:textId="77777777" w:rsidR="00EC10AF" w:rsidRDefault="00CC21CC">
      <w:pPr>
        <w:pStyle w:val="Text-2"/>
      </w:pPr>
      <w:r>
        <w:t>(n)</w:t>
      </w:r>
      <w:r>
        <w:tab/>
        <w:t>the simple addition of water to or the dilution, dehydration or denaturation of</w:t>
      </w:r>
      <w:r>
        <w:rPr>
          <w:spacing w:val="-11"/>
        </w:rPr>
        <w:t xml:space="preserve"> </w:t>
      </w:r>
      <w:r>
        <w:t xml:space="preserve">products; </w:t>
      </w:r>
    </w:p>
    <w:p w14:paraId="694D5820" w14:textId="77777777" w:rsidR="00EC10AF" w:rsidRDefault="00CC21CC">
      <w:pPr>
        <w:pStyle w:val="Text-2"/>
      </w:pPr>
      <w:r>
        <w:t>(o)</w:t>
      </w:r>
      <w:r>
        <w:tab/>
        <w:t>the simple assembly of parts of articles to constitute a complete article or the disassembly of products into</w:t>
      </w:r>
      <w:r>
        <w:rPr>
          <w:spacing w:val="-2"/>
        </w:rPr>
        <w:t xml:space="preserve"> </w:t>
      </w:r>
      <w:r>
        <w:t>parts;</w:t>
      </w:r>
    </w:p>
    <w:p w14:paraId="573AB045" w14:textId="77777777" w:rsidR="00EC10AF" w:rsidRDefault="00CC21CC">
      <w:pPr>
        <w:pStyle w:val="Text-2"/>
      </w:pPr>
      <w:r>
        <w:t>(p)</w:t>
      </w:r>
      <w:r>
        <w:tab/>
        <w:t>a combination of two or more of the operations specified in subparagraphs (a) to (o);</w:t>
      </w:r>
      <w:r>
        <w:rPr>
          <w:spacing w:val="-12"/>
        </w:rPr>
        <w:t xml:space="preserve"> </w:t>
      </w:r>
      <w:r>
        <w:t>or</w:t>
      </w:r>
    </w:p>
    <w:p w14:paraId="01892F72" w14:textId="77777777" w:rsidR="00EC10AF" w:rsidRDefault="00CC21CC">
      <w:pPr>
        <w:pStyle w:val="Text-2"/>
      </w:pPr>
      <w:r>
        <w:t>(q)</w:t>
      </w:r>
      <w:r>
        <w:tab/>
        <w:t>the slaughter of</w:t>
      </w:r>
      <w:r>
        <w:rPr>
          <w:spacing w:val="-2"/>
        </w:rPr>
        <w:t xml:space="preserve"> </w:t>
      </w:r>
      <w:r>
        <w:t>animals.</w:t>
      </w:r>
    </w:p>
    <w:p w14:paraId="06EDDCDE" w14:textId="77777777" w:rsidR="00EC10AF" w:rsidRDefault="00CC21CC">
      <w:pPr>
        <w:pStyle w:val="Text-1"/>
      </w:pPr>
      <w:r>
        <w:t>2.</w:t>
      </w:r>
      <w:r>
        <w:tab/>
        <w:t>For the purpose of paragraph 1, operations shall be considered simple when no special skills or machines, apparatus or tools that were especially produced or installed for those operations are required for their</w:t>
      </w:r>
      <w:r>
        <w:rPr>
          <w:spacing w:val="-2"/>
        </w:rPr>
        <w:t xml:space="preserve"> </w:t>
      </w:r>
      <w:r>
        <w:t>performance.</w:t>
      </w:r>
    </w:p>
    <w:p w14:paraId="6E3EE9D1" w14:textId="77777777" w:rsidR="00EC10AF" w:rsidRDefault="00CC21CC">
      <w:pPr>
        <w:pStyle w:val="Text-1"/>
      </w:pPr>
      <w:r>
        <w:t>3.</w:t>
      </w:r>
      <w:r>
        <w:tab/>
        <w:t>All operations on a given product carried out either in the UK or in Singapore shall be considered together when determining whether the working or processing undergone by that product is to be regarded as insufficient within the meaning of paragraph 1.</w:t>
      </w:r>
    </w:p>
    <w:p w14:paraId="7E9CF2F7" w14:textId="77777777" w:rsidR="00EC10AF" w:rsidRDefault="00CC21CC">
      <w:pPr>
        <w:pStyle w:val="ArticleNumber"/>
        <w:rPr>
          <w:i/>
          <w:iCs/>
          <w:smallCaps w:val="0"/>
        </w:rPr>
      </w:pPr>
      <w:r>
        <w:rPr>
          <w:i/>
          <w:iCs/>
          <w:smallCaps w:val="0"/>
        </w:rPr>
        <w:lastRenderedPageBreak/>
        <w:t>Article 7</w:t>
      </w:r>
    </w:p>
    <w:p w14:paraId="6621F5E0" w14:textId="77777777" w:rsidR="00EC10AF" w:rsidRDefault="00CC21CC">
      <w:pPr>
        <w:pStyle w:val="ArticleTitle"/>
      </w:pPr>
      <w:r>
        <w:t>Unit of Qualification</w:t>
      </w:r>
    </w:p>
    <w:p w14:paraId="3FE26DDD" w14:textId="77777777" w:rsidR="00EC10AF" w:rsidRDefault="00CC21CC">
      <w:pPr>
        <w:pStyle w:val="Text-1"/>
      </w:pPr>
      <w:r>
        <w:t>1.</w:t>
      </w:r>
      <w:r>
        <w:tab/>
        <w:t xml:space="preserve">The unit of qualification for the application of the provisions of this Origin Reference Document shall be the product which is considered as the basic unit when determining classification using the nomenclature of HS 2017. </w:t>
      </w:r>
    </w:p>
    <w:p w14:paraId="6C9D88CE" w14:textId="77777777" w:rsidR="00EC10AF" w:rsidRDefault="00CC21CC">
      <w:pPr>
        <w:pStyle w:val="Text-1"/>
      </w:pPr>
      <w:r>
        <w:t>2.</w:t>
      </w:r>
      <w:r>
        <w:tab/>
        <w:t>When a consignment consists of a number of identical products classified under the same heading of HS 2017, each individual item shall be taken into account when applying the provisions of this Origin Reference Document.</w:t>
      </w:r>
    </w:p>
    <w:p w14:paraId="729638A6" w14:textId="77777777" w:rsidR="00EC10AF" w:rsidRDefault="00CC21CC">
      <w:pPr>
        <w:pStyle w:val="Text-1"/>
      </w:pPr>
      <w:r>
        <w:t>3.</w:t>
      </w:r>
      <w:r>
        <w:tab/>
        <w:t xml:space="preserve">Where, under </w:t>
      </w:r>
      <w:r>
        <w:rPr>
          <w:rStyle w:val="normaltextrun"/>
          <w:shd w:val="clear" w:color="auto" w:fill="FFFFFF"/>
        </w:rPr>
        <w:t>paragraph 5 of Part Two, Section 1, of the Tariff of the United Kingdom</w:t>
      </w:r>
      <w:r>
        <w:t>, packaging is included with the product for classification purposes, the packaging shall be included for the purposes of determining origin.</w:t>
      </w:r>
    </w:p>
    <w:p w14:paraId="08083537" w14:textId="77777777" w:rsidR="00EC10AF" w:rsidRDefault="00CC21CC">
      <w:pPr>
        <w:pStyle w:val="ArticleNumber"/>
        <w:rPr>
          <w:i/>
          <w:iCs/>
          <w:smallCaps w:val="0"/>
        </w:rPr>
      </w:pPr>
      <w:r>
        <w:rPr>
          <w:i/>
          <w:iCs/>
          <w:smallCaps w:val="0"/>
        </w:rPr>
        <w:t>Article 8</w:t>
      </w:r>
    </w:p>
    <w:p w14:paraId="3DEE2AAA" w14:textId="77777777" w:rsidR="00EC10AF" w:rsidRDefault="00CC21CC">
      <w:pPr>
        <w:pStyle w:val="ArticleTitle"/>
      </w:pPr>
      <w:r>
        <w:t>Accessories, Spare Parts and Tools</w:t>
      </w:r>
    </w:p>
    <w:p w14:paraId="74E7919F" w14:textId="77777777" w:rsidR="00EC10AF" w:rsidRDefault="00CC21CC">
      <w:pPr>
        <w:pStyle w:val="Text-1"/>
      </w:pPr>
      <w:r>
        <w:t>Accessories, spare parts and tools dispatched with a piece of equipment, machine, apparatus or vehicle, which are part of the normal equipment and included in the price thereof or which are not separately invoiced, shall be regarded as one with the piece of equipment, machine, apparatus or vehicle in question.</w:t>
      </w:r>
    </w:p>
    <w:p w14:paraId="72CA871B" w14:textId="77777777" w:rsidR="00EC10AF" w:rsidRDefault="00CC21CC">
      <w:pPr>
        <w:pStyle w:val="ArticleNumber"/>
        <w:rPr>
          <w:i/>
          <w:iCs/>
          <w:smallCaps w:val="0"/>
        </w:rPr>
      </w:pPr>
      <w:r>
        <w:rPr>
          <w:i/>
          <w:iCs/>
          <w:smallCaps w:val="0"/>
        </w:rPr>
        <w:t>Article 9</w:t>
      </w:r>
    </w:p>
    <w:p w14:paraId="5EAE0ADF" w14:textId="77777777" w:rsidR="00EC10AF" w:rsidRDefault="00CC21CC">
      <w:pPr>
        <w:pStyle w:val="ArticleTitle"/>
      </w:pPr>
      <w:r>
        <w:t>Sets</w:t>
      </w:r>
    </w:p>
    <w:p w14:paraId="55E3F4C9" w14:textId="77777777" w:rsidR="00EC10AF" w:rsidRDefault="00CC21CC">
      <w:pPr>
        <w:pStyle w:val="Text-1"/>
      </w:pPr>
      <w:r>
        <w:t>Sets, as defined in General Rule 3 of Part Two, Section 1, of the Tariff of the United Kingdom, shall be regarded as originating when all component products are originating products. When a set is composed of originating and non-originating products, the set as a whole shall be regarded as originating, provided that the value of the non-originating products does not exceed fifteen percent of the ex-works price of the set.</w:t>
      </w:r>
    </w:p>
    <w:p w14:paraId="2532B2D1" w14:textId="77777777" w:rsidR="00EC10AF" w:rsidRDefault="00CC21CC">
      <w:pPr>
        <w:pStyle w:val="ArticleNumber"/>
        <w:rPr>
          <w:i/>
          <w:iCs/>
          <w:smallCaps w:val="0"/>
        </w:rPr>
      </w:pPr>
      <w:r>
        <w:rPr>
          <w:i/>
          <w:iCs/>
          <w:smallCaps w:val="0"/>
        </w:rPr>
        <w:t>Article 10</w:t>
      </w:r>
    </w:p>
    <w:p w14:paraId="2502AFB4" w14:textId="77777777" w:rsidR="00EC10AF" w:rsidRDefault="00CC21CC">
      <w:pPr>
        <w:pStyle w:val="ArticleTitle"/>
      </w:pPr>
      <w:r>
        <w:t>Neutral Elements</w:t>
      </w:r>
    </w:p>
    <w:p w14:paraId="731B5392" w14:textId="77777777" w:rsidR="00EC10AF" w:rsidRDefault="00CC21CC">
      <w:pPr>
        <w:pStyle w:val="Text-1"/>
      </w:pPr>
      <w:r>
        <w:t>In order to determine whether a product originates in a Party, it shall not be necessary to determine the origin of the following elements which might be used in its manufacture:</w:t>
      </w:r>
    </w:p>
    <w:p w14:paraId="7A61F74E" w14:textId="77777777" w:rsidR="00EC10AF" w:rsidRDefault="00CC21CC">
      <w:pPr>
        <w:pStyle w:val="Text-2"/>
      </w:pPr>
      <w:r>
        <w:t>(a)</w:t>
      </w:r>
      <w:r>
        <w:tab/>
        <w:t>energy and</w:t>
      </w:r>
      <w:r>
        <w:rPr>
          <w:spacing w:val="-1"/>
        </w:rPr>
        <w:t xml:space="preserve"> </w:t>
      </w:r>
      <w:r>
        <w:t>fuel;</w:t>
      </w:r>
    </w:p>
    <w:p w14:paraId="1B596180" w14:textId="77777777" w:rsidR="00EC10AF" w:rsidRDefault="00CC21CC">
      <w:pPr>
        <w:pStyle w:val="Text-2"/>
      </w:pPr>
      <w:r>
        <w:t>(b)</w:t>
      </w:r>
      <w:r>
        <w:tab/>
        <w:t>plant and equipment, including goods to be used for their</w:t>
      </w:r>
      <w:r>
        <w:rPr>
          <w:spacing w:val="-6"/>
        </w:rPr>
        <w:t xml:space="preserve"> </w:t>
      </w:r>
      <w:r>
        <w:t>maintenance;</w:t>
      </w:r>
    </w:p>
    <w:p w14:paraId="4EFE3035" w14:textId="77777777" w:rsidR="00EC10AF" w:rsidRDefault="00CC21CC">
      <w:pPr>
        <w:pStyle w:val="Text-2"/>
      </w:pPr>
      <w:r>
        <w:t>(c)</w:t>
      </w:r>
      <w:r>
        <w:tab/>
        <w:t xml:space="preserve">machines and tools and dies and moulds; spare parts and materials used in the maintenance of equipment and buildings; lubricants, greases, </w:t>
      </w:r>
      <w:r>
        <w:lastRenderedPageBreak/>
        <w:t>compounding materials and other materials used in production or used to operate equipment and buildings; gloves, glasses, footwear, clothing, safety equipment and supplies; equipment, devices and supplies used for testing or inspecting the good; catalysts and solvents;</w:t>
      </w:r>
      <w:r>
        <w:rPr>
          <w:spacing w:val="-1"/>
        </w:rPr>
        <w:t xml:space="preserve"> </w:t>
      </w:r>
      <w:r>
        <w:t>and</w:t>
      </w:r>
    </w:p>
    <w:p w14:paraId="088C50C0" w14:textId="77777777" w:rsidR="00EC10AF" w:rsidRDefault="00CC21CC">
      <w:pPr>
        <w:pStyle w:val="Text-2"/>
      </w:pPr>
      <w:r>
        <w:t>(d)</w:t>
      </w:r>
      <w:r>
        <w:tab/>
        <w:t>other goods which do not enter, and which are not intended to enter, into the final composition of the</w:t>
      </w:r>
      <w:r>
        <w:rPr>
          <w:spacing w:val="-2"/>
        </w:rPr>
        <w:t xml:space="preserve"> </w:t>
      </w:r>
      <w:r>
        <w:t>product.</w:t>
      </w:r>
    </w:p>
    <w:p w14:paraId="0A029405" w14:textId="77777777" w:rsidR="00EC10AF" w:rsidRDefault="00CC21CC">
      <w:pPr>
        <w:pStyle w:val="ArticleNumber"/>
        <w:rPr>
          <w:i/>
          <w:iCs/>
          <w:smallCaps w:val="0"/>
        </w:rPr>
      </w:pPr>
      <w:r>
        <w:rPr>
          <w:i/>
          <w:iCs/>
          <w:smallCaps w:val="0"/>
        </w:rPr>
        <w:t>Article 11</w:t>
      </w:r>
    </w:p>
    <w:p w14:paraId="1FF5351F" w14:textId="77777777" w:rsidR="00EC10AF" w:rsidRDefault="00CC21CC">
      <w:pPr>
        <w:pStyle w:val="ArticleTitle"/>
      </w:pPr>
      <w:r>
        <w:t>Accounting Segregation</w:t>
      </w:r>
    </w:p>
    <w:p w14:paraId="1D03ADAC" w14:textId="77777777" w:rsidR="00EC10AF" w:rsidRDefault="00CC21CC">
      <w:pPr>
        <w:pStyle w:val="Text-1"/>
      </w:pPr>
      <w:r>
        <w:t>1.</w:t>
      </w:r>
      <w:r>
        <w:tab/>
        <w:t>If originating and non-originating fungible materials are used in the working or processing of a product, the competent governmental authorities, at the written request of economic operators, may authorise the management of materials using the accounting segregation method without keeping the materials in separate</w:t>
      </w:r>
      <w:r>
        <w:rPr>
          <w:spacing w:val="-5"/>
        </w:rPr>
        <w:t xml:space="preserve"> </w:t>
      </w:r>
      <w:r>
        <w:t>stocks.</w:t>
      </w:r>
    </w:p>
    <w:p w14:paraId="312A56EF" w14:textId="77777777" w:rsidR="00EC10AF" w:rsidRDefault="00CC21CC">
      <w:pPr>
        <w:pStyle w:val="Text-1"/>
      </w:pPr>
      <w:r>
        <w:t>2.</w:t>
      </w:r>
      <w:r>
        <w:tab/>
        <w:t>The competent governmental authorities may make the granting of the authorisation referred to in paragraph 1 subject to any conditions they deem</w:t>
      </w:r>
      <w:r>
        <w:rPr>
          <w:spacing w:val="-5"/>
        </w:rPr>
        <w:t xml:space="preserve"> </w:t>
      </w:r>
      <w:r>
        <w:t>appropriate.</w:t>
      </w:r>
    </w:p>
    <w:p w14:paraId="4055D22F" w14:textId="77777777" w:rsidR="00EC10AF" w:rsidRDefault="00CC21CC">
      <w:pPr>
        <w:pStyle w:val="Text-1"/>
      </w:pPr>
      <w:r>
        <w:t>3.</w:t>
      </w:r>
      <w:r>
        <w:tab/>
        <w:t>The authorisation shall be granted only if it can be ensured by use of the accounting segregation method that, at any given time, the number of products obtained which could be considered as originating in the UK or in Singapore is the same as the number that would have been obtained by using a method of physical segregation of the</w:t>
      </w:r>
      <w:r>
        <w:rPr>
          <w:spacing w:val="-5"/>
        </w:rPr>
        <w:t xml:space="preserve"> </w:t>
      </w:r>
      <w:r>
        <w:t>stocks.</w:t>
      </w:r>
    </w:p>
    <w:p w14:paraId="376D3A3A" w14:textId="77777777" w:rsidR="00EC10AF" w:rsidRDefault="00CC21CC">
      <w:pPr>
        <w:pStyle w:val="Text-1"/>
      </w:pPr>
      <w:r>
        <w:t>4.</w:t>
      </w:r>
      <w:r>
        <w:tab/>
        <w:t>If authorised, the accounting segregation method, for example, averaging, last-in, first-out, or first-in, first-out, shall be applied and the method used shall be recorded on the basis of the general accounting principles applicable in the UK or in Singapore, depending on where the product is manufactured.</w:t>
      </w:r>
    </w:p>
    <w:p w14:paraId="745FA526" w14:textId="77777777" w:rsidR="00EC10AF" w:rsidRDefault="00CC21CC">
      <w:pPr>
        <w:pStyle w:val="Text-1"/>
      </w:pPr>
      <w:r>
        <w:t>5.</w:t>
      </w:r>
      <w:r>
        <w:tab/>
        <w:t>A manufacturer using the accounting segregation method shall make out or apply for origin declarations for the quantity of products which may be considered as originating in the exporting Party. At the request of the customs authorities or competent governmental authorities of the exporting Party, the beneficiary shall provide a statement of how the quantities have been</w:t>
      </w:r>
      <w:r>
        <w:rPr>
          <w:spacing w:val="-21"/>
        </w:rPr>
        <w:t xml:space="preserve"> </w:t>
      </w:r>
      <w:r>
        <w:t>managed.</w:t>
      </w:r>
    </w:p>
    <w:p w14:paraId="144F9A18" w14:textId="77777777" w:rsidR="00EC10AF" w:rsidRDefault="00CC21CC">
      <w:pPr>
        <w:pStyle w:val="Text-1"/>
      </w:pPr>
      <w:r>
        <w:t>6.</w:t>
      </w:r>
      <w:r>
        <w:tab/>
        <w:t>The competent governmental authorities shall monitor the use made of the authorisations referred to in paragraph 3 and may withdraw them if a manufacturer makes improper use of the authorisation or fails to fulfil any of the other conditions laid down in this Origin Reference Document.</w:t>
      </w:r>
    </w:p>
    <w:p w14:paraId="4CD744CA" w14:textId="77777777" w:rsidR="00EC10AF" w:rsidRDefault="00EC10AF">
      <w:pPr>
        <w:pStyle w:val="Text-1"/>
      </w:pPr>
    </w:p>
    <w:p w14:paraId="7976CA74" w14:textId="77777777" w:rsidR="00EC10AF" w:rsidRDefault="00CC21CC">
      <w:pPr>
        <w:pStyle w:val="Text-1"/>
        <w:jc w:val="center"/>
        <w:rPr>
          <w:b/>
          <w:bCs/>
        </w:rPr>
      </w:pPr>
      <w:r>
        <w:rPr>
          <w:b/>
          <w:bCs/>
        </w:rPr>
        <w:t>TITLE 3</w:t>
      </w:r>
    </w:p>
    <w:p w14:paraId="5D41B282" w14:textId="77777777" w:rsidR="00EC10AF" w:rsidRDefault="00CC21CC">
      <w:pPr>
        <w:pStyle w:val="SectionTitle"/>
        <w:rPr>
          <w:bCs/>
        </w:rPr>
      </w:pPr>
      <w:r>
        <w:rPr>
          <w:bCs/>
        </w:rPr>
        <w:t>TERRITORIAL REQUIREMENTS</w:t>
      </w:r>
    </w:p>
    <w:p w14:paraId="3C6A147F" w14:textId="77777777" w:rsidR="00EC10AF" w:rsidRDefault="00CC21CC">
      <w:pPr>
        <w:pStyle w:val="ArticleNumber"/>
        <w:rPr>
          <w:i/>
          <w:iCs/>
          <w:smallCaps w:val="0"/>
        </w:rPr>
      </w:pPr>
      <w:r>
        <w:rPr>
          <w:i/>
          <w:iCs/>
          <w:smallCaps w:val="0"/>
        </w:rPr>
        <w:lastRenderedPageBreak/>
        <w:t>Article 12</w:t>
      </w:r>
    </w:p>
    <w:p w14:paraId="4CA11BDC" w14:textId="77777777" w:rsidR="00EC10AF" w:rsidRDefault="00CC21CC">
      <w:pPr>
        <w:pStyle w:val="ArticleTitle"/>
      </w:pPr>
      <w:r>
        <w:t>Principle of Territoriality</w:t>
      </w:r>
    </w:p>
    <w:p w14:paraId="5BB6AAF3" w14:textId="77777777" w:rsidR="00EC10AF" w:rsidRDefault="00CC21CC">
      <w:pPr>
        <w:pStyle w:val="Text-1"/>
      </w:pPr>
      <w:r>
        <w:t>1.</w:t>
      </w:r>
      <w:r>
        <w:tab/>
        <w:t>Except as provided for in Article 3 (Cumulation of Origin), the conditions set out in Title 2 relating to the acquisition of originating status must be fulfilled without interruption in a</w:t>
      </w:r>
      <w:r>
        <w:rPr>
          <w:spacing w:val="-3"/>
        </w:rPr>
        <w:t xml:space="preserve"> </w:t>
      </w:r>
      <w:r>
        <w:t>Party.</w:t>
      </w:r>
    </w:p>
    <w:p w14:paraId="09C918ED" w14:textId="77777777" w:rsidR="00EC10AF" w:rsidRDefault="00CC21CC">
      <w:pPr>
        <w:pStyle w:val="Text-1"/>
      </w:pPr>
      <w:r>
        <w:t>2.</w:t>
      </w:r>
      <w:r>
        <w:tab/>
        <w:t>Except as provided for in Article 3 (Cumulation of Origin), if originating goods exported from a Party to a non-Party return, they must be considered as non-originating goods, unless it can be demonstrated to the satisfaction of the customs authorities that:</w:t>
      </w:r>
    </w:p>
    <w:p w14:paraId="02CDFE1D" w14:textId="77777777" w:rsidR="00EC10AF" w:rsidRDefault="00CC21CC">
      <w:pPr>
        <w:pStyle w:val="Text-2"/>
      </w:pPr>
      <w:r>
        <w:t>(a)</w:t>
      </w:r>
      <w:r>
        <w:tab/>
        <w:t>the returning goods are the same as those exported;</w:t>
      </w:r>
      <w:r>
        <w:rPr>
          <w:spacing w:val="-3"/>
        </w:rPr>
        <w:t xml:space="preserve"> </w:t>
      </w:r>
      <w:r>
        <w:t>and</w:t>
      </w:r>
    </w:p>
    <w:p w14:paraId="339A52FC" w14:textId="77777777" w:rsidR="00EC10AF" w:rsidRDefault="00CC21CC">
      <w:pPr>
        <w:pStyle w:val="Text-2"/>
      </w:pPr>
      <w:r>
        <w:t>(b)</w:t>
      </w:r>
      <w:r>
        <w:tab/>
        <w:t>they have not undergone any operation beyond that necessary to preserve them in good condition while in that non-Party or while being</w:t>
      </w:r>
      <w:r>
        <w:rPr>
          <w:spacing w:val="-6"/>
        </w:rPr>
        <w:t xml:space="preserve"> </w:t>
      </w:r>
      <w:r>
        <w:t>exported.</w:t>
      </w:r>
    </w:p>
    <w:p w14:paraId="426E6D15" w14:textId="77777777" w:rsidR="00EC10AF" w:rsidRDefault="00CC21CC">
      <w:pPr>
        <w:pStyle w:val="ArticleNumber"/>
        <w:rPr>
          <w:i/>
          <w:iCs/>
          <w:smallCaps w:val="0"/>
        </w:rPr>
      </w:pPr>
      <w:r>
        <w:rPr>
          <w:i/>
          <w:iCs/>
          <w:smallCaps w:val="0"/>
        </w:rPr>
        <w:t>Article 13</w:t>
      </w:r>
    </w:p>
    <w:p w14:paraId="215B9FD0" w14:textId="77777777" w:rsidR="00EC10AF" w:rsidRDefault="00CC21CC">
      <w:pPr>
        <w:pStyle w:val="ArticleTitle"/>
      </w:pPr>
      <w:r>
        <w:t>Non Alteration</w:t>
      </w:r>
    </w:p>
    <w:p w14:paraId="530EB897" w14:textId="77777777" w:rsidR="00EC10AF" w:rsidRDefault="00CC21CC">
      <w:pPr>
        <w:pStyle w:val="Text-1"/>
      </w:pPr>
      <w:r>
        <w:t>1.</w:t>
      </w:r>
      <w:r>
        <w:tab/>
        <w:t>The products declared for importation in a Party shall be the same products as exported from the other Party in which they are considered to originate. They shall not have been altered, transformed in any way or subjected to operations other than operations to preserve them in good condition or other than adding or affixing marks, labels, seals or any other documentation to ensure compliance with specific domestic requirements of the importing Party, prior to being declared for import.</w:t>
      </w:r>
    </w:p>
    <w:p w14:paraId="76CC6460" w14:textId="77777777" w:rsidR="00EC10AF" w:rsidRDefault="00CC21CC">
      <w:pPr>
        <w:pStyle w:val="Text-1"/>
      </w:pPr>
      <w:r>
        <w:t>2.</w:t>
      </w:r>
      <w:r>
        <w:tab/>
        <w:t>The storage of products or consignments may take place, provided they remain under customs supervision in the country(ies) of</w:t>
      </w:r>
      <w:r>
        <w:rPr>
          <w:spacing w:val="-4"/>
        </w:rPr>
        <w:t xml:space="preserve"> </w:t>
      </w:r>
      <w:r>
        <w:t>transit.</w:t>
      </w:r>
    </w:p>
    <w:p w14:paraId="1A33A9D1" w14:textId="77777777" w:rsidR="00EC10AF" w:rsidRDefault="00CC21CC">
      <w:pPr>
        <w:pStyle w:val="Text-1"/>
      </w:pPr>
      <w:r>
        <w:t>3.</w:t>
      </w:r>
      <w:r>
        <w:tab/>
        <w:t>Without prejudice to Title 5, the splitting of consignments may take place where carried out by the exporter or under his responsibility provided they remain under customs supervision in the country(ies) of</w:t>
      </w:r>
      <w:r>
        <w:rPr>
          <w:spacing w:val="-2"/>
        </w:rPr>
        <w:t xml:space="preserve"> </w:t>
      </w:r>
      <w:r>
        <w:t>transit.</w:t>
      </w:r>
    </w:p>
    <w:p w14:paraId="4B0682FA" w14:textId="77777777" w:rsidR="00EC10AF" w:rsidRDefault="00CC21CC">
      <w:pPr>
        <w:pStyle w:val="Text-1"/>
      </w:pPr>
      <w:r>
        <w:t>4.</w:t>
      </w:r>
      <w:r>
        <w:tab/>
        <w:t>Compliance with paragraphs 1 to 3 shall be considered as satisfied unless the customs authorities have reason to believe the contrary; in such cases, the customs authorities may request the declarant to provide evidence of compliance, which may be given by any means, including contractual transport documents such as bills of lading or factual or concrete evidence based on marking or numbering of packages or any evidence related to the goods</w:t>
      </w:r>
      <w:r>
        <w:rPr>
          <w:spacing w:val="-11"/>
        </w:rPr>
        <w:t xml:space="preserve"> </w:t>
      </w:r>
      <w:r>
        <w:t>themselves.</w:t>
      </w:r>
    </w:p>
    <w:p w14:paraId="53DB98AC" w14:textId="77777777" w:rsidR="00EC10AF" w:rsidRDefault="00CC21CC">
      <w:pPr>
        <w:pStyle w:val="ArticleNumber"/>
        <w:rPr>
          <w:i/>
          <w:iCs/>
          <w:smallCaps w:val="0"/>
        </w:rPr>
      </w:pPr>
      <w:r>
        <w:rPr>
          <w:i/>
          <w:iCs/>
          <w:smallCaps w:val="0"/>
        </w:rPr>
        <w:t>Article 14</w:t>
      </w:r>
    </w:p>
    <w:p w14:paraId="2A7CCEE2" w14:textId="77777777" w:rsidR="00EC10AF" w:rsidRDefault="00CC21CC">
      <w:pPr>
        <w:pStyle w:val="ArticleTitle"/>
      </w:pPr>
      <w:r>
        <w:t>Exhibitions</w:t>
      </w:r>
    </w:p>
    <w:p w14:paraId="11198A1F" w14:textId="77777777" w:rsidR="00EC10AF" w:rsidRDefault="00CC21CC">
      <w:pPr>
        <w:pStyle w:val="Text-1"/>
      </w:pPr>
      <w:r>
        <w:t>1.</w:t>
      </w:r>
      <w:r>
        <w:tab/>
        <w:t xml:space="preserve">Originating products, sent for exhibition in a country other than a Party and sold after the exhibition for importation in a Party shall benefit on importation from the </w:t>
      </w:r>
      <w:r>
        <w:lastRenderedPageBreak/>
        <w:t>provisions of the United Kingdom-Singapore Agreement provided it is shown to the satisfaction of the customs authorities</w:t>
      </w:r>
      <w:r>
        <w:rPr>
          <w:spacing w:val="-9"/>
        </w:rPr>
        <w:t xml:space="preserve"> </w:t>
      </w:r>
      <w:r>
        <w:t>that:</w:t>
      </w:r>
    </w:p>
    <w:p w14:paraId="1BD48ED2" w14:textId="77777777" w:rsidR="00EC10AF" w:rsidRDefault="00CC21CC">
      <w:pPr>
        <w:pStyle w:val="Text-2"/>
      </w:pPr>
      <w:r>
        <w:t>(a)</w:t>
      </w:r>
      <w:r>
        <w:tab/>
        <w:t>an exporter has consigned these products from a Party to the country in which the exhibition is held and has exhibited them</w:t>
      </w:r>
      <w:r>
        <w:rPr>
          <w:spacing w:val="-7"/>
        </w:rPr>
        <w:t xml:space="preserve"> </w:t>
      </w:r>
      <w:r>
        <w:t>there;</w:t>
      </w:r>
    </w:p>
    <w:p w14:paraId="4477D3AC" w14:textId="77777777" w:rsidR="00EC10AF" w:rsidRDefault="00CC21CC">
      <w:pPr>
        <w:pStyle w:val="Text-2"/>
      </w:pPr>
      <w:r>
        <w:t>(b)</w:t>
      </w:r>
      <w:r>
        <w:tab/>
        <w:t>the products have been sold or otherwise disposed of by that exporter to a person in a</w:t>
      </w:r>
      <w:r>
        <w:rPr>
          <w:spacing w:val="-12"/>
        </w:rPr>
        <w:t xml:space="preserve"> </w:t>
      </w:r>
      <w:r>
        <w:t>Party;</w:t>
      </w:r>
    </w:p>
    <w:p w14:paraId="44004EF7" w14:textId="77777777" w:rsidR="00EC10AF" w:rsidRDefault="00CC21CC">
      <w:pPr>
        <w:pStyle w:val="Text-2"/>
      </w:pPr>
      <w:r>
        <w:t>(c)</w:t>
      </w:r>
      <w:r>
        <w:tab/>
        <w:t>the products have been consigned during the exhibition or immediately thereafter in the state in which they were sent for exhibition;</w:t>
      </w:r>
      <w:r>
        <w:rPr>
          <w:spacing w:val="-2"/>
        </w:rPr>
        <w:t xml:space="preserve"> </w:t>
      </w:r>
      <w:r>
        <w:t>and</w:t>
      </w:r>
    </w:p>
    <w:p w14:paraId="5AE23FA2" w14:textId="77777777" w:rsidR="00EC10AF" w:rsidRDefault="00CC21CC">
      <w:pPr>
        <w:pStyle w:val="Text-2"/>
      </w:pPr>
      <w:r>
        <w:t>(d)</w:t>
      </w:r>
      <w:r>
        <w:tab/>
        <w:t>the products have not been used for any purpose other than demonstration at the exhibition since they were consigned for</w:t>
      </w:r>
      <w:r>
        <w:rPr>
          <w:spacing w:val="-2"/>
        </w:rPr>
        <w:t xml:space="preserve"> </w:t>
      </w:r>
      <w:r>
        <w:t>exhibition.</w:t>
      </w:r>
    </w:p>
    <w:p w14:paraId="34B004E4" w14:textId="77777777" w:rsidR="00EC10AF" w:rsidRDefault="00CC21CC">
      <w:pPr>
        <w:pStyle w:val="Text-1"/>
      </w:pPr>
      <w:r>
        <w:t>2.</w:t>
      </w:r>
      <w:r>
        <w:tab/>
        <w:t>An origin declaration shall be issued or made out in accordance with the provisions of Title 5 and submitted to the customs authorities of the importing Party in the normal manner. The name and address of the exhibition must be indicated thereon. Where necessary, additional documentary evidence of the conditions under which they have been exhibited may be</w:t>
      </w:r>
      <w:r>
        <w:rPr>
          <w:spacing w:val="-6"/>
        </w:rPr>
        <w:t xml:space="preserve"> </w:t>
      </w:r>
      <w:r>
        <w:t>required.</w:t>
      </w:r>
    </w:p>
    <w:p w14:paraId="5FB86CE7" w14:textId="77777777" w:rsidR="00EC10AF" w:rsidRDefault="00CC21CC">
      <w:pPr>
        <w:pStyle w:val="Text-1"/>
      </w:pPr>
      <w:r>
        <w:t>3.</w:t>
      </w:r>
      <w:r>
        <w:tab/>
        <w:t>Paragraph 1 shall apply to any trade, industrial, agricultural or crafts exhibition, fair or similar public show or display which is not organised for private purposes in shops or business premises with a view to the sale of foreign products, during which the products remain under customs control.</w:t>
      </w:r>
    </w:p>
    <w:p w14:paraId="4136BE19" w14:textId="77777777" w:rsidR="00EC10AF" w:rsidRDefault="00EC10AF">
      <w:pPr>
        <w:pStyle w:val="Text-1"/>
      </w:pPr>
    </w:p>
    <w:p w14:paraId="6C27994D" w14:textId="77777777" w:rsidR="00EC10AF" w:rsidRDefault="00CC21CC">
      <w:pPr>
        <w:pStyle w:val="SectionNumber"/>
      </w:pPr>
      <w:r>
        <w:t xml:space="preserve">TITLE 4 </w:t>
      </w:r>
    </w:p>
    <w:p w14:paraId="4630FF1B" w14:textId="77777777" w:rsidR="00EC10AF" w:rsidRDefault="00CC21CC">
      <w:pPr>
        <w:pStyle w:val="SectionTitle"/>
      </w:pPr>
      <w:r>
        <w:t>DRAWBACK OR EXEMPTION</w:t>
      </w:r>
    </w:p>
    <w:p w14:paraId="60B78A72" w14:textId="77777777" w:rsidR="00EC10AF" w:rsidRDefault="00CC21CC">
      <w:pPr>
        <w:pStyle w:val="ArticleNumber"/>
        <w:rPr>
          <w:i/>
          <w:iCs/>
          <w:smallCaps w:val="0"/>
        </w:rPr>
      </w:pPr>
      <w:r>
        <w:rPr>
          <w:i/>
          <w:iCs/>
          <w:smallCaps w:val="0"/>
        </w:rPr>
        <w:t>Article 15</w:t>
      </w:r>
    </w:p>
    <w:p w14:paraId="7C4716DF" w14:textId="77777777" w:rsidR="00EC10AF" w:rsidRDefault="00CC21CC">
      <w:pPr>
        <w:pStyle w:val="ArticleTitle"/>
      </w:pPr>
      <w:r>
        <w:t>Prohibition of Drawback of, or Exemption from, Customs Duties</w:t>
      </w:r>
    </w:p>
    <w:p w14:paraId="4E455296" w14:textId="77777777" w:rsidR="00EC10AF" w:rsidRDefault="00CC21CC">
      <w:pPr>
        <w:pStyle w:val="Text-1"/>
      </w:pPr>
      <w:r>
        <w:t>1.</w:t>
      </w:r>
      <w:r>
        <w:tab/>
        <w:t>Non-originating materials used in the manufacture of products originating in the UK or in Singapore, for which an origin declaration has been issued or made out in accordance with the provisions of Title 5, shall not be subject in the UK or in Singapore to drawback of, or exemption from, customs duties of whatever</w:t>
      </w:r>
      <w:r>
        <w:rPr>
          <w:spacing w:val="-2"/>
        </w:rPr>
        <w:t xml:space="preserve"> </w:t>
      </w:r>
      <w:r>
        <w:t>kind.</w:t>
      </w:r>
    </w:p>
    <w:p w14:paraId="547E1BC8" w14:textId="77777777" w:rsidR="00EC10AF" w:rsidRDefault="00CC21CC">
      <w:pPr>
        <w:pStyle w:val="Text-1"/>
      </w:pPr>
      <w:r>
        <w:t>2.</w:t>
      </w:r>
      <w:r>
        <w:tab/>
        <w:t>The prohibition in paragraph 1 shall apply to any arrangement for refund, remission or non- payment, whether partial or complete, of customs duties or charges having an equivalent effect, applicable in the UK or in Singapore to materials used in the manufacture, where such refund, remission or non-payment applies, whether expressly or in effect, where the products obtained from such materials are exported, but not where they are retained in a Party for home</w:t>
      </w:r>
      <w:r>
        <w:rPr>
          <w:spacing w:val="-9"/>
        </w:rPr>
        <w:t xml:space="preserve"> </w:t>
      </w:r>
      <w:r>
        <w:t>use.</w:t>
      </w:r>
    </w:p>
    <w:p w14:paraId="04FCB8F4" w14:textId="77777777" w:rsidR="00EC10AF" w:rsidRDefault="00CC21CC">
      <w:pPr>
        <w:pStyle w:val="Text-1"/>
      </w:pPr>
      <w:r>
        <w:lastRenderedPageBreak/>
        <w:t>3.</w:t>
      </w:r>
      <w:r>
        <w:tab/>
        <w:t>The exporter of products covered by an origin declaration shall be prepared to submit at any time, upon request from the customs authorities, all appropriate documents to prove that no drawback has been obtained in respect of the non-originating materials used in the manufacture of the products concerned and that all customs duties or charges having equivalent effect applicable to such materials have actually been</w:t>
      </w:r>
      <w:r>
        <w:rPr>
          <w:spacing w:val="-1"/>
        </w:rPr>
        <w:t xml:space="preserve"> </w:t>
      </w:r>
      <w:r>
        <w:t>paid.</w:t>
      </w:r>
    </w:p>
    <w:p w14:paraId="6E500E54" w14:textId="77777777" w:rsidR="00EC10AF" w:rsidRDefault="00CC21CC">
      <w:pPr>
        <w:pStyle w:val="Text-1"/>
      </w:pPr>
      <w:r>
        <w:t>4.</w:t>
      </w:r>
      <w:r>
        <w:tab/>
        <w:t>The provisions of paragraphs 1 to 3 shall also apply in respect of packaging within the meaning of paragraph 2 of Article 7 (Unit of Qualification), accessories, spare parts and tools within the meaning of Article 8 (Accessories, Spare Parts and Tools), and products in a set within the meaning of Article 9 (Sets), when such items are</w:t>
      </w:r>
      <w:r>
        <w:rPr>
          <w:spacing w:val="-8"/>
        </w:rPr>
        <w:t xml:space="preserve"> </w:t>
      </w:r>
      <w:r>
        <w:t>non-originating.</w:t>
      </w:r>
    </w:p>
    <w:p w14:paraId="1042945F" w14:textId="77777777" w:rsidR="00EC10AF" w:rsidRDefault="00CC21CC">
      <w:pPr>
        <w:pStyle w:val="Text-1"/>
      </w:pPr>
      <w:r>
        <w:t>5.</w:t>
      </w:r>
      <w:r>
        <w:tab/>
        <w:t>The provisions of paragraphs 1 to 4 shall apply only in respect of materials which are subject to this Origin Reference Document.</w:t>
      </w:r>
    </w:p>
    <w:p w14:paraId="6542AAB2" w14:textId="77777777" w:rsidR="00EC10AF" w:rsidRDefault="00EC10AF">
      <w:pPr>
        <w:pStyle w:val="Text-1"/>
      </w:pPr>
    </w:p>
    <w:p w14:paraId="499B529E" w14:textId="77777777" w:rsidR="00EC10AF" w:rsidRDefault="00EC10AF">
      <w:pPr>
        <w:pStyle w:val="SectionNumber"/>
      </w:pPr>
    </w:p>
    <w:p w14:paraId="66BD5D13" w14:textId="77777777" w:rsidR="00EC10AF" w:rsidRDefault="00CC21CC">
      <w:pPr>
        <w:pStyle w:val="SectionNumber"/>
      </w:pPr>
      <w:r>
        <w:t xml:space="preserve">TITLE 5 </w:t>
      </w:r>
    </w:p>
    <w:p w14:paraId="09A88E67" w14:textId="77777777" w:rsidR="00EC10AF" w:rsidRDefault="00CC21CC">
      <w:pPr>
        <w:pStyle w:val="SectionTitle"/>
      </w:pPr>
      <w:r>
        <w:t>ORIGIN DECLARATION</w:t>
      </w:r>
    </w:p>
    <w:p w14:paraId="226BB97F" w14:textId="77777777" w:rsidR="00EC10AF" w:rsidRDefault="00CC21CC">
      <w:pPr>
        <w:pStyle w:val="ArticleNumber"/>
        <w:rPr>
          <w:i/>
          <w:iCs/>
          <w:smallCaps w:val="0"/>
        </w:rPr>
      </w:pPr>
      <w:r>
        <w:rPr>
          <w:i/>
          <w:iCs/>
          <w:smallCaps w:val="0"/>
        </w:rPr>
        <w:t>Article 16</w:t>
      </w:r>
    </w:p>
    <w:p w14:paraId="19B7F9D5" w14:textId="77777777" w:rsidR="00EC10AF" w:rsidRDefault="00CC21CC">
      <w:pPr>
        <w:pStyle w:val="ArticleTitle"/>
      </w:pPr>
      <w:r>
        <w:t>General Requirements</w:t>
      </w:r>
    </w:p>
    <w:p w14:paraId="41F818CD" w14:textId="77777777" w:rsidR="00EC10AF" w:rsidRDefault="00CC21CC">
      <w:pPr>
        <w:pStyle w:val="Text-1"/>
      </w:pPr>
      <w:r>
        <w:t>1.</w:t>
      </w:r>
      <w:r>
        <w:tab/>
        <w:t>Products originating in the UK, on importation into Singapore, and products originating in Singapore, on importation into the UK, shall benefit from preferential tariff treatment of the United Kingdom-Singapore Agreement upon submission of a declaration (hereinafter referred to as "origin declaration"). The origin declaration is to be provided on an invoice or any other commercial document that describes the originating product in sufficient detail to enable its</w:t>
      </w:r>
      <w:r>
        <w:rPr>
          <w:spacing w:val="-5"/>
        </w:rPr>
        <w:t xml:space="preserve"> </w:t>
      </w:r>
      <w:r>
        <w:t>identification.</w:t>
      </w:r>
    </w:p>
    <w:p w14:paraId="65DC41B1" w14:textId="77777777" w:rsidR="00EC10AF" w:rsidRDefault="00CC21CC">
      <w:pPr>
        <w:pStyle w:val="Text-1"/>
      </w:pPr>
      <w:r>
        <w:t>2.</w:t>
      </w:r>
      <w:r>
        <w:tab/>
        <w:t>Originating products within the meaning of this Origin Reference Document, in the cases specified in Article 22 (Exemptions from Origin Declaration), shall benefit from preferential tariff treatment of the United Kingdom-Singapore Agreement without it being necessary to submit any of the documents referred to in paragraph</w:t>
      </w:r>
      <w:r>
        <w:rPr>
          <w:spacing w:val="-17"/>
        </w:rPr>
        <w:t> </w:t>
      </w:r>
      <w:r>
        <w:t>1.</w:t>
      </w:r>
    </w:p>
    <w:p w14:paraId="4DD11F9B" w14:textId="77777777" w:rsidR="00EC10AF" w:rsidRDefault="00CC21CC">
      <w:pPr>
        <w:pStyle w:val="ArticleNumber"/>
        <w:rPr>
          <w:i/>
          <w:iCs/>
          <w:smallCaps w:val="0"/>
        </w:rPr>
      </w:pPr>
      <w:r>
        <w:rPr>
          <w:i/>
          <w:iCs/>
          <w:smallCaps w:val="0"/>
        </w:rPr>
        <w:t>Article 17</w:t>
      </w:r>
    </w:p>
    <w:p w14:paraId="6AB66442" w14:textId="77777777" w:rsidR="00EC10AF" w:rsidRDefault="00CC21CC">
      <w:pPr>
        <w:pStyle w:val="ArticleTitle"/>
      </w:pPr>
      <w:r>
        <w:t>Conditions for Making Out an Origin Declaration</w:t>
      </w:r>
    </w:p>
    <w:p w14:paraId="723127D7" w14:textId="77777777" w:rsidR="00EC10AF" w:rsidRDefault="00CC21CC">
      <w:pPr>
        <w:pStyle w:val="Text-1"/>
      </w:pPr>
      <w:r>
        <w:t>1.</w:t>
      </w:r>
      <w:r>
        <w:tab/>
        <w:t>An origin declaration as referred to in Article 16 (General Requirements) may be made</w:t>
      </w:r>
      <w:r>
        <w:rPr>
          <w:spacing w:val="-17"/>
        </w:rPr>
        <w:t xml:space="preserve"> </w:t>
      </w:r>
      <w:r>
        <w:t>out:</w:t>
      </w:r>
    </w:p>
    <w:p w14:paraId="62D26A93" w14:textId="77777777" w:rsidR="00EC10AF" w:rsidRDefault="00CC21CC">
      <w:pPr>
        <w:pStyle w:val="Text-2"/>
      </w:pPr>
      <w:r>
        <w:t>(a)</w:t>
      </w:r>
      <w:r>
        <w:tab/>
        <w:t>in the</w:t>
      </w:r>
      <w:r>
        <w:rPr>
          <w:spacing w:val="-1"/>
        </w:rPr>
        <w:t xml:space="preserve"> </w:t>
      </w:r>
      <w:r>
        <w:t>UK:</w:t>
      </w:r>
    </w:p>
    <w:p w14:paraId="3D4F72D4" w14:textId="77777777" w:rsidR="00EC10AF" w:rsidRDefault="00CC21CC">
      <w:pPr>
        <w:pStyle w:val="Text-3"/>
        <w:ind w:left="2160" w:hanging="720"/>
      </w:pPr>
      <w:r>
        <w:lastRenderedPageBreak/>
        <w:t>(i)</w:t>
      </w:r>
      <w:r>
        <w:tab/>
        <w:t>by an exporter within the meaning of Article 18 (Approved Exporter);</w:t>
      </w:r>
      <w:r>
        <w:rPr>
          <w:spacing w:val="-5"/>
        </w:rPr>
        <w:t xml:space="preserve"> </w:t>
      </w:r>
      <w:r>
        <w:t>or</w:t>
      </w:r>
    </w:p>
    <w:p w14:paraId="2BF4F84C" w14:textId="77777777" w:rsidR="00EC10AF" w:rsidRDefault="00CC21CC">
      <w:pPr>
        <w:pStyle w:val="Text-3"/>
        <w:ind w:left="2160" w:hanging="720"/>
      </w:pPr>
      <w:r>
        <w:t>(ii)</w:t>
      </w:r>
      <w:r>
        <w:tab/>
        <w:t>by an exporter for any consignment consisting of one or more packages containing originating products whose total value does not exceed 6 000</w:t>
      </w:r>
      <w:r>
        <w:rPr>
          <w:spacing w:val="-6"/>
        </w:rPr>
        <w:t xml:space="preserve"> </w:t>
      </w:r>
      <w:r>
        <w:t>euro.</w:t>
      </w:r>
    </w:p>
    <w:p w14:paraId="6FE647CF" w14:textId="77777777" w:rsidR="00EC10AF" w:rsidRDefault="00CC21CC">
      <w:pPr>
        <w:pStyle w:val="Text-2"/>
      </w:pPr>
      <w:r>
        <w:t>(b)</w:t>
      </w:r>
      <w:r>
        <w:tab/>
        <w:t>in Singapore by an exporter who</w:t>
      </w:r>
      <w:r>
        <w:rPr>
          <w:spacing w:val="-2"/>
        </w:rPr>
        <w:t xml:space="preserve"> </w:t>
      </w:r>
      <w:r>
        <w:t>is:</w:t>
      </w:r>
    </w:p>
    <w:p w14:paraId="705DC5FC" w14:textId="77777777" w:rsidR="00EC10AF" w:rsidRDefault="00CC21CC">
      <w:pPr>
        <w:pStyle w:val="Text-3"/>
        <w:ind w:left="2160" w:hanging="720"/>
      </w:pPr>
      <w:r>
        <w:t>(i)</w:t>
      </w:r>
      <w:r>
        <w:tab/>
        <w:t>registered with the competent authority and who has received a Unique Entity Number; and</w:t>
      </w:r>
    </w:p>
    <w:p w14:paraId="58814311" w14:textId="77777777" w:rsidR="00EC10AF" w:rsidRDefault="00CC21CC">
      <w:pPr>
        <w:pStyle w:val="Text-3"/>
        <w:ind w:left="2160" w:hanging="720"/>
      </w:pPr>
      <w:r>
        <w:t>(ii)</w:t>
      </w:r>
      <w:r>
        <w:tab/>
        <w:t>complying with relevant regulatory provisions in Singapore pertaining to making out of origin</w:t>
      </w:r>
      <w:r>
        <w:rPr>
          <w:spacing w:val="-1"/>
        </w:rPr>
        <w:t xml:space="preserve"> </w:t>
      </w:r>
      <w:r>
        <w:t>declarations.</w:t>
      </w:r>
    </w:p>
    <w:p w14:paraId="71F6BA04" w14:textId="77777777" w:rsidR="00EC10AF" w:rsidRDefault="00CC21CC">
      <w:pPr>
        <w:pStyle w:val="Text-1"/>
      </w:pPr>
      <w:r>
        <w:t>2.</w:t>
      </w:r>
      <w:r>
        <w:tab/>
        <w:t>An origin declaration may be made out if the products concerned can be considered as products originating in the UK or in Singapore and fulfil the other requirements of this Origin Reference Document.</w:t>
      </w:r>
    </w:p>
    <w:p w14:paraId="214B194D" w14:textId="77777777" w:rsidR="00EC10AF" w:rsidRDefault="00CC21CC">
      <w:pPr>
        <w:pStyle w:val="Text-1"/>
      </w:pPr>
      <w:r>
        <w:t>3.</w:t>
      </w:r>
      <w:r>
        <w:tab/>
        <w:t>The exporter making out an origin declaration shall be prepared at all times to submit, at the request of the customs authorities of the exporting Party, all appropriate documents as referred to under Article 23 (Supporting Documents) proving the originating status of the products concerned as well as the fulfilment of the other requirements of this Origin Reference Document.</w:t>
      </w:r>
    </w:p>
    <w:p w14:paraId="59165D89" w14:textId="77777777" w:rsidR="00EC10AF" w:rsidRDefault="00CC21CC">
      <w:pPr>
        <w:pStyle w:val="Text-1"/>
      </w:pPr>
      <w:r>
        <w:t>4.</w:t>
      </w:r>
      <w:r>
        <w:tab/>
        <w:t>An origin declaration shall be made out by the exporter by typing, stamping or printing on the invoice, the delivery Note or another commercial document, the declaration, the text of which appears in Annex E to this Origin Reference Document, in accordance with the domestic law of the exporting Party. If the declaration is hand-written, it shall be written in ink in capital characters in English.</w:t>
      </w:r>
    </w:p>
    <w:p w14:paraId="4A0F444F" w14:textId="77777777" w:rsidR="00EC10AF" w:rsidRDefault="00CC21CC">
      <w:pPr>
        <w:pStyle w:val="Text-1"/>
      </w:pPr>
      <w:r>
        <w:t>5.</w:t>
      </w:r>
      <w:r>
        <w:tab/>
        <w:t>Origin declarations shall bear the original signature of the exporter in manuscript. An approved exporter as referred to in Article 18 (Approved Exporter) shall not be required to sign such declarations provided that he gives the customs authorities of the exporting Party a written undertaking that he accepts full responsibility for any origin declaration which identifies him as if it had been signed in manuscript by</w:t>
      </w:r>
      <w:r>
        <w:rPr>
          <w:spacing w:val="-1"/>
        </w:rPr>
        <w:t xml:space="preserve"> </w:t>
      </w:r>
      <w:r>
        <w:t>him.</w:t>
      </w:r>
    </w:p>
    <w:p w14:paraId="46BC67FC" w14:textId="77777777" w:rsidR="00EC10AF" w:rsidRDefault="00CC21CC">
      <w:pPr>
        <w:pStyle w:val="Text-1"/>
      </w:pPr>
      <w:r>
        <w:t>6.</w:t>
      </w:r>
      <w:r>
        <w:tab/>
        <w:t>By derogation from paragraph 1, an origin declaration may exceptionally be made out after exportation ("retrospective statement") on condition that it is presented in the importing Party no later than two years, in the case of the UK, and one year, in the case of Singapore, after the entry of the goods into the</w:t>
      </w:r>
      <w:r>
        <w:rPr>
          <w:spacing w:val="-2"/>
        </w:rPr>
        <w:t xml:space="preserve"> </w:t>
      </w:r>
      <w:r>
        <w:t>territory.</w:t>
      </w:r>
    </w:p>
    <w:p w14:paraId="44EE0DDB" w14:textId="77777777" w:rsidR="00EC10AF" w:rsidRDefault="00CC21CC">
      <w:pPr>
        <w:pStyle w:val="ArticleNumber"/>
        <w:rPr>
          <w:i/>
          <w:iCs/>
          <w:smallCaps w:val="0"/>
        </w:rPr>
      </w:pPr>
      <w:r>
        <w:rPr>
          <w:i/>
          <w:iCs/>
          <w:smallCaps w:val="0"/>
        </w:rPr>
        <w:t>Article 18</w:t>
      </w:r>
    </w:p>
    <w:p w14:paraId="7B966631" w14:textId="77777777" w:rsidR="00EC10AF" w:rsidRDefault="00CC21CC">
      <w:pPr>
        <w:pStyle w:val="ArticleTitle"/>
      </w:pPr>
      <w:r>
        <w:t>Approved Exporter</w:t>
      </w:r>
    </w:p>
    <w:p w14:paraId="53DB6B9F" w14:textId="77777777" w:rsidR="00EC10AF" w:rsidRDefault="00CC21CC">
      <w:pPr>
        <w:pStyle w:val="Text-1"/>
      </w:pPr>
      <w:r>
        <w:t>1.</w:t>
      </w:r>
      <w:r>
        <w:tab/>
        <w:t xml:space="preserve">The customs authorities of the UK may authorise any exporter who exports products under the United Kingdom-Singapore Agreement to make out origin declarations irrespective of the value of the products concerned (hereinafter referred to as </w:t>
      </w:r>
      <w:r>
        <w:lastRenderedPageBreak/>
        <w:t>"approved exporter"). An exporter seeking such authorisation must offer to the satisfaction of the customs authorities all guarantees necessary to verify the originating status of the products as well as the fulfilment of the other requirements of this Origin Reference Document.</w:t>
      </w:r>
    </w:p>
    <w:p w14:paraId="23BC9C7D" w14:textId="77777777" w:rsidR="00EC10AF" w:rsidRDefault="00CC21CC">
      <w:pPr>
        <w:pStyle w:val="Text-1"/>
      </w:pPr>
      <w:r>
        <w:t>2.</w:t>
      </w:r>
      <w:r>
        <w:tab/>
        <w:t>The customs authorities of the UK may grant the status of approved exporter subject to any conditions which they consider</w:t>
      </w:r>
      <w:r>
        <w:rPr>
          <w:spacing w:val="-5"/>
        </w:rPr>
        <w:t xml:space="preserve"> </w:t>
      </w:r>
      <w:r>
        <w:t>appropriate.</w:t>
      </w:r>
    </w:p>
    <w:p w14:paraId="15CC2634" w14:textId="77777777" w:rsidR="00EC10AF" w:rsidRDefault="00CC21CC">
      <w:pPr>
        <w:pStyle w:val="Text-1"/>
      </w:pPr>
      <w:r>
        <w:t>3.</w:t>
      </w:r>
      <w:r>
        <w:tab/>
        <w:t>The customs authorities of the UK shall grant to the approved exporter a customs authorisation number which shall appear on the origin</w:t>
      </w:r>
      <w:r>
        <w:rPr>
          <w:spacing w:val="-11"/>
        </w:rPr>
        <w:t xml:space="preserve"> </w:t>
      </w:r>
      <w:r>
        <w:t>declaration.</w:t>
      </w:r>
    </w:p>
    <w:p w14:paraId="53E2549C" w14:textId="77777777" w:rsidR="00EC10AF" w:rsidRDefault="00CC21CC">
      <w:pPr>
        <w:pStyle w:val="Text-1"/>
      </w:pPr>
      <w:r>
        <w:t>4.</w:t>
      </w:r>
      <w:r>
        <w:tab/>
        <w:t>The customs authorities of the UK shall monitor the use of the authorisation by the approved</w:t>
      </w:r>
      <w:r>
        <w:rPr>
          <w:spacing w:val="-1"/>
        </w:rPr>
        <w:t xml:space="preserve"> </w:t>
      </w:r>
      <w:r>
        <w:t>exporter.</w:t>
      </w:r>
    </w:p>
    <w:p w14:paraId="2CD4B599" w14:textId="77777777" w:rsidR="00EC10AF" w:rsidRDefault="00CC21CC">
      <w:pPr>
        <w:pStyle w:val="Text-1"/>
      </w:pPr>
      <w:r>
        <w:t>5.</w:t>
      </w:r>
      <w:r>
        <w:tab/>
        <w:t>The customs authorities of the UK may withdraw the authorisation at any time. They shall do so where the approved exporter no longer offers the guarantees referred to in paragraph 1, no longer fulfils the conditions referred to in paragraph 2 or otherwise makes an incorrect use of the</w:t>
      </w:r>
      <w:r>
        <w:rPr>
          <w:spacing w:val="-2"/>
        </w:rPr>
        <w:t xml:space="preserve"> </w:t>
      </w:r>
      <w:r>
        <w:t>authorisation.</w:t>
      </w:r>
    </w:p>
    <w:p w14:paraId="774768A6" w14:textId="77777777" w:rsidR="00EC10AF" w:rsidRDefault="00CC21CC">
      <w:pPr>
        <w:pStyle w:val="ArticleNumber"/>
        <w:rPr>
          <w:i/>
          <w:iCs/>
          <w:smallCaps w:val="0"/>
        </w:rPr>
      </w:pPr>
      <w:r>
        <w:rPr>
          <w:i/>
          <w:iCs/>
          <w:smallCaps w:val="0"/>
        </w:rPr>
        <w:t>Article 19</w:t>
      </w:r>
    </w:p>
    <w:p w14:paraId="09869FBE" w14:textId="77777777" w:rsidR="00EC10AF" w:rsidRDefault="00CC21CC">
      <w:pPr>
        <w:pStyle w:val="ArticleTitle"/>
      </w:pPr>
      <w:r>
        <w:t>Validity of Origin Declaration</w:t>
      </w:r>
    </w:p>
    <w:p w14:paraId="0CAB042F" w14:textId="77777777" w:rsidR="00EC10AF" w:rsidRDefault="00CC21CC">
      <w:pPr>
        <w:pStyle w:val="Text-1"/>
      </w:pPr>
      <w:r>
        <w:t>1.</w:t>
      </w:r>
      <w:r>
        <w:tab/>
        <w:t>An origin declaration shall be valid for twelve months from the date of issue in the exporting Party. Preferential tariff treatment shall be claimed within such period to the customs authorities of the importing</w:t>
      </w:r>
      <w:r>
        <w:rPr>
          <w:spacing w:val="-1"/>
        </w:rPr>
        <w:t xml:space="preserve"> </w:t>
      </w:r>
      <w:r>
        <w:t>Party.</w:t>
      </w:r>
    </w:p>
    <w:p w14:paraId="17CC2F7B" w14:textId="77777777" w:rsidR="00EC10AF" w:rsidRDefault="00CC21CC">
      <w:pPr>
        <w:pStyle w:val="Text-1"/>
      </w:pPr>
      <w:r>
        <w:t>2.</w:t>
      </w:r>
      <w:r>
        <w:tab/>
        <w:t>Origin declarations which are submitted to the customs authorities of the importing Party after the final date for presentation specified in paragraph 1 may be accepted for the purposes of applying preferential treatment, where the failure to submit these documents by the final date set is due to exceptional</w:t>
      </w:r>
      <w:r>
        <w:rPr>
          <w:spacing w:val="-2"/>
        </w:rPr>
        <w:t xml:space="preserve"> </w:t>
      </w:r>
      <w:r>
        <w:t>circumstances.</w:t>
      </w:r>
    </w:p>
    <w:p w14:paraId="0F464233" w14:textId="77777777" w:rsidR="00EC10AF" w:rsidRDefault="00CC21CC">
      <w:pPr>
        <w:pStyle w:val="Text-1"/>
      </w:pPr>
      <w:r>
        <w:t>3.</w:t>
      </w:r>
      <w:r>
        <w:tab/>
        <w:t>In cases of belated presentation other than those of paragraph 2, the customs authorities of the importing Party may accept the origin declarations where the products have been submitted before such final</w:t>
      </w:r>
      <w:r>
        <w:rPr>
          <w:spacing w:val="-1"/>
        </w:rPr>
        <w:t xml:space="preserve"> </w:t>
      </w:r>
      <w:r>
        <w:t>date.</w:t>
      </w:r>
    </w:p>
    <w:p w14:paraId="15666111" w14:textId="77777777" w:rsidR="00EC10AF" w:rsidRDefault="00CC21CC">
      <w:pPr>
        <w:pStyle w:val="ArticleNumber"/>
        <w:rPr>
          <w:i/>
          <w:iCs/>
          <w:smallCaps w:val="0"/>
        </w:rPr>
      </w:pPr>
      <w:r>
        <w:rPr>
          <w:i/>
          <w:iCs/>
          <w:smallCaps w:val="0"/>
        </w:rPr>
        <w:t>Article 20</w:t>
      </w:r>
    </w:p>
    <w:p w14:paraId="13A6880B" w14:textId="77777777" w:rsidR="00EC10AF" w:rsidRDefault="00CC21CC">
      <w:pPr>
        <w:pStyle w:val="ArticleTitle"/>
      </w:pPr>
      <w:r>
        <w:t>Submission of Origin Declaration</w:t>
      </w:r>
    </w:p>
    <w:p w14:paraId="76BDD0AE" w14:textId="77777777" w:rsidR="00EC10AF" w:rsidRDefault="00CC21CC">
      <w:pPr>
        <w:pStyle w:val="Text-1"/>
      </w:pPr>
      <w:r>
        <w:t>For the purposes of claiming preferential tariff treatment, origin declarations shall be submitted to the customs authorities of the importing Party in accordance with the procedures applicable in that Party.</w:t>
      </w:r>
    </w:p>
    <w:p w14:paraId="6AFB9660" w14:textId="77777777" w:rsidR="00EC10AF" w:rsidRDefault="00CC21CC">
      <w:pPr>
        <w:pStyle w:val="ArticleNumber"/>
        <w:rPr>
          <w:i/>
          <w:iCs/>
          <w:smallCaps w:val="0"/>
        </w:rPr>
      </w:pPr>
      <w:r>
        <w:rPr>
          <w:i/>
          <w:iCs/>
          <w:smallCaps w:val="0"/>
        </w:rPr>
        <w:lastRenderedPageBreak/>
        <w:t>Article 21</w:t>
      </w:r>
    </w:p>
    <w:p w14:paraId="50C4C1C2" w14:textId="77777777" w:rsidR="00EC10AF" w:rsidRDefault="00CC21CC">
      <w:pPr>
        <w:pStyle w:val="ArticleTitle"/>
      </w:pPr>
      <w:r>
        <w:t>Importation in Instalments</w:t>
      </w:r>
    </w:p>
    <w:p w14:paraId="274A0413" w14:textId="77777777" w:rsidR="00EC10AF" w:rsidRDefault="00CC21CC">
      <w:pPr>
        <w:pStyle w:val="Text-1"/>
      </w:pPr>
      <w:r>
        <w:t>Where, at the request of the importer and on the conditions laid down by the customs authorities of the importing Party, dismantled or non-assembled products within the meaning of paragraph 2(a) of Part Two, Section 1, of the Tariff of the United Kingdom falling within Sections XVI and XVII or headings 7308 and 9406 of HS 2017 are imported in instalments, a single origin declaration for such products shall be submitted to the customs authorities upon importation of the first instalment.</w:t>
      </w:r>
    </w:p>
    <w:p w14:paraId="5D8B0326" w14:textId="77777777" w:rsidR="00EC10AF" w:rsidRDefault="00CC21CC">
      <w:pPr>
        <w:pStyle w:val="ArticleNumber"/>
        <w:rPr>
          <w:i/>
          <w:iCs/>
          <w:smallCaps w:val="0"/>
        </w:rPr>
      </w:pPr>
      <w:r>
        <w:rPr>
          <w:i/>
          <w:iCs/>
          <w:smallCaps w:val="0"/>
        </w:rPr>
        <w:t>Article 22</w:t>
      </w:r>
    </w:p>
    <w:p w14:paraId="3904B620" w14:textId="77777777" w:rsidR="00EC10AF" w:rsidRDefault="00CC21CC">
      <w:pPr>
        <w:pStyle w:val="ArticleTitle"/>
      </w:pPr>
      <w:r>
        <w:t>Exemptions from Origin Declaration</w:t>
      </w:r>
    </w:p>
    <w:p w14:paraId="04CBC3FE" w14:textId="77777777" w:rsidR="00EC10AF" w:rsidRDefault="00CC21CC">
      <w:pPr>
        <w:pStyle w:val="Text-1"/>
      </w:pPr>
      <w:r>
        <w:t>1.</w:t>
      </w:r>
      <w:r>
        <w:tab/>
        <w:t>Products which are sent as small packages from private persons to private persons, or which form part of travellers' personal luggage, shall be admitted as originating products without requiring the submission of an origin declaration, provided that such products are not imported by way of trade and have been declared as meeting the requirements of this Origin Reference Document, and provided that there is no doubt as to the veracity of such a declaration. In the case of products sent by post, this declaration can be made on the customs declaration CN22/CN23 or on a sheet of paper annexed to that</w:t>
      </w:r>
      <w:r>
        <w:rPr>
          <w:spacing w:val="-1"/>
        </w:rPr>
        <w:t xml:space="preserve"> </w:t>
      </w:r>
      <w:r>
        <w:t>document.</w:t>
      </w:r>
    </w:p>
    <w:p w14:paraId="182A9D00" w14:textId="77777777" w:rsidR="00EC10AF" w:rsidRDefault="00CC21CC">
      <w:pPr>
        <w:pStyle w:val="Text-1"/>
      </w:pPr>
      <w:r>
        <w:t>2.</w:t>
      </w:r>
      <w:r>
        <w:tab/>
        <w:t>Imports which are occasional and consist solely of products for the personal use of the recipients or of travellers or their families shall not be considered as imports by way of trade if it is evident from the nature and quantity of the products that no commercial purpose is</w:t>
      </w:r>
      <w:r>
        <w:rPr>
          <w:spacing w:val="-13"/>
        </w:rPr>
        <w:t xml:space="preserve"> </w:t>
      </w:r>
      <w:r>
        <w:t>intended.</w:t>
      </w:r>
    </w:p>
    <w:p w14:paraId="35D5C58B" w14:textId="77777777" w:rsidR="00EC10AF" w:rsidRDefault="00CC21CC">
      <w:pPr>
        <w:pStyle w:val="Text-1"/>
      </w:pPr>
      <w:r>
        <w:t>3.</w:t>
      </w:r>
      <w:r>
        <w:tab/>
        <w:t>The total value of these products shall not exceed 500 euro in the case of small packages or 1 200 euro in the case of products forming part of travellers' personal</w:t>
      </w:r>
      <w:r>
        <w:rPr>
          <w:spacing w:val="-11"/>
        </w:rPr>
        <w:t xml:space="preserve"> </w:t>
      </w:r>
      <w:r>
        <w:t>luggage.</w:t>
      </w:r>
    </w:p>
    <w:p w14:paraId="65083657" w14:textId="77777777" w:rsidR="00EC10AF" w:rsidRDefault="00CC21CC">
      <w:pPr>
        <w:pStyle w:val="ArticleNumber"/>
        <w:rPr>
          <w:i/>
          <w:iCs/>
          <w:smallCaps w:val="0"/>
        </w:rPr>
      </w:pPr>
      <w:r>
        <w:rPr>
          <w:i/>
          <w:iCs/>
          <w:smallCaps w:val="0"/>
        </w:rPr>
        <w:t>Article 23</w:t>
      </w:r>
    </w:p>
    <w:p w14:paraId="0719A770" w14:textId="77777777" w:rsidR="00EC10AF" w:rsidRDefault="00CC21CC">
      <w:pPr>
        <w:pStyle w:val="ArticleTitle"/>
      </w:pPr>
      <w:r>
        <w:t>Supporting Documents</w:t>
      </w:r>
    </w:p>
    <w:p w14:paraId="7E392284" w14:textId="77777777" w:rsidR="00EC10AF" w:rsidRDefault="00CC21CC">
      <w:pPr>
        <w:pStyle w:val="Text-1"/>
      </w:pPr>
      <w:r>
        <w:t xml:space="preserve">The documents referred to in paragraph 3 of Article 17 (Conditions for Making Out an Origin Declaration), used for the purpose of proving that products covered by an origin declaration can be considered as products originating in the UK or in Singapore and fulfil the other requirements of this Origin Reference Document, may consist, </w:t>
      </w:r>
      <w:r>
        <w:rPr>
          <w:i/>
        </w:rPr>
        <w:t>inter alia</w:t>
      </w:r>
      <w:r>
        <w:t>, of the following:</w:t>
      </w:r>
    </w:p>
    <w:p w14:paraId="70EE0FF2" w14:textId="77777777" w:rsidR="00EC10AF" w:rsidRDefault="00CC21CC">
      <w:pPr>
        <w:pStyle w:val="Text-2"/>
      </w:pPr>
      <w:r>
        <w:t>(a)</w:t>
      </w:r>
      <w:r>
        <w:tab/>
        <w:t>direct evidence of the processes carried out by the exporter or supplier to obtain the goods concerned, contained for example in his accounts or internal</w:t>
      </w:r>
      <w:r>
        <w:rPr>
          <w:spacing w:val="-8"/>
        </w:rPr>
        <w:t xml:space="preserve"> </w:t>
      </w:r>
      <w:r>
        <w:t>book-keeping;</w:t>
      </w:r>
    </w:p>
    <w:p w14:paraId="77E6A9A0" w14:textId="77777777" w:rsidR="00EC10AF" w:rsidRDefault="00CC21CC">
      <w:pPr>
        <w:pStyle w:val="Text-2"/>
      </w:pPr>
      <w:r>
        <w:lastRenderedPageBreak/>
        <w:t>(b)</w:t>
      </w:r>
      <w:r>
        <w:tab/>
        <w:t>documents proving the originating status of materials used, issued or made out in a Party, where these documents are used in accordance with domestic law;</w:t>
      </w:r>
      <w:r>
        <w:rPr>
          <w:spacing w:val="-7"/>
        </w:rPr>
        <w:t xml:space="preserve"> </w:t>
      </w:r>
      <w:r>
        <w:t>or</w:t>
      </w:r>
    </w:p>
    <w:p w14:paraId="670662EC" w14:textId="77777777" w:rsidR="00EC10AF" w:rsidRDefault="00CC21CC">
      <w:pPr>
        <w:pStyle w:val="Text-2"/>
      </w:pPr>
      <w:r>
        <w:t>(c)</w:t>
      </w:r>
      <w:r>
        <w:tab/>
        <w:t>documents proving the working or processing of materials in a Party, issued or made out in a Party, where these documents are used in accordance with domestic</w:t>
      </w:r>
      <w:r>
        <w:rPr>
          <w:spacing w:val="-6"/>
        </w:rPr>
        <w:t xml:space="preserve"> </w:t>
      </w:r>
      <w:r>
        <w:t>law.</w:t>
      </w:r>
    </w:p>
    <w:p w14:paraId="7B0DE50D" w14:textId="77777777" w:rsidR="00EC10AF" w:rsidRDefault="00CC21CC">
      <w:pPr>
        <w:pStyle w:val="ArticleNumber"/>
        <w:rPr>
          <w:i/>
          <w:iCs/>
          <w:smallCaps w:val="0"/>
        </w:rPr>
      </w:pPr>
      <w:r>
        <w:rPr>
          <w:i/>
          <w:iCs/>
          <w:smallCaps w:val="0"/>
        </w:rPr>
        <w:t>Article 24</w:t>
      </w:r>
    </w:p>
    <w:p w14:paraId="5F192473" w14:textId="77777777" w:rsidR="00EC10AF" w:rsidRDefault="00CC21CC">
      <w:pPr>
        <w:pStyle w:val="ArticleTitle"/>
      </w:pPr>
      <w:r>
        <w:t>Preservation of Origin Declaration and Supporting Documents</w:t>
      </w:r>
    </w:p>
    <w:p w14:paraId="62982C03" w14:textId="77777777" w:rsidR="00EC10AF" w:rsidRDefault="00CC21CC">
      <w:pPr>
        <w:pStyle w:val="Text-1"/>
      </w:pPr>
      <w:r>
        <w:t>1.</w:t>
      </w:r>
      <w:r>
        <w:tab/>
        <w:t>The exporter making out an origin declaration shall keep a copy of this origin declaration, as well as the documents referred to in paragraph 3 of Article 17 (Conditions for Making Out an Origin Declaration), for at least three</w:t>
      </w:r>
      <w:r>
        <w:rPr>
          <w:spacing w:val="-4"/>
        </w:rPr>
        <w:t xml:space="preserve"> </w:t>
      </w:r>
      <w:r>
        <w:t>years.</w:t>
      </w:r>
    </w:p>
    <w:p w14:paraId="02DD5FF0" w14:textId="77777777" w:rsidR="00EC10AF" w:rsidRDefault="00CC21CC">
      <w:pPr>
        <w:pStyle w:val="Text-1"/>
      </w:pPr>
      <w:r>
        <w:t>2.</w:t>
      </w:r>
      <w:r>
        <w:tab/>
        <w:t>The customs authorities of the importing Party shall keep the origin declarations submitted to them for at least three</w:t>
      </w:r>
      <w:r>
        <w:rPr>
          <w:spacing w:val="-4"/>
        </w:rPr>
        <w:t xml:space="preserve"> </w:t>
      </w:r>
      <w:r>
        <w:t>years.</w:t>
      </w:r>
    </w:p>
    <w:p w14:paraId="01B61C6F" w14:textId="77777777" w:rsidR="00EC10AF" w:rsidRDefault="00CC21CC">
      <w:pPr>
        <w:pStyle w:val="Text-1"/>
      </w:pPr>
      <w:r>
        <w:t>3.</w:t>
      </w:r>
      <w:r>
        <w:tab/>
        <w:t>Each Party shall permit, in accordance with that Party's laws and regulations, exporters in its territory to maintain documentation or records in any medium, provided that the documentation or records can be retrieved and</w:t>
      </w:r>
      <w:r>
        <w:rPr>
          <w:spacing w:val="-7"/>
        </w:rPr>
        <w:t xml:space="preserve"> </w:t>
      </w:r>
      <w:r>
        <w:t>printed.</w:t>
      </w:r>
    </w:p>
    <w:p w14:paraId="426D822D" w14:textId="77777777" w:rsidR="00EC10AF" w:rsidRDefault="00CC21CC">
      <w:pPr>
        <w:pStyle w:val="ArticleNumber"/>
        <w:rPr>
          <w:i/>
          <w:iCs/>
          <w:smallCaps w:val="0"/>
        </w:rPr>
      </w:pPr>
      <w:r>
        <w:rPr>
          <w:i/>
          <w:iCs/>
          <w:smallCaps w:val="0"/>
        </w:rPr>
        <w:t>Article 25</w:t>
      </w:r>
    </w:p>
    <w:p w14:paraId="7E27DD7E" w14:textId="77777777" w:rsidR="00EC10AF" w:rsidRDefault="00CC21CC">
      <w:pPr>
        <w:pStyle w:val="ArticleTitle"/>
      </w:pPr>
      <w:r>
        <w:t>Discrepancies and Formal Errors</w:t>
      </w:r>
    </w:p>
    <w:p w14:paraId="5A692B93" w14:textId="77777777" w:rsidR="00EC10AF" w:rsidRDefault="00CC21CC">
      <w:pPr>
        <w:pStyle w:val="Text-1"/>
      </w:pPr>
      <w:r>
        <w:t>1.</w:t>
      </w:r>
      <w:r>
        <w:tab/>
        <w:t xml:space="preserve">The discovery of slight discrepancies between the statements made in the origin declaration and those made in the documents submitted to the customs office for the purposes of carrying out the formalities for importing the products shall not </w:t>
      </w:r>
      <w:r>
        <w:rPr>
          <w:i/>
        </w:rPr>
        <w:t xml:space="preserve">ipso facto </w:t>
      </w:r>
      <w:r>
        <w:t>render the origin declaration null and void if it is duly established that that document corresponds to the products</w:t>
      </w:r>
      <w:r>
        <w:rPr>
          <w:spacing w:val="-10"/>
        </w:rPr>
        <w:t xml:space="preserve"> </w:t>
      </w:r>
      <w:r>
        <w:t>submitted.</w:t>
      </w:r>
    </w:p>
    <w:p w14:paraId="0FB98989" w14:textId="77777777" w:rsidR="00EC10AF" w:rsidRDefault="00CC21CC">
      <w:pPr>
        <w:pStyle w:val="Text-1"/>
      </w:pPr>
      <w:r>
        <w:t>2.</w:t>
      </w:r>
      <w:r>
        <w:tab/>
        <w:t>Obvious formal errors such as typing errors on a origin declaration should not cause the document to be rejected if those errors are not such as to create doubts concerning the correctness of the statements made in the</w:t>
      </w:r>
      <w:r>
        <w:rPr>
          <w:spacing w:val="-1"/>
        </w:rPr>
        <w:t xml:space="preserve"> </w:t>
      </w:r>
      <w:r>
        <w:t>document.</w:t>
      </w:r>
    </w:p>
    <w:p w14:paraId="5BDE0C28" w14:textId="77777777" w:rsidR="00EC10AF" w:rsidRDefault="00CC21CC">
      <w:pPr>
        <w:pStyle w:val="ArticleNumber"/>
        <w:rPr>
          <w:i/>
          <w:iCs/>
          <w:smallCaps w:val="0"/>
        </w:rPr>
      </w:pPr>
      <w:r>
        <w:rPr>
          <w:i/>
          <w:iCs/>
          <w:smallCaps w:val="0"/>
        </w:rPr>
        <w:t>Article 26</w:t>
      </w:r>
    </w:p>
    <w:p w14:paraId="70854DFE" w14:textId="77777777" w:rsidR="00EC10AF" w:rsidRDefault="00CC21CC">
      <w:pPr>
        <w:pStyle w:val="ArticleTitle"/>
      </w:pPr>
      <w:r>
        <w:t>Amounts Expressed in Euro</w:t>
      </w:r>
    </w:p>
    <w:p w14:paraId="450E05F4" w14:textId="77777777" w:rsidR="00EC10AF" w:rsidRDefault="00CC21CC">
      <w:pPr>
        <w:pStyle w:val="Text-1"/>
      </w:pPr>
      <w:r>
        <w:t>1.</w:t>
      </w:r>
      <w:r>
        <w:tab/>
        <w:t>For the application of the provisions of subparagraph 1(a)(ii) of Article 17 (Conditions for Making Out an Origin Declaration) and paragraph 3 of Article 22 (Exemptions from Origin Declaration) in cases where products are invoiced in a currency other than euro, amounts in the national currency of the UK equivalent to the amounts expressed in euro shall be fixed annually by the UK.</w:t>
      </w:r>
    </w:p>
    <w:p w14:paraId="46074512" w14:textId="77777777" w:rsidR="00EC10AF" w:rsidRDefault="00CC21CC">
      <w:pPr>
        <w:pStyle w:val="Text-1"/>
      </w:pPr>
      <w:r>
        <w:lastRenderedPageBreak/>
        <w:t>2.</w:t>
      </w:r>
      <w:r>
        <w:tab/>
        <w:t>A consignment shall benefit from the provisions of subparagraph 1(a)(ii) of Article 17 (Conditions for Making Out an Origin Declaration) and paragraph 3 of Article 22 (Exemptions from Origin Declaration) by reference to the currency in which the invoice is drawn up, according to the amount fixed by the Party</w:t>
      </w:r>
      <w:r>
        <w:rPr>
          <w:spacing w:val="-1"/>
        </w:rPr>
        <w:t xml:space="preserve"> </w:t>
      </w:r>
      <w:r>
        <w:t>concerned.</w:t>
      </w:r>
    </w:p>
    <w:p w14:paraId="1FF19ECE" w14:textId="77777777" w:rsidR="00EC10AF" w:rsidRDefault="00CC21CC">
      <w:pPr>
        <w:pStyle w:val="Text-1"/>
      </w:pPr>
      <w:r>
        <w:t>3.</w:t>
      </w:r>
      <w:r>
        <w:tab/>
        <w:t>The amounts to be used in any given national currency shall be the equivalent in that currency of the amounts expressed in euro as at the first working day of October. The amounts shall be communicated by 15 October and shall apply from 1 January the following year. The Parties shall notify each other of the relevant amounts.</w:t>
      </w:r>
    </w:p>
    <w:p w14:paraId="13660175" w14:textId="77777777" w:rsidR="00EC10AF" w:rsidRDefault="00CC21CC">
      <w:pPr>
        <w:pStyle w:val="Text-1"/>
      </w:pPr>
      <w:r>
        <w:t>4.</w:t>
      </w:r>
      <w:r>
        <w:tab/>
        <w:t>The UK may round up or down the amount resulting from the conversion into its national currency of an amount expressed in euro. The rounded amount may not differ from the amount resulting from the conversion by more than five percent. The UK may retain unchanged its national currency equivalent of an amount expressed in euro if, at the time of the annual adjustment provided for in paragraph 3, the conversion of that amount, prior to any rounding-off, results in an increase of less than fifteen percent in the national currency equivalent. The national currency equivalent may be retained unchanged if the conversion would result in a decrease in that equivalent</w:t>
      </w:r>
      <w:r>
        <w:rPr>
          <w:spacing w:val="-4"/>
        </w:rPr>
        <w:t xml:space="preserve"> </w:t>
      </w:r>
      <w:r>
        <w:t>value.</w:t>
      </w:r>
    </w:p>
    <w:p w14:paraId="4B5296F5" w14:textId="77777777" w:rsidR="00EC10AF" w:rsidRDefault="00EC10AF">
      <w:pPr>
        <w:pStyle w:val="Text-1"/>
      </w:pPr>
    </w:p>
    <w:p w14:paraId="3A760A59" w14:textId="77777777" w:rsidR="00EC10AF" w:rsidRDefault="00EC10AF">
      <w:pPr>
        <w:pStyle w:val="Text-1"/>
      </w:pPr>
    </w:p>
    <w:p w14:paraId="5D77CDE6" w14:textId="77777777" w:rsidR="00EC10AF" w:rsidRDefault="00CC21CC">
      <w:pPr>
        <w:pStyle w:val="SectionNumber"/>
      </w:pPr>
      <w:r>
        <w:t>title 6</w:t>
      </w:r>
    </w:p>
    <w:p w14:paraId="5822DB07" w14:textId="77777777" w:rsidR="00EC10AF" w:rsidRDefault="00CC21CC">
      <w:pPr>
        <w:pStyle w:val="SectionTitle"/>
      </w:pPr>
      <w:r>
        <w:t>ARRANGEMENTS FOR ADMINISTRATIVE COOPERATION</w:t>
      </w:r>
    </w:p>
    <w:p w14:paraId="4C3979A7" w14:textId="77777777" w:rsidR="00EC10AF" w:rsidRDefault="00CC21CC">
      <w:pPr>
        <w:pStyle w:val="ArticleNumber"/>
        <w:rPr>
          <w:i/>
          <w:iCs/>
          <w:smallCaps w:val="0"/>
        </w:rPr>
      </w:pPr>
      <w:r>
        <w:rPr>
          <w:i/>
          <w:iCs/>
          <w:smallCaps w:val="0"/>
        </w:rPr>
        <w:t>Article 27</w:t>
      </w:r>
    </w:p>
    <w:p w14:paraId="53FCDAE7" w14:textId="77777777" w:rsidR="00EC10AF" w:rsidRDefault="00CC21CC">
      <w:pPr>
        <w:pStyle w:val="ArticleTitle"/>
      </w:pPr>
      <w:r>
        <w:t>Verification of Origin Declarations</w:t>
      </w:r>
    </w:p>
    <w:p w14:paraId="2666A497" w14:textId="77777777" w:rsidR="00EC10AF" w:rsidRDefault="00CC21CC">
      <w:pPr>
        <w:pStyle w:val="Text-1"/>
      </w:pPr>
      <w:r>
        <w:t>1.</w:t>
      </w:r>
      <w:r>
        <w:tab/>
        <w:t>Subsequent verifications of origin declarations shall be carried out at random or whenever the customs authorities of the importing Party have reasonable doubts as to the authenticity of such documents, the originating status of the products concerned or the fulfilment of the other requirements of this Origin Reference Document.</w:t>
      </w:r>
    </w:p>
    <w:p w14:paraId="4AC4F212" w14:textId="77777777" w:rsidR="00EC10AF" w:rsidRDefault="00CC21CC">
      <w:pPr>
        <w:pStyle w:val="Text-1"/>
      </w:pPr>
      <w:r>
        <w:t>2.</w:t>
      </w:r>
      <w:r>
        <w:tab/>
        <w:t>For the purposes of implementing the provisions of paragraph 1, if it has been submitted, the customs authorities of the importing Party shall return the origin declaration, or a copy of that document, to the customs authorities of the exporting Party giving, where appropriate, the reasons for the enquiry. Any document and information obtained suggesting that the information given on the origin declarations is incorrect shall be forwarded in support of the request for</w:t>
      </w:r>
      <w:r>
        <w:rPr>
          <w:spacing w:val="-17"/>
        </w:rPr>
        <w:t xml:space="preserve"> </w:t>
      </w:r>
      <w:r>
        <w:t>verification.</w:t>
      </w:r>
    </w:p>
    <w:p w14:paraId="008785BE" w14:textId="77777777" w:rsidR="00EC10AF" w:rsidRDefault="00CC21CC">
      <w:pPr>
        <w:pStyle w:val="Text-1"/>
      </w:pPr>
      <w:r>
        <w:t>3.</w:t>
      </w:r>
      <w:r>
        <w:tab/>
        <w:t>The verification shall be carried out by the customs authorities of the exporting Party. For this purpose, they shall have the right to request any evidence and to carry out any inspection of the exporter's accounts or any other check considered</w:t>
      </w:r>
      <w:r>
        <w:rPr>
          <w:spacing w:val="-4"/>
        </w:rPr>
        <w:t xml:space="preserve"> </w:t>
      </w:r>
      <w:r>
        <w:t>appropriate.</w:t>
      </w:r>
    </w:p>
    <w:p w14:paraId="6A227E65" w14:textId="77777777" w:rsidR="00EC10AF" w:rsidRDefault="00CC21CC">
      <w:pPr>
        <w:pStyle w:val="Text-1"/>
      </w:pPr>
      <w:r>
        <w:lastRenderedPageBreak/>
        <w:t>4.</w:t>
      </w:r>
      <w:r>
        <w:tab/>
        <w:t>If the customs authorities of the importing Party decide to suspend the granting of preferential treatment to the products concerned while awaiting the results of the verification, the release of the products shall be offered to the importer, subject to any precautionary measures judged necessary. Any suspension of preferential treatment shall be reinstated as soon as possible after the originating status of the products concerned or the fulfilment of the other requirements of this Origin Reference Document has been ascertained by the customs authorities of the importing</w:t>
      </w:r>
      <w:r>
        <w:rPr>
          <w:spacing w:val="-5"/>
        </w:rPr>
        <w:t xml:space="preserve"> </w:t>
      </w:r>
      <w:r>
        <w:t>Party.</w:t>
      </w:r>
    </w:p>
    <w:p w14:paraId="4857E79F" w14:textId="77777777" w:rsidR="00EC10AF" w:rsidRDefault="00CC21CC">
      <w:pPr>
        <w:pStyle w:val="Text-1"/>
      </w:pPr>
      <w:r>
        <w:t>5.</w:t>
      </w:r>
      <w:r>
        <w:tab/>
        <w:t>The customs authorities requesting the verification shall be informed of the results of this verification as soon as possible. These results must indicate clearly whether the documents are authentic and whether the products concerned can be considered as products originating in the Parties and fulfil the other requirements of this Origin Reference Document.</w:t>
      </w:r>
    </w:p>
    <w:p w14:paraId="6F5D9886" w14:textId="77777777" w:rsidR="00EC10AF" w:rsidRDefault="00CC21CC">
      <w:pPr>
        <w:pStyle w:val="Text-1"/>
      </w:pPr>
      <w:r>
        <w:t>6.</w:t>
      </w:r>
      <w:r>
        <w:tab/>
        <w:t>If, in cases of reasonable doubt, there is no reply within ten months of the date of the verification request or the reply does not contain sufficient information to allow the requesting customs authorities to determine the authenticity of the document in question or the real origin of the products, the requesting customs authorities, except in exceptional circumstances, shall refuse entitlement to the</w:t>
      </w:r>
      <w:r>
        <w:rPr>
          <w:spacing w:val="-1"/>
        </w:rPr>
        <w:t xml:space="preserve"> </w:t>
      </w:r>
      <w:r>
        <w:t>preferences.</w:t>
      </w:r>
    </w:p>
    <w:p w14:paraId="74B13DBE" w14:textId="77777777" w:rsidR="00EC10AF" w:rsidRDefault="00CC21CC">
      <w:pPr>
        <w:pStyle w:val="ArticleNumber"/>
        <w:rPr>
          <w:i/>
          <w:iCs/>
          <w:smallCaps w:val="0"/>
        </w:rPr>
      </w:pPr>
      <w:r>
        <w:rPr>
          <w:i/>
          <w:iCs/>
          <w:smallCaps w:val="0"/>
        </w:rPr>
        <w:t>Article 28</w:t>
      </w:r>
    </w:p>
    <w:p w14:paraId="4E9AA5F9" w14:textId="77777777" w:rsidR="00EC10AF" w:rsidRDefault="00CC21CC">
      <w:pPr>
        <w:pStyle w:val="ArticleTitle"/>
      </w:pPr>
      <w:r>
        <w:t>Administrative Enquiries</w:t>
      </w:r>
    </w:p>
    <w:p w14:paraId="1DDE165A" w14:textId="77777777" w:rsidR="00EC10AF" w:rsidRDefault="00CC21CC">
      <w:pPr>
        <w:pStyle w:val="Text-1"/>
      </w:pPr>
      <w:r>
        <w:t>1.</w:t>
      </w:r>
      <w:r>
        <w:tab/>
        <w:t>Where the results of the verification procedure or any other available substantive information appear to indicate that the provisions of this Origin Reference Document are being contravened, the exporting Party, on its own initiative or at the request of the other Party, shall carry out appropriate enquiries or arrange for such enquiries to be carried out with due urgency to identify and prevent such contraventions. The results of such enquiries shall be communicated to the Party requesting</w:t>
      </w:r>
      <w:r>
        <w:rPr>
          <w:spacing w:val="-12"/>
        </w:rPr>
        <w:t xml:space="preserve"> </w:t>
      </w:r>
      <w:r>
        <w:t>verification.</w:t>
      </w:r>
    </w:p>
    <w:p w14:paraId="6C0C4CD0" w14:textId="77777777" w:rsidR="00EC10AF" w:rsidRDefault="00CC21CC">
      <w:pPr>
        <w:pStyle w:val="Text-1"/>
      </w:pPr>
      <w:r>
        <w:t>2.</w:t>
      </w:r>
      <w:r>
        <w:tab/>
        <w:t>The Party requesting verification may be present at the enquiries, subject to conditions that may be laid down by the competent authority in the exporting</w:t>
      </w:r>
      <w:r>
        <w:rPr>
          <w:spacing w:val="-6"/>
        </w:rPr>
        <w:t xml:space="preserve"> </w:t>
      </w:r>
      <w:r>
        <w:t>Party.</w:t>
      </w:r>
    </w:p>
    <w:p w14:paraId="2EEBCAC3" w14:textId="77777777" w:rsidR="00EC10AF" w:rsidRDefault="00CC21CC">
      <w:pPr>
        <w:pStyle w:val="Text-1"/>
      </w:pPr>
      <w:r>
        <w:t>3.</w:t>
      </w:r>
      <w:r>
        <w:tab/>
        <w:t>Where a Party has made a finding, on the basis of objective information, of a repeated failure</w:t>
      </w:r>
      <w:r>
        <w:rPr>
          <w:rStyle w:val="FootnoteReference"/>
        </w:rPr>
        <w:footnoteReference w:id="2"/>
      </w:r>
      <w:r>
        <w:t xml:space="preserve"> to provide administrative cooperation under this Title, or of systematic and intentional fraud from the other Party, the Party concerned may temporarily suspend the relevant preferential treatment of the product or products concerned in accordance with paragraph 4.</w:t>
      </w:r>
    </w:p>
    <w:p w14:paraId="26CE76C7" w14:textId="77777777" w:rsidR="00EC10AF" w:rsidRDefault="00CC21CC">
      <w:pPr>
        <w:pStyle w:val="Text-1"/>
      </w:pPr>
      <w:r>
        <w:t>4.</w:t>
      </w:r>
      <w:r>
        <w:tab/>
        <w:t>The application of a temporary suspension shall be subject to the following</w:t>
      </w:r>
      <w:r>
        <w:rPr>
          <w:spacing w:val="-12"/>
        </w:rPr>
        <w:t xml:space="preserve"> </w:t>
      </w:r>
      <w:r>
        <w:t>conditions:</w:t>
      </w:r>
    </w:p>
    <w:p w14:paraId="59AF8543" w14:textId="77777777" w:rsidR="00EC10AF" w:rsidRDefault="00CC21CC">
      <w:pPr>
        <w:pStyle w:val="Text-2"/>
      </w:pPr>
      <w:r>
        <w:lastRenderedPageBreak/>
        <w:t>(a)</w:t>
      </w:r>
      <w:r>
        <w:tab/>
        <w:t>the Party which has made a finding in accordance with paragraph 3 shall without undue delay notify the Trade Committee, established pursuant to Article 16.1 (Trade Committee) of the United Kingdom-Singapore Agreement, of its finding together with the objective information and its recommended course of action to be taken. Upon receipt of such notification, the Trade Committee shall deliberate on the appropriate course of action on the basis of all relevant information and objective findings, with a view to reaching a solution acceptable to both Parties. During the period of consultations referred to above, the product(s) concerned shall enjoy the preferential treatment;</w:t>
      </w:r>
    </w:p>
    <w:p w14:paraId="3D98346E" w14:textId="77777777" w:rsidR="00EC10AF" w:rsidRDefault="00CC21CC">
      <w:pPr>
        <w:pStyle w:val="Text-2"/>
      </w:pPr>
      <w:r>
        <w:t xml:space="preserve"> (b)</w:t>
      </w:r>
      <w:r>
        <w:tab/>
        <w:t>where the Parties have entered into consultations with the Trade Committee and have failed to agree on an acceptable solution within three months following the notification, the Party concerned may temporarily suspend the relevant preferential treatment of the product(s) concerned in so far as is strictly necessary to address the Party's concerns. Such temporary suspension shall be notified to the Trade Committee without undue</w:t>
      </w:r>
      <w:r>
        <w:rPr>
          <w:spacing w:val="-4"/>
        </w:rPr>
        <w:t xml:space="preserve"> </w:t>
      </w:r>
      <w:r>
        <w:t>delay;</w:t>
      </w:r>
    </w:p>
    <w:p w14:paraId="132038AE" w14:textId="77777777" w:rsidR="00EC10AF" w:rsidRDefault="00CC21CC">
      <w:pPr>
        <w:pStyle w:val="Text-2"/>
      </w:pPr>
      <w:bookmarkStart w:id="2" w:name="_bookmark1"/>
      <w:bookmarkEnd w:id="2"/>
      <w:r>
        <w:t>(c)</w:t>
      </w:r>
      <w:r>
        <w:tab/>
        <w:t>temporary suspensions under this Article shall be commensurate with the impact on the financial interests of the Party concerned arising from the situation giving rise to the finding of the Party referred to paragraph 3. They shall not exceed a period of six months, which may be renewed, if at the date of expiry nothing substantive has changed with respect to the condition that gave rise to the initial suspension;</w:t>
      </w:r>
      <w:r>
        <w:rPr>
          <w:spacing w:val="-5"/>
        </w:rPr>
        <w:t xml:space="preserve"> </w:t>
      </w:r>
      <w:r>
        <w:t>and</w:t>
      </w:r>
    </w:p>
    <w:p w14:paraId="562B2115" w14:textId="77777777" w:rsidR="00EC10AF" w:rsidRDefault="00CC21CC">
      <w:pPr>
        <w:pStyle w:val="Text-2"/>
      </w:pPr>
      <w:r>
        <w:t>(d)</w:t>
      </w:r>
      <w:r>
        <w:tab/>
        <w:t>temporary suspensions, and any renewal thereof, shall be notified immediately after their adoption to the Trade Committee. They shall be subject to periodic consultations within the Trade Committee, in particular with a view to their termination as soon as the conditions for their application no longer</w:t>
      </w:r>
      <w:r>
        <w:rPr>
          <w:spacing w:val="-1"/>
        </w:rPr>
        <w:t xml:space="preserve"> </w:t>
      </w:r>
      <w:r>
        <w:t>apply.</w:t>
      </w:r>
    </w:p>
    <w:p w14:paraId="4FA11378" w14:textId="77777777" w:rsidR="00EC10AF" w:rsidRDefault="00EC10AF">
      <w:pPr>
        <w:spacing w:after="0" w:line="240" w:lineRule="auto"/>
      </w:pPr>
    </w:p>
    <w:p w14:paraId="7174D18F" w14:textId="77777777" w:rsidR="00EC10AF" w:rsidRDefault="00CC21CC">
      <w:pPr>
        <w:pStyle w:val="SectionNumber"/>
      </w:pPr>
      <w:r>
        <w:t xml:space="preserve">TITLE 7 </w:t>
      </w:r>
    </w:p>
    <w:p w14:paraId="29985B87" w14:textId="77777777" w:rsidR="00EC10AF" w:rsidRDefault="00CC21CC">
      <w:pPr>
        <w:pStyle w:val="SectionTitle"/>
      </w:pPr>
      <w:r>
        <w:t>CEUTA AND MELILLA</w:t>
      </w:r>
    </w:p>
    <w:p w14:paraId="54FC1831" w14:textId="77777777" w:rsidR="00EC10AF" w:rsidRDefault="00CC21CC">
      <w:pPr>
        <w:pStyle w:val="ArticleNumber"/>
      </w:pPr>
      <w:r>
        <w:rPr>
          <w:i/>
          <w:iCs/>
          <w:smallCaps w:val="0"/>
        </w:rPr>
        <w:t>Article </w:t>
      </w:r>
      <w:r>
        <w:t>29</w:t>
      </w:r>
    </w:p>
    <w:p w14:paraId="6638FAF2" w14:textId="77777777" w:rsidR="00EC10AF" w:rsidRDefault="00CC21CC">
      <w:pPr>
        <w:pStyle w:val="ArticleTitle"/>
      </w:pPr>
      <w:r>
        <w:t>Application of this Origin Reference Document</w:t>
      </w:r>
    </w:p>
    <w:p w14:paraId="33000C60" w14:textId="77777777" w:rsidR="00EC10AF" w:rsidRDefault="00CC21CC">
      <w:pPr>
        <w:pStyle w:val="Text-1"/>
      </w:pPr>
      <w:r>
        <w:t>The term "European Union" does not cover Ceuta and</w:t>
      </w:r>
      <w:r>
        <w:rPr>
          <w:spacing w:val="-4"/>
        </w:rPr>
        <w:t xml:space="preserve"> </w:t>
      </w:r>
      <w:r>
        <w:t>Melilla. Products originating in Ceuta and Melilla are not considered to be products originating in the EU for the purposes of this Origin Reference Document.</w:t>
      </w:r>
    </w:p>
    <w:p w14:paraId="23E79F62" w14:textId="77777777" w:rsidR="00EC10AF" w:rsidRDefault="00EC10AF">
      <w:pPr>
        <w:pStyle w:val="BodyText"/>
        <w:rPr>
          <w:sz w:val="26"/>
        </w:rPr>
      </w:pPr>
      <w:bookmarkStart w:id="3" w:name="_bookmark2"/>
      <w:bookmarkEnd w:id="3"/>
    </w:p>
    <w:p w14:paraId="07DA4AA5" w14:textId="77777777" w:rsidR="00EC10AF" w:rsidRDefault="00CC21CC">
      <w:pPr>
        <w:pStyle w:val="SectionNumber"/>
      </w:pPr>
      <w:r>
        <w:t>TITLE 8</w:t>
      </w:r>
    </w:p>
    <w:p w14:paraId="5C6E5FD3" w14:textId="77777777" w:rsidR="00EC10AF" w:rsidRDefault="00CC21CC">
      <w:pPr>
        <w:pStyle w:val="SectionTitle"/>
      </w:pPr>
      <w:r>
        <w:lastRenderedPageBreak/>
        <w:t>ANDORRA AND SAN MARINO</w:t>
      </w:r>
    </w:p>
    <w:p w14:paraId="115F1139" w14:textId="77777777" w:rsidR="00EC10AF" w:rsidRDefault="00CC21CC">
      <w:pPr>
        <w:pStyle w:val="ArticleNumber"/>
        <w:rPr>
          <w:i/>
          <w:iCs/>
          <w:smallCaps w:val="0"/>
        </w:rPr>
      </w:pPr>
      <w:r>
        <w:rPr>
          <w:i/>
          <w:iCs/>
          <w:smallCaps w:val="0"/>
        </w:rPr>
        <w:t>Article 31</w:t>
      </w:r>
    </w:p>
    <w:p w14:paraId="07247CF2" w14:textId="77777777" w:rsidR="00EC10AF" w:rsidRDefault="00CC21CC">
      <w:pPr>
        <w:pStyle w:val="ArticleTitle"/>
      </w:pPr>
      <w:r>
        <w:t>Andorra</w:t>
      </w:r>
    </w:p>
    <w:p w14:paraId="1DD9FD19" w14:textId="77777777" w:rsidR="00EC10AF" w:rsidRDefault="00CC21CC">
      <w:pPr>
        <w:pStyle w:val="Text-1"/>
      </w:pPr>
      <w:r>
        <w:t>1.</w:t>
      </w:r>
      <w:r>
        <w:tab/>
        <w:t>Products originating in the Principality of Andorra and falling within Chapters 25 to 97 of HS 2017 shall be accepted by the parties as originating in the EU within the meaning of the United Kingdom-Singapore Agreement.</w:t>
      </w:r>
    </w:p>
    <w:p w14:paraId="4ECF6FDD" w14:textId="77777777" w:rsidR="00EC10AF" w:rsidRDefault="00CC21CC">
      <w:pPr>
        <w:pStyle w:val="Text-1"/>
      </w:pPr>
      <w:r>
        <w:t>2.</w:t>
      </w:r>
      <w:r>
        <w:tab/>
        <w:t xml:space="preserve">This Origin Reference Document applies </w:t>
      </w:r>
      <w:r>
        <w:rPr>
          <w:i/>
          <w:iCs/>
        </w:rPr>
        <w:t>mutatis mutandis</w:t>
      </w:r>
      <w:r>
        <w:t xml:space="preserve"> for the purpose of defining the originating status of the products referred to in paragraph 1.</w:t>
      </w:r>
    </w:p>
    <w:p w14:paraId="07034B94" w14:textId="77777777" w:rsidR="00EC10AF" w:rsidRDefault="00CC21CC">
      <w:pPr>
        <w:pStyle w:val="ArticleNumber"/>
        <w:rPr>
          <w:i/>
          <w:iCs/>
          <w:smallCaps w:val="0"/>
        </w:rPr>
      </w:pPr>
      <w:r>
        <w:rPr>
          <w:i/>
          <w:iCs/>
          <w:smallCaps w:val="0"/>
        </w:rPr>
        <w:t>Article 32</w:t>
      </w:r>
    </w:p>
    <w:p w14:paraId="24771B86" w14:textId="77777777" w:rsidR="00EC10AF" w:rsidRDefault="00CC21CC">
      <w:pPr>
        <w:pStyle w:val="ArticleTitle"/>
      </w:pPr>
      <w:r>
        <w:t>San Marino</w:t>
      </w:r>
    </w:p>
    <w:p w14:paraId="0867A459" w14:textId="77777777" w:rsidR="00EC10AF" w:rsidRDefault="00CC21CC">
      <w:pPr>
        <w:pStyle w:val="Text-1"/>
      </w:pPr>
      <w:r>
        <w:t>1.</w:t>
      </w:r>
      <w:r>
        <w:tab/>
        <w:t>Products originating in the Republic of San Marino shall be accepted by the parties as originating in the EU within the meaning of the United Kingdom-Singapore Agreement.</w:t>
      </w:r>
    </w:p>
    <w:p w14:paraId="0B189472" w14:textId="77777777" w:rsidR="00EC10AF" w:rsidRDefault="00CC21CC">
      <w:pPr>
        <w:pStyle w:val="Text-1"/>
      </w:pPr>
      <w:r>
        <w:t>2.</w:t>
      </w:r>
      <w:r>
        <w:tab/>
        <w:t xml:space="preserve">This Origin Reference Document applies </w:t>
      </w:r>
      <w:r>
        <w:rPr>
          <w:i/>
          <w:iCs/>
        </w:rPr>
        <w:t>mutatis mutandis</w:t>
      </w:r>
      <w:r>
        <w:t xml:space="preserve"> for the purpose of defining the originating status of the products referred to in paragraph 1.</w:t>
      </w:r>
    </w:p>
    <w:p w14:paraId="49039009" w14:textId="77777777" w:rsidR="00EC10AF" w:rsidRDefault="00EC10AF">
      <w:pPr>
        <w:rPr>
          <w:sz w:val="24"/>
          <w:szCs w:val="24"/>
        </w:rPr>
      </w:pPr>
    </w:p>
    <w:p w14:paraId="28B99312" w14:textId="77777777" w:rsidR="00EC10AF" w:rsidRDefault="00CC21CC">
      <w:pPr>
        <w:pStyle w:val="SectionNumber"/>
      </w:pPr>
      <w:r>
        <w:t>title 9</w:t>
      </w:r>
    </w:p>
    <w:p w14:paraId="724BDF4B" w14:textId="77777777" w:rsidR="00EC10AF" w:rsidRDefault="00CC21CC">
      <w:pPr>
        <w:pStyle w:val="SectionTitle"/>
      </w:pPr>
      <w:r>
        <w:t>FINAL PROVISIONS</w:t>
      </w:r>
    </w:p>
    <w:p w14:paraId="63C24491" w14:textId="77777777" w:rsidR="00EC10AF" w:rsidRDefault="00CC21CC">
      <w:pPr>
        <w:pStyle w:val="ArticleNumber"/>
        <w:rPr>
          <w:i/>
          <w:iCs/>
          <w:smallCaps w:val="0"/>
        </w:rPr>
      </w:pPr>
      <w:r>
        <w:rPr>
          <w:i/>
          <w:iCs/>
          <w:smallCaps w:val="0"/>
        </w:rPr>
        <w:t>Article 33</w:t>
      </w:r>
    </w:p>
    <w:p w14:paraId="2ECD667D" w14:textId="77777777" w:rsidR="00EC10AF" w:rsidRDefault="00CC21CC">
      <w:pPr>
        <w:pStyle w:val="ArticleTitle"/>
      </w:pPr>
      <w:r>
        <w:t>Transitional Provisions for Goods in Transit or Storage</w:t>
      </w:r>
    </w:p>
    <w:p w14:paraId="18E18DE6" w14:textId="77777777" w:rsidR="00EC10AF" w:rsidRDefault="00CC21CC">
      <w:pPr>
        <w:pStyle w:val="Text-1"/>
        <w:sectPr w:rsidR="00EC10AF">
          <w:headerReference w:type="even" r:id="rId11"/>
          <w:headerReference w:type="default" r:id="rId12"/>
          <w:footerReference w:type="even" r:id="rId13"/>
          <w:footerReference w:type="default" r:id="rId14"/>
          <w:headerReference w:type="first" r:id="rId15"/>
          <w:footerReference w:type="first" r:id="rId16"/>
          <w:pgSz w:w="11910" w:h="16840"/>
          <w:pgMar w:top="1701" w:right="1701" w:bottom="1701" w:left="1701" w:header="709" w:footer="1134" w:gutter="0"/>
          <w:cols w:space="720"/>
        </w:sectPr>
      </w:pPr>
      <w:r>
        <w:t>The United Kingdom-Singapore Agreement may be applied to goods which comply with the provisions of this Origin Reference Document, and which on the date of entry into force of the United Kingdom-Singapore Agreement are either in transit, in the Parties in temporary storage, in customs warehouses or in free zones, provided that an origin declaration that was made out retrospectively is submitted to the customs authorities of the importing Party within twelve months of that date, and, if requested, such declaration is submitted together with the documents showing that the goods have been transported directly in accordance with Article 13 (Non Alteration).</w:t>
      </w:r>
    </w:p>
    <w:p w14:paraId="200D64C8" w14:textId="77777777" w:rsidR="00EC10AF" w:rsidRDefault="00CC21CC">
      <w:pPr>
        <w:pStyle w:val="Heading1"/>
      </w:pPr>
      <w:r>
        <w:lastRenderedPageBreak/>
        <w:t>ANNEX A</w:t>
      </w:r>
      <w:r>
        <w:br/>
      </w:r>
    </w:p>
    <w:p w14:paraId="3CE01749" w14:textId="77777777" w:rsidR="00EC10AF" w:rsidRDefault="00CC21CC">
      <w:pPr>
        <w:pStyle w:val="Heading1"/>
      </w:pPr>
      <w:r>
        <w:t>INTRODUCTORY NOTES TO THE LIST IN ANNEX B</w:t>
      </w:r>
    </w:p>
    <w:p w14:paraId="7BEA220F" w14:textId="77777777" w:rsidR="00EC10AF" w:rsidRDefault="00CC21CC">
      <w:pPr>
        <w:pStyle w:val="Heading2"/>
      </w:pPr>
      <w:r>
        <w:t>Note 1 – General introduction</w:t>
      </w:r>
    </w:p>
    <w:p w14:paraId="602991C8" w14:textId="77777777" w:rsidR="00EC10AF" w:rsidRDefault="00CC21CC">
      <w:pPr>
        <w:pStyle w:val="Text-1"/>
      </w:pPr>
      <w:r>
        <w:t>The list sets out the conditions required for all products to be considered as sufficiently worked or processed within the meaning of Article 5 (Sufficiently Worked or Processed Products) of the Protocol. There are four different types of rule, which vary according to the product:</w:t>
      </w:r>
    </w:p>
    <w:p w14:paraId="35CA9B12" w14:textId="77777777" w:rsidR="00EC10AF" w:rsidRDefault="00CC21CC">
      <w:pPr>
        <w:pStyle w:val="Text-2"/>
      </w:pPr>
      <w:r>
        <w:t>(a)</w:t>
      </w:r>
      <w:r>
        <w:tab/>
        <w:t>through working or processing, a maximum content of non-originating materials is not exceeded;</w:t>
      </w:r>
    </w:p>
    <w:p w14:paraId="38ABCD38" w14:textId="77777777" w:rsidR="00EC10AF" w:rsidRDefault="00CC21CC">
      <w:pPr>
        <w:pStyle w:val="Text-2"/>
      </w:pPr>
      <w:r>
        <w:t>(b)</w:t>
      </w:r>
      <w:r>
        <w:tab/>
        <w:t>through working or processing, the applicable 4-digit HS 2017 heading or 6-digit HS 2017 sub-heading for the manufactured products becomes different from the respective 4-digit HS 2017 heading or 6-digit sub-heading for the materials</w:t>
      </w:r>
      <w:r>
        <w:rPr>
          <w:spacing w:val="-20"/>
        </w:rPr>
        <w:t xml:space="preserve"> </w:t>
      </w:r>
      <w:r>
        <w:t>used;</w:t>
      </w:r>
    </w:p>
    <w:p w14:paraId="31ECA25B" w14:textId="77777777" w:rsidR="00EC10AF" w:rsidRDefault="00CC21CC">
      <w:pPr>
        <w:pStyle w:val="Text-2"/>
      </w:pPr>
      <w:r>
        <w:t>(c)</w:t>
      </w:r>
      <w:r>
        <w:tab/>
        <w:t>a specific working and processing operation is carried out;</w:t>
      </w:r>
      <w:r>
        <w:rPr>
          <w:spacing w:val="-5"/>
        </w:rPr>
        <w:t xml:space="preserve"> </w:t>
      </w:r>
      <w:r>
        <w:t>and</w:t>
      </w:r>
    </w:p>
    <w:p w14:paraId="5E1D3BB2" w14:textId="77777777" w:rsidR="00EC10AF" w:rsidRDefault="00CC21CC">
      <w:pPr>
        <w:pStyle w:val="Text-2"/>
      </w:pPr>
      <w:r>
        <w:t>(d)</w:t>
      </w:r>
      <w:r>
        <w:tab/>
        <w:t>working or processing is carried out on certain wholly-obtained</w:t>
      </w:r>
      <w:r>
        <w:rPr>
          <w:spacing w:val="-7"/>
        </w:rPr>
        <w:t xml:space="preserve"> </w:t>
      </w:r>
      <w:r>
        <w:t>materials.</w:t>
      </w:r>
    </w:p>
    <w:p w14:paraId="2288162D" w14:textId="77777777" w:rsidR="00EC10AF" w:rsidRDefault="00CC21CC">
      <w:pPr>
        <w:pStyle w:val="Heading2"/>
      </w:pPr>
      <w:r>
        <w:t>Note 2 – The structure of the list</w:t>
      </w:r>
    </w:p>
    <w:p w14:paraId="59C76F26" w14:textId="77777777" w:rsidR="00EC10AF" w:rsidRDefault="00CC21CC">
      <w:pPr>
        <w:pStyle w:val="Text-1"/>
        <w:ind w:left="720" w:hanging="720"/>
      </w:pPr>
      <w:r>
        <w:t>2.1</w:t>
      </w:r>
      <w:r>
        <w:tab/>
        <w:t>The first two columns in the list describe the product obtained. The first column gives the heading number or Chapter number used in the HS 2017 and the second column gives the description of goods used in that system for that heading or chapter. For each entry in the first two columns, a rule is specified in column 3. Where, in some cases, the entry in the first column is preceded by an "ex", this signifies that the rules in column 3 apply only to the part of that heading as described in column 2.</w:t>
      </w:r>
    </w:p>
    <w:p w14:paraId="52FFE47D" w14:textId="77777777" w:rsidR="00EC10AF" w:rsidRDefault="00CC21CC">
      <w:pPr>
        <w:pStyle w:val="Text-1"/>
        <w:ind w:left="720" w:hanging="11"/>
      </w:pPr>
      <w:r>
        <w:t>For the avoidance of doubt, if a product or material is classified differently under HS 2017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2017 shall be used to classify the product for the purposes of determining which rule in column 3 applies to the product and to classify the material for the purposes of determining the application of a rule in column 3.</w:t>
      </w:r>
    </w:p>
    <w:p w14:paraId="3DED6787" w14:textId="77777777" w:rsidR="00EC10AF" w:rsidRDefault="00CC21CC">
      <w:pPr>
        <w:pStyle w:val="Text-1"/>
        <w:ind w:left="720" w:hanging="720"/>
      </w:pPr>
      <w:r>
        <w:t>2.2</w:t>
      </w:r>
      <w:r>
        <w:tab/>
        <w:t xml:space="preserve">Where several heading numbers are grouped together in column 1, or a Chapter number is given and the description of products in column 2 is therefore given in general terms, the adjacent rules in column 3 apply to all products which, </w:t>
      </w:r>
      <w:r>
        <w:lastRenderedPageBreak/>
        <w:t>under HS 2017, are classified in headings of the Chapter or in any of the headings grouped together in column 1.</w:t>
      </w:r>
    </w:p>
    <w:p w14:paraId="57A970E5" w14:textId="77777777" w:rsidR="00EC10AF" w:rsidRDefault="00CC21CC">
      <w:pPr>
        <w:pStyle w:val="Text-1"/>
        <w:ind w:left="720" w:hanging="720"/>
      </w:pPr>
      <w:r>
        <w:t>2.3</w:t>
      </w:r>
      <w:r>
        <w:tab/>
        <w:t>Where there are different rules in the list applying to different products within a heading, each indent contains the description of that part of the heading covered by the adjacent rules in column 3.</w:t>
      </w:r>
    </w:p>
    <w:p w14:paraId="1A5CECA4" w14:textId="77777777" w:rsidR="00EC10AF" w:rsidRDefault="00CC21CC">
      <w:pPr>
        <w:pStyle w:val="Text-1"/>
        <w:ind w:left="720" w:hanging="720"/>
      </w:pPr>
      <w:r>
        <w:t>2.4</w:t>
      </w:r>
      <w:r>
        <w:tab/>
        <w:t>Where two alternative rules are set out in column 3, separated by "or", it is at the choice of the exporter which one to</w:t>
      </w:r>
      <w:r>
        <w:rPr>
          <w:spacing w:val="-1"/>
        </w:rPr>
        <w:t xml:space="preserve"> </w:t>
      </w:r>
      <w:r>
        <w:t>use.</w:t>
      </w:r>
    </w:p>
    <w:p w14:paraId="79EF152F" w14:textId="77777777" w:rsidR="00EC10AF" w:rsidRDefault="00CC21CC">
      <w:pPr>
        <w:pStyle w:val="Heading2"/>
      </w:pPr>
      <w:r>
        <w:t>Note 3 – Examples of how to apply the rules</w:t>
      </w:r>
    </w:p>
    <w:p w14:paraId="640CA276" w14:textId="77777777" w:rsidR="00EC10AF" w:rsidRDefault="00CC21CC">
      <w:pPr>
        <w:pStyle w:val="Text-1"/>
        <w:ind w:left="720" w:hanging="720"/>
      </w:pPr>
      <w:r>
        <w:t>3.1</w:t>
      </w:r>
      <w:r>
        <w:tab/>
        <w:t>Article 5 (Sufficiently Worked or Processed Products) of the Protocol, concerning products having acquired originating status which are used in the manufacture of other products, shall apply, regardless of whether this status has been acquired inside the factory where these products are used or in another factory in a</w:t>
      </w:r>
      <w:r>
        <w:rPr>
          <w:spacing w:val="-3"/>
        </w:rPr>
        <w:t xml:space="preserve"> </w:t>
      </w:r>
      <w:r>
        <w:t>Party.</w:t>
      </w:r>
    </w:p>
    <w:p w14:paraId="53C16268" w14:textId="77777777" w:rsidR="00EC10AF" w:rsidRDefault="00CC21CC">
      <w:pPr>
        <w:pStyle w:val="Text-1"/>
        <w:ind w:left="720" w:hanging="720"/>
      </w:pPr>
      <w:r>
        <w:t>3.2</w:t>
      </w:r>
      <w:r>
        <w:tab/>
        <w:t>Pursuant to Article 6 (Insufficient Working or Processing) of the Protocol, the working or processing carried out must go beyond the list of operations mentioned in that Article. If it does not, the goods shall not qualify for the granting of the benefit of preferential tariff treatment, even if the conditions set out in the list below are</w:t>
      </w:r>
      <w:r>
        <w:rPr>
          <w:spacing w:val="-8"/>
        </w:rPr>
        <w:t xml:space="preserve"> </w:t>
      </w:r>
      <w:r>
        <w:t>met.</w:t>
      </w:r>
    </w:p>
    <w:p w14:paraId="3CE90BF2" w14:textId="77777777" w:rsidR="00EC10AF" w:rsidRDefault="00CC21CC">
      <w:pPr>
        <w:pStyle w:val="Text-1"/>
        <w:ind w:left="720"/>
      </w:pPr>
      <w:r>
        <w:t>Subject to the provision referred to in the first sub-paragraph, the rules in the list represent the minimum amount of working or processing required, and the carrying-out of more working or processing also confers originating status; conversely, the carrying-out of less working or processing cannot confer originating status.</w:t>
      </w:r>
    </w:p>
    <w:p w14:paraId="537C066C" w14:textId="77777777" w:rsidR="00EC10AF" w:rsidRDefault="00CC21CC">
      <w:pPr>
        <w:pStyle w:val="Text-1"/>
        <w:ind w:left="720"/>
      </w:pPr>
      <w:r>
        <w:t>Thus, if a rule provides that non-originating material may be used at a certain stage of manufacture, the use of such material at an earlier stage of manufacture is allowed, and the use of such material at a later stage is not.</w:t>
      </w:r>
    </w:p>
    <w:p w14:paraId="580F5053" w14:textId="77777777" w:rsidR="00EC10AF" w:rsidRDefault="00CC21CC">
      <w:pPr>
        <w:pStyle w:val="Text-1"/>
        <w:ind w:left="720"/>
      </w:pPr>
      <w:r>
        <w:t>If a rule provides that non-originating material, at a certain level of manufacture, may not be used, the use of materials at an earlier stage of manufacture is allowed, and the use of materials at a later stage is not.</w:t>
      </w:r>
    </w:p>
    <w:p w14:paraId="5E8959FD" w14:textId="77777777" w:rsidR="00EC10AF" w:rsidRDefault="00CC21CC">
      <w:pPr>
        <w:pStyle w:val="Text-1"/>
        <w:ind w:left="720"/>
      </w:pPr>
      <w:r>
        <w:t>Example: when the list-rule for Chapter 19 requires that "non-originating materials of headings 1101 to 1108 cannot exceed 20 per cent weight", the use (i.e. importation) of cereals of Chapter 10 (materials at an earlier stage of manufacture) is not limited.</w:t>
      </w:r>
    </w:p>
    <w:p w14:paraId="564E36F2" w14:textId="77777777" w:rsidR="00EC10AF" w:rsidRDefault="00CC21CC">
      <w:pPr>
        <w:pStyle w:val="Text-1"/>
        <w:ind w:left="720" w:hanging="720"/>
      </w:pPr>
      <w:r>
        <w:t>3.3</w:t>
      </w:r>
      <w:r>
        <w:tab/>
        <w:t>Without prejudice to Note 3.2, where a rule uses the expression "Manufacture from materials of any heading", then materials of any heading(s) (even materials of the same description and heading as the product) may be used, subject, however, to any specific limitations which may also be contained in the</w:t>
      </w:r>
      <w:r>
        <w:rPr>
          <w:spacing w:val="-4"/>
        </w:rPr>
        <w:t xml:space="preserve"> </w:t>
      </w:r>
      <w:r>
        <w:t>rule.</w:t>
      </w:r>
    </w:p>
    <w:p w14:paraId="119EBB4F" w14:textId="77777777" w:rsidR="00EC10AF" w:rsidRDefault="00CC21CC">
      <w:pPr>
        <w:pStyle w:val="Text-1"/>
        <w:ind w:left="720"/>
      </w:pPr>
      <w:r>
        <w:t xml:space="preserve">The expression "Manufacture from materials of any heading, including other materials of heading [...]" or "Manufacture from materials of any heading, </w:t>
      </w:r>
      <w:r>
        <w:lastRenderedPageBreak/>
        <w:t>including other materials of the same heading as the product" means that materials of any heading(s) may be used, except those of the same description as the product as given in column 2 of the list.</w:t>
      </w:r>
    </w:p>
    <w:p w14:paraId="11846D90" w14:textId="77777777" w:rsidR="00EC10AF" w:rsidRDefault="00CC21CC">
      <w:pPr>
        <w:pStyle w:val="Text-1"/>
        <w:ind w:left="720" w:hanging="720"/>
      </w:pPr>
      <w:r>
        <w:t>3.4</w:t>
      </w:r>
      <w:r>
        <w:tab/>
        <w:t>When a rule in the list specifies that a product may be manufactured from more than one material, this means that one or more materials may be used. It does not require that all be used.</w:t>
      </w:r>
    </w:p>
    <w:p w14:paraId="206BF911" w14:textId="77777777" w:rsidR="00EC10AF" w:rsidRDefault="00CC21CC">
      <w:pPr>
        <w:pStyle w:val="Text-1"/>
        <w:ind w:left="720" w:hanging="720"/>
      </w:pPr>
      <w:r>
        <w:t>3.5</w:t>
      </w:r>
      <w:r>
        <w:tab/>
        <w:t>Where a rule in the list specifies that a product must be manufactured from a particular material, the rule does not prevent the use of other materials which, because of their inherent nature, cannot satisfy this</w:t>
      </w:r>
      <w:r>
        <w:rPr>
          <w:spacing w:val="-3"/>
        </w:rPr>
        <w:t xml:space="preserve"> </w:t>
      </w:r>
      <w:r>
        <w:t>condition.</w:t>
      </w:r>
    </w:p>
    <w:p w14:paraId="693ECD27" w14:textId="77777777" w:rsidR="00EC10AF" w:rsidRDefault="00CC21CC">
      <w:pPr>
        <w:pStyle w:val="Text-1"/>
        <w:ind w:left="720" w:hanging="720"/>
      </w:pPr>
      <w:r>
        <w:t>3.6</w:t>
      </w:r>
      <w:r>
        <w:tab/>
        <w:t>Where a rule in the list gives two percentages for the maximum value of non-originating materials that can be used, those percentages may not be added together. In other words, the maximum value of all the non-originating materials used may never exceed the higher of the percentages given. Furthermore, the individual percentages must not be exceeded in relation to the particular materials to which they</w:t>
      </w:r>
      <w:r>
        <w:rPr>
          <w:spacing w:val="-1"/>
        </w:rPr>
        <w:t xml:space="preserve"> </w:t>
      </w:r>
      <w:r>
        <w:t>apply.</w:t>
      </w:r>
    </w:p>
    <w:p w14:paraId="2951320D" w14:textId="77777777" w:rsidR="00EC10AF" w:rsidRDefault="00CC21CC">
      <w:pPr>
        <w:pStyle w:val="Heading2"/>
      </w:pPr>
      <w:r>
        <w:t>Note 4 – General provisions concerning certain agricultural goods</w:t>
      </w:r>
    </w:p>
    <w:p w14:paraId="2AF9F13E" w14:textId="77777777" w:rsidR="00EC10AF" w:rsidRDefault="00CC21CC">
      <w:pPr>
        <w:pStyle w:val="Text-1"/>
        <w:ind w:left="720" w:hanging="720"/>
      </w:pPr>
      <w:r>
        <w:t>4.1</w:t>
      </w:r>
      <w:r>
        <w:tab/>
        <w:t>Agricultural goods which fall within Chapters 6, 7, 8, 9, 10, 12 and heading 2401, and which are grown or harvested in the territory of a beneficiary country, shall be treated as originating in the territory of that country, even if grown from seeds, bulbs, rootstock, cuttings, grafts, shoots, buds, or other live parts of plants imported from another</w:t>
      </w:r>
      <w:r>
        <w:rPr>
          <w:spacing w:val="-6"/>
        </w:rPr>
        <w:t xml:space="preserve"> </w:t>
      </w:r>
      <w:r>
        <w:t>country.</w:t>
      </w:r>
    </w:p>
    <w:p w14:paraId="51A8AD2A" w14:textId="77777777" w:rsidR="00EC10AF" w:rsidRDefault="00CC21CC">
      <w:pPr>
        <w:pStyle w:val="Text-1"/>
        <w:ind w:left="720" w:hanging="720"/>
      </w:pPr>
      <w:r>
        <w:t>4.2</w:t>
      </w:r>
      <w:r>
        <w:tab/>
        <w:t>In cases where the content of non-originating sugar in a given product is subject to limitations, the weight of sugars of headings 1701 (sucrose) and 1702 (e.g., fructose, glucose, lactose, maltose, isoglucose or invert sugar) used in the manufacture of the final product and used in the manufacture of the non-originating products incorporated in the final product is taken into account for the calculation of such</w:t>
      </w:r>
      <w:r>
        <w:rPr>
          <w:spacing w:val="-2"/>
        </w:rPr>
        <w:t xml:space="preserve"> </w:t>
      </w:r>
      <w:r>
        <w:t>limitations.</w:t>
      </w:r>
    </w:p>
    <w:p w14:paraId="4F0815B3" w14:textId="77777777" w:rsidR="00EC10AF" w:rsidRDefault="00EC10AF">
      <w:pPr>
        <w:pStyle w:val="BodyText"/>
        <w:ind w:left="313"/>
        <w:jc w:val="both"/>
        <w:rPr>
          <w:b/>
          <w:bCs/>
        </w:rPr>
      </w:pPr>
    </w:p>
    <w:p w14:paraId="04354E05" w14:textId="77777777" w:rsidR="00EC10AF" w:rsidRDefault="00CC21CC">
      <w:pPr>
        <w:pStyle w:val="Heading2"/>
      </w:pPr>
      <w:r>
        <w:t>Note 5 - Terminology used in respect of certain textile products</w:t>
      </w:r>
    </w:p>
    <w:p w14:paraId="0BFECF11" w14:textId="77777777" w:rsidR="00EC10AF" w:rsidRDefault="00CC21CC">
      <w:pPr>
        <w:pStyle w:val="Text-1"/>
        <w:ind w:left="720" w:hanging="720"/>
      </w:pPr>
      <w:r>
        <w:t>5.1</w:t>
      </w:r>
      <w:r>
        <w:tab/>
        <w:t>The term "natural fibres" is used in the list to refer to fibres other than artificial or synthetic fibres. It is restricted to the stages before spinning takes place, including waste, and, unless otherwise specified, includes fibres which have been carded, combed or otherwise processed, but not</w:t>
      </w:r>
      <w:r>
        <w:rPr>
          <w:spacing w:val="-1"/>
        </w:rPr>
        <w:t xml:space="preserve"> </w:t>
      </w:r>
      <w:r>
        <w:t>spun.</w:t>
      </w:r>
    </w:p>
    <w:p w14:paraId="495A69F6" w14:textId="77777777" w:rsidR="00EC10AF" w:rsidRDefault="00CC21CC">
      <w:pPr>
        <w:pStyle w:val="Text-1"/>
        <w:ind w:left="720" w:hanging="720"/>
      </w:pPr>
      <w:r>
        <w:t>5.2</w:t>
      </w:r>
      <w:r>
        <w:tab/>
        <w:t>The term "natural fibres" includes horsehair of heading 0511, silk of headings 5002 and 5003, as well as wool-fibres and fine or coarse animal hair of headings 5101 to 5105, cotton fibres of headings 5201 to 5203, and other vegetable fibres of headings 5301 to</w:t>
      </w:r>
      <w:r>
        <w:rPr>
          <w:spacing w:val="-8"/>
        </w:rPr>
        <w:t xml:space="preserve"> </w:t>
      </w:r>
      <w:r>
        <w:t>5305.</w:t>
      </w:r>
    </w:p>
    <w:p w14:paraId="2C9FD158" w14:textId="77777777" w:rsidR="00EC10AF" w:rsidRDefault="00CC21CC">
      <w:pPr>
        <w:pStyle w:val="Text-1"/>
        <w:ind w:left="720" w:hanging="720"/>
      </w:pPr>
      <w:r>
        <w:lastRenderedPageBreak/>
        <w:t>5.3</w:t>
      </w:r>
      <w:r>
        <w:tab/>
        <w:t>The terms "textile pulp", "chemical materials" and "paper-making materials" are used in the list to describe the materials which are not classified in Chapters 50 to 63, but which can be used to manufacture artificial, synthetic or paper fibres or</w:t>
      </w:r>
      <w:r>
        <w:rPr>
          <w:spacing w:val="-4"/>
        </w:rPr>
        <w:t xml:space="preserve"> </w:t>
      </w:r>
      <w:r>
        <w:t>yarns.</w:t>
      </w:r>
    </w:p>
    <w:p w14:paraId="0A2EE1AE" w14:textId="77777777" w:rsidR="00EC10AF" w:rsidRDefault="00CC21CC">
      <w:pPr>
        <w:pStyle w:val="Text-1"/>
        <w:ind w:left="720" w:hanging="720"/>
      </w:pPr>
      <w:r>
        <w:t>5.4</w:t>
      </w:r>
      <w:r>
        <w:tab/>
        <w:t>The term "man-made staple fibres" is used in the list to refer to synthetic or artificial filament tow, staple fibres or waste, of headings 5501 to</w:t>
      </w:r>
      <w:r>
        <w:rPr>
          <w:spacing w:val="-3"/>
        </w:rPr>
        <w:t xml:space="preserve"> </w:t>
      </w:r>
      <w:r>
        <w:t>5507.</w:t>
      </w:r>
    </w:p>
    <w:p w14:paraId="43949957" w14:textId="77777777" w:rsidR="00EC10AF" w:rsidRDefault="00EC10AF">
      <w:pPr>
        <w:pStyle w:val="BodyText"/>
        <w:ind w:left="313"/>
        <w:jc w:val="both"/>
        <w:rPr>
          <w:b/>
          <w:bCs/>
        </w:rPr>
      </w:pPr>
    </w:p>
    <w:p w14:paraId="36CB833C" w14:textId="77777777" w:rsidR="00EC10AF" w:rsidRDefault="00CC21CC">
      <w:pPr>
        <w:pStyle w:val="Heading2"/>
      </w:pPr>
      <w:r>
        <w:t>Note 6 - Tolerances applicable to products made of a mixture of textile materials</w:t>
      </w:r>
    </w:p>
    <w:p w14:paraId="38766C77" w14:textId="77777777" w:rsidR="00EC10AF" w:rsidRDefault="00CC21CC">
      <w:pPr>
        <w:pStyle w:val="Text-1"/>
        <w:ind w:left="720" w:hanging="720"/>
      </w:pPr>
      <w:r>
        <w:t>6.1</w:t>
      </w:r>
      <w:r>
        <w:tab/>
        <w:t>Where, for a given product in the list, reference is made to this Note, the conditions set out in column 3 shall not be applied to any basic textile materials used in the manufacture of this product and which, taken together, represent 10 % or less of the total weight of all the basic textile materials used. (See also Notes 6.3 and</w:t>
      </w:r>
      <w:r>
        <w:rPr>
          <w:spacing w:val="-3"/>
        </w:rPr>
        <w:t xml:space="preserve"> </w:t>
      </w:r>
      <w:r>
        <w:t>6.4).</w:t>
      </w:r>
    </w:p>
    <w:p w14:paraId="322BD8A3" w14:textId="77777777" w:rsidR="00EC10AF" w:rsidRDefault="00CC21CC">
      <w:pPr>
        <w:pStyle w:val="Text-1"/>
        <w:ind w:left="720" w:hanging="720"/>
      </w:pPr>
      <w:r>
        <w:t>6.2</w:t>
      </w:r>
      <w:r>
        <w:tab/>
        <w:t>The tolerance mentioned in Note 6.1 may be applied only to mixed products which have been made from two or more basic textile</w:t>
      </w:r>
      <w:r>
        <w:rPr>
          <w:spacing w:val="-3"/>
        </w:rPr>
        <w:t xml:space="preserve"> </w:t>
      </w:r>
      <w:r>
        <w:t>materials.</w:t>
      </w:r>
    </w:p>
    <w:p w14:paraId="5722C306" w14:textId="77777777" w:rsidR="00EC10AF" w:rsidRDefault="00CC21CC">
      <w:pPr>
        <w:pStyle w:val="Text-2"/>
      </w:pPr>
      <w:r>
        <w:t>The following are the basic textile materials:</w:t>
      </w:r>
    </w:p>
    <w:p w14:paraId="6BA0A6E7" w14:textId="77777777" w:rsidR="00EC10AF" w:rsidRDefault="00CC21CC">
      <w:pPr>
        <w:pStyle w:val="Text-3"/>
      </w:pPr>
      <w:r>
        <w:t>-</w:t>
      </w:r>
      <w:r>
        <w:tab/>
        <w:t>silk;</w:t>
      </w:r>
    </w:p>
    <w:p w14:paraId="0D2FD113" w14:textId="77777777" w:rsidR="00EC10AF" w:rsidRDefault="00CC21CC">
      <w:pPr>
        <w:pStyle w:val="Text-3"/>
      </w:pPr>
      <w:r>
        <w:t>-</w:t>
      </w:r>
      <w:r>
        <w:tab/>
        <w:t>wool;</w:t>
      </w:r>
    </w:p>
    <w:p w14:paraId="7E7481C4" w14:textId="77777777" w:rsidR="00EC10AF" w:rsidRDefault="00CC21CC">
      <w:pPr>
        <w:pStyle w:val="Text-3"/>
      </w:pPr>
      <w:r>
        <w:t>-</w:t>
      </w:r>
      <w:r>
        <w:tab/>
        <w:t>coarse animal</w:t>
      </w:r>
      <w:r>
        <w:rPr>
          <w:spacing w:val="-3"/>
        </w:rPr>
        <w:t xml:space="preserve"> </w:t>
      </w:r>
      <w:r>
        <w:t>hair;</w:t>
      </w:r>
    </w:p>
    <w:p w14:paraId="56A3416D" w14:textId="77777777" w:rsidR="00EC10AF" w:rsidRDefault="00CC21CC">
      <w:pPr>
        <w:pStyle w:val="Text-3"/>
      </w:pPr>
      <w:r>
        <w:t>-</w:t>
      </w:r>
      <w:r>
        <w:tab/>
        <w:t>fine animal</w:t>
      </w:r>
      <w:r>
        <w:rPr>
          <w:spacing w:val="-1"/>
        </w:rPr>
        <w:t xml:space="preserve"> </w:t>
      </w:r>
      <w:r>
        <w:t>hair;</w:t>
      </w:r>
    </w:p>
    <w:p w14:paraId="5011CAF0" w14:textId="77777777" w:rsidR="00EC10AF" w:rsidRDefault="00CC21CC">
      <w:pPr>
        <w:pStyle w:val="Text-3"/>
      </w:pPr>
      <w:r>
        <w:t>-</w:t>
      </w:r>
      <w:r>
        <w:tab/>
        <w:t>horsehair;</w:t>
      </w:r>
    </w:p>
    <w:p w14:paraId="55A338F2" w14:textId="77777777" w:rsidR="00EC10AF" w:rsidRDefault="00CC21CC">
      <w:pPr>
        <w:pStyle w:val="Text-3"/>
      </w:pPr>
      <w:r>
        <w:t>-</w:t>
      </w:r>
      <w:r>
        <w:tab/>
        <w:t>cotton;</w:t>
      </w:r>
    </w:p>
    <w:p w14:paraId="71CC7AFF" w14:textId="77777777" w:rsidR="00EC10AF" w:rsidRDefault="00CC21CC">
      <w:pPr>
        <w:pStyle w:val="Text-3"/>
      </w:pPr>
      <w:r>
        <w:t>-</w:t>
      </w:r>
      <w:r>
        <w:tab/>
        <w:t>paper-making materials and paper;</w:t>
      </w:r>
    </w:p>
    <w:p w14:paraId="4C9775BB" w14:textId="77777777" w:rsidR="00EC10AF" w:rsidRDefault="00CC21CC">
      <w:pPr>
        <w:pStyle w:val="Text-3"/>
      </w:pPr>
      <w:r>
        <w:t>-</w:t>
      </w:r>
      <w:r>
        <w:tab/>
        <w:t>flax;</w:t>
      </w:r>
    </w:p>
    <w:p w14:paraId="698C72C1" w14:textId="77777777" w:rsidR="00EC10AF" w:rsidRDefault="00CC21CC">
      <w:pPr>
        <w:pStyle w:val="Text-3"/>
      </w:pPr>
      <w:r>
        <w:t>-</w:t>
      </w:r>
      <w:r>
        <w:tab/>
        <w:t>true</w:t>
      </w:r>
      <w:r>
        <w:rPr>
          <w:spacing w:val="-1"/>
        </w:rPr>
        <w:t xml:space="preserve"> </w:t>
      </w:r>
      <w:r>
        <w:t>hemp;</w:t>
      </w:r>
    </w:p>
    <w:p w14:paraId="4C1B3E90" w14:textId="77777777" w:rsidR="00EC10AF" w:rsidRDefault="00CC21CC">
      <w:pPr>
        <w:pStyle w:val="Text-3"/>
      </w:pPr>
      <w:r>
        <w:t>-</w:t>
      </w:r>
      <w:r>
        <w:tab/>
        <w:t>jute and other textile bast</w:t>
      </w:r>
      <w:r>
        <w:rPr>
          <w:spacing w:val="-1"/>
        </w:rPr>
        <w:t xml:space="preserve"> </w:t>
      </w:r>
      <w:r>
        <w:t>fibres;</w:t>
      </w:r>
    </w:p>
    <w:p w14:paraId="4C3BFC18" w14:textId="77777777" w:rsidR="00EC10AF" w:rsidRDefault="00CC21CC">
      <w:pPr>
        <w:pStyle w:val="Text-3"/>
      </w:pPr>
      <w:r>
        <w:t>-</w:t>
      </w:r>
      <w:r>
        <w:tab/>
        <w:t>sisal and other textile fibres of the genus</w:t>
      </w:r>
      <w:r>
        <w:rPr>
          <w:spacing w:val="-5"/>
        </w:rPr>
        <w:t xml:space="preserve"> </w:t>
      </w:r>
      <w:r>
        <w:t>Agave;</w:t>
      </w:r>
    </w:p>
    <w:p w14:paraId="34430022" w14:textId="77777777" w:rsidR="00EC10AF" w:rsidRDefault="00CC21CC">
      <w:pPr>
        <w:pStyle w:val="Text-3"/>
      </w:pPr>
      <w:r>
        <w:t>-</w:t>
      </w:r>
      <w:r>
        <w:tab/>
        <w:t>coconut, abaca, ramie and other vegetable textile</w:t>
      </w:r>
      <w:r>
        <w:rPr>
          <w:spacing w:val="-5"/>
        </w:rPr>
        <w:t xml:space="preserve"> </w:t>
      </w:r>
      <w:r>
        <w:t>fibres;</w:t>
      </w:r>
    </w:p>
    <w:p w14:paraId="0968E2E9" w14:textId="77777777" w:rsidR="00EC10AF" w:rsidRDefault="00CC21CC">
      <w:pPr>
        <w:pStyle w:val="Text-3"/>
      </w:pPr>
      <w:r>
        <w:t>-</w:t>
      </w:r>
      <w:r>
        <w:tab/>
        <w:t>synthetic man-made</w:t>
      </w:r>
      <w:r>
        <w:rPr>
          <w:spacing w:val="-1"/>
        </w:rPr>
        <w:t xml:space="preserve"> </w:t>
      </w:r>
      <w:r>
        <w:t>filaments;</w:t>
      </w:r>
    </w:p>
    <w:p w14:paraId="17D5ADDC" w14:textId="77777777" w:rsidR="00EC10AF" w:rsidRDefault="00CC21CC">
      <w:pPr>
        <w:pStyle w:val="Text-3"/>
      </w:pPr>
      <w:r>
        <w:t>-</w:t>
      </w:r>
      <w:r>
        <w:tab/>
        <w:t>artificial man-made</w:t>
      </w:r>
      <w:r>
        <w:rPr>
          <w:spacing w:val="-1"/>
        </w:rPr>
        <w:t xml:space="preserve"> </w:t>
      </w:r>
      <w:r>
        <w:t>filaments;</w:t>
      </w:r>
    </w:p>
    <w:p w14:paraId="7B7B80A6" w14:textId="77777777" w:rsidR="00EC10AF" w:rsidRDefault="00CC21CC">
      <w:pPr>
        <w:pStyle w:val="Text-3"/>
      </w:pPr>
      <w:r>
        <w:lastRenderedPageBreak/>
        <w:t>-</w:t>
      </w:r>
      <w:r>
        <w:tab/>
        <w:t>current-conducting</w:t>
      </w:r>
      <w:r>
        <w:rPr>
          <w:spacing w:val="-1"/>
        </w:rPr>
        <w:t xml:space="preserve"> </w:t>
      </w:r>
      <w:r>
        <w:t>filaments;</w:t>
      </w:r>
    </w:p>
    <w:p w14:paraId="4C035531" w14:textId="77777777" w:rsidR="00EC10AF" w:rsidRDefault="00CC21CC">
      <w:pPr>
        <w:pStyle w:val="Text-3"/>
      </w:pPr>
      <w:r>
        <w:t>-</w:t>
      </w:r>
      <w:r>
        <w:tab/>
        <w:t>synthetic man-made staple fibres of</w:t>
      </w:r>
      <w:r>
        <w:rPr>
          <w:spacing w:val="-2"/>
        </w:rPr>
        <w:t xml:space="preserve"> </w:t>
      </w:r>
      <w:r>
        <w:t>polypropylene;</w:t>
      </w:r>
    </w:p>
    <w:p w14:paraId="36E8206D" w14:textId="77777777" w:rsidR="00EC10AF" w:rsidRDefault="00CC21CC">
      <w:pPr>
        <w:pStyle w:val="Text-3"/>
      </w:pPr>
      <w:r>
        <w:t>-</w:t>
      </w:r>
      <w:r>
        <w:tab/>
        <w:t>synthetic man-made staple fibres of</w:t>
      </w:r>
      <w:r>
        <w:rPr>
          <w:spacing w:val="-2"/>
        </w:rPr>
        <w:t xml:space="preserve"> </w:t>
      </w:r>
      <w:r>
        <w:t>polyester;</w:t>
      </w:r>
    </w:p>
    <w:p w14:paraId="0230D775" w14:textId="77777777" w:rsidR="00EC10AF" w:rsidRDefault="00CC21CC">
      <w:pPr>
        <w:pStyle w:val="Text-3"/>
      </w:pPr>
      <w:r>
        <w:t>-</w:t>
      </w:r>
      <w:r>
        <w:tab/>
        <w:t>synthetic man-made staple fibres of</w:t>
      </w:r>
      <w:r>
        <w:rPr>
          <w:spacing w:val="-2"/>
        </w:rPr>
        <w:t xml:space="preserve"> </w:t>
      </w:r>
      <w:r>
        <w:t>polyamide;</w:t>
      </w:r>
    </w:p>
    <w:p w14:paraId="26C65F86" w14:textId="77777777" w:rsidR="00EC10AF" w:rsidRDefault="00CC21CC">
      <w:pPr>
        <w:pStyle w:val="Text-3"/>
      </w:pPr>
      <w:r>
        <w:t>-</w:t>
      </w:r>
      <w:r>
        <w:tab/>
        <w:t>synthetic man-made staple fibres of</w:t>
      </w:r>
      <w:r>
        <w:rPr>
          <w:spacing w:val="-3"/>
        </w:rPr>
        <w:t xml:space="preserve"> </w:t>
      </w:r>
      <w:r>
        <w:t>polyacrylonitrile;</w:t>
      </w:r>
    </w:p>
    <w:p w14:paraId="234B5E1E" w14:textId="77777777" w:rsidR="00EC10AF" w:rsidRDefault="00CC21CC">
      <w:pPr>
        <w:pStyle w:val="Text-3"/>
      </w:pPr>
      <w:r>
        <w:t>-</w:t>
      </w:r>
      <w:r>
        <w:tab/>
        <w:t>synthetic man-made staple fibres of</w:t>
      </w:r>
      <w:r>
        <w:rPr>
          <w:spacing w:val="-2"/>
        </w:rPr>
        <w:t xml:space="preserve"> </w:t>
      </w:r>
      <w:r>
        <w:t>polyimide;</w:t>
      </w:r>
    </w:p>
    <w:p w14:paraId="1D66657D" w14:textId="77777777" w:rsidR="00EC10AF" w:rsidRDefault="00CC21CC">
      <w:pPr>
        <w:pStyle w:val="Text-3"/>
      </w:pPr>
      <w:r>
        <w:t>-</w:t>
      </w:r>
      <w:r>
        <w:tab/>
        <w:t>synthetic man-made staple fibres of</w:t>
      </w:r>
      <w:r>
        <w:rPr>
          <w:spacing w:val="-3"/>
        </w:rPr>
        <w:t xml:space="preserve"> </w:t>
      </w:r>
      <w:r>
        <w:t>polytetrafluoroethylene;</w:t>
      </w:r>
    </w:p>
    <w:p w14:paraId="7C5035E9" w14:textId="77777777" w:rsidR="00EC10AF" w:rsidRDefault="00CC21CC">
      <w:pPr>
        <w:pStyle w:val="Text-3"/>
      </w:pPr>
      <w:r>
        <w:t>-</w:t>
      </w:r>
      <w:r>
        <w:tab/>
        <w:t>synthetic man-made staple fibres of poly(phenylene</w:t>
      </w:r>
      <w:r>
        <w:rPr>
          <w:spacing w:val="-3"/>
        </w:rPr>
        <w:t xml:space="preserve"> </w:t>
      </w:r>
      <w:r>
        <w:t>sulphide);</w:t>
      </w:r>
    </w:p>
    <w:p w14:paraId="2C31331E" w14:textId="77777777" w:rsidR="00EC10AF" w:rsidRDefault="00CC21CC">
      <w:pPr>
        <w:pStyle w:val="Text-3"/>
      </w:pPr>
      <w:r>
        <w:t>-</w:t>
      </w:r>
      <w:r>
        <w:tab/>
        <w:t>synthetic man-made staple fibres of poly(vinyl</w:t>
      </w:r>
      <w:r>
        <w:rPr>
          <w:spacing w:val="-3"/>
        </w:rPr>
        <w:t xml:space="preserve"> </w:t>
      </w:r>
      <w:r>
        <w:t>chloride);</w:t>
      </w:r>
    </w:p>
    <w:p w14:paraId="7682C8F5" w14:textId="77777777" w:rsidR="00EC10AF" w:rsidRDefault="00CC21CC">
      <w:pPr>
        <w:pStyle w:val="Text-3"/>
      </w:pPr>
      <w:r>
        <w:t>-</w:t>
      </w:r>
      <w:r>
        <w:tab/>
        <w:t>other synthetic man-made staple</w:t>
      </w:r>
      <w:r>
        <w:rPr>
          <w:spacing w:val="-1"/>
        </w:rPr>
        <w:t xml:space="preserve"> </w:t>
      </w:r>
      <w:r>
        <w:t>fibres;</w:t>
      </w:r>
    </w:p>
    <w:p w14:paraId="12644EA6" w14:textId="77777777" w:rsidR="00EC10AF" w:rsidRDefault="00CC21CC">
      <w:pPr>
        <w:pStyle w:val="Text-3"/>
      </w:pPr>
      <w:r>
        <w:t>-</w:t>
      </w:r>
      <w:r>
        <w:tab/>
        <w:t>artificial man-made staple fibres of</w:t>
      </w:r>
      <w:r>
        <w:rPr>
          <w:spacing w:val="-2"/>
        </w:rPr>
        <w:t xml:space="preserve"> </w:t>
      </w:r>
      <w:r>
        <w:t>viscose;</w:t>
      </w:r>
    </w:p>
    <w:p w14:paraId="2D2A02A8" w14:textId="77777777" w:rsidR="00EC10AF" w:rsidRDefault="00CC21CC">
      <w:pPr>
        <w:pStyle w:val="Text-3"/>
        <w:ind w:left="2160" w:hanging="720"/>
      </w:pPr>
      <w:r>
        <w:t>-</w:t>
      </w:r>
      <w:r>
        <w:tab/>
        <w:t>other artificial man-made staple</w:t>
      </w:r>
      <w:r>
        <w:rPr>
          <w:spacing w:val="-1"/>
        </w:rPr>
        <w:t xml:space="preserve"> </w:t>
      </w:r>
      <w:r>
        <w:t>fibres;</w:t>
      </w:r>
    </w:p>
    <w:p w14:paraId="3FB4C464" w14:textId="77777777" w:rsidR="00EC10AF" w:rsidRDefault="00CC21CC">
      <w:pPr>
        <w:pStyle w:val="Text-3"/>
        <w:ind w:left="2160" w:hanging="720"/>
      </w:pPr>
      <w:r>
        <w:t>-</w:t>
      </w:r>
      <w:r>
        <w:tab/>
        <w:t>yarn made of polyurethane segmented with flexible segments of polyether, whether or not</w:t>
      </w:r>
      <w:r>
        <w:rPr>
          <w:spacing w:val="-1"/>
        </w:rPr>
        <w:t xml:space="preserve"> </w:t>
      </w:r>
      <w:r>
        <w:t>gimped;</w:t>
      </w:r>
    </w:p>
    <w:p w14:paraId="14DF169C" w14:textId="77777777" w:rsidR="00EC10AF" w:rsidRDefault="00CC21CC">
      <w:pPr>
        <w:pStyle w:val="Text-3"/>
        <w:ind w:left="2160" w:hanging="720"/>
      </w:pPr>
      <w:r>
        <w:t>-</w:t>
      </w:r>
      <w:r>
        <w:tab/>
        <w:t>yarn made of polyurethane segmented with flexible segments of polyester, whether or not</w:t>
      </w:r>
      <w:r>
        <w:rPr>
          <w:spacing w:val="-1"/>
        </w:rPr>
        <w:t xml:space="preserve"> </w:t>
      </w:r>
      <w:r>
        <w:t>gimped;</w:t>
      </w:r>
    </w:p>
    <w:p w14:paraId="4D730FD3" w14:textId="77777777" w:rsidR="00EC10AF" w:rsidRDefault="00CC21CC">
      <w:pPr>
        <w:pStyle w:val="Text-3"/>
        <w:ind w:left="2160" w:hanging="720"/>
      </w:pPr>
      <w:r>
        <w:t>-</w:t>
      </w:r>
      <w:r>
        <w:tab/>
        <w:t>products of heading 5605 (metallised yarn) incorporating strip consisting of a core of aluminium foil or of a core of plastic film whether or not coated with aluminium powder, of a width not exceeding 5 mm, sandwiched by means of a transparent or coloured adhesive between two layers of plastic</w:t>
      </w:r>
      <w:r>
        <w:rPr>
          <w:spacing w:val="-6"/>
        </w:rPr>
        <w:t xml:space="preserve"> </w:t>
      </w:r>
      <w:r>
        <w:t>film;</w:t>
      </w:r>
    </w:p>
    <w:p w14:paraId="5232F17C" w14:textId="77777777" w:rsidR="00EC10AF" w:rsidRDefault="00CC21CC">
      <w:pPr>
        <w:pStyle w:val="Text-3"/>
      </w:pPr>
      <w:r>
        <w:t>-</w:t>
      </w:r>
      <w:r>
        <w:tab/>
        <w:t>other products of heading</w:t>
      </w:r>
      <w:r>
        <w:rPr>
          <w:spacing w:val="-2"/>
        </w:rPr>
        <w:t xml:space="preserve"> </w:t>
      </w:r>
      <w:r>
        <w:t>5605;</w:t>
      </w:r>
    </w:p>
    <w:p w14:paraId="0767081A" w14:textId="77777777" w:rsidR="00EC10AF" w:rsidRDefault="00CC21CC">
      <w:pPr>
        <w:pStyle w:val="Text-3"/>
      </w:pPr>
      <w:r>
        <w:t>-</w:t>
      </w:r>
      <w:r>
        <w:tab/>
        <w:t>glass</w:t>
      </w:r>
      <w:r>
        <w:rPr>
          <w:spacing w:val="-1"/>
        </w:rPr>
        <w:t xml:space="preserve"> </w:t>
      </w:r>
      <w:r>
        <w:t>fibres;</w:t>
      </w:r>
    </w:p>
    <w:p w14:paraId="16AE900F" w14:textId="77777777" w:rsidR="00EC10AF" w:rsidRDefault="00CC21CC">
      <w:pPr>
        <w:pStyle w:val="Text-3"/>
      </w:pPr>
      <w:r>
        <w:t>-</w:t>
      </w:r>
      <w:r>
        <w:tab/>
        <w:t>metal</w:t>
      </w:r>
      <w:r>
        <w:rPr>
          <w:spacing w:val="3"/>
        </w:rPr>
        <w:t xml:space="preserve"> </w:t>
      </w:r>
      <w:r>
        <w:rPr>
          <w:spacing w:val="-3"/>
        </w:rPr>
        <w:t>fibres.</w:t>
      </w:r>
    </w:p>
    <w:p w14:paraId="41D95548" w14:textId="77777777" w:rsidR="00EC10AF" w:rsidRDefault="00CC21CC">
      <w:pPr>
        <w:pStyle w:val="Text-3"/>
      </w:pPr>
      <w:r>
        <w:t>Example:</w:t>
      </w:r>
    </w:p>
    <w:p w14:paraId="49A99016" w14:textId="77777777" w:rsidR="00EC10AF" w:rsidRDefault="00CC21CC">
      <w:pPr>
        <w:pStyle w:val="Text-3"/>
      </w:pPr>
      <w:r>
        <w:t>A yarn, of heading 5205, made from cotton fibres of heading 5203 and synthetic staple fibres of heading 5506, is a mixed yarn. Therefore, non-originating synthetic staple fibres which do not satisfy the origin rules may be used, provided that their total weight does not exceed 10 % of the weight of the yarn.</w:t>
      </w:r>
    </w:p>
    <w:p w14:paraId="0909692C" w14:textId="77777777" w:rsidR="00EC10AF" w:rsidRDefault="00CC21CC">
      <w:pPr>
        <w:pStyle w:val="Text-3"/>
      </w:pPr>
      <w:r>
        <w:t>Example:</w:t>
      </w:r>
    </w:p>
    <w:p w14:paraId="491473E8" w14:textId="77777777" w:rsidR="00EC10AF" w:rsidRDefault="00CC21CC">
      <w:pPr>
        <w:pStyle w:val="Text-3"/>
      </w:pPr>
      <w:r>
        <w:lastRenderedPageBreak/>
        <w:t xml:space="preserve">A woollen fabric of heading 5112 that is made from woollen yarn of heading 5107 and synthetic yarn of staple fibres of heading 5509 is a mixed fabric. Therefore, synthetic yarn which does not satisfy the origin rules, or woollen yarn which does not satisfy the origin rules, or a combination of the two, may be used, provided that their total weight does not exceed 10 % of the weight of the fabric. </w:t>
      </w:r>
    </w:p>
    <w:p w14:paraId="30AF6A97" w14:textId="77777777" w:rsidR="00EC10AF" w:rsidRDefault="00EC10AF">
      <w:pPr>
        <w:pStyle w:val="Text-3"/>
        <w:pageBreakBefore/>
      </w:pPr>
    </w:p>
    <w:p w14:paraId="5498FE7E" w14:textId="77777777" w:rsidR="00EC10AF" w:rsidRDefault="00CC21CC">
      <w:pPr>
        <w:pStyle w:val="Text-3"/>
      </w:pPr>
      <w:r>
        <w:t>Example:</w:t>
      </w:r>
    </w:p>
    <w:p w14:paraId="0C68073C" w14:textId="77777777" w:rsidR="00EC10AF" w:rsidRDefault="00CC21CC">
      <w:pPr>
        <w:pStyle w:val="Text-3"/>
      </w:pPr>
      <w:r>
        <w:t>Tufted textile fabric of heading 5802 that is made from cotton yarn of heading 5205 and cotton fabric of heading 5210 is only a mixed product if the cotton fabric is itself a mixed fabric made from yarns classified in two separate headings, or if the cotton yarns used are themselves mixtures.</w:t>
      </w:r>
    </w:p>
    <w:p w14:paraId="0DEA4C03" w14:textId="77777777" w:rsidR="00EC10AF" w:rsidRDefault="00CC21CC">
      <w:pPr>
        <w:pStyle w:val="Text-3"/>
      </w:pPr>
      <w:r>
        <w:t>Example:</w:t>
      </w:r>
    </w:p>
    <w:p w14:paraId="7072BFF1" w14:textId="77777777" w:rsidR="00EC10AF" w:rsidRDefault="00CC21CC">
      <w:pPr>
        <w:pStyle w:val="Text-3"/>
      </w:pPr>
      <w:r>
        <w:t>If the tufted textile fabric concerned had been made from cotton yarn of heading 5205 and synthetic fabric of heading 5407, then, obviously, the yarns used are two separate basic textile materials and the tufted textile fabric is, accordingly, a mixed product.</w:t>
      </w:r>
    </w:p>
    <w:p w14:paraId="7D3A6ADF" w14:textId="77777777" w:rsidR="00EC10AF" w:rsidRDefault="00CC21CC">
      <w:pPr>
        <w:pStyle w:val="Text-1"/>
        <w:ind w:left="720" w:hanging="720"/>
      </w:pPr>
      <w:r>
        <w:t>6.3</w:t>
      </w:r>
      <w:r>
        <w:tab/>
        <w:t>In the case of products incorporating "yarn made of polyurethane segmented with flexible segments of polyether, whether or not gimped", this tolerance is 20 % in respect of this</w:t>
      </w:r>
      <w:r>
        <w:rPr>
          <w:spacing w:val="-18"/>
        </w:rPr>
        <w:t xml:space="preserve"> </w:t>
      </w:r>
      <w:r>
        <w:t>yarn.</w:t>
      </w:r>
    </w:p>
    <w:p w14:paraId="4522E3A0" w14:textId="77777777" w:rsidR="00EC10AF" w:rsidRDefault="00CC21CC">
      <w:pPr>
        <w:pStyle w:val="Text-1"/>
        <w:ind w:left="720" w:hanging="720"/>
      </w:pPr>
      <w:r>
        <w:t>6.4</w:t>
      </w:r>
      <w:r>
        <w:tab/>
        <w:t>In the case of products incorporating a "strip consisting of a core of aluminium foil or of a core of plastic film, whether or not coated with aluminium powder, of a width not exceeding 5 mm, sandwiched by means of a transparent or coloured adhesive between two layers of plastic film", the tolerance is 30 % in respect of this</w:t>
      </w:r>
      <w:r>
        <w:rPr>
          <w:spacing w:val="-6"/>
        </w:rPr>
        <w:t xml:space="preserve"> </w:t>
      </w:r>
      <w:r>
        <w:t>strip.</w:t>
      </w:r>
    </w:p>
    <w:p w14:paraId="66833947" w14:textId="77777777" w:rsidR="00EC10AF" w:rsidRDefault="00CC21CC">
      <w:pPr>
        <w:pStyle w:val="Heading2"/>
      </w:pPr>
      <w:r>
        <w:t>Note 7 - Other tolerances applicable to certain textile products</w:t>
      </w:r>
    </w:p>
    <w:p w14:paraId="533955EC" w14:textId="77777777" w:rsidR="00EC10AF" w:rsidRDefault="00CC21CC">
      <w:pPr>
        <w:pStyle w:val="Text-1"/>
        <w:ind w:left="720" w:hanging="720"/>
      </w:pPr>
      <w:r>
        <w:t>7.1</w:t>
      </w:r>
      <w:r>
        <w:tab/>
        <w:t>Where, in the list, reference is made to this Note, textile materials (with the exception of linings and interlinings) which do not satisfy the rule set out in the list in column 3 for the made-up product concerned may be used, provided that they are classified under a heading other than that of the product, and provided that that their value does not exceed 8 % of the ex-works price of the</w:t>
      </w:r>
      <w:r>
        <w:rPr>
          <w:spacing w:val="-2"/>
        </w:rPr>
        <w:t xml:space="preserve"> </w:t>
      </w:r>
      <w:r>
        <w:t>product.</w:t>
      </w:r>
    </w:p>
    <w:p w14:paraId="59A2259C" w14:textId="77777777" w:rsidR="00EC10AF" w:rsidRDefault="00CC21CC">
      <w:pPr>
        <w:pStyle w:val="Text-1"/>
        <w:ind w:left="720" w:hanging="720"/>
      </w:pPr>
      <w:r>
        <w:t>7.2</w:t>
      </w:r>
      <w:r>
        <w:tab/>
        <w:t>Without prejudice to Note 6.3, materials, which are not classified within Chapters 50 to 63, may be used freely in the manufacture of textile products, whether or not they contain</w:t>
      </w:r>
      <w:r>
        <w:rPr>
          <w:spacing w:val="-20"/>
        </w:rPr>
        <w:t xml:space="preserve"> </w:t>
      </w:r>
      <w:r>
        <w:t>textiles.</w:t>
      </w:r>
    </w:p>
    <w:p w14:paraId="3C89BA92" w14:textId="77777777" w:rsidR="00EC10AF" w:rsidRDefault="00CC21CC">
      <w:pPr>
        <w:pStyle w:val="Text-2"/>
      </w:pPr>
      <w:r>
        <w:t>Example:</w:t>
      </w:r>
    </w:p>
    <w:p w14:paraId="0AC75845" w14:textId="77777777" w:rsidR="00EC10AF" w:rsidRDefault="00CC21CC">
      <w:pPr>
        <w:pStyle w:val="Text-1"/>
        <w:ind w:left="720"/>
      </w:pPr>
      <w:r>
        <w:t>If a rule in the list provides that, for a particular textile item (such as trousers), yarn must be used, this does not prevent the use of metal items such as buttons, because buttons are not classified within Chapters 50 to 63. For the same reason, it does not prevent the use of slide- fasteners, even though slide-fasteners normally contain textiles.</w:t>
      </w:r>
    </w:p>
    <w:p w14:paraId="1C9211C1" w14:textId="77777777" w:rsidR="00EC10AF" w:rsidRDefault="00CC21CC">
      <w:pPr>
        <w:pStyle w:val="Text-1"/>
        <w:ind w:left="720" w:hanging="720"/>
      </w:pPr>
      <w:r>
        <w:t>7.3</w:t>
      </w:r>
      <w:r>
        <w:tab/>
        <w:t>Where a percentage rule applies, the value of non-originating materials which are not classified within Chapters 50 to 63 must be taken into account when calculating the value of the non-originating materials</w:t>
      </w:r>
      <w:r>
        <w:rPr>
          <w:spacing w:val="-1"/>
        </w:rPr>
        <w:t xml:space="preserve"> </w:t>
      </w:r>
      <w:r>
        <w:t>incorporated.</w:t>
      </w:r>
    </w:p>
    <w:p w14:paraId="2ABFE5EB" w14:textId="77777777" w:rsidR="00EC10AF" w:rsidRDefault="00EC10AF">
      <w:pPr>
        <w:pStyle w:val="Heading2"/>
        <w:pageBreakBefore/>
      </w:pPr>
    </w:p>
    <w:p w14:paraId="1EE422D1" w14:textId="77777777" w:rsidR="00EC10AF" w:rsidRDefault="00CC21CC">
      <w:pPr>
        <w:pStyle w:val="Heading2"/>
      </w:pPr>
      <w:r>
        <w:t>Note 8 - Definition of specific processes and simple operations carried out in respect of certain products of Chapter 27</w:t>
      </w:r>
    </w:p>
    <w:p w14:paraId="3118797A" w14:textId="77777777" w:rsidR="00EC10AF" w:rsidRDefault="00CC21CC">
      <w:pPr>
        <w:pStyle w:val="Text-1"/>
        <w:ind w:left="720" w:hanging="720"/>
      </w:pPr>
      <w:r>
        <w:t>8.1</w:t>
      </w:r>
      <w:r>
        <w:tab/>
        <w:t>For the purposes of headings ex 2707 and 2713, the "specific processes" are the</w:t>
      </w:r>
      <w:r>
        <w:rPr>
          <w:spacing w:val="-11"/>
        </w:rPr>
        <w:t xml:space="preserve"> </w:t>
      </w:r>
      <w:r>
        <w:t>following:</w:t>
      </w:r>
    </w:p>
    <w:p w14:paraId="12F91716" w14:textId="77777777" w:rsidR="00EC10AF" w:rsidRDefault="00CC21CC">
      <w:pPr>
        <w:pStyle w:val="Text-2"/>
      </w:pPr>
      <w:r>
        <w:t>(a)</w:t>
      </w:r>
      <w:r>
        <w:tab/>
        <w:t>vacuum-distillation;</w:t>
      </w:r>
    </w:p>
    <w:p w14:paraId="78F771B1" w14:textId="77777777" w:rsidR="00EC10AF" w:rsidRDefault="00CC21CC">
      <w:pPr>
        <w:pStyle w:val="Text-2"/>
      </w:pPr>
      <w:r>
        <w:t>(b)</w:t>
      </w:r>
      <w:r>
        <w:tab/>
        <w:t>redistillation by a very thorough fractionation</w:t>
      </w:r>
      <w:r>
        <w:rPr>
          <w:spacing w:val="-3"/>
        </w:rPr>
        <w:t xml:space="preserve"> </w:t>
      </w:r>
      <w:r>
        <w:t>process;</w:t>
      </w:r>
    </w:p>
    <w:p w14:paraId="47D1972D" w14:textId="77777777" w:rsidR="00EC10AF" w:rsidRDefault="00CC21CC">
      <w:pPr>
        <w:pStyle w:val="Text-2"/>
      </w:pPr>
      <w:r>
        <w:t>(c)</w:t>
      </w:r>
      <w:r>
        <w:tab/>
        <w:t>cracking;</w:t>
      </w:r>
    </w:p>
    <w:p w14:paraId="4EA16733" w14:textId="77777777" w:rsidR="00EC10AF" w:rsidRDefault="00CC21CC">
      <w:pPr>
        <w:pStyle w:val="Text-2"/>
      </w:pPr>
      <w:r>
        <w:t>(d)</w:t>
      </w:r>
      <w:r>
        <w:tab/>
        <w:t>reforming;</w:t>
      </w:r>
    </w:p>
    <w:p w14:paraId="2100DECE" w14:textId="77777777" w:rsidR="00EC10AF" w:rsidRDefault="00CC21CC">
      <w:pPr>
        <w:pStyle w:val="Text-2"/>
      </w:pPr>
      <w:r>
        <w:t>(e)</w:t>
      </w:r>
      <w:r>
        <w:tab/>
        <w:t>extraction by means of selective</w:t>
      </w:r>
      <w:r>
        <w:rPr>
          <w:spacing w:val="-1"/>
        </w:rPr>
        <w:t xml:space="preserve"> </w:t>
      </w:r>
      <w:r>
        <w:t>solvents;</w:t>
      </w:r>
    </w:p>
    <w:p w14:paraId="39703F0E" w14:textId="77777777" w:rsidR="00EC10AF" w:rsidRDefault="00CC21CC">
      <w:pPr>
        <w:pStyle w:val="Text-2"/>
      </w:pPr>
      <w:r>
        <w:t>(f)</w:t>
      </w:r>
      <w:r>
        <w:tab/>
        <w:t>the process comprising all of the following operations: processing with concentrated sulphuric acid, oleum or sulphuric anhydride; neutralisation with alkaline agents; decolourisation and purification with naturally active earth, activated earth, activated charcoal or</w:t>
      </w:r>
      <w:r>
        <w:rPr>
          <w:spacing w:val="-2"/>
        </w:rPr>
        <w:t xml:space="preserve"> </w:t>
      </w:r>
      <w:r>
        <w:t>bauxite;</w:t>
      </w:r>
    </w:p>
    <w:p w14:paraId="222FDB19" w14:textId="77777777" w:rsidR="00EC10AF" w:rsidRDefault="00CC21CC">
      <w:pPr>
        <w:pStyle w:val="Text-2"/>
      </w:pPr>
      <w:r>
        <w:t>(g)</w:t>
      </w:r>
      <w:r>
        <w:tab/>
        <w:t>polymerisation;</w:t>
      </w:r>
    </w:p>
    <w:p w14:paraId="20F50DD9" w14:textId="77777777" w:rsidR="00EC10AF" w:rsidRDefault="00CC21CC">
      <w:pPr>
        <w:pStyle w:val="Text-2"/>
      </w:pPr>
      <w:r>
        <w:t>(h)</w:t>
      </w:r>
      <w:r>
        <w:tab/>
        <w:t>alkylation;</w:t>
      </w:r>
    </w:p>
    <w:p w14:paraId="74210769" w14:textId="77777777" w:rsidR="00EC10AF" w:rsidRDefault="00CC21CC">
      <w:pPr>
        <w:pStyle w:val="Text-2"/>
      </w:pPr>
      <w:r>
        <w:t>(i)</w:t>
      </w:r>
      <w:r>
        <w:tab/>
        <w:t>isomerisation.</w:t>
      </w:r>
    </w:p>
    <w:p w14:paraId="32262F39" w14:textId="77777777" w:rsidR="00EC10AF" w:rsidRDefault="00CC21CC">
      <w:pPr>
        <w:pStyle w:val="Text-1"/>
        <w:ind w:left="720" w:hanging="720"/>
      </w:pPr>
      <w:r>
        <w:t>8.2</w:t>
      </w:r>
      <w:r>
        <w:tab/>
        <w:t>For the purposes of headings 2710, 2711 and 2712, the "specific processes" are the</w:t>
      </w:r>
      <w:r>
        <w:rPr>
          <w:spacing w:val="-13"/>
        </w:rPr>
        <w:t xml:space="preserve"> </w:t>
      </w:r>
      <w:r>
        <w:t>following:</w:t>
      </w:r>
    </w:p>
    <w:p w14:paraId="7DEE5CB8" w14:textId="77777777" w:rsidR="00EC10AF" w:rsidRDefault="00CC21CC">
      <w:pPr>
        <w:pStyle w:val="Text-2"/>
      </w:pPr>
      <w:r>
        <w:t>(a)</w:t>
      </w:r>
      <w:r>
        <w:tab/>
        <w:t>vacuum-distillation;</w:t>
      </w:r>
    </w:p>
    <w:p w14:paraId="3C67F5D5" w14:textId="77777777" w:rsidR="00EC10AF" w:rsidRDefault="00CC21CC">
      <w:pPr>
        <w:pStyle w:val="Text-2"/>
      </w:pPr>
      <w:r>
        <w:t>(b)</w:t>
      </w:r>
      <w:r>
        <w:tab/>
        <w:t>redistillation by a very thorough fractionation</w:t>
      </w:r>
      <w:r>
        <w:rPr>
          <w:spacing w:val="-4"/>
        </w:rPr>
        <w:t xml:space="preserve"> </w:t>
      </w:r>
      <w:r>
        <w:t>process;</w:t>
      </w:r>
    </w:p>
    <w:p w14:paraId="7B4EB0EF" w14:textId="77777777" w:rsidR="00EC10AF" w:rsidRDefault="00CC21CC">
      <w:pPr>
        <w:pStyle w:val="Text-2"/>
      </w:pPr>
      <w:r>
        <w:t>(c)</w:t>
      </w:r>
      <w:r>
        <w:tab/>
        <w:t>cracking;</w:t>
      </w:r>
    </w:p>
    <w:p w14:paraId="14E6C8BF" w14:textId="77777777" w:rsidR="00EC10AF" w:rsidRDefault="00CC21CC">
      <w:pPr>
        <w:pStyle w:val="Text-2"/>
      </w:pPr>
      <w:r>
        <w:t>(d)</w:t>
      </w:r>
      <w:r>
        <w:tab/>
        <w:t>reforming;</w:t>
      </w:r>
    </w:p>
    <w:p w14:paraId="74B00E0B" w14:textId="77777777" w:rsidR="00EC10AF" w:rsidRDefault="00CC21CC">
      <w:pPr>
        <w:pStyle w:val="Text-2"/>
      </w:pPr>
      <w:r>
        <w:t>(e)</w:t>
      </w:r>
      <w:r>
        <w:tab/>
        <w:t>extraction by means of selective</w:t>
      </w:r>
      <w:r>
        <w:rPr>
          <w:spacing w:val="-1"/>
        </w:rPr>
        <w:t xml:space="preserve"> </w:t>
      </w:r>
      <w:r>
        <w:t>solvents;</w:t>
      </w:r>
    </w:p>
    <w:p w14:paraId="2117A0DA" w14:textId="77777777" w:rsidR="00EC10AF" w:rsidRDefault="00CC21CC">
      <w:pPr>
        <w:pStyle w:val="Text-2"/>
      </w:pPr>
      <w:r>
        <w:t>(f)</w:t>
      </w:r>
      <w:r>
        <w:tab/>
        <w:t>the process comprising all of the following operations: processing with concentrated sulphuric acid, oleum or sulphuric anhydride; neutralisation with alkaline agents; decolourisation and purification with naturally active earth, activated earth, activated charcoal or</w:t>
      </w:r>
      <w:r>
        <w:rPr>
          <w:spacing w:val="-2"/>
        </w:rPr>
        <w:t xml:space="preserve"> </w:t>
      </w:r>
      <w:r>
        <w:t>bauxite;</w:t>
      </w:r>
    </w:p>
    <w:p w14:paraId="2282918E" w14:textId="77777777" w:rsidR="00EC10AF" w:rsidRDefault="00CC21CC">
      <w:pPr>
        <w:pStyle w:val="Text-2"/>
      </w:pPr>
      <w:r>
        <w:t>(g)</w:t>
      </w:r>
      <w:r>
        <w:tab/>
        <w:t>polymerisation;</w:t>
      </w:r>
    </w:p>
    <w:p w14:paraId="0616BD92" w14:textId="77777777" w:rsidR="00EC10AF" w:rsidRDefault="00CC21CC">
      <w:pPr>
        <w:pStyle w:val="Text-2"/>
      </w:pPr>
      <w:r>
        <w:t>(h)</w:t>
      </w:r>
      <w:r>
        <w:tab/>
        <w:t>alkylation;</w:t>
      </w:r>
    </w:p>
    <w:p w14:paraId="31733A5E" w14:textId="77777777" w:rsidR="00EC10AF" w:rsidRDefault="00CC21CC">
      <w:pPr>
        <w:pStyle w:val="Text-2"/>
      </w:pPr>
      <w:r>
        <w:lastRenderedPageBreak/>
        <w:t>(i)</w:t>
      </w:r>
      <w:r>
        <w:tab/>
        <w:t>isomerisation;</w:t>
      </w:r>
    </w:p>
    <w:p w14:paraId="2C93080F" w14:textId="77777777" w:rsidR="00EC10AF" w:rsidRDefault="00CC21CC">
      <w:pPr>
        <w:pStyle w:val="Text-2"/>
      </w:pPr>
      <w:r>
        <w:t>(j)</w:t>
      </w:r>
      <w:r>
        <w:tab/>
        <w:t>in respect of heavy oils of heading ex 2710 only, desulphurisation with hydrogen, resulting in a reduction of at least 85 % of the sulphur content of the products processed (ASTM D 1266-59 T</w:t>
      </w:r>
      <w:r>
        <w:rPr>
          <w:spacing w:val="-3"/>
        </w:rPr>
        <w:t xml:space="preserve"> </w:t>
      </w:r>
      <w:r>
        <w:t>method);</w:t>
      </w:r>
    </w:p>
    <w:p w14:paraId="1FA8EE1C" w14:textId="77777777" w:rsidR="00EC10AF" w:rsidRDefault="00CC21CC">
      <w:pPr>
        <w:pStyle w:val="Text-2"/>
      </w:pPr>
      <w:r>
        <w:t>(k)</w:t>
      </w:r>
      <w:r>
        <w:tab/>
        <w:t>in respect of products of heading 2710 only, deparaffining by a process other than filtering;</w:t>
      </w:r>
    </w:p>
    <w:p w14:paraId="2EC366AA" w14:textId="77777777" w:rsidR="00EC10AF" w:rsidRDefault="00CC21CC">
      <w:pPr>
        <w:pStyle w:val="Text-2"/>
      </w:pPr>
      <w:r>
        <w:t>(l)</w:t>
      </w:r>
      <w:r>
        <w:tab/>
        <w:t>in respect of heavy oils of heading ex 2710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w:t>
      </w:r>
      <w:r>
        <w:rPr>
          <w:spacing w:val="-9"/>
        </w:rPr>
        <w:t xml:space="preserve"> </w:t>
      </w:r>
      <w:r>
        <w:t>of heading ex 2710 (e.g. hydrofinishing or decolourisation), in order, more especially, to improve colour or stability shall not, however, be deemed to be a specific process;</w:t>
      </w:r>
    </w:p>
    <w:p w14:paraId="19464DF8" w14:textId="77777777" w:rsidR="00EC10AF" w:rsidRDefault="00CC21CC">
      <w:pPr>
        <w:pStyle w:val="Text-2"/>
      </w:pPr>
      <w:r>
        <w:t>(m)</w:t>
      </w:r>
      <w:r>
        <w:tab/>
        <w:t>in respect of fuel oils of heading ex 2710 only, atmospheric distillation, on condition that less than 30 % of these products distils, by volume, including losses, at 300 °C, by the ASTM D 86</w:t>
      </w:r>
      <w:r>
        <w:rPr>
          <w:spacing w:val="-1"/>
        </w:rPr>
        <w:t xml:space="preserve"> </w:t>
      </w:r>
      <w:r>
        <w:t>method;</w:t>
      </w:r>
    </w:p>
    <w:p w14:paraId="3929DE23" w14:textId="77777777" w:rsidR="00EC10AF" w:rsidRDefault="00CC21CC">
      <w:pPr>
        <w:pStyle w:val="Text-2"/>
      </w:pPr>
      <w:r>
        <w:t>(n)</w:t>
      </w:r>
      <w:r>
        <w:tab/>
        <w:t>in respect of heavy oils other than gas oils and fuel oils of heading ex 2710 only, treatment by means of a high-frequency electrical brush</w:t>
      </w:r>
      <w:r>
        <w:rPr>
          <w:spacing w:val="-5"/>
        </w:rPr>
        <w:t xml:space="preserve"> </w:t>
      </w:r>
      <w:r>
        <w:t>discharge;</w:t>
      </w:r>
    </w:p>
    <w:p w14:paraId="163BC3A7" w14:textId="77777777" w:rsidR="00EC10AF" w:rsidRDefault="00CC21CC">
      <w:pPr>
        <w:pStyle w:val="Text-2"/>
      </w:pPr>
      <w:r>
        <w:t>(o)</w:t>
      </w:r>
      <w:r>
        <w:tab/>
        <w:t>in respect of crude products (other than petroleum jelly, ozokerite, lignite wax or peat wax, paraffin wax containing by weight less than 0,75 % of oil) of heading ex 2712 only, de-oiling by fractional</w:t>
      </w:r>
      <w:r>
        <w:rPr>
          <w:spacing w:val="-1"/>
        </w:rPr>
        <w:t xml:space="preserve"> </w:t>
      </w:r>
      <w:r>
        <w:t>crystallisation.</w:t>
      </w:r>
    </w:p>
    <w:p w14:paraId="0DCD9678" w14:textId="77777777" w:rsidR="00EC10AF" w:rsidRDefault="00CC21CC">
      <w:pPr>
        <w:pStyle w:val="Text-1"/>
        <w:ind w:left="720" w:hanging="720"/>
        <w:sectPr w:rsidR="00EC10AF">
          <w:headerReference w:type="default" r:id="rId17"/>
          <w:footerReference w:type="default" r:id="rId18"/>
          <w:pgSz w:w="11910" w:h="16840"/>
          <w:pgMar w:top="1701" w:right="1701" w:bottom="1701" w:left="1701" w:header="720" w:footer="720" w:gutter="0"/>
          <w:cols w:space="720"/>
        </w:sectPr>
      </w:pPr>
      <w:r>
        <w:t>8.3</w:t>
      </w:r>
      <w:r>
        <w:tab/>
        <w:t>For the purposes of headings ex 2707 and 2713, simple operations, such as cleaning, decanting, desalting, water separation, filtering, colouring, marking, obtaining a sulphur content as a result of mixing products with different sulphur contents, or any combination of these operations or like operations, do not confer</w:t>
      </w:r>
      <w:r>
        <w:rPr>
          <w:spacing w:val="-3"/>
        </w:rPr>
        <w:t xml:space="preserve"> </w:t>
      </w:r>
      <w:r>
        <w:t>origin.</w:t>
      </w:r>
    </w:p>
    <w:p w14:paraId="231220EF" w14:textId="77777777" w:rsidR="00EC10AF" w:rsidRDefault="00EC10AF">
      <w:pPr>
        <w:pStyle w:val="BodyText"/>
        <w:spacing w:before="4"/>
        <w:rPr>
          <w:sz w:val="18"/>
        </w:rPr>
      </w:pPr>
    </w:p>
    <w:p w14:paraId="0986322A" w14:textId="77777777" w:rsidR="00EC10AF" w:rsidRDefault="00CC21CC">
      <w:pPr>
        <w:pStyle w:val="Heading1"/>
      </w:pPr>
      <w:r>
        <w:t>ANNEX B</w:t>
      </w:r>
    </w:p>
    <w:p w14:paraId="7C3F37B7" w14:textId="77777777" w:rsidR="00EC10AF" w:rsidRDefault="00CC21CC">
      <w:pPr>
        <w:pStyle w:val="Heading1"/>
      </w:pPr>
      <w:r>
        <w:br/>
        <w:t>LIST OF WORKING OR PROCESSING REQUIRED TO BE CARRIED OUT ON NON-ORIGINATING MATERIALS IN ORDER</w:t>
      </w:r>
    </w:p>
    <w:p w14:paraId="20496C1B" w14:textId="77777777" w:rsidR="00EC10AF" w:rsidRDefault="00CC21CC">
      <w:pPr>
        <w:pStyle w:val="Heading1"/>
      </w:pPr>
      <w:r>
        <w:t>THAT THE PRODUCT MANUFACTURED CAN OBTAIN ORIGINATING STATUS</w:t>
      </w: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803A0B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C50EC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D44F9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D49C4"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C0FF167"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3A903C" w14:textId="77777777" w:rsidR="00EC10AF" w:rsidRDefault="00CC21CC">
            <w:pPr>
              <w:pStyle w:val="TableParagraph"/>
              <w:ind w:left="56"/>
              <w:rPr>
                <w:sz w:val="24"/>
              </w:rPr>
            </w:pPr>
            <w:r>
              <w:rPr>
                <w:sz w:val="24"/>
              </w:rPr>
              <w:t>Chapter 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C2743" w14:textId="77777777" w:rsidR="00EC10AF" w:rsidRDefault="00CC21CC">
            <w:pPr>
              <w:pStyle w:val="TableParagraph"/>
              <w:rPr>
                <w:sz w:val="24"/>
              </w:rPr>
            </w:pPr>
            <w:r>
              <w:rPr>
                <w:sz w:val="24"/>
              </w:rPr>
              <w:t>Live animals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B0A88" w14:textId="77777777" w:rsidR="00EC10AF" w:rsidRDefault="00CC21CC">
            <w:pPr>
              <w:pStyle w:val="TableParagraph"/>
              <w:rPr>
                <w:sz w:val="24"/>
              </w:rPr>
            </w:pPr>
            <w:r>
              <w:rPr>
                <w:sz w:val="24"/>
              </w:rPr>
              <w:t>All the animals of Chapter 1 are wholly obtained</w:t>
            </w:r>
          </w:p>
        </w:tc>
      </w:tr>
      <w:tr w:rsidR="00EC10AF" w14:paraId="11AE9665"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CC8C6" w14:textId="77777777" w:rsidR="00EC10AF" w:rsidRDefault="00CC21CC">
            <w:pPr>
              <w:pStyle w:val="TableParagraph"/>
              <w:spacing w:before="57"/>
              <w:ind w:left="56"/>
              <w:rPr>
                <w:sz w:val="24"/>
              </w:rPr>
            </w:pPr>
            <w:r>
              <w:rPr>
                <w:sz w:val="24"/>
              </w:rPr>
              <w:t>Chapter 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9F0AED" w14:textId="77777777" w:rsidR="00EC10AF" w:rsidRDefault="00CC21CC">
            <w:pPr>
              <w:pStyle w:val="TableParagraph"/>
              <w:spacing w:before="57"/>
              <w:rPr>
                <w:sz w:val="24"/>
              </w:rPr>
            </w:pPr>
            <w:r>
              <w:rPr>
                <w:sz w:val="24"/>
              </w:rPr>
              <w:t>Meat and edible meat offal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30C61" w14:textId="77777777" w:rsidR="00EC10AF" w:rsidRDefault="00CC21CC">
            <w:pPr>
              <w:pStyle w:val="TableParagraph"/>
              <w:spacing w:before="57"/>
              <w:ind w:right="250"/>
              <w:rPr>
                <w:sz w:val="24"/>
              </w:rPr>
            </w:pPr>
            <w:r>
              <w:rPr>
                <w:sz w:val="24"/>
              </w:rPr>
              <w:t>Manufacture in which all the meat and edible meat offal used are wholly obtained</w:t>
            </w:r>
          </w:p>
        </w:tc>
      </w:tr>
      <w:tr w:rsidR="00EC10AF" w14:paraId="1C3C486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CC5A29" w14:textId="77777777" w:rsidR="00EC10AF" w:rsidRDefault="00CC21CC">
            <w:pPr>
              <w:pStyle w:val="TableParagraph"/>
              <w:ind w:left="56"/>
              <w:rPr>
                <w:sz w:val="24"/>
              </w:rPr>
            </w:pPr>
            <w:r>
              <w:rPr>
                <w:sz w:val="24"/>
              </w:rPr>
              <w:t>ex Chapter 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BBCF2" w14:textId="77777777" w:rsidR="00EC10AF" w:rsidRDefault="00CC21CC">
            <w:pPr>
              <w:pStyle w:val="TableParagraph"/>
              <w:ind w:right="461"/>
              <w:rPr>
                <w:sz w:val="24"/>
              </w:rPr>
            </w:pPr>
            <w:r>
              <w:rPr>
                <w:sz w:val="24"/>
              </w:rPr>
              <w:t>Fish and crustaceans, molluscs and other aquatic invertebrates,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C790A" w14:textId="77777777" w:rsidR="00EC10AF" w:rsidRDefault="00CC21CC">
            <w:pPr>
              <w:pStyle w:val="TableParagraph"/>
              <w:ind w:right="209"/>
              <w:rPr>
                <w:sz w:val="24"/>
              </w:rPr>
            </w:pPr>
            <w:r>
              <w:rPr>
                <w:sz w:val="24"/>
              </w:rPr>
              <w:t>All fish and crustaceans, molluscs and other aquatic invertebrates are wholly obtained</w:t>
            </w:r>
          </w:p>
        </w:tc>
      </w:tr>
      <w:tr w:rsidR="00EC10AF" w14:paraId="3BDEE998" w14:textId="77777777">
        <w:trPr>
          <w:trHeight w:val="12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B2741B" w14:textId="77777777" w:rsidR="00EC10AF" w:rsidRDefault="00CC21CC">
            <w:pPr>
              <w:pStyle w:val="TableParagraph"/>
              <w:ind w:left="56"/>
              <w:rPr>
                <w:sz w:val="24"/>
              </w:rPr>
            </w:pPr>
            <w:r>
              <w:rPr>
                <w:sz w:val="24"/>
              </w:rPr>
              <w:t>ex 0301.10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CFDBD" w14:textId="77777777" w:rsidR="00EC10AF" w:rsidRDefault="00CC21CC">
            <w:pPr>
              <w:pStyle w:val="TableParagraph"/>
              <w:rPr>
                <w:sz w:val="24"/>
              </w:rPr>
            </w:pPr>
            <w:r>
              <w:rPr>
                <w:sz w:val="24"/>
              </w:rPr>
              <w:t>Saltwater ornamental fish from aquaculture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3EEB8A" w14:textId="77777777" w:rsidR="00EC10AF" w:rsidRDefault="00CC21CC">
            <w:pPr>
              <w:pStyle w:val="TableParagraph"/>
              <w:ind w:right="82"/>
              <w:rPr>
                <w:sz w:val="24"/>
              </w:rPr>
            </w:pPr>
            <w:r>
              <w:rPr>
                <w:sz w:val="24"/>
              </w:rPr>
              <w:t>Raised there from eggs, larvae, fry or fingerlings for a period of not less than 2 months, in which the value of the eggs, larvae, fry, fingerlings used does not exceed 65 % of the ex-works price of the product</w:t>
            </w:r>
          </w:p>
        </w:tc>
      </w:tr>
    </w:tbl>
    <w:p w14:paraId="71B44B9A" w14:textId="77777777" w:rsidR="00EC10AF" w:rsidRDefault="00EC10AF">
      <w:pPr>
        <w:pageBreakBefore/>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88FCB4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C5358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43D90"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A80E6"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298E8E6"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52BF7" w14:textId="77777777" w:rsidR="00EC10AF" w:rsidRDefault="00CC21CC">
            <w:pPr>
              <w:pStyle w:val="TableParagraph"/>
              <w:spacing w:before="57"/>
              <w:ind w:left="56"/>
              <w:rPr>
                <w:sz w:val="24"/>
              </w:rPr>
            </w:pPr>
            <w:r>
              <w:rPr>
                <w:sz w:val="24"/>
              </w:rPr>
              <w:t>0304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49B24" w14:textId="77777777" w:rsidR="00EC10AF" w:rsidRDefault="00CC21CC">
            <w:pPr>
              <w:pStyle w:val="TableParagraph"/>
              <w:spacing w:before="57"/>
              <w:ind w:right="521"/>
              <w:rPr>
                <w:sz w:val="24"/>
              </w:rPr>
            </w:pPr>
            <w:r>
              <w:rPr>
                <w:sz w:val="24"/>
              </w:rPr>
              <w:t>Fish fillets and other fish meat (whether or not minced), fresh, chilled of frozen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6089F1" w14:textId="77777777" w:rsidR="00EC10AF" w:rsidRDefault="00CC21CC">
            <w:pPr>
              <w:pStyle w:val="TableParagraph"/>
              <w:spacing w:before="57"/>
              <w:ind w:right="669"/>
              <w:rPr>
                <w:sz w:val="24"/>
              </w:rPr>
            </w:pPr>
            <w:r>
              <w:rPr>
                <w:sz w:val="24"/>
              </w:rPr>
              <w:t>Manufacture in which all the materials of Chapter 3 used are wholly obtained</w:t>
            </w:r>
          </w:p>
        </w:tc>
      </w:tr>
      <w:tr w:rsidR="00EC10AF" w14:paraId="75D261B9"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B8D40" w14:textId="77777777" w:rsidR="00EC10AF" w:rsidRDefault="00CC21CC">
            <w:pPr>
              <w:pStyle w:val="TableParagraph"/>
              <w:ind w:left="56"/>
              <w:rPr>
                <w:sz w:val="24"/>
              </w:rPr>
            </w:pPr>
            <w:r>
              <w:rPr>
                <w:sz w:val="24"/>
              </w:rPr>
              <w:t>0305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D6DE50" w14:textId="77777777" w:rsidR="00EC10AF" w:rsidRDefault="00CC21CC">
            <w:pPr>
              <w:pStyle w:val="TableParagraph"/>
              <w:ind w:right="176"/>
              <w:jc w:val="both"/>
              <w:rPr>
                <w:sz w:val="24"/>
              </w:rPr>
            </w:pPr>
            <w:r>
              <w:rPr>
                <w:sz w:val="24"/>
              </w:rPr>
              <w:t>Fish, dried, salted or in brine; smoked fish, whether or not cooked before or during the smoking process; flours, meals and pellets of fish, fit for human consumption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B8BE4" w14:textId="77777777" w:rsidR="00EC10AF" w:rsidRDefault="00CC21CC">
            <w:pPr>
              <w:pStyle w:val="TableParagraph"/>
              <w:ind w:right="669"/>
              <w:rPr>
                <w:sz w:val="24"/>
              </w:rPr>
            </w:pPr>
            <w:r>
              <w:rPr>
                <w:sz w:val="24"/>
              </w:rPr>
              <w:t>Manufacture in which all the materials of Chapter 3 used are wholly obtained</w:t>
            </w:r>
          </w:p>
        </w:tc>
      </w:tr>
      <w:tr w:rsidR="00EC10AF" w14:paraId="5ADF7C95" w14:textId="77777777">
        <w:trPr>
          <w:trHeight w:val="12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BE362" w14:textId="77777777" w:rsidR="00EC10AF" w:rsidRDefault="00CC21CC">
            <w:pPr>
              <w:pStyle w:val="TableParagraph"/>
              <w:ind w:left="56"/>
              <w:rPr>
                <w:sz w:val="24"/>
              </w:rPr>
            </w:pPr>
            <w:r>
              <w:rPr>
                <w:sz w:val="24"/>
              </w:rPr>
              <w:t>ex 0306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EE3AB" w14:textId="77777777" w:rsidR="00EC10AF" w:rsidRDefault="00CC21CC">
            <w:pPr>
              <w:pStyle w:val="TableParagraph"/>
              <w:ind w:right="327"/>
              <w:rPr>
                <w:sz w:val="24"/>
              </w:rPr>
            </w:pPr>
            <w:r>
              <w:rPr>
                <w:sz w:val="24"/>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80F262" w14:textId="77777777" w:rsidR="00EC10AF" w:rsidRDefault="00CC21CC">
            <w:pPr>
              <w:pStyle w:val="TableParagraph"/>
              <w:ind w:right="669"/>
              <w:rPr>
                <w:sz w:val="24"/>
              </w:rPr>
            </w:pPr>
            <w:r>
              <w:rPr>
                <w:sz w:val="24"/>
              </w:rPr>
              <w:t>Manufacture in which all the materials of Chapter 3 used are wholly obtained</w:t>
            </w:r>
          </w:p>
        </w:tc>
      </w:tr>
      <w:tr w:rsidR="00EC10AF" w14:paraId="1F7AA7F9" w14:textId="77777777">
        <w:trPr>
          <w:trHeight w:val="12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BB37F2" w14:textId="77777777" w:rsidR="00EC10AF" w:rsidRDefault="00CC21CC">
            <w:pPr>
              <w:pStyle w:val="TableParagraph"/>
              <w:ind w:left="56"/>
              <w:rPr>
                <w:sz w:val="24"/>
              </w:rPr>
            </w:pPr>
            <w:r>
              <w:rPr>
                <w:sz w:val="24"/>
              </w:rPr>
              <w:t>ex 0307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5E1443" w14:textId="77777777" w:rsidR="00EC10AF" w:rsidRDefault="00CC21CC">
            <w:pPr>
              <w:pStyle w:val="TableParagraph"/>
              <w:ind w:right="161"/>
              <w:rPr>
                <w:sz w:val="24"/>
              </w:rPr>
            </w:pPr>
            <w:r>
              <w:rPr>
                <w:sz w:val="24"/>
              </w:rPr>
              <w:t>Molluscs, whether in shell or not, dried, salted or in brine; aquatic invertebrates other than crustaceans and molluscs, dried, salted or in brine; flours, meals and pellets of crustaceans, fit for human consumption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3BFD8C" w14:textId="77777777" w:rsidR="00EC10AF" w:rsidRDefault="00CC21CC">
            <w:pPr>
              <w:pStyle w:val="TableParagraph"/>
              <w:ind w:right="669"/>
              <w:rPr>
                <w:sz w:val="24"/>
              </w:rPr>
            </w:pPr>
            <w:r>
              <w:rPr>
                <w:sz w:val="24"/>
              </w:rPr>
              <w:t>Manufacture in which all the materials of Chapter 3 used are wholly obtained</w:t>
            </w:r>
          </w:p>
        </w:tc>
      </w:tr>
    </w:tbl>
    <w:p w14:paraId="3F8AB334"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41F3CD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09B12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CED4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8839D4" w14:textId="77777777" w:rsidR="00EC10AF" w:rsidRDefault="00CC21CC">
            <w:pPr>
              <w:pStyle w:val="TableParagraph"/>
              <w:ind w:left="1778" w:right="184" w:hanging="1566"/>
              <w:rPr>
                <w:sz w:val="24"/>
              </w:rPr>
            </w:pPr>
            <w:r>
              <w:rPr>
                <w:sz w:val="24"/>
              </w:rPr>
              <w:t>Wor</w:t>
            </w:r>
            <w:bookmarkStart w:id="4" w:name="_bookmark3"/>
            <w:bookmarkEnd w:id="4"/>
            <w:r>
              <w:rPr>
                <w:sz w:val="24"/>
              </w:rPr>
              <w:t>king or processing, carried out on non-originating materials, which confers originating status</w:t>
            </w:r>
          </w:p>
        </w:tc>
      </w:tr>
      <w:tr w:rsidR="00EC10AF" w14:paraId="01E8B938" w14:textId="77777777">
        <w:trPr>
          <w:trHeight w:val="134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E51EF" w14:textId="77777777" w:rsidR="00EC10AF" w:rsidRDefault="00CC21CC">
            <w:pPr>
              <w:pStyle w:val="TableParagraph"/>
              <w:spacing w:before="57"/>
              <w:ind w:left="56"/>
              <w:rPr>
                <w:sz w:val="24"/>
              </w:rPr>
            </w:pPr>
            <w:r>
              <w:rPr>
                <w:sz w:val="24"/>
              </w:rPr>
              <w:t>Chapter 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A1664" w14:textId="77777777" w:rsidR="00EC10AF" w:rsidRDefault="00CC21CC">
            <w:pPr>
              <w:pStyle w:val="TableParagraph"/>
              <w:spacing w:before="57"/>
              <w:ind w:right="664"/>
              <w:rPr>
                <w:sz w:val="24"/>
              </w:rPr>
            </w:pPr>
            <w:r>
              <w:rPr>
                <w:sz w:val="24"/>
              </w:rPr>
              <w:t>Dairy produce; birds' eggs; natural honey; edible products of animal origin, not elsewhere specified or included;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9C8A1" w14:textId="77777777" w:rsidR="00EC10AF" w:rsidRDefault="00CC21CC">
            <w:pPr>
              <w:pStyle w:val="TableParagraph"/>
              <w:spacing w:before="57"/>
              <w:rPr>
                <w:sz w:val="24"/>
              </w:rPr>
            </w:pPr>
            <w:r>
              <w:rPr>
                <w:sz w:val="24"/>
              </w:rPr>
              <w:t>Manufacture in which:</w:t>
            </w:r>
          </w:p>
          <w:p w14:paraId="16A29B36" w14:textId="77777777" w:rsidR="00EC10AF" w:rsidRDefault="00CC21CC">
            <w:pPr>
              <w:pStyle w:val="TableParagraph"/>
              <w:numPr>
                <w:ilvl w:val="0"/>
                <w:numId w:val="1"/>
              </w:numPr>
              <w:tabs>
                <w:tab w:val="left" w:pos="-1597"/>
                <w:tab w:val="left" w:pos="-1596"/>
              </w:tabs>
              <w:spacing w:before="60"/>
            </w:pPr>
            <w:r>
              <w:rPr>
                <w:sz w:val="24"/>
              </w:rPr>
              <w:t>all the materials of Chapter 4 used are wholly obtained;</w:t>
            </w:r>
            <w:r>
              <w:rPr>
                <w:spacing w:val="-9"/>
                <w:sz w:val="24"/>
              </w:rPr>
              <w:t xml:space="preserve"> </w:t>
            </w:r>
            <w:r>
              <w:rPr>
                <w:sz w:val="24"/>
              </w:rPr>
              <w:t>and</w:t>
            </w:r>
          </w:p>
          <w:p w14:paraId="77292E78" w14:textId="77777777" w:rsidR="00EC10AF" w:rsidRDefault="00CC21CC">
            <w:pPr>
              <w:pStyle w:val="TableParagraph"/>
              <w:numPr>
                <w:ilvl w:val="0"/>
                <w:numId w:val="1"/>
              </w:numPr>
              <w:tabs>
                <w:tab w:val="left" w:pos="-1597"/>
                <w:tab w:val="left" w:pos="-1596"/>
              </w:tabs>
              <w:spacing w:before="55"/>
              <w:ind w:right="740"/>
            </w:pPr>
            <w:r>
              <w:rPr>
                <w:sz w:val="24"/>
              </w:rPr>
              <w:t>the weight of sugar</w:t>
            </w:r>
            <w:r>
              <w:rPr>
                <w:rStyle w:val="FootnoteReference"/>
                <w:sz w:val="24"/>
              </w:rPr>
              <w:footnoteReference w:id="3"/>
            </w:r>
            <w:r>
              <w:t xml:space="preserve"> </w:t>
            </w:r>
            <w:r>
              <w:rPr>
                <w:sz w:val="24"/>
              </w:rPr>
              <w:t>used does not exceed 20 % of the weight of the final</w:t>
            </w:r>
            <w:r>
              <w:rPr>
                <w:spacing w:val="-2"/>
                <w:sz w:val="24"/>
              </w:rPr>
              <w:t xml:space="preserve"> </w:t>
            </w:r>
            <w:r>
              <w:rPr>
                <w:sz w:val="24"/>
              </w:rPr>
              <w:t>product</w:t>
            </w:r>
          </w:p>
        </w:tc>
      </w:tr>
      <w:tr w:rsidR="00EC10AF" w14:paraId="2894EC7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164420" w14:textId="77777777" w:rsidR="00EC10AF" w:rsidRDefault="00CC21CC">
            <w:pPr>
              <w:pStyle w:val="TableParagraph"/>
              <w:ind w:left="56"/>
              <w:rPr>
                <w:sz w:val="24"/>
              </w:rPr>
            </w:pPr>
            <w:r>
              <w:rPr>
                <w:sz w:val="24"/>
              </w:rPr>
              <w:t>ex Chapter 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4074F6" w14:textId="77777777" w:rsidR="00EC10AF" w:rsidRDefault="00CC21CC">
            <w:pPr>
              <w:pStyle w:val="TableParagraph"/>
              <w:ind w:right="468"/>
              <w:rPr>
                <w:sz w:val="24"/>
              </w:rPr>
            </w:pPr>
            <w:r>
              <w:rPr>
                <w:sz w:val="24"/>
              </w:rPr>
              <w:t>Products of animal origin, not elsewhere specified or included,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D40371" w14:textId="77777777" w:rsidR="00EC10AF" w:rsidRDefault="00CC21CC">
            <w:pPr>
              <w:pStyle w:val="TableParagraph"/>
              <w:rPr>
                <w:sz w:val="24"/>
              </w:rPr>
            </w:pPr>
            <w:r>
              <w:rPr>
                <w:sz w:val="24"/>
              </w:rPr>
              <w:t>Manufacture from materials of any heading</w:t>
            </w:r>
          </w:p>
        </w:tc>
      </w:tr>
      <w:tr w:rsidR="00EC10AF" w14:paraId="500409C6"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40E9C5" w14:textId="77777777" w:rsidR="00EC10AF" w:rsidRDefault="00CC21CC">
            <w:pPr>
              <w:pStyle w:val="TableParagraph"/>
              <w:ind w:left="56"/>
              <w:rPr>
                <w:sz w:val="24"/>
              </w:rPr>
            </w:pPr>
            <w:r>
              <w:rPr>
                <w:sz w:val="24"/>
              </w:rPr>
              <w:t>ex 0511 91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52885" w14:textId="77777777" w:rsidR="00EC10AF" w:rsidRDefault="00CC21CC">
            <w:pPr>
              <w:pStyle w:val="TableParagraph"/>
              <w:rPr>
                <w:sz w:val="24"/>
              </w:rPr>
            </w:pPr>
            <w:r>
              <w:rPr>
                <w:sz w:val="24"/>
              </w:rPr>
              <w:t>Inedible fish eggs and roes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05D31" w14:textId="77777777" w:rsidR="00EC10AF" w:rsidRDefault="00CC21CC">
            <w:pPr>
              <w:pStyle w:val="TableParagraph"/>
              <w:rPr>
                <w:sz w:val="24"/>
              </w:rPr>
            </w:pPr>
            <w:r>
              <w:rPr>
                <w:sz w:val="24"/>
              </w:rPr>
              <w:t>All the eggs and roes are wholly obtained</w:t>
            </w:r>
          </w:p>
        </w:tc>
      </w:tr>
      <w:tr w:rsidR="00EC10AF" w14:paraId="4ED5DB20"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F7DD20" w14:textId="77777777" w:rsidR="00EC10AF" w:rsidRDefault="00CC21CC">
            <w:pPr>
              <w:pStyle w:val="TableParagraph"/>
              <w:ind w:left="56"/>
              <w:rPr>
                <w:sz w:val="24"/>
              </w:rPr>
            </w:pPr>
            <w:r>
              <w:rPr>
                <w:sz w:val="24"/>
              </w:rPr>
              <w:t>Chapter 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AF98D" w14:textId="77777777" w:rsidR="00EC10AF" w:rsidRDefault="00CC21CC">
            <w:pPr>
              <w:pStyle w:val="TableParagraph"/>
              <w:ind w:right="321"/>
              <w:rPr>
                <w:sz w:val="24"/>
              </w:rPr>
            </w:pPr>
            <w:r>
              <w:rPr>
                <w:sz w:val="24"/>
              </w:rPr>
              <w:t>Live trees and other plants; bulbs, roots and the like; cut flowers and ornamental foliage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7489C3" w14:textId="77777777" w:rsidR="00EC10AF" w:rsidRDefault="00CC21CC">
            <w:pPr>
              <w:pStyle w:val="TableParagraph"/>
              <w:ind w:right="669"/>
              <w:rPr>
                <w:sz w:val="24"/>
              </w:rPr>
            </w:pPr>
            <w:r>
              <w:rPr>
                <w:sz w:val="24"/>
              </w:rPr>
              <w:t>Manufacture in which all the materials of Chapter 6 used are wholly obtained</w:t>
            </w:r>
          </w:p>
        </w:tc>
      </w:tr>
      <w:tr w:rsidR="00EC10AF" w14:paraId="5459F899"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439EE" w14:textId="77777777" w:rsidR="00EC10AF" w:rsidRDefault="00CC21CC">
            <w:pPr>
              <w:pStyle w:val="TableParagraph"/>
              <w:spacing w:before="57"/>
              <w:ind w:left="56"/>
              <w:rPr>
                <w:sz w:val="24"/>
              </w:rPr>
            </w:pPr>
            <w:r>
              <w:rPr>
                <w:sz w:val="24"/>
              </w:rPr>
              <w:t>Chapter 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F6176" w14:textId="77777777" w:rsidR="00EC10AF" w:rsidRDefault="00CC21CC">
            <w:pPr>
              <w:pStyle w:val="TableParagraph"/>
              <w:spacing w:before="57"/>
              <w:rPr>
                <w:sz w:val="24"/>
              </w:rPr>
            </w:pPr>
            <w:r>
              <w:rPr>
                <w:sz w:val="24"/>
              </w:rPr>
              <w:t>Edible vegetables and certain roots and tubers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FACB66" w14:textId="77777777" w:rsidR="00EC10AF" w:rsidRDefault="00CC21CC">
            <w:pPr>
              <w:pStyle w:val="TableParagraph"/>
              <w:spacing w:before="57"/>
              <w:ind w:right="669"/>
              <w:rPr>
                <w:sz w:val="24"/>
              </w:rPr>
            </w:pPr>
            <w:r>
              <w:rPr>
                <w:sz w:val="24"/>
              </w:rPr>
              <w:t>Manufacture in which all the materials of Chapter 7 used are wholly obtained</w:t>
            </w:r>
          </w:p>
        </w:tc>
      </w:tr>
    </w:tbl>
    <w:p w14:paraId="1AA2D8D4"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36A014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650F49"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084E4A"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B066F1" w14:textId="77777777" w:rsidR="00EC10AF" w:rsidRDefault="00CC21CC">
            <w:pPr>
              <w:pStyle w:val="TableParagraph"/>
              <w:ind w:left="1778" w:right="184" w:hanging="1566"/>
              <w:rPr>
                <w:sz w:val="24"/>
              </w:rPr>
            </w:pPr>
            <w:r>
              <w:rPr>
                <w:sz w:val="24"/>
              </w:rPr>
              <w:t>Wor</w:t>
            </w:r>
            <w:bookmarkStart w:id="5" w:name="_bookmark4"/>
            <w:bookmarkEnd w:id="5"/>
            <w:r>
              <w:rPr>
                <w:sz w:val="24"/>
              </w:rPr>
              <w:t>king or processing, carried out on non-originating materials, which confers originating status</w:t>
            </w:r>
          </w:p>
        </w:tc>
      </w:tr>
      <w:tr w:rsidR="00EC10AF" w14:paraId="05EC90D1"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F861C" w14:textId="77777777" w:rsidR="00EC10AF" w:rsidRDefault="00CC21CC">
            <w:pPr>
              <w:pStyle w:val="TableParagraph"/>
              <w:spacing w:before="57"/>
              <w:ind w:left="56"/>
              <w:rPr>
                <w:sz w:val="24"/>
              </w:rPr>
            </w:pPr>
            <w:r>
              <w:rPr>
                <w:sz w:val="24"/>
              </w:rPr>
              <w:t>Chapter 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88DC66" w14:textId="77777777" w:rsidR="00EC10AF" w:rsidRDefault="00CC21CC">
            <w:pPr>
              <w:pStyle w:val="TableParagraph"/>
              <w:spacing w:before="57"/>
              <w:rPr>
                <w:sz w:val="24"/>
              </w:rPr>
            </w:pPr>
            <w:r>
              <w:rPr>
                <w:sz w:val="24"/>
              </w:rPr>
              <w:t>Edible fruit and nuts; peel of citrus fruits or melons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7C3B8E" w14:textId="77777777" w:rsidR="00EC10AF" w:rsidRDefault="00CC21CC">
            <w:pPr>
              <w:pStyle w:val="TableParagraph"/>
              <w:spacing w:before="57"/>
              <w:rPr>
                <w:sz w:val="24"/>
              </w:rPr>
            </w:pPr>
            <w:r>
              <w:rPr>
                <w:sz w:val="24"/>
              </w:rPr>
              <w:t>Manufacture in which:</w:t>
            </w:r>
          </w:p>
          <w:p w14:paraId="44056BDC" w14:textId="77777777" w:rsidR="00EC10AF" w:rsidRDefault="00CC21CC">
            <w:pPr>
              <w:pStyle w:val="TableParagraph"/>
              <w:numPr>
                <w:ilvl w:val="0"/>
                <w:numId w:val="2"/>
              </w:numPr>
              <w:tabs>
                <w:tab w:val="left" w:pos="-1597"/>
                <w:tab w:val="left" w:pos="-1596"/>
              </w:tabs>
              <w:spacing w:before="60"/>
              <w:ind w:right="703"/>
            </w:pPr>
            <w:r>
              <w:rPr>
                <w:sz w:val="24"/>
              </w:rPr>
              <w:t>all the fruit, nuts and peels of citrus fruits or melons of Chapter 8 used are wholly obtained,</w:t>
            </w:r>
            <w:r>
              <w:rPr>
                <w:spacing w:val="-4"/>
                <w:sz w:val="24"/>
              </w:rPr>
              <w:t xml:space="preserve"> </w:t>
            </w:r>
            <w:r>
              <w:rPr>
                <w:sz w:val="24"/>
              </w:rPr>
              <w:t>and</w:t>
            </w:r>
          </w:p>
          <w:p w14:paraId="1F07B662" w14:textId="77777777" w:rsidR="00EC10AF" w:rsidRDefault="00CC21CC">
            <w:pPr>
              <w:pStyle w:val="TableParagraph"/>
              <w:numPr>
                <w:ilvl w:val="0"/>
                <w:numId w:val="2"/>
              </w:numPr>
              <w:tabs>
                <w:tab w:val="left" w:pos="-1597"/>
                <w:tab w:val="left" w:pos="-1596"/>
              </w:tabs>
              <w:spacing w:before="55"/>
              <w:ind w:right="740"/>
            </w:pPr>
            <w:r>
              <w:rPr>
                <w:sz w:val="24"/>
              </w:rPr>
              <w:t>the weight of sugar</w:t>
            </w:r>
            <w:r>
              <w:rPr>
                <w:rStyle w:val="FootnoteReference"/>
                <w:sz w:val="24"/>
              </w:rPr>
              <w:footnoteReference w:id="4"/>
            </w:r>
            <w:r>
              <w:rPr>
                <w:sz w:val="24"/>
              </w:rPr>
              <w:t xml:space="preserve"> used does not exceed 20 % of the weight of the final</w:t>
            </w:r>
            <w:r>
              <w:rPr>
                <w:spacing w:val="-2"/>
                <w:sz w:val="24"/>
              </w:rPr>
              <w:t xml:space="preserve"> </w:t>
            </w:r>
            <w:r>
              <w:rPr>
                <w:sz w:val="24"/>
              </w:rPr>
              <w:t>product</w:t>
            </w:r>
          </w:p>
        </w:tc>
      </w:tr>
      <w:tr w:rsidR="00EC10AF" w14:paraId="1AC96785"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C52C7" w14:textId="77777777" w:rsidR="00EC10AF" w:rsidRDefault="00CC21CC">
            <w:pPr>
              <w:pStyle w:val="TableParagraph"/>
              <w:ind w:left="56"/>
              <w:rPr>
                <w:sz w:val="24"/>
              </w:rPr>
            </w:pPr>
            <w:r>
              <w:rPr>
                <w:sz w:val="24"/>
              </w:rPr>
              <w:t>Chapter 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80869E" w14:textId="77777777" w:rsidR="00EC10AF" w:rsidRDefault="00CC21CC">
            <w:pPr>
              <w:pStyle w:val="TableParagraph"/>
              <w:rPr>
                <w:sz w:val="24"/>
              </w:rPr>
            </w:pPr>
            <w:r>
              <w:rPr>
                <w:sz w:val="24"/>
              </w:rPr>
              <w:t>Coffee, tea, maté and spices;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B92B92" w14:textId="77777777" w:rsidR="00EC10AF" w:rsidRDefault="00CC21CC">
            <w:pPr>
              <w:pStyle w:val="TableParagraph"/>
              <w:rPr>
                <w:sz w:val="24"/>
              </w:rPr>
            </w:pPr>
            <w:r>
              <w:rPr>
                <w:sz w:val="24"/>
              </w:rPr>
              <w:t>Manufacture from materials of any heading</w:t>
            </w:r>
          </w:p>
        </w:tc>
      </w:tr>
      <w:tr w:rsidR="00EC10AF" w14:paraId="7CD9538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506E0" w14:textId="77777777" w:rsidR="00EC10AF" w:rsidRDefault="00CC21CC">
            <w:pPr>
              <w:pStyle w:val="TableParagraph"/>
              <w:ind w:left="56"/>
              <w:rPr>
                <w:sz w:val="24"/>
              </w:rPr>
            </w:pPr>
            <w:r>
              <w:rPr>
                <w:sz w:val="24"/>
              </w:rPr>
              <w:t>Chapter 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3583A2" w14:textId="77777777" w:rsidR="00EC10AF" w:rsidRDefault="00CC21CC">
            <w:pPr>
              <w:pStyle w:val="TableParagraph"/>
              <w:rPr>
                <w:sz w:val="24"/>
              </w:rPr>
            </w:pPr>
            <w:r>
              <w:rPr>
                <w:sz w:val="24"/>
              </w:rPr>
              <w:t>Cereals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7C9E6" w14:textId="77777777" w:rsidR="00EC10AF" w:rsidRDefault="00CC21CC">
            <w:pPr>
              <w:pStyle w:val="TableParagraph"/>
              <w:ind w:right="549"/>
              <w:rPr>
                <w:sz w:val="24"/>
              </w:rPr>
            </w:pPr>
            <w:r>
              <w:rPr>
                <w:sz w:val="24"/>
              </w:rPr>
              <w:t>Manufacture in which all the materials of Chapter 10 used are wholly obtained</w:t>
            </w:r>
          </w:p>
        </w:tc>
      </w:tr>
      <w:tr w:rsidR="00EC10AF" w14:paraId="7AC68221"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6F747" w14:textId="77777777" w:rsidR="00EC10AF" w:rsidRDefault="00CC21CC">
            <w:pPr>
              <w:pStyle w:val="TableParagraph"/>
              <w:ind w:left="56"/>
              <w:rPr>
                <w:sz w:val="24"/>
              </w:rPr>
            </w:pPr>
            <w:r>
              <w:rPr>
                <w:sz w:val="24"/>
              </w:rPr>
              <w:t>Chapter 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293B54" w14:textId="77777777" w:rsidR="00EC10AF" w:rsidRDefault="00CC21CC">
            <w:pPr>
              <w:pStyle w:val="TableParagraph"/>
              <w:ind w:right="600"/>
              <w:rPr>
                <w:sz w:val="24"/>
              </w:rPr>
            </w:pPr>
            <w:r>
              <w:rPr>
                <w:sz w:val="24"/>
              </w:rPr>
              <w:t>Products of the milling industry; malt; starches; inulin; wheat gluten;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D5EBDF" w14:textId="77777777" w:rsidR="00EC10AF" w:rsidRDefault="00CC21CC">
            <w:pPr>
              <w:pStyle w:val="TableParagraph"/>
              <w:ind w:right="542"/>
              <w:rPr>
                <w:sz w:val="24"/>
              </w:rPr>
            </w:pPr>
            <w:r>
              <w:rPr>
                <w:sz w:val="24"/>
              </w:rPr>
              <w:t>Manufacture in which all the materials of Chapters 10 and 11, headings 0701 and 2303, and sub-heading 0710 10 used are wholly obtained</w:t>
            </w:r>
          </w:p>
        </w:tc>
      </w:tr>
      <w:tr w:rsidR="00EC10AF" w14:paraId="79F235A0"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7B2E11" w14:textId="77777777" w:rsidR="00EC10AF" w:rsidRDefault="00CC21CC">
            <w:pPr>
              <w:pStyle w:val="TableParagraph"/>
              <w:spacing w:before="57"/>
              <w:ind w:left="56"/>
              <w:rPr>
                <w:sz w:val="24"/>
              </w:rPr>
            </w:pPr>
            <w:r>
              <w:rPr>
                <w:sz w:val="24"/>
              </w:rPr>
              <w:t>Chapter 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3023E" w14:textId="77777777" w:rsidR="00EC10AF" w:rsidRDefault="00CC21CC">
            <w:pPr>
              <w:pStyle w:val="TableParagraph"/>
              <w:spacing w:before="57"/>
              <w:ind w:right="354"/>
              <w:rPr>
                <w:sz w:val="24"/>
              </w:rPr>
            </w:pPr>
            <w:r>
              <w:rPr>
                <w:sz w:val="24"/>
              </w:rPr>
              <w:t>Oil seeds and oleaginous fruits; miscellaneous grains, seeds and fruit; industrial or medicinal plants; straw and fodder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99C39C" w14:textId="77777777" w:rsidR="00EC10AF" w:rsidRDefault="00CC21CC">
            <w:pPr>
              <w:pStyle w:val="TableParagraph"/>
              <w:spacing w:before="57"/>
              <w:ind w:right="536"/>
              <w:rPr>
                <w:sz w:val="24"/>
              </w:rPr>
            </w:pPr>
            <w:r>
              <w:rPr>
                <w:sz w:val="24"/>
              </w:rPr>
              <w:t>Manufacture from materials of any heading, except that of the product</w:t>
            </w:r>
          </w:p>
        </w:tc>
      </w:tr>
    </w:tbl>
    <w:p w14:paraId="5C0021ED"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1E6583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226308"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DECE5"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B5CF81" w14:textId="77777777" w:rsidR="00EC10AF" w:rsidRDefault="00CC21CC">
            <w:pPr>
              <w:pStyle w:val="TableParagraph"/>
              <w:ind w:left="1778" w:right="184" w:hanging="1566"/>
              <w:rPr>
                <w:sz w:val="24"/>
              </w:rPr>
            </w:pPr>
            <w:r>
              <w:rPr>
                <w:sz w:val="24"/>
              </w:rPr>
              <w:t>Wor</w:t>
            </w:r>
            <w:bookmarkStart w:id="6" w:name="_bookmark5"/>
            <w:bookmarkEnd w:id="6"/>
            <w:r>
              <w:rPr>
                <w:sz w:val="24"/>
              </w:rPr>
              <w:t>king or processing, carried out on non-originating materials, which confers originating status</w:t>
            </w:r>
          </w:p>
        </w:tc>
      </w:tr>
      <w:tr w:rsidR="00EC10AF" w14:paraId="08E3FEF6"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D1F87C" w14:textId="77777777" w:rsidR="00EC10AF" w:rsidRDefault="00CC21CC">
            <w:pPr>
              <w:pStyle w:val="TableParagraph"/>
              <w:spacing w:before="57"/>
              <w:ind w:left="56"/>
              <w:rPr>
                <w:sz w:val="24"/>
              </w:rPr>
            </w:pPr>
            <w:r>
              <w:rPr>
                <w:sz w:val="24"/>
              </w:rPr>
              <w:t>Chapter 13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69F18" w14:textId="77777777" w:rsidR="00EC10AF" w:rsidRDefault="00CC21CC">
            <w:pPr>
              <w:pStyle w:val="TableParagraph"/>
              <w:spacing w:before="57"/>
              <w:rPr>
                <w:sz w:val="24"/>
              </w:rPr>
            </w:pPr>
            <w:r>
              <w:rPr>
                <w:sz w:val="24"/>
              </w:rPr>
              <w:t>Lac; gums, resins and other vegetable saps and extracts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21172" w14:textId="77777777" w:rsidR="00EC10AF" w:rsidRDefault="00CC21CC">
            <w:pPr>
              <w:pStyle w:val="TableParagraph"/>
              <w:spacing w:before="60" w:line="228" w:lineRule="auto"/>
              <w:ind w:right="296"/>
            </w:pPr>
            <w:r>
              <w:rPr>
                <w:sz w:val="24"/>
              </w:rPr>
              <w:t>Manufacture from materials of any heading, in which the weight of sugar</w:t>
            </w:r>
            <w:r>
              <w:rPr>
                <w:rStyle w:val="FootnoteReference"/>
                <w:sz w:val="24"/>
              </w:rPr>
              <w:footnoteReference w:id="5"/>
            </w:r>
            <w:r>
              <w:t xml:space="preserve"> </w:t>
            </w:r>
            <w:r>
              <w:rPr>
                <w:sz w:val="24"/>
              </w:rPr>
              <w:t>used does not exceed 20 % of the weight of the final product</w:t>
            </w:r>
          </w:p>
        </w:tc>
      </w:tr>
      <w:tr w:rsidR="00EC10AF" w14:paraId="4AE4957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B8CDDA" w14:textId="77777777" w:rsidR="00EC10AF" w:rsidRDefault="00CC21CC">
            <w:pPr>
              <w:pStyle w:val="TableParagraph"/>
              <w:ind w:left="56"/>
              <w:rPr>
                <w:sz w:val="24"/>
              </w:rPr>
            </w:pPr>
            <w:r>
              <w:rPr>
                <w:sz w:val="24"/>
              </w:rPr>
              <w:t>Chapter 14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BDFDA9" w14:textId="77777777" w:rsidR="00EC10AF" w:rsidRDefault="00CC21CC">
            <w:pPr>
              <w:pStyle w:val="TableParagraph"/>
              <w:ind w:right="468"/>
              <w:rPr>
                <w:sz w:val="24"/>
              </w:rPr>
            </w:pPr>
            <w:r>
              <w:rPr>
                <w:sz w:val="24"/>
              </w:rPr>
              <w:t>Vegetable plaiting materials; vegetable products not elsewhere specified or included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B91198" w14:textId="77777777" w:rsidR="00EC10AF" w:rsidRDefault="00CC21CC">
            <w:pPr>
              <w:pStyle w:val="TableParagraph"/>
              <w:rPr>
                <w:sz w:val="24"/>
              </w:rPr>
            </w:pPr>
            <w:r>
              <w:rPr>
                <w:sz w:val="24"/>
              </w:rPr>
              <w:t>Manufacture from materials of any heading</w:t>
            </w:r>
          </w:p>
        </w:tc>
      </w:tr>
      <w:tr w:rsidR="00EC10AF" w14:paraId="790D665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47A8C3" w14:textId="77777777" w:rsidR="00EC10AF" w:rsidRDefault="00CC21CC">
            <w:pPr>
              <w:pStyle w:val="TableParagraph"/>
              <w:ind w:left="56"/>
              <w:rPr>
                <w:sz w:val="24"/>
              </w:rPr>
            </w:pPr>
            <w:r>
              <w:rPr>
                <w:sz w:val="24"/>
              </w:rPr>
              <w:t>ex Chapter 15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21E33" w14:textId="77777777" w:rsidR="00EC10AF" w:rsidRDefault="00CC21CC">
            <w:pPr>
              <w:pStyle w:val="TableParagraph"/>
              <w:ind w:right="555"/>
              <w:rPr>
                <w:sz w:val="24"/>
              </w:rPr>
            </w:pPr>
            <w:r>
              <w:rPr>
                <w:sz w:val="24"/>
              </w:rPr>
              <w:t>Animal or vegetable fats and oils and their cleavage products; prepared edible fats; animal or vegetable waxes;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ED70CE" w14:textId="77777777" w:rsidR="00EC10AF" w:rsidRDefault="00CC21CC">
            <w:pPr>
              <w:pStyle w:val="TableParagraph"/>
              <w:ind w:right="203"/>
              <w:rPr>
                <w:sz w:val="24"/>
              </w:rPr>
            </w:pPr>
            <w:r>
              <w:rPr>
                <w:sz w:val="24"/>
              </w:rPr>
              <w:t>Manufacture from materials of any subheading, except that of the product</w:t>
            </w:r>
          </w:p>
        </w:tc>
      </w:tr>
      <w:tr w:rsidR="00EC10AF" w14:paraId="1E50B46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1C6A88" w14:textId="77777777" w:rsidR="00EC10AF" w:rsidRDefault="00CC21CC">
            <w:pPr>
              <w:pStyle w:val="TableParagraph"/>
              <w:ind w:left="56"/>
              <w:rPr>
                <w:sz w:val="24"/>
              </w:rPr>
            </w:pPr>
            <w:r>
              <w:rPr>
                <w:sz w:val="24"/>
              </w:rPr>
              <w:t>1501 to 1504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2FA32B" w14:textId="77777777" w:rsidR="00EC10AF" w:rsidRDefault="00CC21CC">
            <w:pPr>
              <w:pStyle w:val="TableParagraph"/>
              <w:rPr>
                <w:sz w:val="24"/>
              </w:rPr>
            </w:pPr>
            <w:r>
              <w:rPr>
                <w:sz w:val="24"/>
              </w:rPr>
              <w:t>Fats from pig, poultry, bovine, sheep or goat, fish, etc.</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939891" w14:textId="77777777" w:rsidR="00EC10AF" w:rsidRDefault="00CC21CC">
            <w:pPr>
              <w:pStyle w:val="TableParagraph"/>
              <w:ind w:right="596"/>
              <w:rPr>
                <w:sz w:val="24"/>
              </w:rPr>
            </w:pPr>
            <w:r>
              <w:rPr>
                <w:sz w:val="24"/>
              </w:rPr>
              <w:t>Manufacture from materials of any heading except that of the product</w:t>
            </w:r>
          </w:p>
        </w:tc>
      </w:tr>
      <w:tr w:rsidR="00EC10AF" w14:paraId="39721356" w14:textId="77777777">
        <w:trPr>
          <w:trHeight w:val="12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251F45" w14:textId="77777777" w:rsidR="00EC10AF" w:rsidRDefault="00CC21CC">
            <w:pPr>
              <w:pStyle w:val="TableParagraph"/>
              <w:spacing w:before="57"/>
              <w:ind w:left="56"/>
              <w:rPr>
                <w:sz w:val="24"/>
              </w:rPr>
            </w:pPr>
            <w:r>
              <w:rPr>
                <w:sz w:val="24"/>
              </w:rPr>
              <w:t>1505, 1506</w:t>
            </w:r>
          </w:p>
          <w:p w14:paraId="402D63B9" w14:textId="77777777" w:rsidR="00EC10AF" w:rsidRDefault="00CC21CC">
            <w:pPr>
              <w:pStyle w:val="TableParagraph"/>
              <w:spacing w:before="0"/>
              <w:ind w:left="56"/>
              <w:rPr>
                <w:sz w:val="24"/>
              </w:rPr>
            </w:pPr>
            <w:r>
              <w:rPr>
                <w:sz w:val="24"/>
              </w:rPr>
              <w:t>and 1520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5778E4" w14:textId="77777777" w:rsidR="00EC10AF" w:rsidRDefault="00CC21CC">
            <w:pPr>
              <w:pStyle w:val="TableParagraph"/>
              <w:spacing w:before="57"/>
              <w:ind w:right="88"/>
              <w:rPr>
                <w:sz w:val="24"/>
              </w:rPr>
            </w:pPr>
            <w:r>
              <w:rPr>
                <w:sz w:val="24"/>
              </w:rPr>
              <w:t>Wool grease and fatty substances derived therefrom (including lanolin). Other animal fats and oils and their fractions, whether or not refined, but not chemically modified. Glycerol, crude; glycerol waters and glycerol lyes.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C57DA6" w14:textId="77777777" w:rsidR="00EC10AF" w:rsidRDefault="00CC21CC">
            <w:pPr>
              <w:pStyle w:val="TableParagraph"/>
              <w:spacing w:before="57"/>
              <w:rPr>
                <w:sz w:val="24"/>
              </w:rPr>
            </w:pPr>
            <w:r>
              <w:rPr>
                <w:sz w:val="24"/>
              </w:rPr>
              <w:t>Manufacture from materials of any heading</w:t>
            </w:r>
          </w:p>
        </w:tc>
      </w:tr>
      <w:tr w:rsidR="00EC10AF" w14:paraId="6B35600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5C8F66" w14:textId="77777777" w:rsidR="00EC10AF" w:rsidRDefault="00CC21CC">
            <w:pPr>
              <w:pStyle w:val="TableParagraph"/>
              <w:ind w:left="56"/>
              <w:rPr>
                <w:sz w:val="24"/>
              </w:rPr>
            </w:pPr>
            <w:r>
              <w:rPr>
                <w:sz w:val="24"/>
              </w:rPr>
              <w:t>1509 and 1510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F62EFF" w14:textId="77777777" w:rsidR="00EC10AF" w:rsidRDefault="00CC21CC">
            <w:pPr>
              <w:pStyle w:val="TableParagraph"/>
              <w:rPr>
                <w:sz w:val="24"/>
              </w:rPr>
            </w:pPr>
            <w:r>
              <w:rPr>
                <w:sz w:val="24"/>
              </w:rPr>
              <w:t>Olive oil and its fractions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75B88B" w14:textId="77777777" w:rsidR="00EC10AF" w:rsidRDefault="00CC21CC">
            <w:pPr>
              <w:pStyle w:val="TableParagraph"/>
              <w:ind w:right="223"/>
              <w:rPr>
                <w:sz w:val="24"/>
              </w:rPr>
            </w:pPr>
            <w:r>
              <w:rPr>
                <w:sz w:val="24"/>
              </w:rPr>
              <w:t>Manufacture in which all the vegetable materials used are wholly obtained</w:t>
            </w:r>
          </w:p>
        </w:tc>
      </w:tr>
    </w:tbl>
    <w:p w14:paraId="79B284F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E77A78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52658"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BCD39C"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0EF91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518EEB2" w14:textId="77777777">
        <w:trPr>
          <w:trHeight w:val="183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629F4A" w14:textId="77777777" w:rsidR="00EC10AF" w:rsidRDefault="00CC21CC">
            <w:pPr>
              <w:pStyle w:val="TableParagraph"/>
              <w:spacing w:before="57"/>
              <w:ind w:left="56"/>
              <w:rPr>
                <w:sz w:val="24"/>
              </w:rPr>
            </w:pPr>
            <w:r>
              <w:rPr>
                <w:sz w:val="24"/>
              </w:rPr>
              <w:t>1516 and 1517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85AB08" w14:textId="77777777" w:rsidR="00EC10AF" w:rsidRDefault="00CC21CC">
            <w:pPr>
              <w:pStyle w:val="TableParagraph"/>
              <w:spacing w:before="57"/>
              <w:ind w:right="228"/>
              <w:rPr>
                <w:sz w:val="24"/>
              </w:rPr>
            </w:pPr>
            <w:r>
              <w:rPr>
                <w:sz w:val="24"/>
              </w:rPr>
              <w:t>Animal or vegetable fats and oils and their fractions, partly or wholly hydrogenated, inter-esterified, re-esterified or elaidinised, whether or not refined, but not further prepared</w:t>
            </w:r>
          </w:p>
          <w:p w14:paraId="43FF20E1" w14:textId="77777777" w:rsidR="00EC10AF" w:rsidRDefault="00CC21CC">
            <w:pPr>
              <w:pStyle w:val="TableParagraph"/>
              <w:spacing w:before="61"/>
              <w:ind w:right="162"/>
              <w:rPr>
                <w:sz w:val="24"/>
              </w:rPr>
            </w:pPr>
            <w:r>
              <w:rPr>
                <w:sz w:val="24"/>
              </w:rPr>
              <w:t>Margarine; edible mixtures or preparations of animal or vegetable fats or oils or of fractions of different fats or oils of this Chapter, other than edible fats or oils or their fractions of heading 1516</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9D42D0" w14:textId="77777777" w:rsidR="00EC10AF" w:rsidRDefault="00CC21CC">
            <w:pPr>
              <w:pStyle w:val="TableParagraph"/>
              <w:spacing w:before="57"/>
              <w:ind w:right="536"/>
              <w:rPr>
                <w:sz w:val="24"/>
              </w:rPr>
            </w:pPr>
            <w:r>
              <w:rPr>
                <w:sz w:val="24"/>
              </w:rPr>
              <w:t>Manufacture from materials of any heading, except that of the product</w:t>
            </w:r>
          </w:p>
        </w:tc>
      </w:tr>
      <w:tr w:rsidR="00EC10AF" w14:paraId="5AC3A780"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89E0EE" w14:textId="77777777" w:rsidR="00EC10AF" w:rsidRDefault="00CC21CC">
            <w:pPr>
              <w:pStyle w:val="TableParagraph"/>
              <w:spacing w:before="57"/>
              <w:ind w:left="56"/>
              <w:rPr>
                <w:sz w:val="24"/>
              </w:rPr>
            </w:pPr>
            <w:r>
              <w:rPr>
                <w:sz w:val="24"/>
              </w:rPr>
              <w:t>Chapter 16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86E220" w14:textId="77777777" w:rsidR="00EC10AF" w:rsidRDefault="00CC21CC">
            <w:pPr>
              <w:pStyle w:val="TableParagraph"/>
              <w:spacing w:before="57"/>
              <w:ind w:right="294"/>
              <w:rPr>
                <w:sz w:val="24"/>
              </w:rPr>
            </w:pPr>
            <w:r>
              <w:rPr>
                <w:sz w:val="24"/>
              </w:rPr>
              <w:t>Preparations of meat, of fish or of crustaceans, molluscs or other aquatic invertebrates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9DD364" w14:textId="77777777" w:rsidR="00EC10AF" w:rsidRDefault="00CC21CC">
            <w:pPr>
              <w:pStyle w:val="TableParagraph"/>
              <w:spacing w:before="57"/>
              <w:ind w:right="482"/>
              <w:rPr>
                <w:sz w:val="24"/>
              </w:rPr>
            </w:pPr>
            <w:r>
              <w:rPr>
                <w:sz w:val="24"/>
              </w:rPr>
              <w:t>Manufacture in which all the materials of Chapters 2, 3 and 16 used are wholly obtained</w:t>
            </w:r>
          </w:p>
        </w:tc>
      </w:tr>
      <w:tr w:rsidR="00EC10AF" w14:paraId="45251F4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FDC33A" w14:textId="77777777" w:rsidR="00EC10AF" w:rsidRDefault="00CC21CC">
            <w:pPr>
              <w:pStyle w:val="TableParagraph"/>
              <w:ind w:left="56"/>
              <w:rPr>
                <w:sz w:val="24"/>
              </w:rPr>
            </w:pPr>
            <w:r>
              <w:rPr>
                <w:sz w:val="24"/>
              </w:rPr>
              <w:t>ex Chapter 17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3746DD" w14:textId="77777777" w:rsidR="00EC10AF" w:rsidRDefault="00CC21CC">
            <w:pPr>
              <w:pStyle w:val="TableParagraph"/>
              <w:rPr>
                <w:sz w:val="24"/>
              </w:rPr>
            </w:pPr>
            <w:r>
              <w:rPr>
                <w:sz w:val="24"/>
              </w:rPr>
              <w:t>Sugars and sugar confectionery;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A64801" w14:textId="77777777" w:rsidR="00EC10AF" w:rsidRDefault="00CC21CC">
            <w:pPr>
              <w:pStyle w:val="TableParagraph"/>
              <w:ind w:right="536"/>
              <w:rPr>
                <w:sz w:val="24"/>
              </w:rPr>
            </w:pPr>
            <w:r>
              <w:rPr>
                <w:sz w:val="24"/>
              </w:rPr>
              <w:t>Manufacture from materials of any heading, except that of the product</w:t>
            </w:r>
          </w:p>
        </w:tc>
      </w:tr>
      <w:tr w:rsidR="00EC10AF" w14:paraId="7292F03D" w14:textId="77777777">
        <w:trPr>
          <w:trHeight w:val="12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E13F4" w14:textId="77777777" w:rsidR="00EC10AF" w:rsidRDefault="00CC21CC">
            <w:pPr>
              <w:pStyle w:val="TableParagraph"/>
              <w:ind w:left="56"/>
              <w:rPr>
                <w:sz w:val="24"/>
              </w:rPr>
            </w:pPr>
            <w:r>
              <w:rPr>
                <w:sz w:val="24"/>
              </w:rPr>
              <w:t>1702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C048B6" w14:textId="77777777" w:rsidR="00EC10AF" w:rsidRDefault="00CC21CC">
            <w:pPr>
              <w:pStyle w:val="TableParagraph"/>
              <w:ind w:right="201"/>
              <w:rPr>
                <w:sz w:val="24"/>
              </w:rPr>
            </w:pPr>
            <w:r>
              <w:rPr>
                <w:sz w:val="24"/>
              </w:rPr>
              <w:t>Other sugars, including chemically pure lactose, maltose, glucose and fructose, in solid form; sugar syrups not containing added flavouring or colouring matter; artificial honey, whether or not mixed with natural honey; caramel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B25C7D" w14:textId="77777777" w:rsidR="00EC10AF" w:rsidRDefault="00CC21CC">
            <w:pPr>
              <w:pStyle w:val="TableParagraph"/>
              <w:ind w:right="228"/>
              <w:rPr>
                <w:sz w:val="24"/>
              </w:rPr>
            </w:pPr>
            <w:r>
              <w:rPr>
                <w:sz w:val="24"/>
              </w:rPr>
              <w:t>Manufacture from materials of any heading, except that of the product, in which the weight of the materials of headings 1101 to 1108, 1701 and 1703 used does not exceed 30 % of the weight of the final product</w:t>
            </w:r>
          </w:p>
        </w:tc>
      </w:tr>
    </w:tbl>
    <w:p w14:paraId="0A174348"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E7E19B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7CE305"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1E03B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808514" w14:textId="77777777" w:rsidR="00EC10AF" w:rsidRDefault="00CC21CC">
            <w:pPr>
              <w:pStyle w:val="TableParagraph"/>
              <w:ind w:left="1778" w:right="184" w:hanging="1566"/>
              <w:rPr>
                <w:sz w:val="24"/>
              </w:rPr>
            </w:pPr>
            <w:r>
              <w:rPr>
                <w:sz w:val="24"/>
              </w:rPr>
              <w:t>W</w:t>
            </w:r>
            <w:bookmarkStart w:id="7" w:name="_bookmark6"/>
            <w:bookmarkEnd w:id="7"/>
            <w:r>
              <w:rPr>
                <w:sz w:val="24"/>
              </w:rPr>
              <w:t>or</w:t>
            </w:r>
            <w:bookmarkStart w:id="8" w:name="_bookmark7"/>
            <w:bookmarkEnd w:id="8"/>
            <w:r>
              <w:rPr>
                <w:sz w:val="24"/>
              </w:rPr>
              <w:t>king or processing, carried out on non-originating materials, which confers originating status</w:t>
            </w:r>
          </w:p>
        </w:tc>
      </w:tr>
      <w:tr w:rsidR="00EC10AF" w14:paraId="71A1B30E" w14:textId="77777777">
        <w:trPr>
          <w:trHeight w:val="24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C9BCD" w14:textId="77777777" w:rsidR="00EC10AF" w:rsidRDefault="00CC21CC">
            <w:pPr>
              <w:pStyle w:val="TableParagraph"/>
              <w:spacing w:before="57"/>
              <w:ind w:left="56"/>
              <w:rPr>
                <w:sz w:val="24"/>
              </w:rPr>
            </w:pPr>
            <w:r>
              <w:rPr>
                <w:sz w:val="24"/>
              </w:rPr>
              <w:t>1704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1F505" w14:textId="77777777" w:rsidR="00EC10AF" w:rsidRDefault="00CC21CC">
            <w:pPr>
              <w:pStyle w:val="TableParagraph"/>
              <w:spacing w:before="57"/>
              <w:ind w:right="354"/>
              <w:rPr>
                <w:sz w:val="24"/>
              </w:rPr>
            </w:pPr>
            <w:r>
              <w:rPr>
                <w:sz w:val="24"/>
              </w:rPr>
              <w:t>Sugar confectionery (including white chocolate), not containing cocoa</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8189B9" w14:textId="77777777" w:rsidR="00EC10AF" w:rsidRDefault="00CC21CC">
            <w:pPr>
              <w:pStyle w:val="TableParagraph"/>
              <w:spacing w:before="57"/>
              <w:ind w:right="536"/>
              <w:rPr>
                <w:sz w:val="24"/>
              </w:rPr>
            </w:pPr>
            <w:r>
              <w:rPr>
                <w:sz w:val="24"/>
              </w:rPr>
              <w:t>Manufacture from materials of any heading, except that of the product, in which:</w:t>
            </w:r>
          </w:p>
          <w:p w14:paraId="258D4DEF" w14:textId="77777777" w:rsidR="00EC10AF" w:rsidRDefault="00CC21CC">
            <w:pPr>
              <w:pStyle w:val="TableParagraph"/>
              <w:numPr>
                <w:ilvl w:val="0"/>
                <w:numId w:val="3"/>
              </w:numPr>
              <w:tabs>
                <w:tab w:val="left" w:pos="-1597"/>
                <w:tab w:val="left" w:pos="-1596"/>
              </w:tabs>
              <w:spacing w:before="55"/>
              <w:ind w:right="410"/>
            </w:pPr>
            <w:r>
              <w:rPr>
                <w:sz w:val="24"/>
              </w:rPr>
              <w:t>the individual weight of sugar</w:t>
            </w:r>
            <w:r>
              <w:rPr>
                <w:rStyle w:val="FootnoteReference"/>
                <w:sz w:val="24"/>
              </w:rPr>
              <w:footnoteReference w:id="6"/>
            </w:r>
            <w:r>
              <w:rPr>
                <w:b/>
                <w:position w:val="8"/>
                <w:sz w:val="16"/>
              </w:rPr>
              <w:t xml:space="preserve"> </w:t>
            </w:r>
            <w:r>
              <w:rPr>
                <w:sz w:val="24"/>
              </w:rPr>
              <w:t>and of the materials of Chapter 4 used does not exceed 20 % of the weight of the final product,</w:t>
            </w:r>
            <w:r>
              <w:rPr>
                <w:spacing w:val="-1"/>
                <w:sz w:val="24"/>
              </w:rPr>
              <w:t xml:space="preserve"> </w:t>
            </w:r>
            <w:r>
              <w:rPr>
                <w:sz w:val="24"/>
              </w:rPr>
              <w:t>and</w:t>
            </w:r>
          </w:p>
          <w:p w14:paraId="38F3877E" w14:textId="77777777" w:rsidR="00EC10AF" w:rsidRDefault="00CC21CC">
            <w:pPr>
              <w:pStyle w:val="TableParagraph"/>
              <w:numPr>
                <w:ilvl w:val="0"/>
                <w:numId w:val="3"/>
              </w:numPr>
              <w:tabs>
                <w:tab w:val="left" w:pos="-1597"/>
                <w:tab w:val="left" w:pos="-1596"/>
              </w:tabs>
              <w:spacing w:before="55"/>
              <w:ind w:right="264"/>
            </w:pPr>
            <w:r>
              <w:rPr>
                <w:sz w:val="24"/>
              </w:rPr>
              <w:t>the total combined weight of sugar</w:t>
            </w:r>
            <w:r>
              <w:rPr>
                <w:rStyle w:val="FootnoteReference"/>
                <w:sz w:val="24"/>
              </w:rPr>
              <w:footnoteReference w:id="7"/>
            </w:r>
            <w:r>
              <w:t xml:space="preserve"> </w:t>
            </w:r>
            <w:r>
              <w:rPr>
                <w:sz w:val="24"/>
              </w:rPr>
              <w:t>and the materials of Chapter 4 used does not exceed 40 % of the weight of final product</w:t>
            </w:r>
          </w:p>
        </w:tc>
      </w:tr>
    </w:tbl>
    <w:p w14:paraId="635F0876" w14:textId="77777777" w:rsidR="00EC10AF" w:rsidRDefault="00EC10AF">
      <w:pPr>
        <w:pStyle w:val="BodyText"/>
        <w:rPr>
          <w:sz w:val="20"/>
        </w:rPr>
      </w:pPr>
    </w:p>
    <w:p w14:paraId="4FD471C1"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C08ECA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CDF9E"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BB767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C39F9" w14:textId="77777777" w:rsidR="00EC10AF" w:rsidRDefault="00CC21CC">
            <w:pPr>
              <w:pStyle w:val="TableParagraph"/>
              <w:ind w:left="1778" w:right="184" w:hanging="1566"/>
              <w:rPr>
                <w:sz w:val="24"/>
              </w:rPr>
            </w:pPr>
            <w:r>
              <w:rPr>
                <w:sz w:val="24"/>
              </w:rPr>
              <w:t>W</w:t>
            </w:r>
            <w:bookmarkStart w:id="9" w:name="_bookmark8"/>
            <w:bookmarkEnd w:id="9"/>
            <w:r>
              <w:rPr>
                <w:sz w:val="24"/>
              </w:rPr>
              <w:t>or</w:t>
            </w:r>
            <w:bookmarkStart w:id="10" w:name="_bookmark9"/>
            <w:bookmarkEnd w:id="10"/>
            <w:r>
              <w:rPr>
                <w:sz w:val="24"/>
              </w:rPr>
              <w:t>king or processing, carried out on non-originating materials, which confers originating status</w:t>
            </w:r>
          </w:p>
        </w:tc>
      </w:tr>
      <w:tr w:rsidR="00EC10AF" w14:paraId="07AA6E71" w14:textId="77777777">
        <w:trPr>
          <w:trHeight w:val="24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6AF844" w14:textId="77777777" w:rsidR="00EC10AF" w:rsidRDefault="00CC21CC">
            <w:pPr>
              <w:pStyle w:val="TableParagraph"/>
              <w:spacing w:before="57"/>
              <w:ind w:left="56"/>
              <w:rPr>
                <w:sz w:val="24"/>
              </w:rPr>
            </w:pPr>
            <w:r>
              <w:rPr>
                <w:sz w:val="24"/>
              </w:rPr>
              <w:t>Chapter 18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C31462" w14:textId="77777777" w:rsidR="00EC10AF" w:rsidRDefault="00CC21CC">
            <w:pPr>
              <w:pStyle w:val="TableParagraph"/>
              <w:spacing w:before="57"/>
              <w:rPr>
                <w:sz w:val="24"/>
              </w:rPr>
            </w:pPr>
            <w:r>
              <w:rPr>
                <w:sz w:val="24"/>
              </w:rPr>
              <w:t>Cocoa and cocoa preparations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F1B89D" w14:textId="77777777" w:rsidR="00EC10AF" w:rsidRDefault="00CC21CC">
            <w:pPr>
              <w:pStyle w:val="TableParagraph"/>
              <w:spacing w:before="57"/>
              <w:ind w:right="536"/>
              <w:rPr>
                <w:sz w:val="24"/>
              </w:rPr>
            </w:pPr>
            <w:r>
              <w:rPr>
                <w:sz w:val="24"/>
              </w:rPr>
              <w:t>Manufacture from materials of any heading, except that of the product, in which</w:t>
            </w:r>
          </w:p>
          <w:p w14:paraId="45441DAD" w14:textId="77777777" w:rsidR="00EC10AF" w:rsidRDefault="00CC21CC">
            <w:pPr>
              <w:pStyle w:val="TableParagraph"/>
              <w:numPr>
                <w:ilvl w:val="0"/>
                <w:numId w:val="4"/>
              </w:numPr>
              <w:tabs>
                <w:tab w:val="left" w:pos="-1597"/>
                <w:tab w:val="left" w:pos="-1596"/>
              </w:tabs>
              <w:spacing w:before="55"/>
              <w:ind w:right="410"/>
            </w:pPr>
            <w:r>
              <w:rPr>
                <w:sz w:val="24"/>
              </w:rPr>
              <w:t>the individual weight of sugar</w:t>
            </w:r>
            <w:r>
              <w:rPr>
                <w:rStyle w:val="FootnoteReference"/>
                <w:sz w:val="24"/>
              </w:rPr>
              <w:footnoteReference w:id="8"/>
            </w:r>
            <w:r>
              <w:t xml:space="preserve"> </w:t>
            </w:r>
            <w:r>
              <w:rPr>
                <w:sz w:val="24"/>
              </w:rPr>
              <w:t>and of the materials of Chapter 4 used does not exceed 20 % of the weight of the final product,</w:t>
            </w:r>
            <w:r>
              <w:rPr>
                <w:spacing w:val="-1"/>
                <w:sz w:val="24"/>
              </w:rPr>
              <w:t xml:space="preserve"> </w:t>
            </w:r>
            <w:r>
              <w:rPr>
                <w:sz w:val="24"/>
              </w:rPr>
              <w:t>and</w:t>
            </w:r>
          </w:p>
          <w:p w14:paraId="613349FE" w14:textId="77777777" w:rsidR="00EC10AF" w:rsidRDefault="00CC21CC">
            <w:pPr>
              <w:pStyle w:val="TableParagraph"/>
              <w:numPr>
                <w:ilvl w:val="0"/>
                <w:numId w:val="4"/>
              </w:numPr>
              <w:tabs>
                <w:tab w:val="left" w:pos="-1597"/>
                <w:tab w:val="left" w:pos="-1596"/>
              </w:tabs>
              <w:spacing w:before="55"/>
              <w:ind w:right="264"/>
            </w:pPr>
            <w:r>
              <w:rPr>
                <w:sz w:val="24"/>
              </w:rPr>
              <w:t>the total combined weight of sugar</w:t>
            </w:r>
            <w:r>
              <w:rPr>
                <w:rStyle w:val="FootnoteReference"/>
                <w:sz w:val="24"/>
              </w:rPr>
              <w:footnoteReference w:id="9"/>
            </w:r>
            <w:r>
              <w:t xml:space="preserve"> </w:t>
            </w:r>
            <w:r>
              <w:rPr>
                <w:sz w:val="24"/>
              </w:rPr>
              <w:t>and the materials of Chapter 4 used does not exceed 40 % of the weight of final product</w:t>
            </w:r>
          </w:p>
        </w:tc>
      </w:tr>
    </w:tbl>
    <w:p w14:paraId="305B9E5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6DBC4D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D77AA1"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883D57"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A61E0D" w14:textId="77777777" w:rsidR="00EC10AF" w:rsidRDefault="00CC21CC">
            <w:pPr>
              <w:pStyle w:val="TableParagraph"/>
              <w:ind w:left="1778" w:right="184" w:hanging="1566"/>
              <w:rPr>
                <w:sz w:val="24"/>
              </w:rPr>
            </w:pPr>
            <w:r>
              <w:rPr>
                <w:sz w:val="24"/>
              </w:rPr>
              <w:t>W</w:t>
            </w:r>
            <w:bookmarkStart w:id="11" w:name="_bookmark10"/>
            <w:bookmarkEnd w:id="11"/>
            <w:r>
              <w:rPr>
                <w:sz w:val="24"/>
              </w:rPr>
              <w:t>or</w:t>
            </w:r>
            <w:bookmarkStart w:id="12" w:name="_bookmark11"/>
            <w:bookmarkEnd w:id="12"/>
            <w:r>
              <w:rPr>
                <w:sz w:val="24"/>
              </w:rPr>
              <w:t>king or processing, carried out on non-originating materials, which confers originating status</w:t>
            </w:r>
          </w:p>
        </w:tc>
      </w:tr>
      <w:tr w:rsidR="00EC10AF" w14:paraId="4CE5C6B4" w14:textId="77777777">
        <w:trPr>
          <w:trHeight w:val="3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1B706D" w14:textId="77777777" w:rsidR="00EC10AF" w:rsidRDefault="00CC21CC">
            <w:pPr>
              <w:pStyle w:val="TableParagraph"/>
              <w:spacing w:before="57"/>
              <w:ind w:left="0" w:right="146"/>
              <w:jc w:val="right"/>
              <w:rPr>
                <w:sz w:val="24"/>
              </w:rPr>
            </w:pPr>
            <w:r>
              <w:rPr>
                <w:sz w:val="24"/>
              </w:rPr>
              <w:t>ex Chapter 19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B4FD68" w14:textId="77777777" w:rsidR="00EC10AF" w:rsidRDefault="00CC21CC">
            <w:pPr>
              <w:pStyle w:val="TableParagraph"/>
              <w:spacing w:before="57"/>
              <w:ind w:right="951"/>
              <w:rPr>
                <w:sz w:val="24"/>
              </w:rPr>
            </w:pPr>
            <w:r>
              <w:rPr>
                <w:sz w:val="24"/>
              </w:rPr>
              <w:t>Preparations of cereals, flour, starch or milk; pastrycooks' products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A69A1" w14:textId="77777777" w:rsidR="00EC10AF" w:rsidRDefault="00CC21CC">
            <w:pPr>
              <w:pStyle w:val="TableParagraph"/>
              <w:spacing w:before="57"/>
              <w:ind w:right="536"/>
            </w:pPr>
            <w:r>
              <w:rPr>
                <w:sz w:val="24"/>
              </w:rPr>
              <w:t>Manufacture from materials of any heading, except that of the product, in</w:t>
            </w:r>
            <w:r>
              <w:rPr>
                <w:spacing w:val="-5"/>
                <w:sz w:val="24"/>
              </w:rPr>
              <w:t xml:space="preserve"> </w:t>
            </w:r>
            <w:r>
              <w:rPr>
                <w:sz w:val="24"/>
              </w:rPr>
              <w:t>which:</w:t>
            </w:r>
          </w:p>
          <w:p w14:paraId="5663203A" w14:textId="77777777" w:rsidR="00EC10AF" w:rsidRDefault="00CC21CC">
            <w:pPr>
              <w:pStyle w:val="TableParagraph"/>
              <w:numPr>
                <w:ilvl w:val="0"/>
                <w:numId w:val="5"/>
              </w:numPr>
              <w:tabs>
                <w:tab w:val="left" w:pos="-1597"/>
                <w:tab w:val="left" w:pos="-1596"/>
              </w:tabs>
              <w:spacing w:before="60"/>
              <w:ind w:right="150"/>
            </w:pPr>
            <w:r>
              <w:rPr>
                <w:sz w:val="24"/>
              </w:rPr>
              <w:t>the weight of the materials of Chapters 2, 3 and 16 used does not exceed 20 % of the weight of the final product,</w:t>
            </w:r>
            <w:r>
              <w:rPr>
                <w:spacing w:val="-8"/>
                <w:sz w:val="24"/>
              </w:rPr>
              <w:t xml:space="preserve"> </w:t>
            </w:r>
            <w:r>
              <w:rPr>
                <w:sz w:val="24"/>
              </w:rPr>
              <w:t>and</w:t>
            </w:r>
          </w:p>
          <w:p w14:paraId="33D829A3" w14:textId="77777777" w:rsidR="00EC10AF" w:rsidRDefault="00CC21CC">
            <w:pPr>
              <w:pStyle w:val="TableParagraph"/>
              <w:numPr>
                <w:ilvl w:val="0"/>
                <w:numId w:val="5"/>
              </w:numPr>
              <w:tabs>
                <w:tab w:val="left" w:pos="-1597"/>
                <w:tab w:val="left" w:pos="-1596"/>
              </w:tabs>
              <w:spacing w:before="61"/>
              <w:ind w:right="370"/>
              <w:rPr>
                <w:sz w:val="24"/>
              </w:rPr>
            </w:pPr>
            <w:r>
              <w:rPr>
                <w:sz w:val="24"/>
              </w:rPr>
              <w:t>the weight of the materials of headings 1006 and 1101 to 1108 used does not exceed 20 % of the weight of the final product, and</w:t>
            </w:r>
          </w:p>
          <w:p w14:paraId="06C22085" w14:textId="77777777" w:rsidR="00EC10AF" w:rsidRDefault="00CC21CC">
            <w:pPr>
              <w:pStyle w:val="TableParagraph"/>
              <w:numPr>
                <w:ilvl w:val="0"/>
                <w:numId w:val="5"/>
              </w:numPr>
              <w:tabs>
                <w:tab w:val="left" w:pos="-1597"/>
                <w:tab w:val="left" w:pos="-1596"/>
              </w:tabs>
              <w:spacing w:before="53"/>
              <w:ind w:right="410"/>
            </w:pPr>
            <w:r>
              <w:rPr>
                <w:sz w:val="24"/>
              </w:rPr>
              <w:t>the individual weight of sugar</w:t>
            </w:r>
            <w:r>
              <w:rPr>
                <w:rStyle w:val="FootnoteReference"/>
                <w:sz w:val="24"/>
              </w:rPr>
              <w:footnoteReference w:id="10"/>
            </w:r>
            <w:r>
              <w:rPr>
                <w:b/>
                <w:position w:val="8"/>
                <w:sz w:val="16"/>
              </w:rPr>
              <w:t xml:space="preserve"> </w:t>
            </w:r>
            <w:r>
              <w:rPr>
                <w:sz w:val="24"/>
              </w:rPr>
              <w:t>and of the materials of Chapter 4 used does not exceed 20 % of the weight of the final product,</w:t>
            </w:r>
            <w:r>
              <w:rPr>
                <w:spacing w:val="-1"/>
                <w:sz w:val="24"/>
              </w:rPr>
              <w:t xml:space="preserve"> </w:t>
            </w:r>
            <w:r>
              <w:rPr>
                <w:sz w:val="24"/>
              </w:rPr>
              <w:t>and</w:t>
            </w:r>
          </w:p>
          <w:p w14:paraId="60663AAC" w14:textId="77777777" w:rsidR="00EC10AF" w:rsidRDefault="00CC21CC">
            <w:pPr>
              <w:pStyle w:val="TableParagraph"/>
              <w:numPr>
                <w:ilvl w:val="0"/>
                <w:numId w:val="5"/>
              </w:numPr>
              <w:tabs>
                <w:tab w:val="left" w:pos="-1597"/>
                <w:tab w:val="left" w:pos="-1596"/>
              </w:tabs>
              <w:spacing w:before="55"/>
              <w:ind w:right="264"/>
            </w:pPr>
            <w:r>
              <w:rPr>
                <w:sz w:val="24"/>
              </w:rPr>
              <w:t>the total combined weight of sugar</w:t>
            </w:r>
            <w:r>
              <w:rPr>
                <w:rStyle w:val="FootnoteReference"/>
                <w:sz w:val="24"/>
              </w:rPr>
              <w:footnoteReference w:id="11"/>
            </w:r>
            <w:r>
              <w:rPr>
                <w:b/>
                <w:position w:val="8"/>
                <w:sz w:val="16"/>
              </w:rPr>
              <w:t xml:space="preserve"> </w:t>
            </w:r>
            <w:r>
              <w:rPr>
                <w:sz w:val="24"/>
              </w:rPr>
              <w:t>and the materials of Chapter 4 used does not exceed 40 % of the weight of final product</w:t>
            </w:r>
          </w:p>
        </w:tc>
      </w:tr>
    </w:tbl>
    <w:p w14:paraId="2604C8A6" w14:textId="77777777" w:rsidR="00EC10AF" w:rsidRDefault="00EC10AF">
      <w:pPr>
        <w:pStyle w:val="BodyText"/>
        <w:rPr>
          <w:sz w:val="20"/>
        </w:rPr>
      </w:pPr>
    </w:p>
    <w:p w14:paraId="2092594E" w14:textId="77777777" w:rsidR="00EC10AF" w:rsidRDefault="00EC10AF">
      <w:pPr>
        <w:pStyle w:val="BodyText"/>
        <w:rPr>
          <w:sz w:val="20"/>
        </w:rPr>
      </w:pPr>
    </w:p>
    <w:p w14:paraId="2978C660" w14:textId="77777777" w:rsidR="00EC10AF" w:rsidRDefault="00EC10AF">
      <w:pPr>
        <w:pageBreakBefore/>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3FF72660"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5F1DD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081665"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00C5D"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BEA4621" w14:textId="77777777">
        <w:trPr>
          <w:trHeight w:val="499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87FB82" w14:textId="77777777" w:rsidR="00EC10AF" w:rsidRDefault="00CC21CC">
            <w:pPr>
              <w:pStyle w:val="TableParagraph"/>
              <w:spacing w:before="57"/>
              <w:ind w:left="56"/>
              <w:rPr>
                <w:sz w:val="24"/>
              </w:rPr>
            </w:pPr>
            <w:r>
              <w:rPr>
                <w:sz w:val="24"/>
              </w:rPr>
              <w:t>ex 1901.20</w:t>
            </w:r>
          </w:p>
          <w:p w14:paraId="06C85A69" w14:textId="77777777" w:rsidR="00EC10AF" w:rsidRDefault="00CC21CC">
            <w:pPr>
              <w:pStyle w:val="TableParagraph"/>
              <w:spacing w:before="60"/>
              <w:ind w:left="56"/>
              <w:rPr>
                <w:sz w:val="24"/>
              </w:rPr>
            </w:pPr>
            <w:r>
              <w:rPr>
                <w:sz w:val="24"/>
              </w:rPr>
              <w:t>ex 1901.90</w:t>
            </w:r>
          </w:p>
          <w:p w14:paraId="4F4119C1" w14:textId="77777777" w:rsidR="00EC10AF" w:rsidRDefault="00CC21CC">
            <w:pPr>
              <w:pStyle w:val="TableParagraph"/>
              <w:spacing w:before="60"/>
              <w:ind w:left="56"/>
              <w:rPr>
                <w:sz w:val="24"/>
              </w:rPr>
            </w:pPr>
            <w:r>
              <w:rPr>
                <w:sz w:val="24"/>
              </w:rPr>
              <w:t>ex 1902.19</w:t>
            </w:r>
          </w:p>
          <w:p w14:paraId="0F85D004" w14:textId="77777777" w:rsidR="00EC10AF" w:rsidRDefault="00CC21CC">
            <w:pPr>
              <w:pStyle w:val="TableParagraph"/>
              <w:spacing w:before="61"/>
              <w:ind w:left="56"/>
              <w:rPr>
                <w:sz w:val="24"/>
              </w:rPr>
            </w:pPr>
            <w:r>
              <w:rPr>
                <w:sz w:val="24"/>
              </w:rPr>
              <w:t>ex 1902.20</w:t>
            </w:r>
          </w:p>
          <w:p w14:paraId="1B89E732" w14:textId="77777777" w:rsidR="00EC10AF" w:rsidRDefault="00CC21CC">
            <w:pPr>
              <w:pStyle w:val="TableParagraph"/>
              <w:spacing w:before="60"/>
              <w:ind w:left="56"/>
              <w:rPr>
                <w:sz w:val="24"/>
              </w:rPr>
            </w:pPr>
            <w:r>
              <w:rPr>
                <w:sz w:val="24"/>
              </w:rPr>
              <w:t>ex 1902.30</w:t>
            </w:r>
          </w:p>
          <w:p w14:paraId="1477366B" w14:textId="77777777" w:rsidR="00EC10AF" w:rsidRDefault="00CC21CC">
            <w:pPr>
              <w:pStyle w:val="TableParagraph"/>
              <w:spacing w:before="60"/>
              <w:ind w:left="56"/>
              <w:rPr>
                <w:sz w:val="24"/>
              </w:rPr>
            </w:pPr>
            <w:r>
              <w:rPr>
                <w:sz w:val="24"/>
              </w:rPr>
              <w:t>ex 1905.90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F64C3" w14:textId="77777777" w:rsidR="00EC10AF" w:rsidRDefault="00CC21CC">
            <w:pPr>
              <w:pStyle w:val="TableParagraph"/>
              <w:numPr>
                <w:ilvl w:val="0"/>
                <w:numId w:val="6"/>
              </w:numPr>
              <w:tabs>
                <w:tab w:val="left" w:pos="-1597"/>
                <w:tab w:val="left" w:pos="-1596"/>
              </w:tabs>
              <w:spacing w:before="60" w:line="228" w:lineRule="auto"/>
              <w:ind w:right="251"/>
            </w:pPr>
            <w:r>
              <w:rPr>
                <w:sz w:val="24"/>
              </w:rPr>
              <w:t>Mixes and doughs of flour, groats, meal, starch or malt extract</w:t>
            </w:r>
            <w:r>
              <w:rPr>
                <w:spacing w:val="-1"/>
                <w:sz w:val="24"/>
              </w:rPr>
              <w:t xml:space="preserve"> (</w:t>
            </w:r>
            <w:r>
              <w:rPr>
                <w:sz w:val="24"/>
              </w:rPr>
              <w:t>Roti</w:t>
            </w:r>
            <w:r>
              <w:rPr>
                <w:spacing w:val="-3"/>
                <w:sz w:val="24"/>
              </w:rPr>
              <w:t xml:space="preserve"> </w:t>
            </w:r>
            <w:r>
              <w:rPr>
                <w:sz w:val="24"/>
              </w:rPr>
              <w:t>Paratha</w:t>
            </w:r>
            <w:r>
              <w:rPr>
                <w:spacing w:val="-2"/>
                <w:sz w:val="24"/>
              </w:rPr>
              <w:t xml:space="preserve"> (</w:t>
            </w:r>
            <w:r>
              <w:rPr>
                <w:rFonts w:ascii="MS UI Gothic" w:eastAsia="MS UI Gothic" w:hAnsi="MS UI Gothic"/>
                <w:sz w:val="24"/>
              </w:rPr>
              <w:t>印度拉餅或甩</w:t>
            </w:r>
            <w:r>
              <w:rPr>
                <w:rFonts w:ascii="SimSun" w:eastAsia="SimSun" w:hAnsi="SimSun"/>
                <w:sz w:val="24"/>
              </w:rPr>
              <w:t>甩</w:t>
            </w:r>
            <w:r>
              <w:rPr>
                <w:rFonts w:ascii="MS UI Gothic" w:eastAsia="MS UI Gothic" w:hAnsi="MS UI Gothic"/>
                <w:sz w:val="24"/>
              </w:rPr>
              <w:t>餅</w:t>
            </w:r>
            <w:r>
              <w:rPr>
                <w:spacing w:val="-1"/>
                <w:sz w:val="24"/>
              </w:rPr>
              <w:t xml:space="preserve">), </w:t>
            </w:r>
            <w:r>
              <w:rPr>
                <w:sz w:val="24"/>
              </w:rPr>
              <w:t>Glutinous</w:t>
            </w:r>
            <w:r>
              <w:rPr>
                <w:spacing w:val="-2"/>
                <w:sz w:val="24"/>
              </w:rPr>
              <w:t xml:space="preserve"> </w:t>
            </w:r>
            <w:r>
              <w:rPr>
                <w:sz w:val="24"/>
              </w:rPr>
              <w:t>Rice Ball</w:t>
            </w:r>
            <w:r>
              <w:rPr>
                <w:spacing w:val="-1"/>
                <w:sz w:val="24"/>
              </w:rPr>
              <w:t xml:space="preserve"> (</w:t>
            </w:r>
            <w:r>
              <w:rPr>
                <w:rFonts w:ascii="SimSun" w:eastAsia="SimSun" w:hAnsi="SimSun"/>
                <w:sz w:val="24"/>
              </w:rPr>
              <w:t>汤圆</w:t>
            </w:r>
            <w:r>
              <w:rPr>
                <w:sz w:val="24"/>
              </w:rPr>
              <w:t>))</w:t>
            </w:r>
          </w:p>
          <w:p w14:paraId="18796808" w14:textId="77777777" w:rsidR="00EC10AF" w:rsidRDefault="00CC21CC">
            <w:pPr>
              <w:pStyle w:val="TableParagraph"/>
              <w:numPr>
                <w:ilvl w:val="0"/>
                <w:numId w:val="6"/>
              </w:numPr>
              <w:tabs>
                <w:tab w:val="left" w:pos="-1597"/>
                <w:tab w:val="left" w:pos="-1596"/>
              </w:tabs>
              <w:spacing w:before="74"/>
              <w:ind w:right="191"/>
            </w:pPr>
            <w:r>
              <w:rPr>
                <w:sz w:val="24"/>
              </w:rPr>
              <w:t>Malt extract; food preparations of flour, groats, meal, starch or malt extract (Protomalt /</w:t>
            </w:r>
            <w:r>
              <w:rPr>
                <w:spacing w:val="-1"/>
                <w:sz w:val="24"/>
              </w:rPr>
              <w:t xml:space="preserve"> </w:t>
            </w:r>
            <w:r>
              <w:rPr>
                <w:sz w:val="24"/>
              </w:rPr>
              <w:t>Milo)</w:t>
            </w:r>
          </w:p>
          <w:p w14:paraId="0498B08F" w14:textId="77777777" w:rsidR="00EC10AF" w:rsidRDefault="00CC21CC">
            <w:pPr>
              <w:pStyle w:val="TableParagraph"/>
              <w:numPr>
                <w:ilvl w:val="0"/>
                <w:numId w:val="6"/>
              </w:numPr>
              <w:tabs>
                <w:tab w:val="left" w:pos="-1597"/>
                <w:tab w:val="left" w:pos="-1596"/>
              </w:tabs>
              <w:spacing w:before="65"/>
              <w:ind w:right="355"/>
            </w:pPr>
            <w:r>
              <w:rPr>
                <w:sz w:val="24"/>
              </w:rPr>
              <w:t>Pastry</w:t>
            </w:r>
            <w:r>
              <w:rPr>
                <w:spacing w:val="-1"/>
                <w:sz w:val="24"/>
              </w:rPr>
              <w:t xml:space="preserve"> (</w:t>
            </w:r>
            <w:r>
              <w:rPr>
                <w:sz w:val="24"/>
              </w:rPr>
              <w:t>Spring</w:t>
            </w:r>
            <w:r>
              <w:rPr>
                <w:spacing w:val="-1"/>
                <w:sz w:val="24"/>
              </w:rPr>
              <w:t xml:space="preserve"> </w:t>
            </w:r>
            <w:r>
              <w:rPr>
                <w:sz w:val="24"/>
              </w:rPr>
              <w:t>Roll</w:t>
            </w:r>
            <w:r>
              <w:rPr>
                <w:spacing w:val="-1"/>
                <w:sz w:val="24"/>
              </w:rPr>
              <w:t xml:space="preserve"> </w:t>
            </w:r>
            <w:r>
              <w:rPr>
                <w:sz w:val="24"/>
              </w:rPr>
              <w:t>vegetal</w:t>
            </w:r>
            <w:r>
              <w:rPr>
                <w:spacing w:val="-2"/>
                <w:sz w:val="24"/>
              </w:rPr>
              <w:t xml:space="preserve"> </w:t>
            </w:r>
            <w:r>
              <w:rPr>
                <w:sz w:val="24"/>
              </w:rPr>
              <w:t>and</w:t>
            </w:r>
            <w:r>
              <w:rPr>
                <w:spacing w:val="-3"/>
                <w:sz w:val="24"/>
              </w:rPr>
              <w:t xml:space="preserve"> </w:t>
            </w:r>
            <w:r>
              <w:rPr>
                <w:sz w:val="24"/>
              </w:rPr>
              <w:t>chicken</w:t>
            </w:r>
            <w:r>
              <w:rPr>
                <w:spacing w:val="-1"/>
                <w:sz w:val="24"/>
              </w:rPr>
              <w:t xml:space="preserve"> (</w:t>
            </w:r>
            <w:r>
              <w:rPr>
                <w:rFonts w:ascii="MS Gothic" w:eastAsia="MS Gothic" w:hAnsi="MS Gothic"/>
                <w:sz w:val="24"/>
              </w:rPr>
              <w:t>春卷</w:t>
            </w:r>
            <w:r>
              <w:rPr>
                <w:spacing w:val="-1"/>
                <w:sz w:val="24"/>
              </w:rPr>
              <w:t xml:space="preserve">) </w:t>
            </w:r>
            <w:r>
              <w:rPr>
                <w:sz w:val="24"/>
              </w:rPr>
              <w:t>and</w:t>
            </w:r>
            <w:r>
              <w:rPr>
                <w:spacing w:val="-1"/>
                <w:sz w:val="24"/>
              </w:rPr>
              <w:t xml:space="preserve"> </w:t>
            </w:r>
            <w:r>
              <w:rPr>
                <w:sz w:val="24"/>
              </w:rPr>
              <w:t>spring roll</w:t>
            </w:r>
            <w:r>
              <w:rPr>
                <w:spacing w:val="-1"/>
                <w:sz w:val="24"/>
              </w:rPr>
              <w:t xml:space="preserve"> </w:t>
            </w:r>
            <w:r>
              <w:rPr>
                <w:sz w:val="24"/>
              </w:rPr>
              <w:t>Pastry</w:t>
            </w:r>
            <w:r>
              <w:rPr>
                <w:spacing w:val="-1"/>
                <w:sz w:val="24"/>
              </w:rPr>
              <w:t xml:space="preserve"> (</w:t>
            </w:r>
            <w:r>
              <w:rPr>
                <w:rFonts w:ascii="MS UI Gothic" w:eastAsia="MS UI Gothic" w:hAnsi="MS UI Gothic"/>
                <w:sz w:val="24"/>
              </w:rPr>
              <w:t>春卷皮</w:t>
            </w:r>
            <w:r>
              <w:rPr>
                <w:sz w:val="24"/>
              </w:rPr>
              <w:t>), cooked or uncooked</w:t>
            </w:r>
          </w:p>
          <w:p w14:paraId="70BA1385" w14:textId="77777777" w:rsidR="00EC10AF" w:rsidRDefault="00CC21CC">
            <w:pPr>
              <w:pStyle w:val="TableParagraph"/>
              <w:numPr>
                <w:ilvl w:val="0"/>
                <w:numId w:val="6"/>
              </w:numPr>
              <w:tabs>
                <w:tab w:val="left" w:pos="-1597"/>
                <w:tab w:val="left" w:pos="-1596"/>
              </w:tabs>
              <w:spacing w:before="48"/>
              <w:ind w:right="1029"/>
            </w:pPr>
            <w:r>
              <w:rPr>
                <w:sz w:val="24"/>
              </w:rPr>
              <w:t>Vegetable</w:t>
            </w:r>
            <w:r>
              <w:rPr>
                <w:spacing w:val="-1"/>
                <w:sz w:val="24"/>
              </w:rPr>
              <w:t xml:space="preserve"> </w:t>
            </w:r>
            <w:r>
              <w:rPr>
                <w:sz w:val="24"/>
              </w:rPr>
              <w:t>Samosa</w:t>
            </w:r>
            <w:r>
              <w:rPr>
                <w:spacing w:val="-6"/>
                <w:sz w:val="24"/>
              </w:rPr>
              <w:t xml:space="preserve"> </w:t>
            </w:r>
            <w:r>
              <w:rPr>
                <w:rFonts w:ascii="Calibri" w:eastAsia="Calibri" w:hAnsi="Calibri"/>
                <w:sz w:val="24"/>
              </w:rPr>
              <w:t>(</w:t>
            </w:r>
            <w:r>
              <w:rPr>
                <w:rFonts w:ascii="SimSun" w:eastAsia="SimSun" w:hAnsi="SimSun"/>
                <w:sz w:val="24"/>
              </w:rPr>
              <w:t>萨莫萨三角饺</w:t>
            </w:r>
            <w:r>
              <w:rPr>
                <w:rFonts w:ascii="Calibri" w:eastAsia="Calibri" w:hAnsi="Calibri"/>
                <w:spacing w:val="-1"/>
                <w:sz w:val="24"/>
              </w:rPr>
              <w:t xml:space="preserve">) </w:t>
            </w:r>
            <w:r>
              <w:rPr>
                <w:sz w:val="24"/>
              </w:rPr>
              <w:t>– precooked</w:t>
            </w:r>
            <w:r>
              <w:rPr>
                <w:spacing w:val="-3"/>
                <w:sz w:val="24"/>
              </w:rPr>
              <w:t xml:space="preserve"> </w:t>
            </w:r>
            <w:r>
              <w:rPr>
                <w:spacing w:val="-6"/>
                <w:sz w:val="24"/>
              </w:rPr>
              <w:t xml:space="preserve">or </w:t>
            </w:r>
            <w:r>
              <w:rPr>
                <w:sz w:val="24"/>
              </w:rPr>
              <w:t>uncooked</w:t>
            </w:r>
          </w:p>
          <w:p w14:paraId="2D8BD0A6" w14:textId="77777777" w:rsidR="00EC10AF" w:rsidRDefault="00CC21CC">
            <w:pPr>
              <w:pStyle w:val="TableParagraph"/>
              <w:numPr>
                <w:ilvl w:val="0"/>
                <w:numId w:val="6"/>
              </w:numPr>
              <w:tabs>
                <w:tab w:val="left" w:pos="-1597"/>
                <w:tab w:val="left" w:pos="-1596"/>
              </w:tabs>
              <w:spacing w:before="55"/>
            </w:pPr>
            <w:r>
              <w:rPr>
                <w:sz w:val="24"/>
              </w:rPr>
              <w:t>Samosa</w:t>
            </w:r>
            <w:r>
              <w:rPr>
                <w:spacing w:val="-1"/>
                <w:sz w:val="24"/>
              </w:rPr>
              <w:t xml:space="preserve"> </w:t>
            </w:r>
            <w:r>
              <w:rPr>
                <w:sz w:val="24"/>
              </w:rPr>
              <w:t>Pastry</w:t>
            </w:r>
            <w:r>
              <w:rPr>
                <w:spacing w:val="-1"/>
                <w:sz w:val="24"/>
              </w:rPr>
              <w:t xml:space="preserve"> (</w:t>
            </w:r>
            <w:r>
              <w:rPr>
                <w:rFonts w:ascii="SimSun" w:eastAsia="SimSun" w:hAnsi="SimSun"/>
                <w:sz w:val="24"/>
              </w:rPr>
              <w:t>萨莫萨三角饺</w:t>
            </w:r>
            <w:r>
              <w:rPr>
                <w:rFonts w:ascii="MS Gothic" w:eastAsia="MS Gothic" w:hAnsi="MS Gothic"/>
                <w:sz w:val="24"/>
              </w:rPr>
              <w:t>皮</w:t>
            </w:r>
            <w:r>
              <w:rPr>
                <w:spacing w:val="-1"/>
                <w:sz w:val="24"/>
              </w:rPr>
              <w:t xml:space="preserve">) – </w:t>
            </w:r>
            <w:r>
              <w:rPr>
                <w:sz w:val="24"/>
              </w:rPr>
              <w:t>precooked</w:t>
            </w:r>
            <w:r>
              <w:rPr>
                <w:spacing w:val="-2"/>
                <w:sz w:val="24"/>
              </w:rPr>
              <w:t xml:space="preserve"> </w:t>
            </w:r>
            <w:r>
              <w:rPr>
                <w:sz w:val="24"/>
              </w:rPr>
              <w:t>or</w:t>
            </w:r>
            <w:r>
              <w:rPr>
                <w:spacing w:val="-1"/>
                <w:sz w:val="24"/>
              </w:rPr>
              <w:t xml:space="preserve"> </w:t>
            </w:r>
            <w:r>
              <w:rPr>
                <w:sz w:val="24"/>
              </w:rPr>
              <w:t>uncooked</w:t>
            </w:r>
          </w:p>
          <w:p w14:paraId="67D0498B" w14:textId="77777777" w:rsidR="00EC10AF" w:rsidRDefault="00CC21CC">
            <w:pPr>
              <w:pStyle w:val="TableParagraph"/>
              <w:numPr>
                <w:ilvl w:val="0"/>
                <w:numId w:val="6"/>
              </w:numPr>
              <w:tabs>
                <w:tab w:val="left" w:pos="-1596"/>
              </w:tabs>
              <w:spacing w:before="81" w:line="228" w:lineRule="auto"/>
              <w:ind w:right="137"/>
              <w:jc w:val="both"/>
            </w:pPr>
            <w:r>
              <w:rPr>
                <w:sz w:val="24"/>
              </w:rPr>
              <w:t>oriental</w:t>
            </w:r>
            <w:r>
              <w:rPr>
                <w:spacing w:val="-2"/>
                <w:sz w:val="24"/>
              </w:rPr>
              <w:t xml:space="preserve"> </w:t>
            </w:r>
            <w:r>
              <w:rPr>
                <w:sz w:val="24"/>
              </w:rPr>
              <w:t>wrappers</w:t>
            </w:r>
            <w:r>
              <w:rPr>
                <w:spacing w:val="-1"/>
                <w:sz w:val="24"/>
              </w:rPr>
              <w:t xml:space="preserve"> </w:t>
            </w:r>
            <w:r>
              <w:rPr>
                <w:rFonts w:ascii="Calibri" w:eastAsia="Calibri" w:hAnsi="Calibri"/>
                <w:sz w:val="24"/>
              </w:rPr>
              <w:t>(</w:t>
            </w:r>
            <w:r>
              <w:rPr>
                <w:rFonts w:ascii="SimSun" w:eastAsia="SimSun" w:hAnsi="SimSun"/>
                <w:sz w:val="24"/>
              </w:rPr>
              <w:t>水饺</w:t>
            </w:r>
            <w:r>
              <w:rPr>
                <w:rFonts w:ascii="MS Gothic" w:eastAsia="MS Gothic" w:hAnsi="MS Gothic"/>
                <w:sz w:val="24"/>
              </w:rPr>
              <w:t>皮</w:t>
            </w:r>
            <w:r>
              <w:rPr>
                <w:rFonts w:ascii="Calibri" w:eastAsia="Calibri" w:hAnsi="Calibri"/>
                <w:spacing w:val="-1"/>
                <w:sz w:val="24"/>
              </w:rPr>
              <w:t xml:space="preserve">) </w:t>
            </w:r>
            <w:r>
              <w:rPr>
                <w:sz w:val="24"/>
              </w:rPr>
              <w:t>for</w:t>
            </w:r>
            <w:r>
              <w:rPr>
                <w:spacing w:val="-1"/>
                <w:sz w:val="24"/>
              </w:rPr>
              <w:t xml:space="preserve"> </w:t>
            </w:r>
            <w:r>
              <w:rPr>
                <w:sz w:val="24"/>
              </w:rPr>
              <w:t>Gyoza</w:t>
            </w:r>
            <w:r>
              <w:rPr>
                <w:spacing w:val="-2"/>
                <w:sz w:val="24"/>
              </w:rPr>
              <w:t xml:space="preserve"> </w:t>
            </w:r>
            <w:r>
              <w:rPr>
                <w:sz w:val="24"/>
              </w:rPr>
              <w:t>Skin</w:t>
            </w:r>
            <w:r>
              <w:rPr>
                <w:spacing w:val="-1"/>
                <w:sz w:val="24"/>
              </w:rPr>
              <w:t xml:space="preserve"> (</w:t>
            </w:r>
            <w:r>
              <w:rPr>
                <w:rFonts w:ascii="MS Gothic" w:eastAsia="MS Gothic" w:hAnsi="MS Gothic"/>
                <w:sz w:val="24"/>
              </w:rPr>
              <w:t>云吞皮</w:t>
            </w:r>
            <w:r>
              <w:rPr>
                <w:spacing w:val="-1"/>
                <w:sz w:val="24"/>
              </w:rPr>
              <w:t xml:space="preserve">) </w:t>
            </w:r>
            <w:r>
              <w:rPr>
                <w:sz w:val="24"/>
              </w:rPr>
              <w:t>and</w:t>
            </w:r>
            <w:r>
              <w:rPr>
                <w:spacing w:val="-1"/>
                <w:sz w:val="24"/>
              </w:rPr>
              <w:t xml:space="preserve"> </w:t>
            </w:r>
            <w:r>
              <w:rPr>
                <w:sz w:val="24"/>
              </w:rPr>
              <w:t>for Wonton</w:t>
            </w:r>
            <w:r>
              <w:rPr>
                <w:spacing w:val="-1"/>
                <w:sz w:val="24"/>
              </w:rPr>
              <w:t xml:space="preserve"> </w:t>
            </w:r>
            <w:r>
              <w:rPr>
                <w:sz w:val="24"/>
              </w:rPr>
              <w:t>Skin</w:t>
            </w:r>
            <w:r>
              <w:rPr>
                <w:spacing w:val="-1"/>
                <w:sz w:val="24"/>
              </w:rPr>
              <w:t xml:space="preserve"> (</w:t>
            </w:r>
            <w:r>
              <w:rPr>
                <w:rFonts w:ascii="MS Gothic" w:eastAsia="MS Gothic" w:hAnsi="MS Gothic"/>
                <w:sz w:val="24"/>
              </w:rPr>
              <w:t>云吞皮</w:t>
            </w:r>
            <w:r>
              <w:rPr>
                <w:spacing w:val="-2"/>
                <w:sz w:val="24"/>
              </w:rPr>
              <w:t xml:space="preserve">) , </w:t>
            </w:r>
            <w:r>
              <w:rPr>
                <w:sz w:val="24"/>
              </w:rPr>
              <w:t>cooked</w:t>
            </w:r>
            <w:r>
              <w:rPr>
                <w:spacing w:val="-1"/>
                <w:sz w:val="24"/>
              </w:rPr>
              <w:t xml:space="preserve"> </w:t>
            </w:r>
            <w:r>
              <w:rPr>
                <w:sz w:val="24"/>
              </w:rPr>
              <w:t>and</w:t>
            </w:r>
            <w:r>
              <w:rPr>
                <w:spacing w:val="-3"/>
                <w:sz w:val="24"/>
              </w:rPr>
              <w:t xml:space="preserve"> </w:t>
            </w:r>
            <w:r>
              <w:rPr>
                <w:sz w:val="24"/>
              </w:rPr>
              <w:t>uncooked;</w:t>
            </w:r>
            <w:r>
              <w:rPr>
                <w:spacing w:val="-1"/>
                <w:sz w:val="24"/>
              </w:rPr>
              <w:t xml:space="preserve"> </w:t>
            </w:r>
            <w:r>
              <w:rPr>
                <w:sz w:val="24"/>
              </w:rPr>
              <w:t>Wrapper</w:t>
            </w:r>
            <w:r>
              <w:rPr>
                <w:spacing w:val="-1"/>
                <w:sz w:val="24"/>
              </w:rPr>
              <w:t xml:space="preserve"> </w:t>
            </w:r>
            <w:r>
              <w:rPr>
                <w:sz w:val="24"/>
              </w:rPr>
              <w:t>for Peking</w:t>
            </w:r>
            <w:r>
              <w:rPr>
                <w:spacing w:val="-1"/>
                <w:sz w:val="24"/>
              </w:rPr>
              <w:t xml:space="preserve"> </w:t>
            </w:r>
            <w:r>
              <w:rPr>
                <w:sz w:val="24"/>
              </w:rPr>
              <w:t>Duck, precooked or cooked</w:t>
            </w:r>
            <w:r>
              <w:rPr>
                <w:spacing w:val="-1"/>
                <w:sz w:val="24"/>
              </w:rPr>
              <w:t xml:space="preserve"> (</w:t>
            </w:r>
            <w:r>
              <w:rPr>
                <w:rFonts w:ascii="SimSun" w:eastAsia="SimSun" w:hAnsi="SimSun"/>
                <w:sz w:val="24"/>
              </w:rPr>
              <w:t>烤鸭皮)</w:t>
            </w:r>
          </w:p>
          <w:p w14:paraId="3CA24026" w14:textId="77777777" w:rsidR="00EC10AF" w:rsidRDefault="00CC21CC">
            <w:pPr>
              <w:pStyle w:val="TableParagraph"/>
              <w:numPr>
                <w:ilvl w:val="0"/>
                <w:numId w:val="6"/>
              </w:numPr>
              <w:tabs>
                <w:tab w:val="left" w:pos="-1597"/>
                <w:tab w:val="left" w:pos="-1596"/>
              </w:tabs>
              <w:spacing w:before="74"/>
              <w:ind w:right="104"/>
            </w:pPr>
            <w:r>
              <w:rPr>
                <w:sz w:val="24"/>
              </w:rPr>
              <w:t>Pasta, cooked or otherwise prepared (Instant Noodle/Ramen, non-fried</w:t>
            </w:r>
            <w:r>
              <w:rPr>
                <w:spacing w:val="-2"/>
                <w:sz w:val="24"/>
              </w:rPr>
              <w:t xml:space="preserve"> </w:t>
            </w:r>
            <w:r>
              <w:rPr>
                <w:sz w:val="24"/>
              </w:rPr>
              <w:t>noodles,</w:t>
            </w:r>
            <w:r>
              <w:rPr>
                <w:spacing w:val="-1"/>
                <w:sz w:val="24"/>
              </w:rPr>
              <w:t xml:space="preserve"> </w:t>
            </w:r>
            <w:r>
              <w:rPr>
                <w:sz w:val="24"/>
              </w:rPr>
              <w:t>stir-fried</w:t>
            </w:r>
            <w:r>
              <w:rPr>
                <w:spacing w:val="-1"/>
                <w:sz w:val="24"/>
              </w:rPr>
              <w:t xml:space="preserve"> </w:t>
            </w:r>
            <w:r>
              <w:rPr>
                <w:sz w:val="24"/>
              </w:rPr>
              <w:t>packet</w:t>
            </w:r>
            <w:r>
              <w:rPr>
                <w:spacing w:val="-2"/>
                <w:sz w:val="24"/>
              </w:rPr>
              <w:t xml:space="preserve"> </w:t>
            </w:r>
            <w:r>
              <w:rPr>
                <w:sz w:val="24"/>
              </w:rPr>
              <w:t>noodles</w:t>
            </w:r>
            <w:r>
              <w:rPr>
                <w:spacing w:val="-1"/>
                <w:sz w:val="24"/>
              </w:rPr>
              <w:t xml:space="preserve"> (</w:t>
            </w:r>
            <w:r>
              <w:rPr>
                <w:rFonts w:ascii="MS Gothic" w:eastAsia="MS Gothic" w:hAnsi="MS Gothic"/>
                <w:spacing w:val="-16"/>
                <w:sz w:val="24"/>
              </w:rPr>
              <w:t xml:space="preserve">快熟面 </w:t>
            </w:r>
            <w:r>
              <w:rPr>
                <w:sz w:val="24"/>
              </w:rPr>
              <w:t>/</w:t>
            </w:r>
            <w:r>
              <w:rPr>
                <w:spacing w:val="-1"/>
                <w:sz w:val="24"/>
              </w:rPr>
              <w:t xml:space="preserve"> </w:t>
            </w:r>
            <w:r>
              <w:rPr>
                <w:rFonts w:ascii="MS Gothic" w:eastAsia="MS Gothic" w:hAnsi="MS Gothic"/>
                <w:sz w:val="24"/>
              </w:rPr>
              <w:t>拉面</w:t>
            </w:r>
            <w:r>
              <w:rPr>
                <w:sz w:val="24"/>
              </w:rPr>
              <w: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83C5CD" w14:textId="77777777" w:rsidR="00EC10AF" w:rsidRDefault="00CC21CC">
            <w:pPr>
              <w:pStyle w:val="TableParagraph"/>
              <w:spacing w:before="57"/>
              <w:ind w:right="536"/>
            </w:pPr>
            <w:r>
              <w:rPr>
                <w:sz w:val="24"/>
              </w:rPr>
              <w:t>Manufacture from materials of any heading, except that of the product, in</w:t>
            </w:r>
            <w:r>
              <w:rPr>
                <w:spacing w:val="-5"/>
                <w:sz w:val="24"/>
              </w:rPr>
              <w:t xml:space="preserve"> </w:t>
            </w:r>
            <w:r>
              <w:rPr>
                <w:sz w:val="24"/>
              </w:rPr>
              <w:t>which:</w:t>
            </w:r>
          </w:p>
          <w:p w14:paraId="554814B3" w14:textId="77777777" w:rsidR="00EC10AF" w:rsidRDefault="00CC21CC">
            <w:pPr>
              <w:pStyle w:val="TableParagraph"/>
              <w:numPr>
                <w:ilvl w:val="0"/>
                <w:numId w:val="7"/>
              </w:numPr>
              <w:tabs>
                <w:tab w:val="left" w:pos="-1597"/>
                <w:tab w:val="left" w:pos="-1596"/>
              </w:tabs>
              <w:spacing w:before="60"/>
              <w:ind w:right="150"/>
            </w:pPr>
            <w:r>
              <w:rPr>
                <w:sz w:val="24"/>
              </w:rPr>
              <w:t>the weight of the materials of Chapters 2, 3 and 16 used does not exceed 20 % of the weight of the final product,</w:t>
            </w:r>
            <w:r>
              <w:rPr>
                <w:spacing w:val="-8"/>
                <w:sz w:val="24"/>
              </w:rPr>
              <w:t xml:space="preserve"> </w:t>
            </w:r>
            <w:r>
              <w:rPr>
                <w:sz w:val="24"/>
              </w:rPr>
              <w:t>and</w:t>
            </w:r>
          </w:p>
          <w:p w14:paraId="494EFEF4" w14:textId="77777777" w:rsidR="00EC10AF" w:rsidRDefault="00CC21CC">
            <w:pPr>
              <w:pStyle w:val="TableParagraph"/>
              <w:numPr>
                <w:ilvl w:val="0"/>
                <w:numId w:val="7"/>
              </w:numPr>
              <w:tabs>
                <w:tab w:val="left" w:pos="-1597"/>
                <w:tab w:val="left" w:pos="-1596"/>
              </w:tabs>
              <w:spacing w:before="61"/>
              <w:ind w:right="370"/>
              <w:rPr>
                <w:sz w:val="24"/>
              </w:rPr>
            </w:pPr>
            <w:r>
              <w:rPr>
                <w:sz w:val="24"/>
              </w:rPr>
              <w:t>the weight of the materials of headings 1006 and 1101 to 1108 used does not exceed 40 % of the weight of the final product, and</w:t>
            </w:r>
          </w:p>
          <w:p w14:paraId="7697AE01" w14:textId="77777777" w:rsidR="00EC10AF" w:rsidRDefault="00CC21CC">
            <w:pPr>
              <w:pStyle w:val="TableParagraph"/>
              <w:numPr>
                <w:ilvl w:val="0"/>
                <w:numId w:val="7"/>
              </w:numPr>
              <w:tabs>
                <w:tab w:val="left" w:pos="-1597"/>
                <w:tab w:val="left" w:pos="-1596"/>
              </w:tabs>
              <w:spacing w:before="58"/>
              <w:ind w:right="410"/>
            </w:pPr>
            <w:r>
              <w:rPr>
                <w:sz w:val="24"/>
              </w:rPr>
              <w:t>the individual weight of sugar and of the materials of Chapter 4 used does not exceed 40 % of the weight of the final product,</w:t>
            </w:r>
            <w:r>
              <w:rPr>
                <w:spacing w:val="-1"/>
                <w:sz w:val="24"/>
              </w:rPr>
              <w:t xml:space="preserve"> </w:t>
            </w:r>
            <w:r>
              <w:rPr>
                <w:sz w:val="24"/>
              </w:rPr>
              <w:t>and</w:t>
            </w:r>
          </w:p>
          <w:p w14:paraId="33FB54A0" w14:textId="77777777" w:rsidR="00EC10AF" w:rsidRDefault="00CC21CC">
            <w:pPr>
              <w:pStyle w:val="TableParagraph"/>
              <w:numPr>
                <w:ilvl w:val="0"/>
                <w:numId w:val="7"/>
              </w:numPr>
              <w:tabs>
                <w:tab w:val="left" w:pos="-1597"/>
                <w:tab w:val="left" w:pos="-1596"/>
              </w:tabs>
              <w:spacing w:before="60"/>
              <w:ind w:right="264"/>
              <w:rPr>
                <w:sz w:val="24"/>
              </w:rPr>
            </w:pPr>
            <w:r>
              <w:rPr>
                <w:sz w:val="24"/>
              </w:rPr>
              <w:t>the total combined weight of sugar and the materials of Chapter 4 used does not exceed 70 % of the weight of final product</w:t>
            </w:r>
          </w:p>
        </w:tc>
      </w:tr>
    </w:tbl>
    <w:p w14:paraId="75914F2E"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DFEFED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786D4"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1C5B3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E52666" w14:textId="77777777" w:rsidR="00EC10AF" w:rsidRDefault="00CC21CC">
            <w:pPr>
              <w:pStyle w:val="TableParagraph"/>
              <w:ind w:left="1778" w:right="184" w:hanging="1566"/>
              <w:rPr>
                <w:sz w:val="24"/>
              </w:rPr>
            </w:pPr>
            <w:r>
              <w:rPr>
                <w:sz w:val="24"/>
              </w:rPr>
              <w:t>Wor</w:t>
            </w:r>
            <w:bookmarkStart w:id="13" w:name="_bookmark12"/>
            <w:bookmarkEnd w:id="13"/>
            <w:r>
              <w:rPr>
                <w:sz w:val="24"/>
              </w:rPr>
              <w:t>king or processing, carried out on non-originating materials, which confers originating status</w:t>
            </w:r>
          </w:p>
        </w:tc>
      </w:tr>
      <w:tr w:rsidR="00EC10AF" w14:paraId="65143EE3" w14:textId="77777777">
        <w:trPr>
          <w:trHeight w:val="266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82FAD0" w14:textId="77777777" w:rsidR="00EC10AF" w:rsidRDefault="00EC10AF">
            <w:pPr>
              <w:pStyle w:val="TableParagraph"/>
              <w:spacing w:before="0"/>
              <w:ind w:left="0"/>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CB157" w14:textId="77777777" w:rsidR="00EC10AF" w:rsidRDefault="00CC21CC">
            <w:pPr>
              <w:pStyle w:val="TableParagraph"/>
              <w:numPr>
                <w:ilvl w:val="0"/>
                <w:numId w:val="8"/>
              </w:numPr>
              <w:tabs>
                <w:tab w:val="left" w:pos="-1597"/>
                <w:tab w:val="left" w:pos="-1596"/>
              </w:tabs>
              <w:spacing w:before="57"/>
              <w:ind w:right="115"/>
            </w:pPr>
            <w:r>
              <w:rPr>
                <w:sz w:val="24"/>
              </w:rPr>
              <w:t>Uncooked pasta, not stuffed or otherwise prepared, not containing</w:t>
            </w:r>
            <w:r>
              <w:rPr>
                <w:spacing w:val="-2"/>
                <w:sz w:val="24"/>
              </w:rPr>
              <w:t xml:space="preserve"> </w:t>
            </w:r>
            <w:r>
              <w:rPr>
                <w:sz w:val="24"/>
              </w:rPr>
              <w:t>eggs</w:t>
            </w:r>
            <w:r>
              <w:rPr>
                <w:spacing w:val="-1"/>
                <w:sz w:val="24"/>
              </w:rPr>
              <w:t xml:space="preserve"> (</w:t>
            </w:r>
            <w:r>
              <w:rPr>
                <w:sz w:val="24"/>
              </w:rPr>
              <w:t>Rice</w:t>
            </w:r>
            <w:r>
              <w:rPr>
                <w:spacing w:val="-1"/>
                <w:sz w:val="24"/>
              </w:rPr>
              <w:t xml:space="preserve"> </w:t>
            </w:r>
            <w:r>
              <w:rPr>
                <w:sz w:val="24"/>
              </w:rPr>
              <w:t>Noodle</w:t>
            </w:r>
            <w:r>
              <w:rPr>
                <w:spacing w:val="-1"/>
                <w:sz w:val="24"/>
              </w:rPr>
              <w:t xml:space="preserve"> (</w:t>
            </w:r>
            <w:r>
              <w:rPr>
                <w:rFonts w:ascii="SimSun" w:eastAsia="SimSun" w:hAnsi="SimSun"/>
                <w:sz w:val="24"/>
              </w:rPr>
              <w:t>肠粉</w:t>
            </w:r>
            <w:r>
              <w:rPr>
                <w:spacing w:val="-1"/>
                <w:sz w:val="24"/>
              </w:rPr>
              <w:t>)) (</w:t>
            </w:r>
            <w:r>
              <w:rPr>
                <w:sz w:val="24"/>
              </w:rPr>
              <w:t>Instant</w:t>
            </w:r>
            <w:r>
              <w:rPr>
                <w:spacing w:val="-2"/>
                <w:sz w:val="24"/>
              </w:rPr>
              <w:t xml:space="preserve"> </w:t>
            </w:r>
            <w:r>
              <w:rPr>
                <w:sz w:val="24"/>
              </w:rPr>
              <w:t>Rice</w:t>
            </w:r>
            <w:r>
              <w:rPr>
                <w:spacing w:val="-2"/>
                <w:sz w:val="24"/>
              </w:rPr>
              <w:t xml:space="preserve"> </w:t>
            </w:r>
            <w:r>
              <w:rPr>
                <w:sz w:val="24"/>
              </w:rPr>
              <w:t>Noodle</w:t>
            </w:r>
            <w:r>
              <w:rPr>
                <w:spacing w:val="-7"/>
                <w:sz w:val="24"/>
              </w:rPr>
              <w:t xml:space="preserve"> </w:t>
            </w:r>
            <w:r>
              <w:rPr>
                <w:rFonts w:ascii="Calibri" w:eastAsia="Calibri" w:hAnsi="Calibri"/>
                <w:sz w:val="24"/>
              </w:rPr>
              <w:t xml:space="preserve">( </w:t>
            </w:r>
            <w:r>
              <w:rPr>
                <w:rFonts w:ascii="SimSun" w:eastAsia="SimSun" w:hAnsi="SimSun"/>
                <w:sz w:val="24"/>
              </w:rPr>
              <w:t>快熟河粉</w:t>
            </w:r>
            <w:r>
              <w:rPr>
                <w:rFonts w:ascii="Calibri" w:eastAsia="Calibri" w:hAnsi="Calibri"/>
                <w:sz w:val="24"/>
              </w:rPr>
              <w:t>))</w:t>
            </w:r>
          </w:p>
          <w:p w14:paraId="068C1DCB" w14:textId="77777777" w:rsidR="00EC10AF" w:rsidRDefault="00CC21CC">
            <w:pPr>
              <w:pStyle w:val="TableParagraph"/>
              <w:numPr>
                <w:ilvl w:val="0"/>
                <w:numId w:val="8"/>
              </w:numPr>
              <w:tabs>
                <w:tab w:val="left" w:pos="-1597"/>
                <w:tab w:val="left" w:pos="-1596"/>
              </w:tabs>
              <w:spacing w:before="74"/>
              <w:ind w:right="217"/>
            </w:pPr>
            <w:r>
              <w:rPr>
                <w:sz w:val="24"/>
              </w:rPr>
              <w:t>Pasta, stuffed with meat or other substances, whether or not cooked or otherwise</w:t>
            </w:r>
            <w:r>
              <w:rPr>
                <w:spacing w:val="-1"/>
                <w:sz w:val="24"/>
              </w:rPr>
              <w:t xml:space="preserve"> </w:t>
            </w:r>
            <w:r>
              <w:rPr>
                <w:sz w:val="24"/>
              </w:rPr>
              <w:t>prepared</w:t>
            </w:r>
          </w:p>
          <w:p w14:paraId="485F974A" w14:textId="77777777" w:rsidR="00EC10AF" w:rsidRDefault="00CC21CC">
            <w:pPr>
              <w:pStyle w:val="TableParagraph"/>
              <w:numPr>
                <w:ilvl w:val="0"/>
                <w:numId w:val="8"/>
              </w:numPr>
              <w:tabs>
                <w:tab w:val="left" w:pos="-1597"/>
                <w:tab w:val="left" w:pos="-1596"/>
              </w:tabs>
              <w:spacing w:before="64"/>
              <w:ind w:right="443"/>
            </w:pPr>
            <w:r>
              <w:rPr>
                <w:sz w:val="24"/>
              </w:rPr>
              <w:t>Custard</w:t>
            </w:r>
            <w:r>
              <w:rPr>
                <w:spacing w:val="-1"/>
                <w:sz w:val="24"/>
              </w:rPr>
              <w:t xml:space="preserve"> </w:t>
            </w:r>
            <w:r>
              <w:rPr>
                <w:sz w:val="24"/>
              </w:rPr>
              <w:t>bun</w:t>
            </w:r>
            <w:r>
              <w:rPr>
                <w:spacing w:val="-2"/>
                <w:sz w:val="24"/>
              </w:rPr>
              <w:t xml:space="preserve"> (</w:t>
            </w:r>
            <w:r>
              <w:rPr>
                <w:rFonts w:ascii="MS Gothic" w:eastAsia="MS Gothic" w:hAnsi="MS Gothic"/>
                <w:sz w:val="24"/>
              </w:rPr>
              <w:t>奶皇包</w:t>
            </w:r>
            <w:r>
              <w:rPr>
                <w:spacing w:val="-1"/>
                <w:sz w:val="24"/>
              </w:rPr>
              <w:t xml:space="preserve">); </w:t>
            </w:r>
            <w:r>
              <w:rPr>
                <w:sz w:val="24"/>
              </w:rPr>
              <w:t>mini</w:t>
            </w:r>
            <w:r>
              <w:rPr>
                <w:spacing w:val="-1"/>
                <w:sz w:val="24"/>
              </w:rPr>
              <w:t xml:space="preserve"> </w:t>
            </w:r>
            <w:r>
              <w:rPr>
                <w:sz w:val="24"/>
              </w:rPr>
              <w:t>lotus</w:t>
            </w:r>
            <w:r>
              <w:rPr>
                <w:spacing w:val="-1"/>
                <w:sz w:val="24"/>
              </w:rPr>
              <w:t xml:space="preserve"> </w:t>
            </w:r>
            <w:r>
              <w:rPr>
                <w:sz w:val="24"/>
              </w:rPr>
              <w:t>bun, mini</w:t>
            </w:r>
            <w:r>
              <w:rPr>
                <w:spacing w:val="-1"/>
                <w:sz w:val="24"/>
              </w:rPr>
              <w:t xml:space="preserve"> </w:t>
            </w:r>
            <w:r>
              <w:rPr>
                <w:sz w:val="24"/>
              </w:rPr>
              <w:t>yam</w:t>
            </w:r>
            <w:r>
              <w:rPr>
                <w:spacing w:val="-2"/>
                <w:sz w:val="24"/>
              </w:rPr>
              <w:t xml:space="preserve"> </w:t>
            </w:r>
            <w:r>
              <w:rPr>
                <w:sz w:val="24"/>
              </w:rPr>
              <w:t>bun,</w:t>
            </w:r>
            <w:r>
              <w:rPr>
                <w:spacing w:val="-1"/>
                <w:sz w:val="24"/>
              </w:rPr>
              <w:t xml:space="preserve"> </w:t>
            </w:r>
            <w:r>
              <w:rPr>
                <w:sz w:val="24"/>
              </w:rPr>
              <w:t>red beans buns</w:t>
            </w:r>
          </w:p>
          <w:p w14:paraId="163BC19C" w14:textId="77777777" w:rsidR="00EC10AF" w:rsidRDefault="00CC21CC">
            <w:pPr>
              <w:pStyle w:val="TableParagraph"/>
              <w:numPr>
                <w:ilvl w:val="0"/>
                <w:numId w:val="8"/>
              </w:numPr>
              <w:tabs>
                <w:tab w:val="left" w:pos="-1597"/>
                <w:tab w:val="left" w:pos="-1596"/>
              </w:tabs>
              <w:spacing w:before="52"/>
            </w:pPr>
            <w:r>
              <w:rPr>
                <w:sz w:val="24"/>
              </w:rPr>
              <w:t>Oriental</w:t>
            </w:r>
            <w:r>
              <w:rPr>
                <w:spacing w:val="-1"/>
                <w:sz w:val="24"/>
              </w:rPr>
              <w:t xml:space="preserve"> </w:t>
            </w:r>
            <w:r>
              <w:rPr>
                <w:sz w:val="24"/>
              </w:rPr>
              <w:t>bread: Pandan,</w:t>
            </w:r>
            <w:r>
              <w:rPr>
                <w:spacing w:val="-3"/>
                <w:sz w:val="24"/>
              </w:rPr>
              <w:t xml:space="preserve"> </w:t>
            </w:r>
            <w:r>
              <w:rPr>
                <w:sz w:val="24"/>
              </w:rPr>
              <w:t>plain, chocolate</w:t>
            </w:r>
            <w:r>
              <w:rPr>
                <w:spacing w:val="-1"/>
                <w:sz w:val="24"/>
              </w:rPr>
              <w:t xml:space="preserve"> (</w:t>
            </w:r>
            <w:r>
              <w:rPr>
                <w:rFonts w:ascii="SimSun" w:eastAsia="SimSun" w:hAnsi="SimSun"/>
                <w:sz w:val="24"/>
              </w:rPr>
              <w:t>馒头））</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F3B57" w14:textId="77777777" w:rsidR="00EC10AF" w:rsidRDefault="00EC10AF">
            <w:pPr>
              <w:pStyle w:val="TableParagraph"/>
              <w:spacing w:before="0"/>
              <w:ind w:left="0"/>
            </w:pPr>
          </w:p>
        </w:tc>
      </w:tr>
      <w:tr w:rsidR="00EC10AF" w14:paraId="485BE876"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BD72D7" w14:textId="77777777" w:rsidR="00EC10AF" w:rsidRDefault="00CC21CC">
            <w:pPr>
              <w:pStyle w:val="TableParagraph"/>
              <w:ind w:left="0" w:right="145"/>
              <w:jc w:val="right"/>
              <w:rPr>
                <w:sz w:val="24"/>
              </w:rPr>
            </w:pPr>
            <w:r>
              <w:rPr>
                <w:sz w:val="24"/>
              </w:rPr>
              <w:t>ex Chapter 20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B7CEC" w14:textId="77777777" w:rsidR="00EC10AF" w:rsidRDefault="00CC21CC">
            <w:pPr>
              <w:pStyle w:val="TableParagraph"/>
              <w:ind w:right="607"/>
              <w:rPr>
                <w:sz w:val="24"/>
              </w:rPr>
            </w:pPr>
            <w:r>
              <w:rPr>
                <w:sz w:val="24"/>
              </w:rPr>
              <w:t>Preparations of vegetables, fruit, nuts or other parts of plants;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422E8" w14:textId="77777777" w:rsidR="00EC10AF" w:rsidRDefault="00CC21CC">
            <w:pPr>
              <w:pStyle w:val="TableParagraph"/>
              <w:spacing w:before="58" w:line="228" w:lineRule="auto"/>
              <w:ind w:right="82"/>
            </w:pPr>
            <w:r>
              <w:rPr>
                <w:sz w:val="24"/>
              </w:rPr>
              <w:t>Manufacture from materials of any heading, except that of the product, in which the weight of sugar</w:t>
            </w:r>
            <w:r>
              <w:rPr>
                <w:rStyle w:val="FootnoteReference"/>
                <w:sz w:val="24"/>
              </w:rPr>
              <w:footnoteReference w:id="12"/>
            </w:r>
            <w:r>
              <w:t xml:space="preserve"> </w:t>
            </w:r>
            <w:r>
              <w:rPr>
                <w:sz w:val="24"/>
              </w:rPr>
              <w:t>used does not exceed 20 % of the weight of the final product</w:t>
            </w:r>
          </w:p>
        </w:tc>
      </w:tr>
    </w:tbl>
    <w:p w14:paraId="08F1E0F8"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02F148A"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50455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1CE4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2B323" w14:textId="77777777" w:rsidR="00EC10AF" w:rsidRDefault="00CC21CC">
            <w:pPr>
              <w:pStyle w:val="TableParagraph"/>
              <w:ind w:left="1778" w:right="184" w:hanging="1566"/>
              <w:rPr>
                <w:sz w:val="24"/>
              </w:rPr>
            </w:pPr>
            <w:r>
              <w:rPr>
                <w:sz w:val="24"/>
              </w:rPr>
              <w:t>W</w:t>
            </w:r>
            <w:bookmarkStart w:id="14" w:name="_bookmark13"/>
            <w:bookmarkEnd w:id="14"/>
            <w:r>
              <w:rPr>
                <w:sz w:val="24"/>
              </w:rPr>
              <w:t>or</w:t>
            </w:r>
            <w:bookmarkStart w:id="15" w:name="_bookmark14"/>
            <w:bookmarkEnd w:id="15"/>
            <w:r>
              <w:rPr>
                <w:sz w:val="24"/>
              </w:rPr>
              <w:t>king or processing, carried out on non-originating materials, which confers originating status</w:t>
            </w:r>
          </w:p>
        </w:tc>
      </w:tr>
      <w:tr w:rsidR="00EC10AF" w14:paraId="36E38863"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33CF44" w14:textId="77777777" w:rsidR="00EC10AF" w:rsidRDefault="00CC21CC">
            <w:pPr>
              <w:pStyle w:val="TableParagraph"/>
              <w:spacing w:before="57"/>
              <w:ind w:left="56"/>
              <w:rPr>
                <w:sz w:val="24"/>
              </w:rPr>
            </w:pPr>
            <w:r>
              <w:rPr>
                <w:sz w:val="24"/>
              </w:rPr>
              <w:t>2002 and 2003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35B71" w14:textId="77777777" w:rsidR="00EC10AF" w:rsidRDefault="00CC21CC">
            <w:pPr>
              <w:pStyle w:val="TableParagraph"/>
              <w:spacing w:before="57"/>
              <w:ind w:right="994"/>
              <w:rPr>
                <w:sz w:val="24"/>
              </w:rPr>
            </w:pPr>
            <w:r>
              <w:rPr>
                <w:sz w:val="24"/>
              </w:rPr>
              <w:t>Tomatoes, mushrooms and truffles prepared or preserved otherwise than by vinegar of acetic acid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7BB92" w14:textId="77777777" w:rsidR="00EC10AF" w:rsidRDefault="00CC21CC">
            <w:pPr>
              <w:pStyle w:val="TableParagraph"/>
              <w:spacing w:before="57"/>
              <w:ind w:right="342"/>
              <w:rPr>
                <w:sz w:val="24"/>
              </w:rPr>
            </w:pPr>
            <w:r>
              <w:rPr>
                <w:sz w:val="24"/>
              </w:rPr>
              <w:t>Manufacture in which all the materials of Chapters 7 and 8 used are wholly obtained</w:t>
            </w:r>
          </w:p>
        </w:tc>
      </w:tr>
      <w:tr w:rsidR="00EC10AF" w14:paraId="26BEEA2E" w14:textId="77777777">
        <w:trPr>
          <w:trHeight w:val="24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40838" w14:textId="77777777" w:rsidR="00EC10AF" w:rsidRDefault="00CC21CC">
            <w:pPr>
              <w:pStyle w:val="TableParagraph"/>
              <w:ind w:left="56"/>
              <w:rPr>
                <w:sz w:val="24"/>
              </w:rPr>
            </w:pPr>
            <w:r>
              <w:rPr>
                <w:sz w:val="24"/>
              </w:rPr>
              <w:t>ex Chapter 21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EC2669" w14:textId="77777777" w:rsidR="00EC10AF" w:rsidRDefault="00CC21CC">
            <w:pPr>
              <w:pStyle w:val="TableParagraph"/>
              <w:rPr>
                <w:sz w:val="24"/>
              </w:rPr>
            </w:pPr>
            <w:r>
              <w:rPr>
                <w:sz w:val="24"/>
              </w:rPr>
              <w:t>Miscellaneous edible preparations;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A4A5C" w14:textId="77777777" w:rsidR="00EC10AF" w:rsidRDefault="00CC21CC">
            <w:pPr>
              <w:pStyle w:val="TableParagraph"/>
              <w:ind w:right="536"/>
              <w:rPr>
                <w:sz w:val="24"/>
              </w:rPr>
            </w:pPr>
            <w:r>
              <w:rPr>
                <w:sz w:val="24"/>
              </w:rPr>
              <w:t>Manufacture from materials of any heading, except that of the product, in which:</w:t>
            </w:r>
          </w:p>
          <w:p w14:paraId="3B537873" w14:textId="77777777" w:rsidR="00EC10AF" w:rsidRDefault="00CC21CC">
            <w:pPr>
              <w:pStyle w:val="TableParagraph"/>
              <w:numPr>
                <w:ilvl w:val="0"/>
                <w:numId w:val="9"/>
              </w:numPr>
              <w:tabs>
                <w:tab w:val="left" w:pos="-1597"/>
                <w:tab w:val="left" w:pos="-1596"/>
              </w:tabs>
              <w:spacing w:before="55"/>
              <w:ind w:right="410"/>
            </w:pPr>
            <w:r>
              <w:rPr>
                <w:sz w:val="24"/>
              </w:rPr>
              <w:t>the individual weight of sugar</w:t>
            </w:r>
            <w:r>
              <w:rPr>
                <w:rStyle w:val="FootnoteReference"/>
                <w:sz w:val="24"/>
              </w:rPr>
              <w:footnoteReference w:id="13"/>
            </w:r>
            <w:r>
              <w:t xml:space="preserve"> </w:t>
            </w:r>
            <w:r>
              <w:rPr>
                <w:sz w:val="24"/>
              </w:rPr>
              <w:t>and of the materials of Chapter 4 used does not exceed 20 % of the weight of the final product,</w:t>
            </w:r>
            <w:r>
              <w:rPr>
                <w:spacing w:val="-1"/>
                <w:sz w:val="24"/>
              </w:rPr>
              <w:t xml:space="preserve"> </w:t>
            </w:r>
            <w:r>
              <w:rPr>
                <w:sz w:val="24"/>
              </w:rPr>
              <w:t>and</w:t>
            </w:r>
          </w:p>
          <w:p w14:paraId="0C40A321" w14:textId="77777777" w:rsidR="00EC10AF" w:rsidRDefault="00CC21CC">
            <w:pPr>
              <w:pStyle w:val="TableParagraph"/>
              <w:numPr>
                <w:ilvl w:val="0"/>
                <w:numId w:val="9"/>
              </w:numPr>
              <w:tabs>
                <w:tab w:val="left" w:pos="-1597"/>
                <w:tab w:val="left" w:pos="-1596"/>
              </w:tabs>
              <w:spacing w:before="55"/>
              <w:ind w:right="264"/>
            </w:pPr>
            <w:r>
              <w:rPr>
                <w:sz w:val="24"/>
              </w:rPr>
              <w:t>the total combined weight of sugar</w:t>
            </w:r>
            <w:r>
              <w:rPr>
                <w:rStyle w:val="FootnoteReference"/>
                <w:sz w:val="24"/>
              </w:rPr>
              <w:footnoteReference w:id="14"/>
            </w:r>
            <w:r>
              <w:rPr>
                <w:b/>
                <w:position w:val="8"/>
                <w:sz w:val="16"/>
              </w:rPr>
              <w:t xml:space="preserve"> </w:t>
            </w:r>
            <w:r>
              <w:rPr>
                <w:sz w:val="24"/>
              </w:rPr>
              <w:t>and the materials of Chapter 4 used does not exceed 40 % of the weight of final product</w:t>
            </w:r>
          </w:p>
        </w:tc>
      </w:tr>
    </w:tbl>
    <w:p w14:paraId="052A9B3D" w14:textId="77777777" w:rsidR="00EC10AF" w:rsidRDefault="00EC10AF">
      <w:pPr>
        <w:pStyle w:val="BodyText"/>
        <w:rPr>
          <w:sz w:val="20"/>
        </w:rPr>
      </w:pPr>
    </w:p>
    <w:p w14:paraId="4E92334C" w14:textId="77777777" w:rsidR="00EC10AF" w:rsidRDefault="00EC10AF">
      <w:pPr>
        <w:pStyle w:val="BodyText"/>
        <w:pageBreakBefore/>
        <w:rPr>
          <w:sz w:val="20"/>
        </w:rPr>
      </w:pPr>
    </w:p>
    <w:p w14:paraId="59C6D708" w14:textId="77777777" w:rsidR="00EC10AF" w:rsidRDefault="00EC10AF">
      <w:pPr>
        <w:pStyle w:val="BodyText"/>
        <w:spacing w:before="5"/>
        <w:rPr>
          <w:sz w:val="11"/>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055991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34216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1470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3F9C21"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EEA37AD" w14:textId="77777777">
        <w:trPr>
          <w:trHeight w:val="471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DF1844" w14:textId="77777777" w:rsidR="00EC10AF" w:rsidRDefault="00CC21CC">
            <w:pPr>
              <w:pStyle w:val="TableParagraph"/>
              <w:spacing w:before="57"/>
              <w:ind w:left="56"/>
              <w:rPr>
                <w:sz w:val="24"/>
              </w:rPr>
            </w:pPr>
            <w:r>
              <w:rPr>
                <w:sz w:val="24"/>
              </w:rPr>
              <w:t>ex 2101.11</w:t>
            </w:r>
          </w:p>
          <w:p w14:paraId="5FB2CDC8" w14:textId="77777777" w:rsidR="00EC10AF" w:rsidRDefault="00CC21CC">
            <w:pPr>
              <w:pStyle w:val="TableParagraph"/>
              <w:spacing w:before="60"/>
              <w:ind w:left="56"/>
              <w:rPr>
                <w:sz w:val="24"/>
              </w:rPr>
            </w:pPr>
            <w:r>
              <w:rPr>
                <w:sz w:val="24"/>
              </w:rPr>
              <w:t>ex 2101.12</w:t>
            </w:r>
          </w:p>
          <w:p w14:paraId="698D4CC4" w14:textId="77777777" w:rsidR="00EC10AF" w:rsidRDefault="00CC21CC">
            <w:pPr>
              <w:pStyle w:val="TableParagraph"/>
              <w:spacing w:before="60"/>
              <w:ind w:left="56"/>
              <w:rPr>
                <w:sz w:val="24"/>
              </w:rPr>
            </w:pPr>
            <w:r>
              <w:rPr>
                <w:sz w:val="24"/>
              </w:rPr>
              <w:t>ex 2101.20</w:t>
            </w:r>
          </w:p>
          <w:p w14:paraId="6CC6F69C" w14:textId="77777777" w:rsidR="00EC10AF" w:rsidRDefault="00CC21CC">
            <w:pPr>
              <w:pStyle w:val="TableParagraph"/>
              <w:spacing w:before="61"/>
              <w:ind w:left="56"/>
              <w:rPr>
                <w:sz w:val="24"/>
              </w:rPr>
            </w:pPr>
            <w:r>
              <w:rPr>
                <w:sz w:val="24"/>
              </w:rPr>
              <w:t>ex 2103.10</w:t>
            </w:r>
          </w:p>
          <w:p w14:paraId="27EF9EBB" w14:textId="77777777" w:rsidR="00EC10AF" w:rsidRDefault="00CC21CC">
            <w:pPr>
              <w:pStyle w:val="TableParagraph"/>
              <w:spacing w:before="60"/>
              <w:ind w:left="56"/>
              <w:rPr>
                <w:sz w:val="24"/>
              </w:rPr>
            </w:pPr>
            <w:r>
              <w:rPr>
                <w:sz w:val="24"/>
              </w:rPr>
              <w:t>ex 2103.90</w:t>
            </w:r>
          </w:p>
          <w:p w14:paraId="2EA940AE" w14:textId="77777777" w:rsidR="00EC10AF" w:rsidRDefault="00CC21CC">
            <w:pPr>
              <w:pStyle w:val="TableParagraph"/>
              <w:spacing w:before="60"/>
              <w:ind w:left="56"/>
              <w:rPr>
                <w:sz w:val="24"/>
              </w:rPr>
            </w:pPr>
            <w:r>
              <w:rPr>
                <w:sz w:val="24"/>
              </w:rPr>
              <w:t>ex 2104.10</w:t>
            </w:r>
          </w:p>
          <w:p w14:paraId="2E231766" w14:textId="77777777" w:rsidR="00EC10AF" w:rsidRDefault="00CC21CC">
            <w:pPr>
              <w:pStyle w:val="TableParagraph"/>
              <w:spacing w:before="58"/>
              <w:ind w:left="56"/>
              <w:rPr>
                <w:sz w:val="24"/>
              </w:rPr>
            </w:pPr>
            <w:r>
              <w:rPr>
                <w:sz w:val="24"/>
              </w:rPr>
              <w:t>ex 2106.90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4562C6" w14:textId="77777777" w:rsidR="00EC10AF" w:rsidRDefault="00CC21CC">
            <w:pPr>
              <w:pStyle w:val="TableParagraph"/>
              <w:numPr>
                <w:ilvl w:val="0"/>
                <w:numId w:val="10"/>
              </w:numPr>
              <w:tabs>
                <w:tab w:val="left" w:pos="-1597"/>
                <w:tab w:val="left" w:pos="-1596"/>
              </w:tabs>
              <w:spacing w:before="57"/>
            </w:pPr>
            <w:r>
              <w:rPr>
                <w:sz w:val="24"/>
              </w:rPr>
              <w:t>Extracts, essences and concentrates, of</w:t>
            </w:r>
            <w:r>
              <w:rPr>
                <w:spacing w:val="-4"/>
                <w:sz w:val="24"/>
              </w:rPr>
              <w:t xml:space="preserve"> </w:t>
            </w:r>
            <w:r>
              <w:rPr>
                <w:sz w:val="24"/>
              </w:rPr>
              <w:t>coffee</w:t>
            </w:r>
          </w:p>
          <w:p w14:paraId="67EAFAAD" w14:textId="77777777" w:rsidR="00EC10AF" w:rsidRDefault="00CC21CC">
            <w:pPr>
              <w:pStyle w:val="TableParagraph"/>
              <w:numPr>
                <w:ilvl w:val="0"/>
                <w:numId w:val="10"/>
              </w:numPr>
              <w:tabs>
                <w:tab w:val="left" w:pos="-1597"/>
                <w:tab w:val="left" w:pos="-1596"/>
              </w:tabs>
              <w:spacing w:before="60"/>
              <w:ind w:right="1276"/>
            </w:pPr>
            <w:r>
              <w:rPr>
                <w:sz w:val="24"/>
              </w:rPr>
              <w:t>Preparations with a basis of extracts, essences or concentrates of coffee or with a basis of</w:t>
            </w:r>
            <w:r>
              <w:rPr>
                <w:spacing w:val="-9"/>
                <w:sz w:val="24"/>
              </w:rPr>
              <w:t xml:space="preserve"> </w:t>
            </w:r>
            <w:r>
              <w:rPr>
                <w:sz w:val="24"/>
              </w:rPr>
              <w:t>coffee</w:t>
            </w:r>
          </w:p>
          <w:p w14:paraId="3C9FBA41" w14:textId="77777777" w:rsidR="00EC10AF" w:rsidRDefault="00CC21CC">
            <w:pPr>
              <w:pStyle w:val="TableParagraph"/>
              <w:numPr>
                <w:ilvl w:val="0"/>
                <w:numId w:val="10"/>
              </w:numPr>
              <w:tabs>
                <w:tab w:val="left" w:pos="-1597"/>
                <w:tab w:val="left" w:pos="-1596"/>
              </w:tabs>
              <w:spacing w:before="61"/>
              <w:ind w:right="629"/>
            </w:pPr>
            <w:r>
              <w:rPr>
                <w:sz w:val="24"/>
              </w:rPr>
              <w:t>Extracts, essences and concentrates, of tea or mate, and preparations with a basis of these extracts, essences or concentrates, or with a basis of tea or</w:t>
            </w:r>
            <w:r>
              <w:rPr>
                <w:spacing w:val="-5"/>
                <w:sz w:val="24"/>
              </w:rPr>
              <w:t xml:space="preserve"> </w:t>
            </w:r>
            <w:r>
              <w:rPr>
                <w:sz w:val="24"/>
              </w:rPr>
              <w:t>maté</w:t>
            </w:r>
          </w:p>
          <w:p w14:paraId="56B92FAC" w14:textId="77777777" w:rsidR="00EC10AF" w:rsidRDefault="00CC21CC">
            <w:pPr>
              <w:pStyle w:val="TableParagraph"/>
              <w:numPr>
                <w:ilvl w:val="0"/>
                <w:numId w:val="10"/>
              </w:numPr>
              <w:tabs>
                <w:tab w:val="left" w:pos="-1597"/>
                <w:tab w:val="left" w:pos="-1596"/>
              </w:tabs>
              <w:spacing w:before="58"/>
            </w:pPr>
            <w:r>
              <w:rPr>
                <w:sz w:val="24"/>
              </w:rPr>
              <w:t>soya</w:t>
            </w:r>
            <w:r>
              <w:rPr>
                <w:spacing w:val="-1"/>
                <w:sz w:val="24"/>
              </w:rPr>
              <w:t xml:space="preserve"> </w:t>
            </w:r>
            <w:r>
              <w:rPr>
                <w:sz w:val="24"/>
              </w:rPr>
              <w:t>sauce</w:t>
            </w:r>
          </w:p>
          <w:p w14:paraId="1966AE15" w14:textId="77777777" w:rsidR="00EC10AF" w:rsidRDefault="00CC21CC">
            <w:pPr>
              <w:pStyle w:val="TableParagraph"/>
              <w:numPr>
                <w:ilvl w:val="0"/>
                <w:numId w:val="10"/>
              </w:numPr>
              <w:tabs>
                <w:tab w:val="left" w:pos="-1597"/>
                <w:tab w:val="left" w:pos="-1596"/>
              </w:tabs>
              <w:spacing w:before="60"/>
              <w:ind w:right="616"/>
            </w:pPr>
            <w:r>
              <w:rPr>
                <w:sz w:val="24"/>
              </w:rPr>
              <w:t>Preparations for sauces and prepared sauces; mixed condiments and seasonings (excl. soya sauce, tomato ketchup and other tomato sauces, mustard, and mustard flour and</w:t>
            </w:r>
            <w:r>
              <w:rPr>
                <w:spacing w:val="-1"/>
                <w:sz w:val="24"/>
              </w:rPr>
              <w:t xml:space="preserve"> </w:t>
            </w:r>
            <w:r>
              <w:rPr>
                <w:sz w:val="24"/>
              </w:rPr>
              <w:t>meal)</w:t>
            </w:r>
          </w:p>
          <w:p w14:paraId="133111E1" w14:textId="77777777" w:rsidR="00EC10AF" w:rsidRDefault="00CC21CC">
            <w:pPr>
              <w:pStyle w:val="TableParagraph"/>
              <w:numPr>
                <w:ilvl w:val="0"/>
                <w:numId w:val="10"/>
              </w:numPr>
              <w:tabs>
                <w:tab w:val="left" w:pos="-1597"/>
                <w:tab w:val="left" w:pos="-1596"/>
              </w:tabs>
              <w:spacing w:before="60"/>
            </w:pPr>
            <w:r>
              <w:rPr>
                <w:sz w:val="24"/>
              </w:rPr>
              <w:t>Balacan</w:t>
            </w:r>
            <w:r>
              <w:rPr>
                <w:spacing w:val="-1"/>
                <w:sz w:val="24"/>
              </w:rPr>
              <w:t xml:space="preserve"> </w:t>
            </w:r>
            <w:r>
              <w:rPr>
                <w:sz w:val="24"/>
              </w:rPr>
              <w:t>Chili</w:t>
            </w:r>
          </w:p>
          <w:p w14:paraId="5C87ABB2" w14:textId="77777777" w:rsidR="00EC10AF" w:rsidRDefault="00CC21CC">
            <w:pPr>
              <w:pStyle w:val="TableParagraph"/>
              <w:numPr>
                <w:ilvl w:val="0"/>
                <w:numId w:val="10"/>
              </w:numPr>
              <w:tabs>
                <w:tab w:val="left" w:pos="-1597"/>
                <w:tab w:val="left" w:pos="-1596"/>
              </w:tabs>
              <w:spacing w:before="52"/>
            </w:pPr>
            <w:r>
              <w:rPr>
                <w:sz w:val="24"/>
              </w:rPr>
              <w:t>Breaded</w:t>
            </w:r>
            <w:r>
              <w:rPr>
                <w:spacing w:val="-1"/>
                <w:sz w:val="24"/>
              </w:rPr>
              <w:t xml:space="preserve"> </w:t>
            </w:r>
            <w:r>
              <w:rPr>
                <w:sz w:val="24"/>
              </w:rPr>
              <w:t>Taro (</w:t>
            </w:r>
            <w:r>
              <w:rPr>
                <w:rFonts w:ascii="SimSun" w:eastAsia="SimSun" w:hAnsi="SimSun"/>
                <w:sz w:val="24"/>
              </w:rPr>
              <w:t>滚面包层的芋</w:t>
            </w:r>
            <w:r>
              <w:rPr>
                <w:sz w:val="24"/>
              </w:rPr>
              <w:t>)</w:t>
            </w:r>
          </w:p>
          <w:p w14:paraId="5BD2A607" w14:textId="77777777" w:rsidR="00EC10AF" w:rsidRDefault="00CC21CC">
            <w:pPr>
              <w:pStyle w:val="TableParagraph"/>
              <w:numPr>
                <w:ilvl w:val="0"/>
                <w:numId w:val="10"/>
              </w:numPr>
              <w:tabs>
                <w:tab w:val="left" w:pos="-1597"/>
                <w:tab w:val="left" w:pos="-1596"/>
              </w:tabs>
              <w:spacing w:before="74"/>
              <w:ind w:right="557"/>
            </w:pPr>
            <w:r>
              <w:rPr>
                <w:sz w:val="24"/>
              </w:rPr>
              <w:t>soups with Star aniseed, turmeric, pepper, cumin, clove, cinnamon, chilli, coriander seeds and other</w:t>
            </w:r>
            <w:r>
              <w:rPr>
                <w:spacing w:val="-8"/>
                <w:sz w:val="24"/>
              </w:rPr>
              <w:t xml:space="preserve"> </w:t>
            </w:r>
            <w:r>
              <w:rPr>
                <w:sz w:val="24"/>
              </w:rPr>
              <w:t>spices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3836A1" w14:textId="77777777" w:rsidR="00EC10AF" w:rsidRDefault="00CC21CC">
            <w:pPr>
              <w:pStyle w:val="TableParagraph"/>
              <w:spacing w:before="57"/>
              <w:ind w:right="536"/>
              <w:rPr>
                <w:sz w:val="24"/>
              </w:rPr>
            </w:pPr>
            <w:r>
              <w:rPr>
                <w:sz w:val="24"/>
              </w:rPr>
              <w:t>Manufacture from materials of any heading, except that of the product, in which:</w:t>
            </w:r>
          </w:p>
          <w:p w14:paraId="7694A164" w14:textId="77777777" w:rsidR="00EC10AF" w:rsidRDefault="00CC21CC">
            <w:pPr>
              <w:pStyle w:val="TableParagraph"/>
              <w:numPr>
                <w:ilvl w:val="0"/>
                <w:numId w:val="11"/>
              </w:numPr>
              <w:tabs>
                <w:tab w:val="left" w:pos="-1597"/>
                <w:tab w:val="left" w:pos="-1596"/>
              </w:tabs>
              <w:spacing w:before="60"/>
              <w:ind w:right="410"/>
            </w:pPr>
            <w:r>
              <w:rPr>
                <w:sz w:val="24"/>
              </w:rPr>
              <w:t>the individual weight of sugar and of the materials of Chapter 4 used does not exceed 40 % of the weight of the final product,</w:t>
            </w:r>
            <w:r>
              <w:rPr>
                <w:spacing w:val="-1"/>
                <w:sz w:val="24"/>
              </w:rPr>
              <w:t xml:space="preserve"> </w:t>
            </w:r>
            <w:r>
              <w:rPr>
                <w:sz w:val="24"/>
              </w:rPr>
              <w:t>and</w:t>
            </w:r>
          </w:p>
          <w:p w14:paraId="3F00708A" w14:textId="77777777" w:rsidR="00EC10AF" w:rsidRDefault="00CC21CC">
            <w:pPr>
              <w:pStyle w:val="TableParagraph"/>
              <w:numPr>
                <w:ilvl w:val="0"/>
                <w:numId w:val="11"/>
              </w:numPr>
              <w:tabs>
                <w:tab w:val="left" w:pos="-1597"/>
                <w:tab w:val="left" w:pos="-1596"/>
              </w:tabs>
              <w:spacing w:before="61"/>
              <w:ind w:right="264"/>
              <w:rPr>
                <w:sz w:val="24"/>
              </w:rPr>
            </w:pPr>
            <w:r>
              <w:rPr>
                <w:sz w:val="24"/>
              </w:rPr>
              <w:t>the total combined weight of sugar and the materials of Chapter 4 used does not exceed 60 % of the weight of final product</w:t>
            </w:r>
          </w:p>
        </w:tc>
      </w:tr>
    </w:tbl>
    <w:p w14:paraId="4A669DA5"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FF196E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AACD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849AA7"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2DD282" w14:textId="77777777" w:rsidR="00EC10AF" w:rsidRDefault="00CC21CC">
            <w:pPr>
              <w:pStyle w:val="TableParagraph"/>
              <w:ind w:left="1778" w:right="184" w:hanging="1566"/>
              <w:rPr>
                <w:sz w:val="24"/>
              </w:rPr>
            </w:pPr>
            <w:r>
              <w:rPr>
                <w:sz w:val="24"/>
              </w:rPr>
              <w:t>W</w:t>
            </w:r>
            <w:bookmarkStart w:id="16" w:name="_bookmark15"/>
            <w:bookmarkEnd w:id="16"/>
            <w:r>
              <w:rPr>
                <w:sz w:val="24"/>
              </w:rPr>
              <w:t>or</w:t>
            </w:r>
            <w:bookmarkStart w:id="17" w:name="_bookmark16"/>
            <w:bookmarkEnd w:id="17"/>
            <w:r>
              <w:rPr>
                <w:sz w:val="24"/>
              </w:rPr>
              <w:t>king or processing, carried out on non-originating materials, which confers originating status</w:t>
            </w:r>
          </w:p>
        </w:tc>
      </w:tr>
      <w:tr w:rsidR="00EC10AF" w14:paraId="6F525343" w14:textId="77777777">
        <w:trPr>
          <w:trHeight w:val="128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6CEF3" w14:textId="77777777" w:rsidR="00EC10AF" w:rsidRDefault="00CC21CC">
            <w:pPr>
              <w:pStyle w:val="TableParagraph"/>
              <w:spacing w:before="57"/>
              <w:ind w:left="56"/>
              <w:rPr>
                <w:sz w:val="24"/>
              </w:rPr>
            </w:pPr>
            <w:r>
              <w:rPr>
                <w:sz w:val="24"/>
              </w:rPr>
              <w:t>Chapter 22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DE825" w14:textId="77777777" w:rsidR="00EC10AF" w:rsidRDefault="00CC21CC">
            <w:pPr>
              <w:pStyle w:val="TableParagraph"/>
              <w:spacing w:before="57"/>
              <w:rPr>
                <w:sz w:val="24"/>
              </w:rPr>
            </w:pPr>
            <w:r>
              <w:rPr>
                <w:sz w:val="24"/>
              </w:rPr>
              <w:t>Beverages, spirits and vinegar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AF78D6" w14:textId="77777777" w:rsidR="00EC10AF" w:rsidRDefault="00CC21CC">
            <w:pPr>
              <w:pStyle w:val="TableParagraph"/>
              <w:spacing w:before="57"/>
              <w:ind w:right="536"/>
              <w:rPr>
                <w:sz w:val="24"/>
              </w:rPr>
            </w:pPr>
            <w:r>
              <w:rPr>
                <w:sz w:val="24"/>
              </w:rPr>
              <w:t>Manufacture from materials of any heading, except that of the product and headings 2207 and 2208, in which:</w:t>
            </w:r>
          </w:p>
          <w:p w14:paraId="4BBB6659" w14:textId="77777777" w:rsidR="00EC10AF" w:rsidRDefault="00CC21CC">
            <w:pPr>
              <w:pStyle w:val="TableParagraph"/>
              <w:tabs>
                <w:tab w:val="left" w:pos="675"/>
              </w:tabs>
              <w:spacing w:before="60"/>
              <w:ind w:left="675" w:right="184" w:hanging="568"/>
            </w:pPr>
            <w:r>
              <w:rPr>
                <w:sz w:val="24"/>
              </w:rPr>
              <w:t>–</w:t>
            </w:r>
            <w:r>
              <w:rPr>
                <w:sz w:val="24"/>
              </w:rPr>
              <w:tab/>
              <w:t>all the materials of sub-headings 0806 10, 2009 61, 2009 69 used are wholly obtained,</w:t>
            </w:r>
            <w:r>
              <w:rPr>
                <w:spacing w:val="-1"/>
                <w:sz w:val="24"/>
              </w:rPr>
              <w:t xml:space="preserve"> </w:t>
            </w:r>
            <w:r>
              <w:rPr>
                <w:sz w:val="24"/>
              </w:rPr>
              <w:t>and</w:t>
            </w:r>
          </w:p>
        </w:tc>
      </w:tr>
      <w:tr w:rsidR="00EC10AF" w14:paraId="667131BB" w14:textId="77777777">
        <w:trPr>
          <w:trHeight w:val="183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11B4A" w14:textId="77777777" w:rsidR="00EC10AF" w:rsidRDefault="00EC10AF">
            <w:pPr>
              <w:pStyle w:val="TableParagraph"/>
              <w:spacing w:before="0"/>
              <w:ind w:left="0"/>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90B9B9" w14:textId="77777777" w:rsidR="00EC10AF" w:rsidRDefault="00EC10AF">
            <w:pPr>
              <w:pStyle w:val="TableParagraph"/>
              <w:spacing w:before="0"/>
              <w:ind w:left="0"/>
            </w:pP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31F83A" w14:textId="77777777" w:rsidR="00EC10AF" w:rsidRDefault="00CC21CC">
            <w:pPr>
              <w:pStyle w:val="TableParagraph"/>
              <w:numPr>
                <w:ilvl w:val="0"/>
                <w:numId w:val="12"/>
              </w:numPr>
              <w:tabs>
                <w:tab w:val="left" w:pos="-1597"/>
                <w:tab w:val="left" w:pos="-1596"/>
              </w:tabs>
              <w:spacing w:before="51"/>
              <w:ind w:right="410"/>
            </w:pPr>
            <w:r>
              <w:rPr>
                <w:sz w:val="24"/>
              </w:rPr>
              <w:t>the individual weight of sugar</w:t>
            </w:r>
            <w:r>
              <w:rPr>
                <w:rStyle w:val="FootnoteReference"/>
                <w:sz w:val="24"/>
              </w:rPr>
              <w:footnoteReference w:id="15"/>
            </w:r>
            <w:r>
              <w:t xml:space="preserve"> </w:t>
            </w:r>
            <w:r>
              <w:rPr>
                <w:sz w:val="24"/>
              </w:rPr>
              <w:t>and of the materials of Chapter 4 used does not exceed 20 % of the weight of the final product,</w:t>
            </w:r>
            <w:r>
              <w:rPr>
                <w:spacing w:val="-1"/>
                <w:sz w:val="24"/>
              </w:rPr>
              <w:t xml:space="preserve"> </w:t>
            </w:r>
            <w:r>
              <w:rPr>
                <w:sz w:val="24"/>
              </w:rPr>
              <w:t>and</w:t>
            </w:r>
          </w:p>
          <w:p w14:paraId="7D0C9305" w14:textId="77777777" w:rsidR="00EC10AF" w:rsidRDefault="00CC21CC">
            <w:pPr>
              <w:pStyle w:val="TableParagraph"/>
              <w:numPr>
                <w:ilvl w:val="0"/>
                <w:numId w:val="12"/>
              </w:numPr>
              <w:tabs>
                <w:tab w:val="left" w:pos="-1597"/>
                <w:tab w:val="left" w:pos="-1596"/>
              </w:tabs>
              <w:spacing w:before="55"/>
              <w:ind w:right="264"/>
            </w:pPr>
            <w:r>
              <w:rPr>
                <w:sz w:val="24"/>
              </w:rPr>
              <w:t>the total combined weight of sugar</w:t>
            </w:r>
            <w:r>
              <w:rPr>
                <w:rStyle w:val="FootnoteReference"/>
                <w:sz w:val="24"/>
              </w:rPr>
              <w:footnoteReference w:id="16"/>
            </w:r>
            <w:r>
              <w:rPr>
                <w:b/>
                <w:position w:val="8"/>
                <w:sz w:val="16"/>
              </w:rPr>
              <w:t xml:space="preserve"> </w:t>
            </w:r>
            <w:r>
              <w:rPr>
                <w:sz w:val="24"/>
              </w:rPr>
              <w:t>and the materials of Chapter 4 used does not exceed 40 % of the weight of final product</w:t>
            </w:r>
          </w:p>
        </w:tc>
      </w:tr>
      <w:tr w:rsidR="00EC10AF" w14:paraId="5EF91AF3"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8DCA26" w14:textId="77777777" w:rsidR="00EC10AF" w:rsidRDefault="00CC21CC">
            <w:pPr>
              <w:pStyle w:val="TableParagraph"/>
              <w:ind w:left="56"/>
              <w:rPr>
                <w:sz w:val="24"/>
              </w:rPr>
            </w:pPr>
            <w:r>
              <w:rPr>
                <w:sz w:val="24"/>
              </w:rPr>
              <w:t>ex Chapter 23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90C6E9" w14:textId="77777777" w:rsidR="00EC10AF" w:rsidRDefault="00CC21CC">
            <w:pPr>
              <w:pStyle w:val="TableParagraph"/>
              <w:ind w:right="561"/>
              <w:rPr>
                <w:sz w:val="24"/>
              </w:rPr>
            </w:pPr>
            <w:r>
              <w:rPr>
                <w:sz w:val="24"/>
              </w:rPr>
              <w:t>Residues and waste from the food industries; prepared animal fodder;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2B8779" w14:textId="77777777" w:rsidR="00EC10AF" w:rsidRDefault="00CC21CC">
            <w:pPr>
              <w:pStyle w:val="TableParagraph"/>
              <w:ind w:right="536"/>
              <w:rPr>
                <w:sz w:val="24"/>
              </w:rPr>
            </w:pPr>
            <w:r>
              <w:rPr>
                <w:sz w:val="24"/>
              </w:rPr>
              <w:t>Manufacture from materials of any heading, except that of the product</w:t>
            </w:r>
          </w:p>
        </w:tc>
      </w:tr>
      <w:tr w:rsidR="00EC10AF" w14:paraId="31E13D81"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8BCEFF" w14:textId="77777777" w:rsidR="00EC10AF" w:rsidRDefault="00CC21CC">
            <w:pPr>
              <w:pStyle w:val="TableParagraph"/>
              <w:ind w:left="56"/>
              <w:rPr>
                <w:sz w:val="24"/>
              </w:rPr>
            </w:pPr>
            <w:r>
              <w:rPr>
                <w:sz w:val="24"/>
              </w:rPr>
              <w:t>ex 2303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90C3A3" w14:textId="77777777" w:rsidR="00EC10AF" w:rsidRDefault="00CC21CC">
            <w:pPr>
              <w:pStyle w:val="TableParagraph"/>
              <w:rPr>
                <w:sz w:val="24"/>
              </w:rPr>
            </w:pPr>
            <w:r>
              <w:rPr>
                <w:sz w:val="24"/>
              </w:rPr>
              <w:t>Residues of starch manufacture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AE0421" w14:textId="77777777" w:rsidR="00EC10AF" w:rsidRDefault="00CC21CC">
            <w:pPr>
              <w:pStyle w:val="TableParagraph"/>
              <w:ind w:right="308"/>
              <w:rPr>
                <w:sz w:val="24"/>
              </w:rPr>
            </w:pPr>
            <w:r>
              <w:rPr>
                <w:sz w:val="24"/>
              </w:rPr>
              <w:t>Manufacture from materials of any heading, except that of the product, in which the weight of the materials of Chapter 10 used does not exceed 20 % of the weight of the final product</w:t>
            </w:r>
          </w:p>
        </w:tc>
      </w:tr>
    </w:tbl>
    <w:p w14:paraId="29015DB3" w14:textId="77777777" w:rsidR="00EC10AF" w:rsidRDefault="00EC10AF">
      <w:pPr>
        <w:pStyle w:val="BodyText"/>
        <w:rPr>
          <w:sz w:val="20"/>
        </w:rPr>
      </w:pPr>
    </w:p>
    <w:p w14:paraId="34745BB8"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04F3F3C"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F647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DA256" w14:textId="77777777" w:rsidR="00EC10AF" w:rsidRDefault="00CC21CC">
            <w:pPr>
              <w:pStyle w:val="TableParagraph"/>
              <w:spacing w:before="194"/>
              <w:ind w:left="0" w:right="2217"/>
              <w:jc w:val="right"/>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79A22B" w14:textId="77777777" w:rsidR="00EC10AF" w:rsidRDefault="00CC21CC">
            <w:pPr>
              <w:pStyle w:val="TableParagraph"/>
              <w:ind w:left="1778" w:right="184" w:hanging="1566"/>
              <w:rPr>
                <w:sz w:val="24"/>
              </w:rPr>
            </w:pPr>
            <w:r>
              <w:rPr>
                <w:sz w:val="24"/>
              </w:rPr>
              <w:t>Wor</w:t>
            </w:r>
            <w:bookmarkStart w:id="18" w:name="_bookmark17"/>
            <w:bookmarkEnd w:id="18"/>
            <w:r>
              <w:rPr>
                <w:sz w:val="24"/>
              </w:rPr>
              <w:t>king or processing, carried out on non-originating materials, which confers originating status</w:t>
            </w:r>
          </w:p>
        </w:tc>
      </w:tr>
      <w:tr w:rsidR="00EC10AF" w14:paraId="3447AE17" w14:textId="77777777">
        <w:trPr>
          <w:trHeight w:val="3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39C50D" w14:textId="77777777" w:rsidR="00EC10AF" w:rsidRDefault="00CC21CC">
            <w:pPr>
              <w:pStyle w:val="TableParagraph"/>
              <w:spacing w:before="57"/>
              <w:ind w:left="56"/>
              <w:rPr>
                <w:sz w:val="24"/>
              </w:rPr>
            </w:pPr>
            <w:r>
              <w:rPr>
                <w:sz w:val="24"/>
              </w:rPr>
              <w:t>2309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495EE9" w14:textId="77777777" w:rsidR="00EC10AF" w:rsidRDefault="00CC21CC">
            <w:pPr>
              <w:pStyle w:val="TableParagraph"/>
              <w:spacing w:before="57"/>
              <w:ind w:left="0" w:right="2156"/>
              <w:jc w:val="right"/>
              <w:rPr>
                <w:sz w:val="24"/>
              </w:rPr>
            </w:pPr>
            <w:r>
              <w:rPr>
                <w:sz w:val="24"/>
              </w:rPr>
              <w:t>Preparations of a kind used in animal feeding</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CAECA8" w14:textId="77777777" w:rsidR="00EC10AF" w:rsidRDefault="00CC21CC">
            <w:pPr>
              <w:pStyle w:val="TableParagraph"/>
              <w:spacing w:before="57"/>
              <w:ind w:right="536"/>
              <w:rPr>
                <w:sz w:val="24"/>
              </w:rPr>
            </w:pPr>
            <w:r>
              <w:rPr>
                <w:sz w:val="24"/>
              </w:rPr>
              <w:t>Manufacture from materials of any heading, except that of the product, in which:</w:t>
            </w:r>
          </w:p>
          <w:p w14:paraId="5AE5C4F8" w14:textId="77777777" w:rsidR="00EC10AF" w:rsidRDefault="00CC21CC">
            <w:pPr>
              <w:pStyle w:val="TableParagraph"/>
              <w:numPr>
                <w:ilvl w:val="0"/>
                <w:numId w:val="13"/>
              </w:numPr>
              <w:tabs>
                <w:tab w:val="left" w:pos="-1597"/>
                <w:tab w:val="left" w:pos="-1596"/>
              </w:tabs>
              <w:spacing w:before="60"/>
              <w:ind w:right="891"/>
            </w:pPr>
            <w:r>
              <w:rPr>
                <w:sz w:val="24"/>
              </w:rPr>
              <w:t>all the materials of Chapters 2 and 3 used are wholly obtained,</w:t>
            </w:r>
            <w:r>
              <w:rPr>
                <w:spacing w:val="-3"/>
                <w:sz w:val="24"/>
              </w:rPr>
              <w:t xml:space="preserve"> </w:t>
            </w:r>
            <w:r>
              <w:rPr>
                <w:sz w:val="24"/>
              </w:rPr>
              <w:t>and</w:t>
            </w:r>
          </w:p>
          <w:p w14:paraId="3BC23310" w14:textId="77777777" w:rsidR="00EC10AF" w:rsidRDefault="00CC21CC">
            <w:pPr>
              <w:pStyle w:val="TableParagraph"/>
              <w:numPr>
                <w:ilvl w:val="0"/>
                <w:numId w:val="13"/>
              </w:numPr>
              <w:tabs>
                <w:tab w:val="left" w:pos="-1596"/>
              </w:tabs>
              <w:spacing w:before="61"/>
              <w:ind w:right="357"/>
              <w:jc w:val="both"/>
              <w:rPr>
                <w:sz w:val="24"/>
              </w:rPr>
            </w:pPr>
            <w:r>
              <w:rPr>
                <w:sz w:val="24"/>
              </w:rPr>
              <w:t>the materials of Chapter 10 and 11 and headings 2302 and 2303 used does not exceed 20 % of the weight of the final product, and</w:t>
            </w:r>
          </w:p>
          <w:p w14:paraId="242DC5E7" w14:textId="77777777" w:rsidR="00EC10AF" w:rsidRDefault="00CC21CC">
            <w:pPr>
              <w:pStyle w:val="TableParagraph"/>
              <w:numPr>
                <w:ilvl w:val="0"/>
                <w:numId w:val="13"/>
              </w:numPr>
              <w:tabs>
                <w:tab w:val="left" w:pos="-1597"/>
                <w:tab w:val="left" w:pos="-1596"/>
              </w:tabs>
              <w:spacing w:before="53"/>
              <w:ind w:right="410"/>
            </w:pPr>
            <w:r>
              <w:rPr>
                <w:sz w:val="24"/>
              </w:rPr>
              <w:t>the individual weight of sugar</w:t>
            </w:r>
            <w:r>
              <w:rPr>
                <w:rStyle w:val="FootnoteReference"/>
                <w:sz w:val="24"/>
              </w:rPr>
              <w:footnoteReference w:id="17"/>
            </w:r>
            <w:r>
              <w:t xml:space="preserve"> </w:t>
            </w:r>
            <w:r>
              <w:rPr>
                <w:sz w:val="24"/>
              </w:rPr>
              <w:t>and of the materials of Chapter 4 used does not exceed 20 % of the weight of the final product,</w:t>
            </w:r>
            <w:r>
              <w:rPr>
                <w:spacing w:val="-1"/>
                <w:sz w:val="24"/>
              </w:rPr>
              <w:t xml:space="preserve"> </w:t>
            </w:r>
            <w:r>
              <w:rPr>
                <w:sz w:val="24"/>
              </w:rPr>
              <w:t>and</w:t>
            </w:r>
          </w:p>
          <w:p w14:paraId="0B0E07A3" w14:textId="77777777" w:rsidR="00EC10AF" w:rsidRDefault="00CC21CC">
            <w:pPr>
              <w:pStyle w:val="TableParagraph"/>
              <w:numPr>
                <w:ilvl w:val="0"/>
                <w:numId w:val="13"/>
              </w:numPr>
              <w:tabs>
                <w:tab w:val="left" w:pos="-1597"/>
                <w:tab w:val="left" w:pos="-1596"/>
              </w:tabs>
              <w:spacing w:before="60"/>
              <w:ind w:right="264"/>
              <w:rPr>
                <w:sz w:val="24"/>
              </w:rPr>
            </w:pPr>
            <w:r>
              <w:rPr>
                <w:sz w:val="24"/>
              </w:rPr>
              <w:t>the total combined weight of sugar and the materials of Chapter 4 used does not exceed 40 % of the weight of final product</w:t>
            </w:r>
          </w:p>
        </w:tc>
      </w:tr>
    </w:tbl>
    <w:p w14:paraId="3CEE72D6" w14:textId="77777777" w:rsidR="00EC10AF" w:rsidRDefault="00EC10AF">
      <w:pPr>
        <w:pStyle w:val="BodyText"/>
        <w:rPr>
          <w:sz w:val="20"/>
        </w:rPr>
      </w:pPr>
    </w:p>
    <w:p w14:paraId="22B8445A" w14:textId="77777777" w:rsidR="00EC10AF" w:rsidRDefault="00EC10AF">
      <w:pPr>
        <w:pStyle w:val="BodyText"/>
        <w:rPr>
          <w:sz w:val="20"/>
        </w:rPr>
      </w:pPr>
    </w:p>
    <w:p w14:paraId="1222E48C" w14:textId="77777777" w:rsidR="00EC10AF" w:rsidRDefault="00EC10AF">
      <w:pPr>
        <w:pStyle w:val="BodyText"/>
        <w:rPr>
          <w:sz w:val="20"/>
        </w:rPr>
      </w:pPr>
    </w:p>
    <w:p w14:paraId="5FA69D02"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320D04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E240E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FA17A"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427F77"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B5DB052"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E2D150" w14:textId="77777777" w:rsidR="00EC10AF" w:rsidRDefault="00CC21CC">
            <w:pPr>
              <w:pStyle w:val="TableParagraph"/>
              <w:spacing w:before="57"/>
              <w:ind w:left="56"/>
              <w:rPr>
                <w:sz w:val="24"/>
              </w:rPr>
            </w:pPr>
            <w:r>
              <w:rPr>
                <w:sz w:val="24"/>
              </w:rPr>
              <w:t>ex Chapter 24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84D9C8" w14:textId="77777777" w:rsidR="00EC10AF" w:rsidRDefault="00CC21CC">
            <w:pPr>
              <w:pStyle w:val="TableParagraph"/>
              <w:spacing w:before="57"/>
              <w:rPr>
                <w:sz w:val="24"/>
              </w:rPr>
            </w:pPr>
            <w:r>
              <w:rPr>
                <w:sz w:val="24"/>
              </w:rPr>
              <w:t>Tobacco and manufactured tobacco substitutes;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A3A0D3" w14:textId="77777777" w:rsidR="00EC10AF" w:rsidRDefault="00CC21CC">
            <w:pPr>
              <w:pStyle w:val="TableParagraph"/>
              <w:spacing w:before="57"/>
              <w:ind w:right="96"/>
              <w:rPr>
                <w:sz w:val="24"/>
              </w:rPr>
            </w:pPr>
            <w:r>
              <w:rPr>
                <w:sz w:val="24"/>
              </w:rPr>
              <w:t>Manufacture from materials of any heading in which the weight of materials of Chapter 24 used does not exceed 30 % of the total weight of materials of Chapter 24 used</w:t>
            </w:r>
          </w:p>
        </w:tc>
      </w:tr>
      <w:tr w:rsidR="00EC10AF" w14:paraId="6AA406E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420252" w14:textId="77777777" w:rsidR="00EC10AF" w:rsidRDefault="00CC21CC">
            <w:pPr>
              <w:pStyle w:val="TableParagraph"/>
              <w:ind w:left="56"/>
              <w:rPr>
                <w:sz w:val="24"/>
              </w:rPr>
            </w:pPr>
            <w:r>
              <w:rPr>
                <w:sz w:val="24"/>
              </w:rPr>
              <w:t>2401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5FD70A" w14:textId="77777777" w:rsidR="00EC10AF" w:rsidRDefault="00CC21CC">
            <w:pPr>
              <w:pStyle w:val="TableParagraph"/>
              <w:rPr>
                <w:sz w:val="24"/>
              </w:rPr>
            </w:pPr>
            <w:r>
              <w:rPr>
                <w:sz w:val="24"/>
              </w:rPr>
              <w:t>Unmanufactured tobacco; tobacco refuse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C9468A" w14:textId="77777777" w:rsidR="00EC10AF" w:rsidRDefault="00CC21CC">
            <w:pPr>
              <w:pStyle w:val="TableParagraph"/>
              <w:ind w:right="302"/>
              <w:rPr>
                <w:sz w:val="24"/>
              </w:rPr>
            </w:pPr>
            <w:r>
              <w:rPr>
                <w:sz w:val="24"/>
              </w:rPr>
              <w:t>All unmanufactured tobacco and tobacco refuse of Chapter 24 is wholly obtained</w:t>
            </w:r>
          </w:p>
        </w:tc>
      </w:tr>
      <w:tr w:rsidR="00EC10AF" w14:paraId="15C56F61" w14:textId="77777777">
        <w:trPr>
          <w:trHeight w:val="149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A9C5E7" w14:textId="77777777" w:rsidR="00EC10AF" w:rsidRDefault="00CC21CC">
            <w:pPr>
              <w:pStyle w:val="TableParagraph"/>
              <w:ind w:left="56"/>
              <w:rPr>
                <w:sz w:val="24"/>
              </w:rPr>
            </w:pPr>
            <w:r>
              <w:rPr>
                <w:sz w:val="24"/>
              </w:rPr>
              <w:t>ex 2402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9FDAB" w14:textId="77777777" w:rsidR="00EC10AF" w:rsidRDefault="00CC21CC">
            <w:pPr>
              <w:pStyle w:val="TableParagraph"/>
              <w:rPr>
                <w:sz w:val="24"/>
              </w:rPr>
            </w:pPr>
            <w:r>
              <w:rPr>
                <w:sz w:val="24"/>
              </w:rPr>
              <w:t>Cigarettes, of tobacco or of tobacco substitutes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55F4A" w14:textId="77777777" w:rsidR="00EC10AF" w:rsidRDefault="00CC21CC">
            <w:pPr>
              <w:pStyle w:val="TableParagraph"/>
              <w:ind w:right="115"/>
              <w:rPr>
                <w:sz w:val="24"/>
              </w:rPr>
            </w:pPr>
            <w:r>
              <w:rPr>
                <w:sz w:val="24"/>
              </w:rPr>
              <w:t>Manufacture from materials of any heading except that of the product and of smoking tobacco of sub-heading 2403 10, in which at least 10 % by weight of all materials of Chapter 24 used is wholly obtained unmanufactured tobacco or tobacco refuse of heading 2401</w:t>
            </w:r>
          </w:p>
        </w:tc>
      </w:tr>
      <w:tr w:rsidR="00EC10AF" w14:paraId="628B1C5B"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4E9961" w14:textId="77777777" w:rsidR="00EC10AF" w:rsidRDefault="00CC21CC">
            <w:pPr>
              <w:pStyle w:val="TableParagraph"/>
              <w:ind w:left="56"/>
              <w:rPr>
                <w:sz w:val="24"/>
              </w:rPr>
            </w:pPr>
            <w:r>
              <w:rPr>
                <w:sz w:val="24"/>
              </w:rPr>
              <w:t>ex Chapter 25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5F0079" w14:textId="77777777" w:rsidR="00EC10AF" w:rsidRDefault="00CC21CC">
            <w:pPr>
              <w:pStyle w:val="TableParagraph"/>
              <w:ind w:right="634"/>
              <w:rPr>
                <w:sz w:val="24"/>
              </w:rPr>
            </w:pPr>
            <w:r>
              <w:rPr>
                <w:sz w:val="24"/>
              </w:rPr>
              <w:t>Salt; sulphur; earths and stone; plastering materials, lime and cement;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1DA74" w14:textId="77777777" w:rsidR="00EC10AF" w:rsidRDefault="00CC21CC">
            <w:pPr>
              <w:pStyle w:val="TableParagraph"/>
              <w:ind w:right="536"/>
              <w:rPr>
                <w:sz w:val="24"/>
              </w:rPr>
            </w:pPr>
            <w:r>
              <w:rPr>
                <w:sz w:val="24"/>
              </w:rPr>
              <w:t>Manufacture from materials of any heading, except that of the product</w:t>
            </w:r>
          </w:p>
          <w:p w14:paraId="03466C56" w14:textId="77777777" w:rsidR="00EC10AF" w:rsidRDefault="00CC21CC">
            <w:pPr>
              <w:pStyle w:val="TableParagraph"/>
              <w:spacing w:before="60"/>
              <w:rPr>
                <w:sz w:val="24"/>
              </w:rPr>
            </w:pPr>
            <w:r>
              <w:rPr>
                <w:sz w:val="24"/>
              </w:rPr>
              <w:t>or</w:t>
            </w:r>
          </w:p>
          <w:p w14:paraId="3FB6CAB3"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bl>
    <w:p w14:paraId="0DCBAC0C"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AB111F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40BCB"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9556DF"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32609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2D5C096" w14:textId="77777777">
        <w:trPr>
          <w:trHeight w:val="12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B3401" w14:textId="77777777" w:rsidR="00EC10AF" w:rsidRDefault="00CC21CC">
            <w:pPr>
              <w:pStyle w:val="TableParagraph"/>
              <w:spacing w:before="57"/>
              <w:ind w:left="56"/>
              <w:rPr>
                <w:sz w:val="24"/>
              </w:rPr>
            </w:pPr>
            <w:r>
              <w:rPr>
                <w:sz w:val="24"/>
              </w:rPr>
              <w:t>ex 2519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6ED32" w14:textId="77777777" w:rsidR="00EC10AF" w:rsidRDefault="00CC21CC">
            <w:pPr>
              <w:pStyle w:val="TableParagraph"/>
              <w:spacing w:before="57"/>
              <w:ind w:right="206"/>
              <w:rPr>
                <w:sz w:val="24"/>
              </w:rPr>
            </w:pPr>
            <w:r>
              <w:rPr>
                <w:sz w:val="24"/>
              </w:rPr>
              <w:t>Crushed natural magnesium carbonate (magnesite), in hermetically-sealed containers, and magnesium oxide, whether or not pure, other than fused magnesia or dead-burned (sintered) magnesia</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56610A" w14:textId="77777777" w:rsidR="00EC10AF" w:rsidRDefault="00CC21CC">
            <w:pPr>
              <w:pStyle w:val="TableParagraph"/>
              <w:spacing w:before="57"/>
              <w:ind w:right="149"/>
              <w:rPr>
                <w:sz w:val="24"/>
              </w:rPr>
            </w:pPr>
            <w:r>
              <w:rPr>
                <w:sz w:val="24"/>
              </w:rPr>
              <w:t>Manufacture from materials of any heading, except that of the product. However, natural magnesium carbonate (magnesite) may be used</w:t>
            </w:r>
          </w:p>
        </w:tc>
      </w:tr>
      <w:tr w:rsidR="00EC10AF" w14:paraId="57B66C8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49E905" w14:textId="77777777" w:rsidR="00EC10AF" w:rsidRDefault="00CC21CC">
            <w:pPr>
              <w:pStyle w:val="TableParagraph"/>
              <w:ind w:left="56"/>
              <w:rPr>
                <w:sz w:val="24"/>
              </w:rPr>
            </w:pPr>
            <w:r>
              <w:rPr>
                <w:sz w:val="24"/>
              </w:rPr>
              <w:t>Chapter 26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7D5D4D" w14:textId="77777777" w:rsidR="00EC10AF" w:rsidRDefault="00CC21CC">
            <w:pPr>
              <w:pStyle w:val="TableParagraph"/>
              <w:rPr>
                <w:sz w:val="24"/>
              </w:rPr>
            </w:pPr>
            <w:r>
              <w:rPr>
                <w:sz w:val="24"/>
              </w:rPr>
              <w:t>Ores, slag and ash</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146D0" w14:textId="77777777" w:rsidR="00EC10AF" w:rsidRDefault="00CC21CC">
            <w:pPr>
              <w:pStyle w:val="TableParagraph"/>
              <w:ind w:right="536"/>
              <w:rPr>
                <w:sz w:val="24"/>
              </w:rPr>
            </w:pPr>
            <w:r>
              <w:rPr>
                <w:sz w:val="24"/>
              </w:rPr>
              <w:t>Manufacture from materials of any heading, except that of the product</w:t>
            </w:r>
          </w:p>
        </w:tc>
      </w:tr>
      <w:tr w:rsidR="00EC10AF" w14:paraId="4775EF18"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D93FE" w14:textId="77777777" w:rsidR="00EC10AF" w:rsidRDefault="00CC21CC">
            <w:pPr>
              <w:pStyle w:val="TableParagraph"/>
              <w:ind w:left="56"/>
              <w:rPr>
                <w:sz w:val="24"/>
              </w:rPr>
            </w:pPr>
            <w:r>
              <w:rPr>
                <w:sz w:val="24"/>
              </w:rPr>
              <w:t>ex Chapter 27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D325CD" w14:textId="77777777" w:rsidR="00EC10AF" w:rsidRDefault="00CC21CC">
            <w:pPr>
              <w:pStyle w:val="TableParagraph"/>
              <w:ind w:right="740"/>
              <w:rPr>
                <w:sz w:val="24"/>
              </w:rPr>
            </w:pPr>
            <w:r>
              <w:rPr>
                <w:sz w:val="24"/>
              </w:rPr>
              <w:t>Mineral fuels, mineral oils and products of their distillation; bituminous substances; mineral waxes,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E21F5" w14:textId="77777777" w:rsidR="00EC10AF" w:rsidRDefault="00CC21CC">
            <w:pPr>
              <w:pStyle w:val="TableParagraph"/>
              <w:ind w:right="536"/>
              <w:rPr>
                <w:sz w:val="24"/>
              </w:rPr>
            </w:pPr>
            <w:r>
              <w:rPr>
                <w:sz w:val="24"/>
              </w:rPr>
              <w:t>Manufacture from materials of any heading, except that of the product</w:t>
            </w:r>
          </w:p>
          <w:p w14:paraId="0B4990D8" w14:textId="77777777" w:rsidR="00EC10AF" w:rsidRDefault="00CC21CC">
            <w:pPr>
              <w:pStyle w:val="TableParagraph"/>
              <w:spacing w:before="60"/>
              <w:rPr>
                <w:sz w:val="24"/>
              </w:rPr>
            </w:pPr>
            <w:r>
              <w:rPr>
                <w:sz w:val="24"/>
              </w:rPr>
              <w:t>or</w:t>
            </w:r>
          </w:p>
          <w:p w14:paraId="204663F8" w14:textId="77777777" w:rsidR="00EC10AF" w:rsidRDefault="00CC21CC">
            <w:pPr>
              <w:pStyle w:val="TableParagraph"/>
              <w:spacing w:before="60"/>
              <w:ind w:right="222"/>
              <w:rPr>
                <w:sz w:val="24"/>
              </w:rPr>
            </w:pPr>
            <w:r>
              <w:rPr>
                <w:sz w:val="24"/>
              </w:rPr>
              <w:t>Manufacture in which the value of all the materials used does not exceed 60 % of the ex-works price of the product</w:t>
            </w:r>
          </w:p>
        </w:tc>
      </w:tr>
    </w:tbl>
    <w:p w14:paraId="126248E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38317D0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94AAC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695A3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76885" w14:textId="77777777" w:rsidR="00EC10AF" w:rsidRDefault="00CC21CC">
            <w:pPr>
              <w:pStyle w:val="TableParagraph"/>
              <w:ind w:left="1778" w:right="184" w:hanging="1566"/>
              <w:rPr>
                <w:sz w:val="24"/>
              </w:rPr>
            </w:pPr>
            <w:r>
              <w:rPr>
                <w:sz w:val="24"/>
              </w:rPr>
              <w:t>W</w:t>
            </w:r>
            <w:bookmarkStart w:id="19" w:name="_bookmark18"/>
            <w:bookmarkEnd w:id="19"/>
            <w:r>
              <w:rPr>
                <w:sz w:val="24"/>
              </w:rPr>
              <w:t>or</w:t>
            </w:r>
            <w:bookmarkStart w:id="20" w:name="_bookmark19"/>
            <w:bookmarkEnd w:id="20"/>
            <w:r>
              <w:rPr>
                <w:sz w:val="24"/>
              </w:rPr>
              <w:t>king or processing, carried out on non-originating materials, which confers originating status</w:t>
            </w:r>
          </w:p>
        </w:tc>
      </w:tr>
      <w:tr w:rsidR="00EC10AF" w14:paraId="78E0194B"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97212E" w14:textId="77777777" w:rsidR="00EC10AF" w:rsidRDefault="00CC21CC">
            <w:pPr>
              <w:pStyle w:val="TableParagraph"/>
              <w:spacing w:before="57"/>
              <w:ind w:left="56"/>
              <w:rPr>
                <w:sz w:val="24"/>
              </w:rPr>
            </w:pPr>
            <w:r>
              <w:rPr>
                <w:sz w:val="24"/>
              </w:rPr>
              <w:t>ex 2707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E0CA2A" w14:textId="77777777" w:rsidR="00EC10AF" w:rsidRDefault="00CC21CC">
            <w:pPr>
              <w:pStyle w:val="TableParagraph"/>
              <w:spacing w:before="57"/>
              <w:ind w:right="160"/>
              <w:rPr>
                <w:sz w:val="24"/>
              </w:rPr>
            </w:pPr>
            <w:r>
              <w:rPr>
                <w:sz w:val="24"/>
              </w:rPr>
              <w:t>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benzole), for use as power or heating fuels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868AE" w14:textId="77777777" w:rsidR="00EC10AF" w:rsidRDefault="00CC21CC">
            <w:pPr>
              <w:pStyle w:val="TableParagraph"/>
              <w:spacing w:before="52"/>
            </w:pPr>
            <w:r>
              <w:rPr>
                <w:sz w:val="24"/>
              </w:rPr>
              <w:t>Operations of refining and/or one or more specific process(es)</w:t>
            </w:r>
            <w:r>
              <w:rPr>
                <w:rStyle w:val="FootnoteReference"/>
                <w:sz w:val="24"/>
              </w:rPr>
              <w:footnoteReference w:id="18"/>
            </w:r>
            <w:r>
              <w:rPr>
                <w:b/>
                <w:sz w:val="16"/>
              </w:rPr>
              <w:t xml:space="preserve"> </w:t>
            </w:r>
          </w:p>
          <w:p w14:paraId="30949043" w14:textId="77777777" w:rsidR="00EC10AF" w:rsidRDefault="00CC21CC">
            <w:pPr>
              <w:pStyle w:val="TableParagraph"/>
              <w:spacing w:before="60"/>
              <w:rPr>
                <w:sz w:val="24"/>
              </w:rPr>
            </w:pPr>
            <w:r>
              <w:rPr>
                <w:sz w:val="24"/>
              </w:rPr>
              <w:t>or</w:t>
            </w:r>
          </w:p>
          <w:p w14:paraId="4E6F24E5" w14:textId="77777777" w:rsidR="00EC10AF" w:rsidRDefault="00CC21CC">
            <w:pPr>
              <w:pStyle w:val="TableParagraph"/>
              <w:spacing w:before="60"/>
              <w:ind w:right="582"/>
              <w:rPr>
                <w:sz w:val="24"/>
              </w:rPr>
            </w:pPr>
            <w:r>
              <w:rPr>
                <w:sz w:val="24"/>
              </w:rPr>
              <w:t>Other operations in which all the materials used are classified within a heading other than that of the product. However, materials of the same heading as the product may be used, provided that their total value does not exceed 50 % of the</w:t>
            </w:r>
          </w:p>
          <w:p w14:paraId="18E734C5" w14:textId="77777777" w:rsidR="00EC10AF" w:rsidRDefault="00CC21CC">
            <w:pPr>
              <w:pStyle w:val="TableParagraph"/>
              <w:spacing w:before="0" w:line="275" w:lineRule="exact"/>
              <w:rPr>
                <w:sz w:val="24"/>
              </w:rPr>
            </w:pPr>
            <w:r>
              <w:rPr>
                <w:sz w:val="24"/>
              </w:rPr>
              <w:t>ex-works price of the product</w:t>
            </w:r>
          </w:p>
        </w:tc>
      </w:tr>
      <w:tr w:rsidR="00EC10AF" w14:paraId="61F84698" w14:textId="77777777">
        <w:trPr>
          <w:trHeight w:val="21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74722" w14:textId="77777777" w:rsidR="00EC10AF" w:rsidRDefault="00CC21CC">
            <w:pPr>
              <w:pStyle w:val="TableParagraph"/>
              <w:spacing w:before="57"/>
              <w:ind w:left="56"/>
              <w:rPr>
                <w:sz w:val="24"/>
              </w:rPr>
            </w:pPr>
            <w:r>
              <w:rPr>
                <w:sz w:val="24"/>
              </w:rPr>
              <w:t>2710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0CAFB" w14:textId="77777777" w:rsidR="00EC10AF" w:rsidRDefault="00CC21CC">
            <w:pPr>
              <w:pStyle w:val="TableParagraph"/>
              <w:spacing w:before="57"/>
              <w:ind w:right="180"/>
              <w:rPr>
                <w:sz w:val="24"/>
              </w:rPr>
            </w:pPr>
            <w:r>
              <w:rPr>
                <w:sz w:val="24"/>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7BAAE" w14:textId="77777777" w:rsidR="00EC10AF" w:rsidRDefault="00CC21CC">
            <w:pPr>
              <w:pStyle w:val="TableParagraph"/>
              <w:spacing w:before="52" w:line="288" w:lineRule="auto"/>
              <w:ind w:right="442"/>
            </w:pPr>
            <w:r>
              <w:rPr>
                <w:sz w:val="24"/>
              </w:rPr>
              <w:t>Operations of refining and/or one or more specific process(es)</w:t>
            </w:r>
            <w:r>
              <w:rPr>
                <w:rStyle w:val="FootnoteReference"/>
                <w:sz w:val="24"/>
              </w:rPr>
              <w:footnoteReference w:id="19"/>
            </w:r>
            <w:r>
              <w:rPr>
                <w:b/>
                <w:position w:val="8"/>
                <w:sz w:val="16"/>
              </w:rPr>
              <w:t xml:space="preserve"> </w:t>
            </w:r>
            <w:r>
              <w:rPr>
                <w:sz w:val="24"/>
              </w:rPr>
              <w:t>or</w:t>
            </w:r>
          </w:p>
          <w:p w14:paraId="5E71613A" w14:textId="77777777" w:rsidR="00EC10AF" w:rsidRDefault="00CC21CC">
            <w:pPr>
              <w:pStyle w:val="TableParagraph"/>
              <w:spacing w:before="0"/>
              <w:ind w:right="582"/>
              <w:rPr>
                <w:sz w:val="24"/>
              </w:rPr>
            </w:pPr>
            <w:r>
              <w:rPr>
                <w:sz w:val="24"/>
              </w:rPr>
              <w:t>Other operations in which all the materials used are classified within a heading other than that of the product. However, materials of the same heading as the product may be used, provided that their total value does not exceed 50 % of the</w:t>
            </w:r>
          </w:p>
          <w:p w14:paraId="3EABDADE" w14:textId="77777777" w:rsidR="00EC10AF" w:rsidRDefault="00CC21CC">
            <w:pPr>
              <w:pStyle w:val="TableParagraph"/>
              <w:spacing w:before="0"/>
              <w:rPr>
                <w:sz w:val="24"/>
              </w:rPr>
            </w:pPr>
            <w:r>
              <w:rPr>
                <w:sz w:val="24"/>
              </w:rPr>
              <w:t>ex-works price of the product</w:t>
            </w:r>
          </w:p>
        </w:tc>
      </w:tr>
    </w:tbl>
    <w:p w14:paraId="0CB92E28"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895C51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2C6E7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961B47"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1430B" w14:textId="77777777" w:rsidR="00EC10AF" w:rsidRDefault="00CC21CC">
            <w:pPr>
              <w:pStyle w:val="TableParagraph"/>
              <w:ind w:left="1778" w:right="184" w:hanging="1566"/>
              <w:rPr>
                <w:sz w:val="24"/>
              </w:rPr>
            </w:pPr>
            <w:r>
              <w:rPr>
                <w:sz w:val="24"/>
              </w:rPr>
              <w:t>W</w:t>
            </w:r>
            <w:bookmarkStart w:id="21" w:name="_bookmark20"/>
            <w:bookmarkEnd w:id="21"/>
            <w:r>
              <w:rPr>
                <w:sz w:val="24"/>
              </w:rPr>
              <w:t>or</w:t>
            </w:r>
            <w:bookmarkStart w:id="22" w:name="_bookmark21"/>
            <w:bookmarkEnd w:id="22"/>
            <w:r>
              <w:rPr>
                <w:sz w:val="24"/>
              </w:rPr>
              <w:t>king or processing, carried out on non-originating materials, which confers originating status</w:t>
            </w:r>
          </w:p>
        </w:tc>
      </w:tr>
      <w:tr w:rsidR="00EC10AF" w14:paraId="7F03C02E"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66010" w14:textId="77777777" w:rsidR="00EC10AF" w:rsidRDefault="00CC21CC">
            <w:pPr>
              <w:pStyle w:val="TableParagraph"/>
              <w:spacing w:before="57"/>
              <w:ind w:left="56"/>
              <w:rPr>
                <w:sz w:val="24"/>
              </w:rPr>
            </w:pPr>
            <w:r>
              <w:rPr>
                <w:sz w:val="24"/>
              </w:rPr>
              <w:t>2711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030D0" w14:textId="77777777" w:rsidR="00EC10AF" w:rsidRDefault="00CC21CC">
            <w:pPr>
              <w:pStyle w:val="TableParagraph"/>
              <w:spacing w:before="57"/>
              <w:rPr>
                <w:sz w:val="24"/>
              </w:rPr>
            </w:pPr>
            <w:r>
              <w:rPr>
                <w:sz w:val="24"/>
              </w:rPr>
              <w:t>Petroleum gases and other gaseous hydrocarbons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AD5DBA" w14:textId="77777777" w:rsidR="00EC10AF" w:rsidRDefault="00CC21CC">
            <w:pPr>
              <w:pStyle w:val="TableParagraph"/>
              <w:spacing w:before="52"/>
            </w:pPr>
            <w:r>
              <w:rPr>
                <w:sz w:val="24"/>
              </w:rPr>
              <w:t>Operations of refining and/or one or more specific process(es)</w:t>
            </w:r>
            <w:r>
              <w:rPr>
                <w:rStyle w:val="FootnoteReference"/>
                <w:sz w:val="24"/>
              </w:rPr>
              <w:footnoteReference w:id="20"/>
            </w:r>
            <w:r>
              <w:rPr>
                <w:b/>
                <w:sz w:val="16"/>
              </w:rPr>
              <w:t xml:space="preserve"> </w:t>
            </w:r>
          </w:p>
          <w:p w14:paraId="1EF16AF6" w14:textId="77777777" w:rsidR="00EC10AF" w:rsidRDefault="00CC21CC">
            <w:pPr>
              <w:pStyle w:val="TableParagraph"/>
              <w:spacing w:before="60"/>
              <w:rPr>
                <w:sz w:val="24"/>
              </w:rPr>
            </w:pPr>
            <w:r>
              <w:rPr>
                <w:sz w:val="24"/>
              </w:rPr>
              <w:t>or</w:t>
            </w:r>
          </w:p>
          <w:p w14:paraId="2EA1104C" w14:textId="77777777" w:rsidR="00EC10AF" w:rsidRDefault="00CC21CC">
            <w:pPr>
              <w:pStyle w:val="TableParagraph"/>
              <w:spacing w:before="60"/>
              <w:ind w:right="582"/>
              <w:rPr>
                <w:sz w:val="24"/>
              </w:rPr>
            </w:pPr>
            <w:r>
              <w:rPr>
                <w:sz w:val="24"/>
              </w:rPr>
              <w:t>Other operations in which all the materials used are classified within a heading other than that of the product. However, materials of the same heading as the product may be used, provided that their total value does not exceed 50 % of the</w:t>
            </w:r>
          </w:p>
          <w:p w14:paraId="73FAFE89" w14:textId="77777777" w:rsidR="00EC10AF" w:rsidRDefault="00CC21CC">
            <w:pPr>
              <w:pStyle w:val="TableParagraph"/>
              <w:spacing w:before="0" w:line="275" w:lineRule="exact"/>
              <w:rPr>
                <w:sz w:val="24"/>
              </w:rPr>
            </w:pPr>
            <w:r>
              <w:rPr>
                <w:sz w:val="24"/>
              </w:rPr>
              <w:t>ex-works price of the product</w:t>
            </w:r>
          </w:p>
        </w:tc>
      </w:tr>
      <w:tr w:rsidR="00EC10AF" w14:paraId="1F86A31E" w14:textId="77777777">
        <w:trPr>
          <w:trHeight w:val="21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0B300" w14:textId="77777777" w:rsidR="00EC10AF" w:rsidRDefault="00CC21CC">
            <w:pPr>
              <w:pStyle w:val="TableParagraph"/>
              <w:spacing w:before="57"/>
              <w:ind w:left="56"/>
              <w:rPr>
                <w:sz w:val="24"/>
              </w:rPr>
            </w:pPr>
            <w:r>
              <w:rPr>
                <w:sz w:val="24"/>
              </w:rPr>
              <w:t>2712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FDE71" w14:textId="77777777" w:rsidR="00EC10AF" w:rsidRDefault="00CC21CC">
            <w:pPr>
              <w:pStyle w:val="TableParagraph"/>
              <w:spacing w:before="57"/>
              <w:ind w:right="228"/>
              <w:rPr>
                <w:sz w:val="24"/>
              </w:rPr>
            </w:pPr>
            <w:r>
              <w:rPr>
                <w:sz w:val="24"/>
              </w:rPr>
              <w:t>Petroleum jelly; paraffin wax, microcrystalline petroleum wax, slack wax, ozokerite, lignite wax, peat wax, other mineral waxes, and similar products obtained by synthesis or by other processes, whether or not coloured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56DEA" w14:textId="77777777" w:rsidR="00EC10AF" w:rsidRDefault="00CC21CC">
            <w:pPr>
              <w:pStyle w:val="TableParagraph"/>
              <w:spacing w:before="52"/>
            </w:pPr>
            <w:r>
              <w:rPr>
                <w:sz w:val="24"/>
              </w:rPr>
              <w:t>Operations of refining and/or one or more specific process(es)</w:t>
            </w:r>
            <w:r>
              <w:rPr>
                <w:rStyle w:val="FootnoteReference"/>
                <w:sz w:val="24"/>
              </w:rPr>
              <w:footnoteReference w:id="21"/>
            </w:r>
            <w:r>
              <w:rPr>
                <w:b/>
                <w:sz w:val="16"/>
              </w:rPr>
              <w:t xml:space="preserve"> </w:t>
            </w:r>
          </w:p>
          <w:p w14:paraId="1BE6942F" w14:textId="77777777" w:rsidR="00EC10AF" w:rsidRDefault="00CC21CC">
            <w:pPr>
              <w:pStyle w:val="TableParagraph"/>
              <w:spacing w:before="60"/>
              <w:rPr>
                <w:sz w:val="24"/>
              </w:rPr>
            </w:pPr>
            <w:r>
              <w:rPr>
                <w:sz w:val="24"/>
              </w:rPr>
              <w:t>or</w:t>
            </w:r>
          </w:p>
          <w:p w14:paraId="77CF914F" w14:textId="77777777" w:rsidR="00EC10AF" w:rsidRDefault="00CC21CC">
            <w:pPr>
              <w:pStyle w:val="TableParagraph"/>
              <w:spacing w:before="60"/>
              <w:ind w:right="582"/>
              <w:rPr>
                <w:sz w:val="24"/>
              </w:rPr>
            </w:pPr>
            <w:r>
              <w:rPr>
                <w:sz w:val="24"/>
              </w:rPr>
              <w:t>Other operations in which all the materials used are classified within a heading other than that of the product. However, materials of the same heading as the product may be used, provided that their total value does not exceed 50 % of the</w:t>
            </w:r>
          </w:p>
          <w:p w14:paraId="7106736A" w14:textId="77777777" w:rsidR="00EC10AF" w:rsidRDefault="00CC21CC">
            <w:pPr>
              <w:pStyle w:val="TableParagraph"/>
              <w:spacing w:before="0"/>
              <w:rPr>
                <w:sz w:val="24"/>
              </w:rPr>
            </w:pPr>
            <w:r>
              <w:rPr>
                <w:sz w:val="24"/>
              </w:rPr>
              <w:t>ex-works price of the product</w:t>
            </w:r>
          </w:p>
        </w:tc>
      </w:tr>
    </w:tbl>
    <w:p w14:paraId="0B2C8840" w14:textId="77777777" w:rsidR="00EC10AF" w:rsidRDefault="00EC10AF">
      <w:pPr>
        <w:pStyle w:val="BodyText"/>
        <w:rPr>
          <w:sz w:val="20"/>
        </w:rPr>
      </w:pPr>
    </w:p>
    <w:p w14:paraId="4673A444"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6AFB05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19433"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4F5E0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D6921A" w14:textId="77777777" w:rsidR="00EC10AF" w:rsidRDefault="00CC21CC">
            <w:pPr>
              <w:pStyle w:val="TableParagraph"/>
              <w:ind w:left="1778" w:right="184" w:hanging="1566"/>
              <w:rPr>
                <w:sz w:val="24"/>
              </w:rPr>
            </w:pPr>
            <w:r>
              <w:rPr>
                <w:sz w:val="24"/>
              </w:rPr>
              <w:t>Wor</w:t>
            </w:r>
            <w:bookmarkStart w:id="23" w:name="_bookmark22"/>
            <w:bookmarkEnd w:id="23"/>
            <w:r>
              <w:rPr>
                <w:sz w:val="24"/>
              </w:rPr>
              <w:t>king or processing, carried out on non-originating materials, which confers originating status</w:t>
            </w:r>
          </w:p>
        </w:tc>
      </w:tr>
      <w:tr w:rsidR="00EC10AF" w14:paraId="67954800"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0C9242" w14:textId="77777777" w:rsidR="00EC10AF" w:rsidRDefault="00CC21CC">
            <w:pPr>
              <w:pStyle w:val="TableParagraph"/>
              <w:spacing w:before="57"/>
              <w:ind w:left="56"/>
              <w:rPr>
                <w:sz w:val="24"/>
              </w:rPr>
            </w:pPr>
            <w:r>
              <w:rPr>
                <w:sz w:val="24"/>
              </w:rPr>
              <w:t>2713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3BE99" w14:textId="77777777" w:rsidR="00EC10AF" w:rsidRDefault="00CC21CC">
            <w:pPr>
              <w:pStyle w:val="TableParagraph"/>
              <w:spacing w:before="57"/>
              <w:ind w:right="693"/>
              <w:rPr>
                <w:sz w:val="24"/>
              </w:rPr>
            </w:pPr>
            <w:r>
              <w:rPr>
                <w:sz w:val="24"/>
              </w:rPr>
              <w:t>Petroleum coke, petroleum bitumen and other residues of petroleum oils or of oils obtained from bituminous materials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C3DE81" w14:textId="77777777" w:rsidR="00EC10AF" w:rsidRDefault="00CC21CC">
            <w:pPr>
              <w:pStyle w:val="TableParagraph"/>
              <w:spacing w:before="52"/>
            </w:pPr>
            <w:r>
              <w:rPr>
                <w:sz w:val="24"/>
              </w:rPr>
              <w:t>Operations of refining and/or one or more specific process(es)</w:t>
            </w:r>
            <w:r>
              <w:rPr>
                <w:rStyle w:val="FootnoteReference"/>
                <w:sz w:val="24"/>
              </w:rPr>
              <w:footnoteReference w:id="22"/>
            </w:r>
            <w:r>
              <w:rPr>
                <w:b/>
                <w:sz w:val="16"/>
              </w:rPr>
              <w:t xml:space="preserve"> </w:t>
            </w:r>
          </w:p>
          <w:p w14:paraId="263BDC6C" w14:textId="77777777" w:rsidR="00EC10AF" w:rsidRDefault="00CC21CC">
            <w:pPr>
              <w:pStyle w:val="TableParagraph"/>
              <w:spacing w:before="60"/>
              <w:rPr>
                <w:sz w:val="24"/>
              </w:rPr>
            </w:pPr>
            <w:r>
              <w:rPr>
                <w:sz w:val="24"/>
              </w:rPr>
              <w:t>or</w:t>
            </w:r>
          </w:p>
          <w:p w14:paraId="6183E1BD" w14:textId="77777777" w:rsidR="00EC10AF" w:rsidRDefault="00CC21CC">
            <w:pPr>
              <w:pStyle w:val="TableParagraph"/>
              <w:spacing w:before="60"/>
              <w:ind w:right="582"/>
              <w:rPr>
                <w:sz w:val="24"/>
              </w:rPr>
            </w:pPr>
            <w:r>
              <w:rPr>
                <w:sz w:val="24"/>
              </w:rPr>
              <w:t>Other operations in which all the materials used are classified within a heading other than that of the product. However, materials of the same heading as the product may be used, provided that their total value does not exceed 50 % of the</w:t>
            </w:r>
          </w:p>
          <w:p w14:paraId="1B780CF1" w14:textId="77777777" w:rsidR="00EC10AF" w:rsidRDefault="00CC21CC">
            <w:pPr>
              <w:pStyle w:val="TableParagraph"/>
              <w:spacing w:before="0" w:line="275" w:lineRule="exact"/>
              <w:rPr>
                <w:sz w:val="24"/>
              </w:rPr>
            </w:pPr>
            <w:r>
              <w:rPr>
                <w:sz w:val="24"/>
              </w:rPr>
              <w:t>ex-works price of the product</w:t>
            </w:r>
          </w:p>
        </w:tc>
      </w:tr>
      <w:tr w:rsidR="00EC10AF" w14:paraId="0BCE3568" w14:textId="77777777">
        <w:trPr>
          <w:trHeight w:val="21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F808A8" w14:textId="77777777" w:rsidR="00EC10AF" w:rsidRDefault="00CC21CC">
            <w:pPr>
              <w:pStyle w:val="TableParagraph"/>
              <w:spacing w:before="57"/>
              <w:ind w:left="56"/>
              <w:rPr>
                <w:sz w:val="24"/>
              </w:rPr>
            </w:pPr>
            <w:r>
              <w:rPr>
                <w:sz w:val="24"/>
              </w:rPr>
              <w:t>Chapter 28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0FB03" w14:textId="77777777" w:rsidR="00EC10AF" w:rsidRDefault="00CC21CC">
            <w:pPr>
              <w:pStyle w:val="TableParagraph"/>
              <w:spacing w:before="57"/>
              <w:ind w:right="181"/>
              <w:rPr>
                <w:sz w:val="24"/>
              </w:rPr>
            </w:pPr>
            <w:r>
              <w:rPr>
                <w:sz w:val="24"/>
              </w:rPr>
              <w:t>Inorganic chemicals; organic or inorganic compounds of precious metals, of rare-earth metals, of radioactive elements or of isotopes;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A5DBB"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54CABF40" w14:textId="77777777" w:rsidR="00EC10AF" w:rsidRDefault="00CC21CC">
            <w:pPr>
              <w:pStyle w:val="TableParagraph"/>
              <w:spacing w:before="61"/>
              <w:rPr>
                <w:sz w:val="24"/>
              </w:rPr>
            </w:pPr>
            <w:r>
              <w:rPr>
                <w:sz w:val="24"/>
              </w:rPr>
              <w:t>or</w:t>
            </w:r>
          </w:p>
          <w:p w14:paraId="0117DEE2"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bl>
    <w:p w14:paraId="00E39E31" w14:textId="77777777" w:rsidR="00EC10AF" w:rsidRDefault="00EC10AF">
      <w:pPr>
        <w:pStyle w:val="BodyText"/>
        <w:rPr>
          <w:sz w:val="20"/>
        </w:rPr>
      </w:pPr>
    </w:p>
    <w:p w14:paraId="373880C0" w14:textId="77777777" w:rsidR="00EC10AF" w:rsidRDefault="00EC10AF">
      <w:pPr>
        <w:pStyle w:val="BodyText"/>
        <w:rPr>
          <w:sz w:val="20"/>
        </w:rPr>
      </w:pPr>
    </w:p>
    <w:p w14:paraId="0DB017C3"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5CE070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8C5E8B"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3D80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529293"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A59DA9B"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F0EB38" w14:textId="77777777" w:rsidR="00EC10AF" w:rsidRDefault="00CC21CC">
            <w:pPr>
              <w:pStyle w:val="TableParagraph"/>
              <w:spacing w:before="57"/>
              <w:ind w:left="56"/>
              <w:rPr>
                <w:sz w:val="24"/>
              </w:rPr>
            </w:pPr>
            <w:r>
              <w:rPr>
                <w:sz w:val="24"/>
              </w:rPr>
              <w:t>ex Chapter 29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7C7BFE" w14:textId="77777777" w:rsidR="00EC10AF" w:rsidRDefault="00CC21CC">
            <w:pPr>
              <w:pStyle w:val="TableParagraph"/>
              <w:spacing w:before="57"/>
              <w:rPr>
                <w:sz w:val="24"/>
              </w:rPr>
            </w:pPr>
            <w:r>
              <w:rPr>
                <w:sz w:val="24"/>
              </w:rPr>
              <w:t>Organic chemicals;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AD7F0A"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38EF6C37" w14:textId="77777777" w:rsidR="00EC10AF" w:rsidRDefault="00CC21CC">
            <w:pPr>
              <w:pStyle w:val="TableParagraph"/>
              <w:spacing w:before="61"/>
              <w:rPr>
                <w:sz w:val="24"/>
              </w:rPr>
            </w:pPr>
            <w:r>
              <w:rPr>
                <w:sz w:val="24"/>
              </w:rPr>
              <w:t>or</w:t>
            </w:r>
          </w:p>
          <w:p w14:paraId="54173BB1"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r w:rsidR="00EC10AF" w14:paraId="0246C44A" w14:textId="77777777">
        <w:trPr>
          <w:trHeight w:val="21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2435F8" w14:textId="77777777" w:rsidR="00EC10AF" w:rsidRDefault="00CC21CC">
            <w:pPr>
              <w:pStyle w:val="TableParagraph"/>
              <w:spacing w:before="57"/>
              <w:ind w:left="56"/>
              <w:rPr>
                <w:sz w:val="24"/>
              </w:rPr>
            </w:pPr>
            <w:r>
              <w:rPr>
                <w:sz w:val="24"/>
              </w:rPr>
              <w:t>ex 2905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70D68" w14:textId="77777777" w:rsidR="00EC10AF" w:rsidRDefault="00CC21CC">
            <w:pPr>
              <w:pStyle w:val="TableParagraph"/>
              <w:spacing w:before="57"/>
              <w:ind w:right="688"/>
              <w:rPr>
                <w:sz w:val="24"/>
              </w:rPr>
            </w:pPr>
            <w:r>
              <w:rPr>
                <w:sz w:val="24"/>
              </w:rPr>
              <w:t>Metal alcoholates of alcohols of this heading and of ethanol;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0A5653" w14:textId="77777777" w:rsidR="00EC10AF" w:rsidRDefault="00CC21CC">
            <w:pPr>
              <w:pStyle w:val="TableParagraph"/>
              <w:spacing w:before="57"/>
              <w:ind w:right="535"/>
              <w:rPr>
                <w:sz w:val="24"/>
              </w:rPr>
            </w:pPr>
            <w:r>
              <w:rPr>
                <w:sz w:val="24"/>
              </w:rPr>
              <w:t>Manufacture from materials of any heading, including other materials of heading 2905. However, metal alcoholates of this heading may be used, provided that their total value does not exceed 20 % of the ex-works price of the product</w:t>
            </w:r>
          </w:p>
          <w:p w14:paraId="129E9E9F" w14:textId="77777777" w:rsidR="00EC10AF" w:rsidRDefault="00CC21CC">
            <w:pPr>
              <w:pStyle w:val="TableParagraph"/>
              <w:spacing w:before="61"/>
              <w:rPr>
                <w:sz w:val="24"/>
              </w:rPr>
            </w:pPr>
            <w:r>
              <w:rPr>
                <w:sz w:val="24"/>
              </w:rPr>
              <w:t>or</w:t>
            </w:r>
          </w:p>
          <w:p w14:paraId="6A3805E3"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bl>
    <w:p w14:paraId="6FE4F0CB" w14:textId="77777777" w:rsidR="00EC10AF" w:rsidRDefault="00EC10AF">
      <w:pPr>
        <w:pageBreakBefore/>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4D7B27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F69881"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4567E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AFD6F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6ACD6C3"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E5E05D" w14:textId="77777777" w:rsidR="00EC10AF" w:rsidRDefault="00CC21CC">
            <w:pPr>
              <w:pStyle w:val="TableParagraph"/>
              <w:spacing w:before="57"/>
              <w:ind w:left="56"/>
              <w:rPr>
                <w:sz w:val="24"/>
              </w:rPr>
            </w:pPr>
            <w:r>
              <w:rPr>
                <w:sz w:val="24"/>
              </w:rPr>
              <w:t>2905 43;</w:t>
            </w:r>
          </w:p>
          <w:p w14:paraId="0ADD098F" w14:textId="77777777" w:rsidR="00EC10AF" w:rsidRDefault="00CC21CC">
            <w:pPr>
              <w:pStyle w:val="TableParagraph"/>
              <w:spacing w:before="0"/>
              <w:ind w:left="56"/>
              <w:rPr>
                <w:sz w:val="24"/>
              </w:rPr>
            </w:pPr>
            <w:r>
              <w:rPr>
                <w:sz w:val="24"/>
              </w:rPr>
              <w:t>2905 44;</w:t>
            </w:r>
          </w:p>
          <w:p w14:paraId="5CC46826" w14:textId="77777777" w:rsidR="00EC10AF" w:rsidRDefault="00CC21CC">
            <w:pPr>
              <w:pStyle w:val="TableParagraph"/>
              <w:spacing w:before="0"/>
              <w:ind w:left="56"/>
              <w:rPr>
                <w:sz w:val="24"/>
              </w:rPr>
            </w:pPr>
            <w:r>
              <w:rPr>
                <w:sz w:val="24"/>
              </w:rPr>
              <w:t>2905 45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DC524B" w14:textId="77777777" w:rsidR="00EC10AF" w:rsidRDefault="00CC21CC">
            <w:pPr>
              <w:pStyle w:val="TableParagraph"/>
              <w:spacing w:before="57"/>
              <w:rPr>
                <w:sz w:val="24"/>
              </w:rPr>
            </w:pPr>
            <w:r>
              <w:rPr>
                <w:sz w:val="24"/>
              </w:rPr>
              <w:t>Mannitol; D-glucitol (sorbitol); Glycerol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4DF4F2" w14:textId="77777777" w:rsidR="00EC10AF" w:rsidRDefault="00CC21CC">
            <w:pPr>
              <w:pStyle w:val="TableParagraph"/>
              <w:spacing w:before="57"/>
              <w:ind w:right="203"/>
              <w:rPr>
                <w:sz w:val="24"/>
              </w:rPr>
            </w:pPr>
            <w:r>
              <w:rPr>
                <w:sz w:val="24"/>
              </w:rPr>
              <w:t>Manufacture from materials of any subheading, except that of the product. However, materials of the same subheading as the product may be used, provided that their total value does not exceed 20 % of the ex-works price of the product</w:t>
            </w:r>
          </w:p>
          <w:p w14:paraId="69BA9864" w14:textId="77777777" w:rsidR="00EC10AF" w:rsidRDefault="00CC21CC">
            <w:pPr>
              <w:pStyle w:val="TableParagraph"/>
              <w:spacing w:before="61"/>
              <w:rPr>
                <w:sz w:val="24"/>
              </w:rPr>
            </w:pPr>
            <w:r>
              <w:rPr>
                <w:sz w:val="24"/>
              </w:rPr>
              <w:t>or</w:t>
            </w:r>
          </w:p>
          <w:p w14:paraId="3675222D"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r w:rsidR="00EC10AF" w14:paraId="4D064EC7" w14:textId="77777777">
        <w:trPr>
          <w:trHeight w:val="333"/>
          <w:jc w:val="center"/>
        </w:trPr>
        <w:tc>
          <w:tcPr>
            <w:tcW w:w="156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B7DC71" w14:textId="77777777" w:rsidR="00EC10AF" w:rsidRDefault="00CC21CC">
            <w:pPr>
              <w:pStyle w:val="TableParagraph"/>
              <w:spacing w:before="57" w:line="256" w:lineRule="exact"/>
              <w:ind w:left="56"/>
              <w:rPr>
                <w:sz w:val="24"/>
              </w:rPr>
            </w:pPr>
            <w:r>
              <w:rPr>
                <w:sz w:val="24"/>
              </w:rPr>
              <w:t>2906, 2909,</w:t>
            </w:r>
          </w:p>
        </w:tc>
        <w:tc>
          <w:tcPr>
            <w:tcW w:w="66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90C093" w14:textId="77777777" w:rsidR="00EC10AF" w:rsidRDefault="00EC10AF">
            <w:pPr>
              <w:pStyle w:val="TableParagraph"/>
              <w:spacing w:before="0"/>
              <w:ind w:left="0"/>
              <w:rPr>
                <w:sz w:val="24"/>
              </w:rPr>
            </w:pPr>
          </w:p>
        </w:tc>
        <w:tc>
          <w:tcPr>
            <w:tcW w:w="663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38CC66" w14:textId="77777777" w:rsidR="00EC10AF" w:rsidRDefault="00CC21CC">
            <w:pPr>
              <w:pStyle w:val="TableParagraph"/>
              <w:spacing w:before="57" w:line="256" w:lineRule="exact"/>
              <w:rPr>
                <w:sz w:val="24"/>
              </w:rPr>
            </w:pPr>
            <w:r>
              <w:rPr>
                <w:sz w:val="24"/>
              </w:rPr>
              <w:t>Manufacture from materials of any heading, except that of the</w:t>
            </w:r>
          </w:p>
        </w:tc>
      </w:tr>
      <w:tr w:rsidR="00EC10AF" w14:paraId="4D5A7516" w14:textId="77777777">
        <w:trPr>
          <w:trHeight w:val="266"/>
          <w:jc w:val="center"/>
        </w:trPr>
        <w:tc>
          <w:tcPr>
            <w:tcW w:w="1560" w:type="dxa"/>
            <w:tcBorders>
              <w:left w:val="single" w:sz="4" w:space="0" w:color="000000"/>
              <w:right w:val="single" w:sz="4" w:space="0" w:color="000000"/>
            </w:tcBorders>
            <w:shd w:val="clear" w:color="auto" w:fill="auto"/>
            <w:tcMar>
              <w:top w:w="0" w:type="dxa"/>
              <w:left w:w="0" w:type="dxa"/>
              <w:bottom w:w="0" w:type="dxa"/>
              <w:right w:w="0" w:type="dxa"/>
            </w:tcMar>
          </w:tcPr>
          <w:p w14:paraId="06090D86" w14:textId="77777777" w:rsidR="00EC10AF" w:rsidRDefault="00CC21CC">
            <w:pPr>
              <w:pStyle w:val="TableParagraph"/>
              <w:spacing w:before="0" w:line="246" w:lineRule="exact"/>
              <w:ind w:left="56"/>
              <w:rPr>
                <w:sz w:val="24"/>
              </w:rPr>
            </w:pPr>
            <w:r>
              <w:rPr>
                <w:sz w:val="24"/>
              </w:rPr>
              <w:t>2910,</w:t>
            </w:r>
          </w:p>
        </w:tc>
        <w:tc>
          <w:tcPr>
            <w:tcW w:w="66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58905E" w14:textId="77777777" w:rsidR="00EC10AF" w:rsidRDefault="00EC10AF">
            <w:pPr>
              <w:rPr>
                <w:sz w:val="2"/>
                <w:szCs w:val="2"/>
              </w:rPr>
            </w:pPr>
          </w:p>
        </w:tc>
        <w:tc>
          <w:tcPr>
            <w:tcW w:w="6631" w:type="dxa"/>
            <w:tcBorders>
              <w:left w:val="single" w:sz="4" w:space="0" w:color="000000"/>
              <w:right w:val="single" w:sz="4" w:space="0" w:color="000000"/>
            </w:tcBorders>
            <w:shd w:val="clear" w:color="auto" w:fill="auto"/>
            <w:tcMar>
              <w:top w:w="0" w:type="dxa"/>
              <w:left w:w="0" w:type="dxa"/>
              <w:bottom w:w="0" w:type="dxa"/>
              <w:right w:w="0" w:type="dxa"/>
            </w:tcMar>
          </w:tcPr>
          <w:p w14:paraId="74A732F2" w14:textId="77777777" w:rsidR="00EC10AF" w:rsidRDefault="00CC21CC">
            <w:pPr>
              <w:pStyle w:val="TableParagraph"/>
              <w:spacing w:before="0" w:line="246" w:lineRule="exact"/>
              <w:rPr>
                <w:sz w:val="24"/>
              </w:rPr>
            </w:pPr>
            <w:r>
              <w:rPr>
                <w:sz w:val="24"/>
              </w:rPr>
              <w:t>product. However, materials of the same heading as the product</w:t>
            </w:r>
          </w:p>
        </w:tc>
      </w:tr>
      <w:tr w:rsidR="00EC10AF" w14:paraId="34A48482" w14:textId="77777777">
        <w:trPr>
          <w:trHeight w:val="266"/>
          <w:jc w:val="center"/>
        </w:trPr>
        <w:tc>
          <w:tcPr>
            <w:tcW w:w="1560" w:type="dxa"/>
            <w:tcBorders>
              <w:left w:val="single" w:sz="4" w:space="0" w:color="000000"/>
              <w:right w:val="single" w:sz="4" w:space="0" w:color="000000"/>
            </w:tcBorders>
            <w:shd w:val="clear" w:color="auto" w:fill="auto"/>
            <w:tcMar>
              <w:top w:w="0" w:type="dxa"/>
              <w:left w:w="0" w:type="dxa"/>
              <w:bottom w:w="0" w:type="dxa"/>
              <w:right w:w="0" w:type="dxa"/>
            </w:tcMar>
          </w:tcPr>
          <w:p w14:paraId="224A9A8C" w14:textId="77777777" w:rsidR="00EC10AF" w:rsidRDefault="00CC21CC">
            <w:pPr>
              <w:pStyle w:val="TableParagraph"/>
              <w:spacing w:before="0" w:line="246" w:lineRule="exact"/>
              <w:ind w:left="56"/>
              <w:rPr>
                <w:sz w:val="24"/>
              </w:rPr>
            </w:pPr>
            <w:r>
              <w:rPr>
                <w:sz w:val="24"/>
              </w:rPr>
              <w:t>2912-2918,</w:t>
            </w:r>
          </w:p>
        </w:tc>
        <w:tc>
          <w:tcPr>
            <w:tcW w:w="66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17A043" w14:textId="77777777" w:rsidR="00EC10AF" w:rsidRDefault="00EC10AF">
            <w:pPr>
              <w:rPr>
                <w:sz w:val="2"/>
                <w:szCs w:val="2"/>
              </w:rPr>
            </w:pPr>
          </w:p>
        </w:tc>
        <w:tc>
          <w:tcPr>
            <w:tcW w:w="6631" w:type="dxa"/>
            <w:tcBorders>
              <w:left w:val="single" w:sz="4" w:space="0" w:color="000000"/>
              <w:right w:val="single" w:sz="4" w:space="0" w:color="000000"/>
            </w:tcBorders>
            <w:shd w:val="clear" w:color="auto" w:fill="auto"/>
            <w:tcMar>
              <w:top w:w="0" w:type="dxa"/>
              <w:left w:w="0" w:type="dxa"/>
              <w:bottom w:w="0" w:type="dxa"/>
              <w:right w:w="0" w:type="dxa"/>
            </w:tcMar>
          </w:tcPr>
          <w:p w14:paraId="5C6BF50B" w14:textId="77777777" w:rsidR="00EC10AF" w:rsidRDefault="00CC21CC">
            <w:pPr>
              <w:pStyle w:val="TableParagraph"/>
              <w:spacing w:before="0" w:line="246" w:lineRule="exact"/>
              <w:rPr>
                <w:sz w:val="24"/>
              </w:rPr>
            </w:pPr>
            <w:r>
              <w:rPr>
                <w:sz w:val="24"/>
              </w:rPr>
              <w:t>may be used, provided that their total value does not exceed 20 %</w:t>
            </w:r>
          </w:p>
        </w:tc>
      </w:tr>
      <w:tr w:rsidR="00EC10AF" w14:paraId="2500D07E" w14:textId="77777777">
        <w:trPr>
          <w:trHeight w:val="266"/>
          <w:jc w:val="center"/>
        </w:trPr>
        <w:tc>
          <w:tcPr>
            <w:tcW w:w="1560" w:type="dxa"/>
            <w:tcBorders>
              <w:left w:val="single" w:sz="4" w:space="0" w:color="000000"/>
              <w:right w:val="single" w:sz="4" w:space="0" w:color="000000"/>
            </w:tcBorders>
            <w:shd w:val="clear" w:color="auto" w:fill="auto"/>
            <w:tcMar>
              <w:top w:w="0" w:type="dxa"/>
              <w:left w:w="0" w:type="dxa"/>
              <w:bottom w:w="0" w:type="dxa"/>
              <w:right w:w="0" w:type="dxa"/>
            </w:tcMar>
          </w:tcPr>
          <w:p w14:paraId="267C3D14" w14:textId="77777777" w:rsidR="00EC10AF" w:rsidRDefault="00CC21CC">
            <w:pPr>
              <w:pStyle w:val="TableParagraph"/>
              <w:spacing w:before="0" w:line="246" w:lineRule="exact"/>
              <w:ind w:left="56"/>
              <w:rPr>
                <w:sz w:val="24"/>
              </w:rPr>
            </w:pPr>
            <w:r>
              <w:rPr>
                <w:sz w:val="24"/>
              </w:rPr>
              <w:t>2920, 2924,</w:t>
            </w:r>
          </w:p>
        </w:tc>
        <w:tc>
          <w:tcPr>
            <w:tcW w:w="66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3FF78B" w14:textId="77777777" w:rsidR="00EC10AF" w:rsidRDefault="00EC10AF">
            <w:pPr>
              <w:rPr>
                <w:sz w:val="2"/>
                <w:szCs w:val="2"/>
              </w:rPr>
            </w:pPr>
          </w:p>
        </w:tc>
        <w:tc>
          <w:tcPr>
            <w:tcW w:w="6631" w:type="dxa"/>
            <w:tcBorders>
              <w:left w:val="single" w:sz="4" w:space="0" w:color="000000"/>
              <w:right w:val="single" w:sz="4" w:space="0" w:color="000000"/>
            </w:tcBorders>
            <w:shd w:val="clear" w:color="auto" w:fill="auto"/>
            <w:tcMar>
              <w:top w:w="0" w:type="dxa"/>
              <w:left w:w="0" w:type="dxa"/>
              <w:bottom w:w="0" w:type="dxa"/>
              <w:right w:w="0" w:type="dxa"/>
            </w:tcMar>
          </w:tcPr>
          <w:p w14:paraId="3C0849B7" w14:textId="77777777" w:rsidR="00EC10AF" w:rsidRDefault="00CC21CC">
            <w:pPr>
              <w:pStyle w:val="TableParagraph"/>
              <w:spacing w:before="0" w:line="246" w:lineRule="exact"/>
              <w:rPr>
                <w:sz w:val="24"/>
              </w:rPr>
            </w:pPr>
            <w:r>
              <w:rPr>
                <w:sz w:val="24"/>
              </w:rPr>
              <w:t>of the ex-works price of the product</w:t>
            </w:r>
          </w:p>
        </w:tc>
      </w:tr>
      <w:tr w:rsidR="00EC10AF" w14:paraId="029497AD" w14:textId="77777777">
        <w:trPr>
          <w:trHeight w:val="662"/>
          <w:jc w:val="center"/>
        </w:trPr>
        <w:tc>
          <w:tcPr>
            <w:tcW w:w="1560" w:type="dxa"/>
            <w:tcBorders>
              <w:left w:val="single" w:sz="4" w:space="0" w:color="000000"/>
              <w:right w:val="single" w:sz="4" w:space="0" w:color="000000"/>
            </w:tcBorders>
            <w:shd w:val="clear" w:color="auto" w:fill="auto"/>
            <w:tcMar>
              <w:top w:w="0" w:type="dxa"/>
              <w:left w:w="0" w:type="dxa"/>
              <w:bottom w:w="0" w:type="dxa"/>
              <w:right w:w="0" w:type="dxa"/>
            </w:tcMar>
          </w:tcPr>
          <w:p w14:paraId="2B4B318A" w14:textId="77777777" w:rsidR="00EC10AF" w:rsidRDefault="00CC21CC">
            <w:pPr>
              <w:pStyle w:val="TableParagraph"/>
              <w:spacing w:before="0" w:line="266" w:lineRule="exact"/>
              <w:ind w:left="56"/>
              <w:rPr>
                <w:sz w:val="24"/>
              </w:rPr>
            </w:pPr>
            <w:r>
              <w:rPr>
                <w:sz w:val="24"/>
              </w:rPr>
              <w:t>2931, 2933,</w:t>
            </w:r>
          </w:p>
          <w:p w14:paraId="7EB844B5" w14:textId="77777777" w:rsidR="00EC10AF" w:rsidRDefault="00CC21CC">
            <w:pPr>
              <w:pStyle w:val="TableParagraph"/>
              <w:spacing w:before="0"/>
              <w:ind w:left="56"/>
              <w:rPr>
                <w:sz w:val="24"/>
              </w:rPr>
            </w:pPr>
            <w:r>
              <w:rPr>
                <w:sz w:val="24"/>
              </w:rPr>
              <w:t>2934, 2942</w:t>
            </w:r>
          </w:p>
        </w:tc>
        <w:tc>
          <w:tcPr>
            <w:tcW w:w="66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0E230" w14:textId="77777777" w:rsidR="00EC10AF" w:rsidRDefault="00EC10AF">
            <w:pPr>
              <w:rPr>
                <w:sz w:val="2"/>
                <w:szCs w:val="2"/>
              </w:rPr>
            </w:pPr>
          </w:p>
        </w:tc>
        <w:tc>
          <w:tcPr>
            <w:tcW w:w="6631" w:type="dxa"/>
            <w:tcBorders>
              <w:left w:val="single" w:sz="4" w:space="0" w:color="000000"/>
              <w:right w:val="single" w:sz="4" w:space="0" w:color="000000"/>
            </w:tcBorders>
            <w:shd w:val="clear" w:color="auto" w:fill="auto"/>
            <w:tcMar>
              <w:top w:w="0" w:type="dxa"/>
              <w:left w:w="0" w:type="dxa"/>
              <w:bottom w:w="0" w:type="dxa"/>
              <w:right w:w="0" w:type="dxa"/>
            </w:tcMar>
          </w:tcPr>
          <w:p w14:paraId="3462572E" w14:textId="77777777" w:rsidR="00EC10AF" w:rsidRDefault="00CC21CC">
            <w:pPr>
              <w:pStyle w:val="TableParagraph"/>
              <w:spacing w:before="50"/>
              <w:rPr>
                <w:sz w:val="24"/>
              </w:rPr>
            </w:pPr>
            <w:r>
              <w:rPr>
                <w:sz w:val="24"/>
              </w:rPr>
              <w:t>or</w:t>
            </w:r>
          </w:p>
          <w:p w14:paraId="3BB75069" w14:textId="77777777" w:rsidR="00EC10AF" w:rsidRDefault="00CC21CC">
            <w:pPr>
              <w:pStyle w:val="TableParagraph"/>
              <w:spacing w:before="60" w:line="256" w:lineRule="exact"/>
              <w:rPr>
                <w:sz w:val="24"/>
              </w:rPr>
            </w:pPr>
            <w:r>
              <w:rPr>
                <w:sz w:val="24"/>
              </w:rPr>
              <w:t>Manufacture in which the value of all the materials used does not</w:t>
            </w:r>
          </w:p>
        </w:tc>
      </w:tr>
      <w:tr w:rsidR="00EC10AF" w14:paraId="7969FE3F" w14:textId="77777777">
        <w:trPr>
          <w:trHeight w:val="328"/>
          <w:jc w:val="center"/>
        </w:trPr>
        <w:tc>
          <w:tcPr>
            <w:tcW w:w="156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8B7EEC" w14:textId="77777777" w:rsidR="00EC10AF" w:rsidRDefault="00EC10AF">
            <w:pPr>
              <w:pStyle w:val="TableParagraph"/>
              <w:spacing w:before="0"/>
              <w:ind w:left="0"/>
              <w:rPr>
                <w:sz w:val="24"/>
              </w:rPr>
            </w:pPr>
          </w:p>
        </w:tc>
        <w:tc>
          <w:tcPr>
            <w:tcW w:w="66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0EA9F" w14:textId="77777777" w:rsidR="00EC10AF" w:rsidRDefault="00EC10AF">
            <w:pPr>
              <w:rPr>
                <w:sz w:val="2"/>
                <w:szCs w:val="2"/>
              </w:rPr>
            </w:pPr>
          </w:p>
        </w:tc>
        <w:tc>
          <w:tcPr>
            <w:tcW w:w="663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8599CC" w14:textId="77777777" w:rsidR="00EC10AF" w:rsidRDefault="00CC21CC">
            <w:pPr>
              <w:pStyle w:val="TableParagraph"/>
              <w:spacing w:before="0" w:line="266" w:lineRule="exact"/>
              <w:rPr>
                <w:sz w:val="24"/>
              </w:rPr>
            </w:pPr>
            <w:r>
              <w:rPr>
                <w:sz w:val="24"/>
              </w:rPr>
              <w:t>exceed 50 % of the ex-works price of the product</w:t>
            </w:r>
          </w:p>
        </w:tc>
      </w:tr>
    </w:tbl>
    <w:p w14:paraId="724BC09A" w14:textId="77777777" w:rsidR="00EC10AF" w:rsidRDefault="00EC10AF">
      <w:pPr>
        <w:pStyle w:val="BodyText"/>
        <w:pageBreakBefore/>
        <w:spacing w:before="3"/>
        <w:rPr>
          <w:sz w:val="26"/>
        </w:rPr>
      </w:pPr>
    </w:p>
    <w:p w14:paraId="5F28CEC0"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BD4895C"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090D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24474"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D8EBA2"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5E30B8C" w14:textId="77777777">
        <w:trPr>
          <w:trHeight w:val="39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A64A49" w14:textId="77777777" w:rsidR="00EC10AF" w:rsidRDefault="00CC21CC">
            <w:pPr>
              <w:pStyle w:val="TableParagraph"/>
              <w:spacing w:before="57"/>
              <w:ind w:left="56"/>
              <w:rPr>
                <w:sz w:val="24"/>
              </w:rPr>
            </w:pPr>
            <w:r>
              <w:rPr>
                <w:sz w:val="24"/>
              </w:rPr>
              <w:t>Chapter 30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7CD7BE" w14:textId="77777777" w:rsidR="00EC10AF" w:rsidRDefault="00CC21CC">
            <w:pPr>
              <w:pStyle w:val="TableParagraph"/>
              <w:spacing w:before="57"/>
              <w:rPr>
                <w:sz w:val="24"/>
              </w:rPr>
            </w:pPr>
            <w:r>
              <w:rPr>
                <w:sz w:val="24"/>
              </w:rPr>
              <w:t>Pharmaceutical products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6D6C5D" w14:textId="77777777" w:rsidR="00EC10AF" w:rsidRDefault="00CC21CC">
            <w:pPr>
              <w:pStyle w:val="TableParagraph"/>
              <w:spacing w:before="57"/>
              <w:rPr>
                <w:sz w:val="24"/>
              </w:rPr>
            </w:pPr>
            <w:r>
              <w:rPr>
                <w:sz w:val="24"/>
              </w:rPr>
              <w:t>Manufacture from materials of any heading</w:t>
            </w:r>
          </w:p>
        </w:tc>
      </w:tr>
      <w:tr w:rsidR="00EC10AF" w14:paraId="1B1DA0D1"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3EB294" w14:textId="77777777" w:rsidR="00EC10AF" w:rsidRDefault="00CC21CC">
            <w:pPr>
              <w:pStyle w:val="TableParagraph"/>
              <w:ind w:left="56"/>
              <w:rPr>
                <w:sz w:val="24"/>
              </w:rPr>
            </w:pPr>
            <w:r>
              <w:rPr>
                <w:sz w:val="24"/>
              </w:rPr>
              <w:t>Chapter 31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55C4DC" w14:textId="77777777" w:rsidR="00EC10AF" w:rsidRDefault="00CC21CC">
            <w:pPr>
              <w:pStyle w:val="TableParagraph"/>
              <w:rPr>
                <w:sz w:val="24"/>
              </w:rPr>
            </w:pPr>
            <w:r>
              <w:rPr>
                <w:sz w:val="24"/>
              </w:rPr>
              <w:t>Fertilisers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6E17BE" w14:textId="77777777" w:rsidR="00EC10AF" w:rsidRDefault="00CC21CC">
            <w:pPr>
              <w:pStyle w:val="TableParagraph"/>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5591BC79" w14:textId="77777777" w:rsidR="00EC10AF" w:rsidRDefault="00CC21CC">
            <w:pPr>
              <w:pStyle w:val="TableParagraph"/>
              <w:spacing w:before="60"/>
              <w:rPr>
                <w:sz w:val="24"/>
              </w:rPr>
            </w:pPr>
            <w:r>
              <w:rPr>
                <w:sz w:val="24"/>
              </w:rPr>
              <w:t>or</w:t>
            </w:r>
          </w:p>
          <w:p w14:paraId="52F84FE3"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r w:rsidR="00EC10AF" w14:paraId="0312F8D7"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AF343C" w14:textId="77777777" w:rsidR="00EC10AF" w:rsidRDefault="00CC21CC">
            <w:pPr>
              <w:pStyle w:val="TableParagraph"/>
              <w:ind w:left="56"/>
              <w:rPr>
                <w:sz w:val="24"/>
              </w:rPr>
            </w:pPr>
            <w:r>
              <w:rPr>
                <w:sz w:val="24"/>
              </w:rPr>
              <w:t>Chapter 32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3D87D" w14:textId="77777777" w:rsidR="00EC10AF" w:rsidRDefault="00CC21CC">
            <w:pPr>
              <w:pStyle w:val="TableParagraph"/>
              <w:ind w:right="307"/>
              <w:rPr>
                <w:sz w:val="24"/>
              </w:rPr>
            </w:pPr>
            <w:r>
              <w:rPr>
                <w:sz w:val="24"/>
              </w:rPr>
              <w:t>Tanning or dyeing extracts; tannins and their derivatives; dyes, pigments and other colouring matter; paints and varnishes; putty and other mastics; inks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4DC1A" w14:textId="77777777" w:rsidR="00EC10AF" w:rsidRDefault="00CC21CC">
            <w:pPr>
              <w:pStyle w:val="TableParagraph"/>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25BC76C3" w14:textId="77777777" w:rsidR="00EC10AF" w:rsidRDefault="00CC21CC">
            <w:pPr>
              <w:pStyle w:val="TableParagraph"/>
              <w:spacing w:before="60"/>
              <w:rPr>
                <w:sz w:val="24"/>
              </w:rPr>
            </w:pPr>
            <w:r>
              <w:rPr>
                <w:sz w:val="24"/>
              </w:rPr>
              <w:t>or</w:t>
            </w:r>
          </w:p>
          <w:p w14:paraId="4A24DBD9"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09E0FDE4"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2781C97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78C6A2"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69052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F8026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27ED3C3"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1B468E" w14:textId="77777777" w:rsidR="00EC10AF" w:rsidRDefault="00CC21CC">
            <w:pPr>
              <w:pStyle w:val="TableParagraph"/>
              <w:spacing w:before="57"/>
              <w:ind w:left="56"/>
              <w:rPr>
                <w:sz w:val="24"/>
              </w:rPr>
            </w:pPr>
            <w:r>
              <w:rPr>
                <w:sz w:val="24"/>
              </w:rPr>
              <w:t>Chapter 33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6E8B60" w14:textId="77777777" w:rsidR="00EC10AF" w:rsidRDefault="00CC21CC">
            <w:pPr>
              <w:pStyle w:val="TableParagraph"/>
              <w:spacing w:before="57"/>
              <w:ind w:right="974"/>
              <w:rPr>
                <w:sz w:val="24"/>
              </w:rPr>
            </w:pPr>
            <w:r>
              <w:rPr>
                <w:sz w:val="24"/>
              </w:rPr>
              <w:t>Essential oils and resinoids; perfumery, cosmetic or toilet preparations;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5E141"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42FF4C5C" w14:textId="77777777" w:rsidR="00EC10AF" w:rsidRDefault="00CC21CC">
            <w:pPr>
              <w:pStyle w:val="TableParagraph"/>
              <w:spacing w:before="61"/>
              <w:rPr>
                <w:sz w:val="24"/>
              </w:rPr>
            </w:pPr>
            <w:r>
              <w:rPr>
                <w:sz w:val="24"/>
              </w:rPr>
              <w:t>or</w:t>
            </w:r>
          </w:p>
          <w:p w14:paraId="572145C7"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2103CF37" w14:textId="77777777">
        <w:trPr>
          <w:trHeight w:val="21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EABF8" w14:textId="77777777" w:rsidR="00EC10AF" w:rsidRDefault="00CC21CC">
            <w:pPr>
              <w:pStyle w:val="TableParagraph"/>
              <w:spacing w:before="57"/>
              <w:ind w:left="56"/>
              <w:rPr>
                <w:sz w:val="24"/>
              </w:rPr>
            </w:pPr>
            <w:r>
              <w:rPr>
                <w:sz w:val="24"/>
              </w:rPr>
              <w:t>ex Chapter 34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8118C" w14:textId="77777777" w:rsidR="00EC10AF" w:rsidRDefault="00CC21CC">
            <w:pPr>
              <w:pStyle w:val="TableParagraph"/>
              <w:spacing w:before="57"/>
              <w:ind w:right="358"/>
              <w:rPr>
                <w:sz w:val="24"/>
              </w:rPr>
            </w:pPr>
            <w:r>
              <w:rPr>
                <w:sz w:val="24"/>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761A80"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0EE376E5" w14:textId="77777777" w:rsidR="00EC10AF" w:rsidRDefault="00CC21CC">
            <w:pPr>
              <w:pStyle w:val="TableParagraph"/>
              <w:spacing w:before="61"/>
              <w:rPr>
                <w:sz w:val="24"/>
              </w:rPr>
            </w:pPr>
            <w:r>
              <w:rPr>
                <w:sz w:val="24"/>
              </w:rPr>
              <w:t>or</w:t>
            </w:r>
          </w:p>
          <w:p w14:paraId="4754F33A"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2A312DF9"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308FD2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BD7DC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8E15D9"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E923A3"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C40B6FA" w14:textId="77777777">
        <w:trPr>
          <w:trHeight w:val="100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E4B24F" w14:textId="77777777" w:rsidR="00EC10AF" w:rsidRDefault="00CC21CC">
            <w:pPr>
              <w:pStyle w:val="TableParagraph"/>
              <w:spacing w:before="57"/>
              <w:ind w:left="56"/>
              <w:rPr>
                <w:sz w:val="24"/>
              </w:rPr>
            </w:pPr>
            <w:r>
              <w:rPr>
                <w:sz w:val="24"/>
              </w:rPr>
              <w:t>ex 3404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9652D" w14:textId="77777777" w:rsidR="00EC10AF" w:rsidRDefault="00CC21CC">
            <w:pPr>
              <w:pStyle w:val="TableParagraph"/>
              <w:spacing w:before="57"/>
              <w:rPr>
                <w:sz w:val="24"/>
              </w:rPr>
            </w:pPr>
            <w:r>
              <w:rPr>
                <w:sz w:val="24"/>
              </w:rPr>
              <w:t>Artificial waxes and prepared waxes:</w:t>
            </w:r>
          </w:p>
          <w:p w14:paraId="31CB5F84" w14:textId="77777777" w:rsidR="00EC10AF" w:rsidRDefault="00CC21CC">
            <w:pPr>
              <w:pStyle w:val="TableParagraph"/>
              <w:tabs>
                <w:tab w:val="left" w:pos="675"/>
              </w:tabs>
              <w:spacing w:before="60"/>
              <w:ind w:left="675" w:right="316" w:hanging="568"/>
            </w:pPr>
            <w:r>
              <w:rPr>
                <w:sz w:val="24"/>
              </w:rPr>
              <w:t>–</w:t>
            </w:r>
            <w:r>
              <w:rPr>
                <w:sz w:val="24"/>
              </w:rPr>
              <w:tab/>
              <w:t>With a basis of paraffin, petroleum waxes, waxes obtained from bituminous minerals, slack wax or scale</w:t>
            </w:r>
            <w:r>
              <w:rPr>
                <w:spacing w:val="-6"/>
                <w:sz w:val="24"/>
              </w:rPr>
              <w:t xml:space="preserve"> </w:t>
            </w:r>
            <w:r>
              <w:rPr>
                <w:sz w:val="24"/>
              </w:rPr>
              <w:t>wax</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1C2192" w14:textId="77777777" w:rsidR="00EC10AF" w:rsidRDefault="00CC21CC">
            <w:pPr>
              <w:pStyle w:val="TableParagraph"/>
              <w:spacing w:before="57"/>
              <w:rPr>
                <w:sz w:val="24"/>
              </w:rPr>
            </w:pPr>
            <w:r>
              <w:rPr>
                <w:sz w:val="24"/>
              </w:rPr>
              <w:t>Manufacture from materials of any heading</w:t>
            </w:r>
          </w:p>
        </w:tc>
      </w:tr>
      <w:tr w:rsidR="00EC10AF" w14:paraId="1CC8AFBF"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885F7" w14:textId="77777777" w:rsidR="00EC10AF" w:rsidRDefault="00CC21CC">
            <w:pPr>
              <w:pStyle w:val="TableParagraph"/>
              <w:ind w:left="56"/>
              <w:rPr>
                <w:sz w:val="24"/>
              </w:rPr>
            </w:pPr>
            <w:r>
              <w:rPr>
                <w:sz w:val="24"/>
              </w:rPr>
              <w:t>Chapter 35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F81300" w14:textId="77777777" w:rsidR="00EC10AF" w:rsidRDefault="00CC21CC">
            <w:pPr>
              <w:pStyle w:val="TableParagraph"/>
              <w:rPr>
                <w:sz w:val="24"/>
              </w:rPr>
            </w:pPr>
            <w:r>
              <w:rPr>
                <w:sz w:val="24"/>
              </w:rPr>
              <w:t>Albuminoidal substances; modified starches; glues; enzymes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FD984D" w14:textId="77777777" w:rsidR="00EC10AF" w:rsidRDefault="00CC21CC">
            <w:pPr>
              <w:pStyle w:val="TableParagraph"/>
              <w:ind w:right="536"/>
              <w:rPr>
                <w:sz w:val="24"/>
              </w:rPr>
            </w:pPr>
            <w:r>
              <w:rPr>
                <w:sz w:val="24"/>
              </w:rPr>
              <w:t>Manufacture from materials of any heading, except that of the product, in which the value of all the materials used does not exceed 50 % of the ex-works price of the product</w:t>
            </w:r>
          </w:p>
        </w:tc>
      </w:tr>
      <w:tr w:rsidR="00EC10AF" w14:paraId="474F9571"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0AE9E8" w14:textId="77777777" w:rsidR="00EC10AF" w:rsidRDefault="00CC21CC">
            <w:pPr>
              <w:pStyle w:val="TableParagraph"/>
              <w:ind w:left="56"/>
              <w:rPr>
                <w:sz w:val="24"/>
              </w:rPr>
            </w:pPr>
            <w:r>
              <w:rPr>
                <w:sz w:val="24"/>
              </w:rPr>
              <w:t>Chapter 36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C59F9" w14:textId="77777777" w:rsidR="00EC10AF" w:rsidRDefault="00CC21CC">
            <w:pPr>
              <w:pStyle w:val="TableParagraph"/>
              <w:ind w:right="500"/>
              <w:rPr>
                <w:sz w:val="24"/>
              </w:rPr>
            </w:pPr>
            <w:r>
              <w:rPr>
                <w:sz w:val="24"/>
              </w:rPr>
              <w:t>Explosives; pyrotechnic products; matches; pyrophoric alloys; certain combustible preparations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4867E" w14:textId="77777777" w:rsidR="00EC10AF" w:rsidRDefault="00CC21CC">
            <w:pPr>
              <w:pStyle w:val="TableParagraph"/>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1F384BF1" w14:textId="77777777" w:rsidR="00EC10AF" w:rsidRDefault="00CC21CC">
            <w:pPr>
              <w:pStyle w:val="TableParagraph"/>
              <w:spacing w:before="60"/>
              <w:rPr>
                <w:sz w:val="24"/>
              </w:rPr>
            </w:pPr>
            <w:r>
              <w:rPr>
                <w:sz w:val="24"/>
              </w:rPr>
              <w:t>or</w:t>
            </w:r>
          </w:p>
          <w:p w14:paraId="4DC630EB"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bl>
    <w:p w14:paraId="5324E35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2968CCB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338CC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AB8867"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CAB6A"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9B765D3"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833039" w14:textId="77777777" w:rsidR="00EC10AF" w:rsidRDefault="00CC21CC">
            <w:pPr>
              <w:pStyle w:val="TableParagraph"/>
              <w:spacing w:before="57"/>
              <w:ind w:left="56"/>
              <w:rPr>
                <w:sz w:val="24"/>
              </w:rPr>
            </w:pPr>
            <w:r>
              <w:rPr>
                <w:sz w:val="24"/>
              </w:rPr>
              <w:t>Chapter 37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DD213" w14:textId="77777777" w:rsidR="00EC10AF" w:rsidRDefault="00CC21CC">
            <w:pPr>
              <w:pStyle w:val="TableParagraph"/>
              <w:spacing w:before="57"/>
              <w:rPr>
                <w:sz w:val="24"/>
              </w:rPr>
            </w:pPr>
            <w:r>
              <w:rPr>
                <w:sz w:val="24"/>
              </w:rPr>
              <w:t>Photographic or cinematographic goods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D0F4CE"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024C2468" w14:textId="77777777" w:rsidR="00EC10AF" w:rsidRDefault="00CC21CC">
            <w:pPr>
              <w:pStyle w:val="TableParagraph"/>
              <w:spacing w:before="61"/>
              <w:rPr>
                <w:sz w:val="24"/>
              </w:rPr>
            </w:pPr>
            <w:r>
              <w:rPr>
                <w:sz w:val="24"/>
              </w:rPr>
              <w:t>or</w:t>
            </w:r>
          </w:p>
          <w:p w14:paraId="3E1D6BA5"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r w:rsidR="00EC10AF" w14:paraId="3010F31E" w14:textId="77777777">
        <w:trPr>
          <w:trHeight w:val="21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CA01B4" w14:textId="77777777" w:rsidR="00EC10AF" w:rsidRDefault="00CC21CC">
            <w:pPr>
              <w:pStyle w:val="TableParagraph"/>
              <w:spacing w:before="57"/>
              <w:ind w:left="56"/>
              <w:rPr>
                <w:sz w:val="24"/>
              </w:rPr>
            </w:pPr>
            <w:r>
              <w:rPr>
                <w:sz w:val="24"/>
              </w:rPr>
              <w:t>ex Chapter 38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03D1D" w14:textId="77777777" w:rsidR="00EC10AF" w:rsidRDefault="00CC21CC">
            <w:pPr>
              <w:pStyle w:val="TableParagraph"/>
              <w:spacing w:before="57"/>
              <w:rPr>
                <w:sz w:val="24"/>
              </w:rPr>
            </w:pPr>
            <w:r>
              <w:rPr>
                <w:sz w:val="24"/>
              </w:rPr>
              <w:t>Miscellaneous chemical products;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2582DC"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ex-works price of the product</w:t>
            </w:r>
          </w:p>
          <w:p w14:paraId="551A1F8A" w14:textId="77777777" w:rsidR="00EC10AF" w:rsidRDefault="00CC21CC">
            <w:pPr>
              <w:pStyle w:val="TableParagraph"/>
              <w:spacing w:before="61"/>
              <w:rPr>
                <w:sz w:val="24"/>
              </w:rPr>
            </w:pPr>
            <w:r>
              <w:rPr>
                <w:sz w:val="24"/>
              </w:rPr>
              <w:t>or</w:t>
            </w:r>
          </w:p>
          <w:p w14:paraId="6638E75E"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bl>
    <w:p w14:paraId="154B83F1"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35EA52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17751"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1B0BD4"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A1C711"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02AF93C"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38C8F" w14:textId="77777777" w:rsidR="00EC10AF" w:rsidRDefault="00CC21CC">
            <w:pPr>
              <w:pStyle w:val="TableParagraph"/>
              <w:spacing w:before="57"/>
              <w:ind w:left="56"/>
              <w:rPr>
                <w:sz w:val="24"/>
              </w:rPr>
            </w:pPr>
            <w:r>
              <w:rPr>
                <w:sz w:val="24"/>
              </w:rPr>
              <w:t>3823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64224A" w14:textId="77777777" w:rsidR="00EC10AF" w:rsidRDefault="00CC21CC">
            <w:pPr>
              <w:pStyle w:val="TableParagraph"/>
              <w:spacing w:before="57"/>
              <w:ind w:right="554"/>
              <w:rPr>
                <w:sz w:val="24"/>
              </w:rPr>
            </w:pPr>
            <w:r>
              <w:rPr>
                <w:sz w:val="24"/>
              </w:rPr>
              <w:t>Industrial monocarboxylic fatty acids; acid oils from refining; industrial fatty alcohols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8450A4" w14:textId="77777777" w:rsidR="00EC10AF" w:rsidRDefault="00CC21CC">
            <w:pPr>
              <w:pStyle w:val="TableParagraph"/>
              <w:spacing w:before="57"/>
              <w:ind w:right="736"/>
              <w:rPr>
                <w:sz w:val="24"/>
              </w:rPr>
            </w:pPr>
            <w:r>
              <w:rPr>
                <w:sz w:val="24"/>
              </w:rPr>
              <w:t>Manufacture from materials of any heading, including other materials of heading 3823</w:t>
            </w:r>
          </w:p>
          <w:p w14:paraId="451682AA" w14:textId="77777777" w:rsidR="00EC10AF" w:rsidRDefault="00CC21CC">
            <w:pPr>
              <w:pStyle w:val="TableParagraph"/>
              <w:spacing w:before="60"/>
              <w:rPr>
                <w:sz w:val="24"/>
              </w:rPr>
            </w:pPr>
            <w:r>
              <w:rPr>
                <w:sz w:val="24"/>
              </w:rPr>
              <w:t>or</w:t>
            </w:r>
          </w:p>
          <w:p w14:paraId="0B9F7A7E"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r w:rsidR="00EC10AF" w14:paraId="1313F7C4" w14:textId="77777777">
        <w:trPr>
          <w:trHeight w:val="24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834E3" w14:textId="77777777" w:rsidR="00EC10AF" w:rsidRDefault="00CC21CC">
            <w:pPr>
              <w:pStyle w:val="TableParagraph"/>
              <w:ind w:left="56"/>
              <w:rPr>
                <w:sz w:val="24"/>
              </w:rPr>
            </w:pPr>
            <w:r>
              <w:rPr>
                <w:sz w:val="24"/>
              </w:rPr>
              <w:t>3824 60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A3E2" w14:textId="77777777" w:rsidR="00EC10AF" w:rsidRDefault="00CC21CC">
            <w:pPr>
              <w:pStyle w:val="TableParagraph"/>
              <w:rPr>
                <w:sz w:val="24"/>
              </w:rPr>
            </w:pPr>
            <w:r>
              <w:rPr>
                <w:sz w:val="24"/>
              </w:rPr>
              <w:t>Sorbitol other than that of subheading 2905 44</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F8FEE5" w14:textId="77777777" w:rsidR="00EC10AF" w:rsidRDefault="00CC21CC">
            <w:pPr>
              <w:pStyle w:val="TableParagraph"/>
              <w:ind w:right="203"/>
              <w:rPr>
                <w:sz w:val="24"/>
              </w:rPr>
            </w:pPr>
            <w:r>
              <w:rPr>
                <w:sz w:val="24"/>
              </w:rPr>
              <w:t>Manufacture from materials of any subheading, except that of the product and except materials of subheading 2905 44. However, materials of the same subheading as the product may be used, provided that their total value does not exceed 20 % of the ex- works price of the product</w:t>
            </w:r>
          </w:p>
          <w:p w14:paraId="47574DAA" w14:textId="77777777" w:rsidR="00EC10AF" w:rsidRDefault="00CC21CC">
            <w:pPr>
              <w:pStyle w:val="TableParagraph"/>
              <w:spacing w:before="60"/>
              <w:rPr>
                <w:sz w:val="24"/>
              </w:rPr>
            </w:pPr>
            <w:r>
              <w:rPr>
                <w:sz w:val="24"/>
              </w:rPr>
              <w:t>or</w:t>
            </w:r>
          </w:p>
          <w:p w14:paraId="7B4B4E9E"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bl>
    <w:p w14:paraId="0014D121"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FC3173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A797EF"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C877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5A6F6"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E16BFA5"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D74E4" w14:textId="77777777" w:rsidR="00EC10AF" w:rsidRDefault="00CC21CC">
            <w:pPr>
              <w:pStyle w:val="TableParagraph"/>
              <w:spacing w:before="57"/>
              <w:ind w:left="0" w:right="145"/>
              <w:jc w:val="right"/>
              <w:rPr>
                <w:sz w:val="24"/>
              </w:rPr>
            </w:pPr>
            <w:r>
              <w:rPr>
                <w:sz w:val="24"/>
              </w:rPr>
              <w:t>ex Chapter 39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5A0A40" w14:textId="77777777" w:rsidR="00EC10AF" w:rsidRDefault="00CC21CC">
            <w:pPr>
              <w:pStyle w:val="TableParagraph"/>
              <w:spacing w:before="57"/>
              <w:rPr>
                <w:sz w:val="24"/>
              </w:rPr>
            </w:pPr>
            <w:r>
              <w:rPr>
                <w:sz w:val="24"/>
              </w:rPr>
              <w:t>Plastics and articles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7EE4D"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 price of the product</w:t>
            </w:r>
          </w:p>
          <w:p w14:paraId="758DCA86" w14:textId="77777777" w:rsidR="00EC10AF" w:rsidRDefault="00CC21CC">
            <w:pPr>
              <w:pStyle w:val="TableParagraph"/>
              <w:spacing w:before="61"/>
              <w:rPr>
                <w:sz w:val="24"/>
              </w:rPr>
            </w:pPr>
            <w:r>
              <w:rPr>
                <w:sz w:val="24"/>
              </w:rPr>
              <w:t>or</w:t>
            </w:r>
          </w:p>
          <w:p w14:paraId="5B9F6C9E"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r w:rsidR="00EC10AF" w14:paraId="589D9819" w14:textId="77777777">
        <w:trPr>
          <w:trHeight w:val="21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C2D30B" w14:textId="77777777" w:rsidR="00EC10AF" w:rsidRDefault="00CC21CC">
            <w:pPr>
              <w:pStyle w:val="TableParagraph"/>
              <w:spacing w:before="57"/>
              <w:ind w:left="56"/>
              <w:rPr>
                <w:sz w:val="24"/>
              </w:rPr>
            </w:pPr>
            <w:r>
              <w:rPr>
                <w:sz w:val="24"/>
              </w:rPr>
              <w:t>3903, 3905,</w:t>
            </w:r>
          </w:p>
          <w:p w14:paraId="62270604" w14:textId="77777777" w:rsidR="00EC10AF" w:rsidRDefault="00CC21CC">
            <w:pPr>
              <w:pStyle w:val="TableParagraph"/>
              <w:spacing w:before="0"/>
              <w:ind w:left="56"/>
              <w:rPr>
                <w:sz w:val="24"/>
              </w:rPr>
            </w:pPr>
            <w:r>
              <w:rPr>
                <w:sz w:val="24"/>
              </w:rPr>
              <w:t>3906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1EAA10" w14:textId="77777777" w:rsidR="00EC10AF" w:rsidRDefault="00EC10AF">
            <w:pPr>
              <w:pStyle w:val="TableParagraph"/>
              <w:spacing w:before="0"/>
              <w:ind w:left="0"/>
              <w:rPr>
                <w:sz w:val="24"/>
              </w:rPr>
            </w:pP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6EDCC9"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 price of the product</w:t>
            </w:r>
          </w:p>
          <w:p w14:paraId="3D18F4F8" w14:textId="77777777" w:rsidR="00EC10AF" w:rsidRDefault="00CC21CC">
            <w:pPr>
              <w:pStyle w:val="TableParagraph"/>
              <w:spacing w:before="61"/>
              <w:rPr>
                <w:sz w:val="24"/>
              </w:rPr>
            </w:pPr>
            <w:r>
              <w:rPr>
                <w:sz w:val="24"/>
              </w:rPr>
              <w:t>or</w:t>
            </w:r>
          </w:p>
          <w:p w14:paraId="017AA1CB"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30E0EF7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3861010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50961B"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9B61C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02CC35" w14:textId="77777777" w:rsidR="00EC10AF" w:rsidRDefault="00CC21CC">
            <w:pPr>
              <w:pStyle w:val="TableParagraph"/>
              <w:ind w:left="1778" w:right="184" w:hanging="1566"/>
              <w:rPr>
                <w:sz w:val="24"/>
              </w:rPr>
            </w:pPr>
            <w:r>
              <w:rPr>
                <w:sz w:val="24"/>
              </w:rPr>
              <w:t>W</w:t>
            </w:r>
            <w:bookmarkStart w:id="24" w:name="_bookmark23"/>
            <w:bookmarkEnd w:id="24"/>
            <w:r>
              <w:rPr>
                <w:sz w:val="24"/>
              </w:rPr>
              <w:t>orking or processing, carried out on non-originating materials, which confers originating status</w:t>
            </w:r>
          </w:p>
        </w:tc>
      </w:tr>
      <w:tr w:rsidR="00EC10AF" w14:paraId="75DD1F3B" w14:textId="77777777">
        <w:trPr>
          <w:trHeight w:val="2171"/>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0E8A4" w14:textId="77777777" w:rsidR="00EC10AF" w:rsidRDefault="00CC21CC">
            <w:pPr>
              <w:pStyle w:val="TableParagraph"/>
              <w:spacing w:before="57"/>
              <w:ind w:left="56"/>
              <w:rPr>
                <w:sz w:val="24"/>
              </w:rPr>
            </w:pPr>
            <w:r>
              <w:rPr>
                <w:sz w:val="24"/>
              </w:rPr>
              <w:t>ex 3907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99D4E4" w14:textId="77777777" w:rsidR="00EC10AF" w:rsidRDefault="00CC21CC">
            <w:pPr>
              <w:pStyle w:val="TableParagraph"/>
              <w:tabs>
                <w:tab w:val="left" w:pos="675"/>
              </w:tabs>
              <w:spacing w:before="57"/>
              <w:ind w:left="675" w:right="557" w:hanging="568"/>
            </w:pPr>
            <w:r>
              <w:rPr>
                <w:sz w:val="24"/>
              </w:rPr>
              <w:t>–</w:t>
            </w:r>
            <w:r>
              <w:rPr>
                <w:sz w:val="24"/>
              </w:rPr>
              <w:tab/>
              <w:t>Copolymer, made from polycarbonate and acrylonitrile- butadiene-styrene copolymer</w:t>
            </w:r>
            <w:r>
              <w:rPr>
                <w:spacing w:val="-1"/>
                <w:sz w:val="24"/>
              </w:rPr>
              <w:t xml:space="preserve"> </w:t>
            </w:r>
            <w:r>
              <w:rPr>
                <w:sz w:val="24"/>
              </w:rPr>
              <w:t>(ABS)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8E54D" w14:textId="77777777" w:rsidR="00EC10AF" w:rsidRDefault="00CC21CC">
            <w:pPr>
              <w:pStyle w:val="TableParagraph"/>
              <w:spacing w:before="60" w:line="228" w:lineRule="auto"/>
              <w:ind w:right="182"/>
            </w:pPr>
            <w:r>
              <w:rPr>
                <w:sz w:val="24"/>
              </w:rPr>
              <w:t>Manufacture from materials of any heading, except that of the product. However, materials of the same heading as the product may be used, provided that their total value does not exceed 50 % of the ex-works price of the product</w:t>
            </w:r>
            <w:r>
              <w:rPr>
                <w:rStyle w:val="FootnoteReference"/>
                <w:sz w:val="24"/>
              </w:rPr>
              <w:footnoteReference w:id="23"/>
            </w:r>
          </w:p>
          <w:p w14:paraId="48D196D6" w14:textId="77777777" w:rsidR="00EC10AF" w:rsidRDefault="00CC21CC">
            <w:pPr>
              <w:pStyle w:val="TableParagraph"/>
              <w:spacing w:before="63"/>
              <w:rPr>
                <w:sz w:val="24"/>
              </w:rPr>
            </w:pPr>
            <w:r>
              <w:rPr>
                <w:sz w:val="24"/>
              </w:rPr>
              <w:t>or</w:t>
            </w:r>
          </w:p>
          <w:p w14:paraId="2B945DBE"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0E5451FC" w14:textId="77777777">
        <w:trPr>
          <w:trHeight w:val="2292"/>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41923"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45338D" w14:textId="77777777" w:rsidR="00EC10AF" w:rsidRDefault="00CC21CC">
            <w:pPr>
              <w:pStyle w:val="TableParagraph"/>
              <w:tabs>
                <w:tab w:val="left" w:pos="675"/>
              </w:tabs>
              <w:spacing w:before="57"/>
              <w:rPr>
                <w:sz w:val="24"/>
              </w:rPr>
            </w:pPr>
            <w:r>
              <w:rPr>
                <w:sz w:val="24"/>
              </w:rPr>
              <w:t>–</w:t>
            </w:r>
            <w:r>
              <w:rPr>
                <w:sz w:val="24"/>
              </w:rPr>
              <w:tab/>
              <w:t>Polyester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767E9" w14:textId="77777777" w:rsidR="00EC10AF" w:rsidRDefault="00CC21CC">
            <w:pPr>
              <w:pStyle w:val="TableParagraph"/>
              <w:spacing w:before="57"/>
              <w:ind w:right="536"/>
              <w:rPr>
                <w:sz w:val="24"/>
              </w:rPr>
            </w:pPr>
            <w:r>
              <w:rPr>
                <w:sz w:val="24"/>
              </w:rPr>
              <w:t>Manufacture from materials of any heading, except that of the product</w:t>
            </w:r>
          </w:p>
          <w:p w14:paraId="0ABA3E9F" w14:textId="77777777" w:rsidR="00EC10AF" w:rsidRDefault="00CC21CC">
            <w:pPr>
              <w:pStyle w:val="TableParagraph"/>
              <w:spacing w:before="60"/>
              <w:rPr>
                <w:sz w:val="24"/>
              </w:rPr>
            </w:pPr>
            <w:r>
              <w:rPr>
                <w:sz w:val="24"/>
              </w:rPr>
              <w:t>or</w:t>
            </w:r>
          </w:p>
          <w:p w14:paraId="26011F99" w14:textId="77777777" w:rsidR="00EC10AF" w:rsidRDefault="00CC21CC">
            <w:pPr>
              <w:pStyle w:val="TableParagraph"/>
              <w:spacing w:before="61" w:line="288" w:lineRule="auto"/>
              <w:ind w:right="542"/>
              <w:rPr>
                <w:sz w:val="24"/>
              </w:rPr>
            </w:pPr>
            <w:r>
              <w:rPr>
                <w:sz w:val="24"/>
              </w:rPr>
              <w:t>Manufacture from polycarbonate of tetrabromo-(bisphenol A) or</w:t>
            </w:r>
          </w:p>
          <w:p w14:paraId="1425EF26" w14:textId="77777777" w:rsidR="00EC10AF" w:rsidRDefault="00CC21CC">
            <w:pPr>
              <w:pStyle w:val="TableParagraph"/>
              <w:spacing w:before="0"/>
              <w:ind w:right="222"/>
              <w:rPr>
                <w:sz w:val="24"/>
              </w:rPr>
            </w:pPr>
            <w:r>
              <w:rPr>
                <w:sz w:val="24"/>
              </w:rPr>
              <w:t>Manufacture in which the value of all the materials used does not exceed 50 % of the ex-works price of the product</w:t>
            </w:r>
          </w:p>
        </w:tc>
      </w:tr>
    </w:tbl>
    <w:p w14:paraId="53D9E778" w14:textId="77777777" w:rsidR="00EC10AF" w:rsidRDefault="00EC10AF">
      <w:pPr>
        <w:pStyle w:val="BodyText"/>
        <w:rPr>
          <w:sz w:val="20"/>
        </w:rPr>
      </w:pPr>
    </w:p>
    <w:p w14:paraId="6991C5E6"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5FC7C4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20A8F"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3BC90C"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9C9493"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7F30595"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7B3F0" w14:textId="77777777" w:rsidR="00EC10AF" w:rsidRDefault="00CC21CC">
            <w:pPr>
              <w:pStyle w:val="TableParagraph"/>
              <w:spacing w:before="57"/>
              <w:ind w:left="56"/>
              <w:rPr>
                <w:sz w:val="24"/>
              </w:rPr>
            </w:pPr>
            <w:r>
              <w:rPr>
                <w:sz w:val="24"/>
              </w:rPr>
              <w:t>3908, 3909,</w:t>
            </w:r>
          </w:p>
          <w:p w14:paraId="6DFECE5C" w14:textId="77777777" w:rsidR="00EC10AF" w:rsidRDefault="00CC21CC">
            <w:pPr>
              <w:pStyle w:val="TableParagraph"/>
              <w:spacing w:before="0"/>
              <w:ind w:left="56"/>
              <w:rPr>
                <w:sz w:val="24"/>
              </w:rPr>
            </w:pPr>
            <w:r>
              <w:rPr>
                <w:sz w:val="24"/>
              </w:rPr>
              <w:t>3913,</w:t>
            </w:r>
          </w:p>
          <w:p w14:paraId="633F86E5" w14:textId="77777777" w:rsidR="00EC10AF" w:rsidRDefault="00CC21CC">
            <w:pPr>
              <w:pStyle w:val="TableParagraph"/>
              <w:spacing w:before="0"/>
              <w:ind w:left="56"/>
              <w:rPr>
                <w:sz w:val="24"/>
              </w:rPr>
            </w:pPr>
            <w:r>
              <w:rPr>
                <w:sz w:val="24"/>
              </w:rPr>
              <w:t>3915-3917,</w:t>
            </w:r>
          </w:p>
          <w:p w14:paraId="1726F98D" w14:textId="77777777" w:rsidR="00EC10AF" w:rsidRDefault="00CC21CC">
            <w:pPr>
              <w:pStyle w:val="TableParagraph"/>
              <w:spacing w:before="1"/>
              <w:ind w:left="56"/>
              <w:rPr>
                <w:sz w:val="24"/>
              </w:rPr>
            </w:pPr>
            <w:r>
              <w:rPr>
                <w:sz w:val="24"/>
              </w:rPr>
              <w:t>3920, 3921,</w:t>
            </w:r>
          </w:p>
          <w:p w14:paraId="4D406173" w14:textId="77777777" w:rsidR="00EC10AF" w:rsidRDefault="00CC21CC">
            <w:pPr>
              <w:pStyle w:val="TableParagraph"/>
              <w:spacing w:before="0"/>
              <w:ind w:left="56"/>
              <w:rPr>
                <w:sz w:val="24"/>
              </w:rPr>
            </w:pPr>
            <w:r>
              <w:rPr>
                <w:sz w:val="24"/>
              </w:rPr>
              <w:t>3922, 3924,</w:t>
            </w:r>
          </w:p>
          <w:p w14:paraId="39E760B4" w14:textId="77777777" w:rsidR="00EC10AF" w:rsidRDefault="00CC21CC">
            <w:pPr>
              <w:pStyle w:val="TableParagraph"/>
              <w:spacing w:before="0"/>
              <w:ind w:left="56"/>
              <w:rPr>
                <w:sz w:val="24"/>
              </w:rPr>
            </w:pPr>
            <w:r>
              <w:rPr>
                <w:sz w:val="24"/>
              </w:rPr>
              <w:t>3925, 3926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5B0C1" w14:textId="77777777" w:rsidR="00EC10AF" w:rsidRDefault="00EC10AF">
            <w:pPr>
              <w:pStyle w:val="TableParagraph"/>
              <w:spacing w:before="0"/>
              <w:ind w:left="0"/>
              <w:rPr>
                <w:sz w:val="24"/>
              </w:rPr>
            </w:pP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AD45F" w14:textId="77777777" w:rsidR="00EC10AF" w:rsidRDefault="00CC21CC">
            <w:pPr>
              <w:pStyle w:val="TableParagraph"/>
              <w:spacing w:before="57"/>
              <w:ind w:right="182"/>
              <w:rPr>
                <w:sz w:val="24"/>
              </w:rPr>
            </w:pPr>
            <w:r>
              <w:rPr>
                <w:sz w:val="24"/>
              </w:rPr>
              <w:t>Manufacture from materials of any heading, except that of the product. However materials of the same heading as the product may be used, provided that their total value does not exceed 20 % of the ex-work price of the product</w:t>
            </w:r>
          </w:p>
          <w:p w14:paraId="1C822EE2" w14:textId="77777777" w:rsidR="00EC10AF" w:rsidRDefault="00CC21CC">
            <w:pPr>
              <w:pStyle w:val="TableParagraph"/>
              <w:spacing w:before="61"/>
              <w:rPr>
                <w:sz w:val="24"/>
              </w:rPr>
            </w:pPr>
            <w:r>
              <w:rPr>
                <w:sz w:val="24"/>
              </w:rPr>
              <w:t>or</w:t>
            </w:r>
          </w:p>
          <w:p w14:paraId="494D5CEE"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2CE684E7"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29E6EC" w14:textId="77777777" w:rsidR="00EC10AF" w:rsidRDefault="00CC21CC">
            <w:pPr>
              <w:pStyle w:val="TableParagraph"/>
              <w:spacing w:before="57"/>
              <w:ind w:left="0" w:right="146"/>
              <w:jc w:val="right"/>
              <w:rPr>
                <w:sz w:val="24"/>
              </w:rPr>
            </w:pPr>
            <w:r>
              <w:rPr>
                <w:sz w:val="24"/>
              </w:rPr>
              <w:t>ex Chapter 40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8C8B48" w14:textId="77777777" w:rsidR="00EC10AF" w:rsidRDefault="00CC21CC">
            <w:pPr>
              <w:pStyle w:val="TableParagraph"/>
              <w:spacing w:before="57"/>
              <w:rPr>
                <w:sz w:val="24"/>
              </w:rPr>
            </w:pPr>
            <w:r>
              <w:rPr>
                <w:sz w:val="24"/>
              </w:rPr>
              <w:t>Rubber and articles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80EB2" w14:textId="77777777" w:rsidR="00EC10AF" w:rsidRDefault="00CC21CC">
            <w:pPr>
              <w:pStyle w:val="TableParagraph"/>
              <w:spacing w:before="57"/>
              <w:ind w:right="536"/>
              <w:rPr>
                <w:sz w:val="24"/>
              </w:rPr>
            </w:pPr>
            <w:r>
              <w:rPr>
                <w:sz w:val="24"/>
              </w:rPr>
              <w:t>Manufacture from materials of any heading, except that of the product</w:t>
            </w:r>
          </w:p>
          <w:p w14:paraId="4EE870D2" w14:textId="77777777" w:rsidR="00EC10AF" w:rsidRDefault="00CC21CC">
            <w:pPr>
              <w:pStyle w:val="TableParagraph"/>
              <w:spacing w:before="60"/>
              <w:rPr>
                <w:sz w:val="24"/>
              </w:rPr>
            </w:pPr>
            <w:r>
              <w:rPr>
                <w:sz w:val="24"/>
              </w:rPr>
              <w:t>or</w:t>
            </w:r>
          </w:p>
          <w:p w14:paraId="463CFDEF"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bl>
    <w:p w14:paraId="22856BE9"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420E4C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982E3"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6F35F9"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686D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863A25E"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F4FF2E" w14:textId="77777777" w:rsidR="00EC10AF" w:rsidRDefault="00CC21CC">
            <w:pPr>
              <w:pStyle w:val="TableParagraph"/>
              <w:spacing w:before="57"/>
              <w:ind w:left="56"/>
              <w:rPr>
                <w:sz w:val="24"/>
              </w:rPr>
            </w:pPr>
            <w:r>
              <w:rPr>
                <w:sz w:val="24"/>
              </w:rPr>
              <w:t>4002.99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EE6897" w14:textId="77777777" w:rsidR="00EC10AF" w:rsidRDefault="00CC21CC">
            <w:pPr>
              <w:pStyle w:val="TableParagraph"/>
              <w:spacing w:before="57"/>
              <w:ind w:right="274"/>
              <w:rPr>
                <w:sz w:val="24"/>
              </w:rPr>
            </w:pPr>
            <w:r>
              <w:rPr>
                <w:sz w:val="24"/>
              </w:rPr>
              <w:t>Other Synthetic rubber and factice derived from oils, in primary forms or in plates, sheets or strip; mixtures of any product of heading 4001 with any product of this heading, in primary forms or in plates, sheets or strip</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F63BC" w14:textId="77777777" w:rsidR="00EC10AF" w:rsidRDefault="00CC21CC">
            <w:pPr>
              <w:pStyle w:val="TableParagraph"/>
              <w:spacing w:before="57"/>
              <w:ind w:right="536"/>
              <w:rPr>
                <w:sz w:val="24"/>
              </w:rPr>
            </w:pPr>
            <w:r>
              <w:rPr>
                <w:sz w:val="24"/>
              </w:rPr>
              <w:t>Manufacture from materials of any heading, except that of the product</w:t>
            </w:r>
          </w:p>
          <w:p w14:paraId="2B121F4E" w14:textId="77777777" w:rsidR="00EC10AF" w:rsidRDefault="00CC21CC">
            <w:pPr>
              <w:pStyle w:val="TableParagraph"/>
              <w:spacing w:before="60"/>
              <w:rPr>
                <w:sz w:val="24"/>
              </w:rPr>
            </w:pPr>
            <w:r>
              <w:rPr>
                <w:sz w:val="24"/>
              </w:rPr>
              <w:t>or</w:t>
            </w:r>
          </w:p>
          <w:p w14:paraId="7147BE7D" w14:textId="77777777" w:rsidR="00EC10AF" w:rsidRDefault="00CC21CC">
            <w:pPr>
              <w:pStyle w:val="TableParagraph"/>
              <w:spacing w:before="61"/>
              <w:ind w:right="222"/>
              <w:rPr>
                <w:sz w:val="24"/>
              </w:rPr>
            </w:pPr>
            <w:r>
              <w:rPr>
                <w:sz w:val="24"/>
              </w:rPr>
              <w:t>Manufacture in which the value of all the materials used does not exceed 60 % of the ex-works price of the product</w:t>
            </w:r>
          </w:p>
        </w:tc>
      </w:tr>
      <w:tr w:rsidR="00EC10AF" w14:paraId="3171060F"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58CBC9" w14:textId="77777777" w:rsidR="00EC10AF" w:rsidRDefault="00CC21CC">
            <w:pPr>
              <w:pStyle w:val="TableParagraph"/>
              <w:ind w:left="56"/>
              <w:rPr>
                <w:sz w:val="24"/>
              </w:rPr>
            </w:pPr>
            <w:r>
              <w:rPr>
                <w:sz w:val="24"/>
              </w:rPr>
              <w:t>4010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EBD7A" w14:textId="77777777" w:rsidR="00EC10AF" w:rsidRDefault="00CC21CC">
            <w:pPr>
              <w:pStyle w:val="TableParagraph"/>
              <w:rPr>
                <w:sz w:val="24"/>
              </w:rPr>
            </w:pPr>
            <w:r>
              <w:rPr>
                <w:sz w:val="24"/>
              </w:rPr>
              <w:t>Conveyor or transmission belts or belting,</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07DAE5" w14:textId="77777777" w:rsidR="00EC10AF" w:rsidRDefault="00CC21CC">
            <w:pPr>
              <w:pStyle w:val="TableParagraph"/>
              <w:ind w:right="536"/>
              <w:rPr>
                <w:sz w:val="24"/>
              </w:rPr>
            </w:pPr>
            <w:r>
              <w:rPr>
                <w:sz w:val="24"/>
              </w:rPr>
              <w:t>Manufacture from materials of any heading, except that of the product</w:t>
            </w:r>
          </w:p>
          <w:p w14:paraId="71655A68" w14:textId="77777777" w:rsidR="00EC10AF" w:rsidRDefault="00CC21CC">
            <w:pPr>
              <w:pStyle w:val="TableParagraph"/>
              <w:spacing w:before="60"/>
              <w:rPr>
                <w:sz w:val="24"/>
              </w:rPr>
            </w:pPr>
            <w:r>
              <w:rPr>
                <w:sz w:val="24"/>
              </w:rPr>
              <w:t>or</w:t>
            </w:r>
          </w:p>
          <w:p w14:paraId="584A321A"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02422FF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023587" w14:textId="77777777" w:rsidR="00EC10AF" w:rsidRDefault="00CC21CC">
            <w:pPr>
              <w:pStyle w:val="TableParagraph"/>
              <w:ind w:left="56"/>
              <w:rPr>
                <w:sz w:val="24"/>
              </w:rPr>
            </w:pPr>
            <w:r>
              <w:rPr>
                <w:sz w:val="24"/>
              </w:rPr>
              <w:t>4012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CC7234" w14:textId="77777777" w:rsidR="00EC10AF" w:rsidRDefault="00CC21CC">
            <w:pPr>
              <w:pStyle w:val="TableParagraph"/>
              <w:ind w:right="568"/>
              <w:rPr>
                <w:sz w:val="24"/>
              </w:rPr>
            </w:pPr>
            <w:r>
              <w:rPr>
                <w:sz w:val="24"/>
              </w:rPr>
              <w:t>Retreaded or used pneumatic tyres of rubber; solid or cushion tyres, tyre treads and tyre flaps, of rubber: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61FE4" w14:textId="77777777" w:rsidR="00EC10AF" w:rsidRDefault="00EC10AF">
            <w:pPr>
              <w:pStyle w:val="TableParagraph"/>
              <w:spacing w:before="0"/>
              <w:ind w:left="0"/>
              <w:rPr>
                <w:sz w:val="24"/>
              </w:rPr>
            </w:pPr>
          </w:p>
        </w:tc>
      </w:tr>
      <w:tr w:rsidR="00EC10AF" w14:paraId="4B0F3DFF" w14:textId="77777777">
        <w:trPr>
          <w:trHeight w:val="39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37E5A9"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725BB0" w14:textId="77777777" w:rsidR="00EC10AF" w:rsidRDefault="00CC21CC">
            <w:pPr>
              <w:pStyle w:val="TableParagraph"/>
              <w:tabs>
                <w:tab w:val="left" w:pos="675"/>
              </w:tabs>
            </w:pPr>
            <w:r>
              <w:rPr>
                <w:sz w:val="24"/>
              </w:rPr>
              <w:t>–</w:t>
            </w:r>
            <w:r>
              <w:rPr>
                <w:sz w:val="24"/>
              </w:rPr>
              <w:tab/>
              <w:t>Retreaded pneumatic, solid or cushion tyres, of</w:t>
            </w:r>
            <w:r>
              <w:rPr>
                <w:spacing w:val="-6"/>
                <w:sz w:val="24"/>
              </w:rPr>
              <w:t xml:space="preserve"> </w:t>
            </w:r>
            <w:r>
              <w:rPr>
                <w:sz w:val="24"/>
              </w:rPr>
              <w:t>rubber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3450DF" w14:textId="77777777" w:rsidR="00EC10AF" w:rsidRDefault="00CC21CC">
            <w:pPr>
              <w:pStyle w:val="TableParagraph"/>
              <w:rPr>
                <w:sz w:val="24"/>
              </w:rPr>
            </w:pPr>
            <w:r>
              <w:rPr>
                <w:sz w:val="24"/>
              </w:rPr>
              <w:t>Retreading of used tyres</w:t>
            </w:r>
          </w:p>
        </w:tc>
      </w:tr>
    </w:tbl>
    <w:p w14:paraId="22CA4850"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133E45C"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44F563"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6A605"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9BB322"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244B358C"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CC8DEE"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D9FDB" w14:textId="77777777" w:rsidR="00EC10AF" w:rsidRDefault="00CC21CC">
            <w:pPr>
              <w:pStyle w:val="TableParagraph"/>
              <w:tabs>
                <w:tab w:val="left" w:pos="675"/>
              </w:tabs>
              <w:spacing w:before="57"/>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9A5779" w14:textId="77777777" w:rsidR="00EC10AF" w:rsidRDefault="00CC21CC">
            <w:pPr>
              <w:pStyle w:val="TableParagraph"/>
              <w:spacing w:before="57"/>
              <w:ind w:right="742"/>
              <w:rPr>
                <w:sz w:val="24"/>
              </w:rPr>
            </w:pPr>
            <w:r>
              <w:rPr>
                <w:sz w:val="24"/>
              </w:rPr>
              <w:t>Manufacture from materials of any heading, except those of headings 4011 and 4012</w:t>
            </w:r>
          </w:p>
          <w:p w14:paraId="0C1A784E" w14:textId="77777777" w:rsidR="00EC10AF" w:rsidRDefault="00CC21CC">
            <w:pPr>
              <w:pStyle w:val="TableParagraph"/>
              <w:spacing w:before="60"/>
              <w:rPr>
                <w:sz w:val="24"/>
              </w:rPr>
            </w:pPr>
            <w:r>
              <w:rPr>
                <w:sz w:val="24"/>
              </w:rPr>
              <w:t>or</w:t>
            </w:r>
          </w:p>
          <w:p w14:paraId="6E85F66A" w14:textId="77777777" w:rsidR="00EC10AF" w:rsidRDefault="00CC21CC">
            <w:pPr>
              <w:pStyle w:val="TableParagraph"/>
              <w:spacing w:before="61"/>
              <w:ind w:right="222"/>
              <w:rPr>
                <w:sz w:val="24"/>
              </w:rPr>
            </w:pPr>
            <w:r>
              <w:rPr>
                <w:sz w:val="24"/>
              </w:rPr>
              <w:t>Manufacture in which the value of all the materials used does not exceed 70 % of the ex-works price of the product</w:t>
            </w:r>
          </w:p>
        </w:tc>
      </w:tr>
      <w:tr w:rsidR="00EC10AF" w14:paraId="358E637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520B35" w14:textId="77777777" w:rsidR="00EC10AF" w:rsidRDefault="00CC21CC">
            <w:pPr>
              <w:pStyle w:val="TableParagraph"/>
              <w:ind w:left="0" w:right="146"/>
              <w:jc w:val="right"/>
              <w:rPr>
                <w:sz w:val="24"/>
              </w:rPr>
            </w:pPr>
            <w:r>
              <w:rPr>
                <w:sz w:val="24"/>
              </w:rPr>
              <w:t>ex Chapter 41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84D7CF" w14:textId="77777777" w:rsidR="00EC10AF" w:rsidRDefault="00CC21CC">
            <w:pPr>
              <w:pStyle w:val="TableParagraph"/>
              <w:rPr>
                <w:sz w:val="24"/>
              </w:rPr>
            </w:pPr>
            <w:r>
              <w:rPr>
                <w:sz w:val="24"/>
              </w:rPr>
              <w:t>Raw hides and skins (other than furskins) and leather;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57D4E0" w14:textId="77777777" w:rsidR="00EC10AF" w:rsidRDefault="00CC21CC">
            <w:pPr>
              <w:pStyle w:val="TableParagraph"/>
              <w:ind w:right="536"/>
              <w:rPr>
                <w:sz w:val="24"/>
              </w:rPr>
            </w:pPr>
            <w:r>
              <w:rPr>
                <w:sz w:val="24"/>
              </w:rPr>
              <w:t>Manufacture from materials of any heading, except that of the product</w:t>
            </w:r>
          </w:p>
        </w:tc>
      </w:tr>
    </w:tbl>
    <w:p w14:paraId="328A16F5" w14:textId="77777777" w:rsidR="00EC10AF" w:rsidRDefault="00EC10AF">
      <w:pPr>
        <w:pStyle w:val="BodyText"/>
        <w:pageBreakBefore/>
        <w:spacing w:before="3"/>
        <w:rPr>
          <w:sz w:val="26"/>
        </w:rPr>
      </w:pPr>
    </w:p>
    <w:p w14:paraId="769F8938"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2F38264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02FD7"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1826BE"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3267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1DF4796" w14:textId="77777777">
        <w:trPr>
          <w:trHeight w:val="315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208932" w14:textId="77777777" w:rsidR="00EC10AF" w:rsidRDefault="00CC21CC">
            <w:pPr>
              <w:pStyle w:val="TableParagraph"/>
              <w:spacing w:before="57"/>
              <w:ind w:left="0" w:right="224"/>
              <w:jc w:val="right"/>
              <w:rPr>
                <w:sz w:val="24"/>
              </w:rPr>
            </w:pPr>
            <w:r>
              <w:rPr>
                <w:sz w:val="24"/>
              </w:rPr>
              <w:t>4101 to 4103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3C0720" w14:textId="77777777" w:rsidR="00EC10AF" w:rsidRDefault="00CC21CC">
            <w:pPr>
              <w:pStyle w:val="TableParagraph"/>
              <w:spacing w:before="57"/>
              <w:ind w:right="118"/>
              <w:rPr>
                <w:sz w:val="24"/>
              </w:rPr>
            </w:pPr>
            <w:r>
              <w:rPr>
                <w:sz w:val="24"/>
              </w:rPr>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EA26CD" w14:textId="77777777" w:rsidR="00EC10AF" w:rsidRDefault="00CC21CC">
            <w:pPr>
              <w:pStyle w:val="TableParagraph"/>
              <w:spacing w:before="57"/>
              <w:rPr>
                <w:sz w:val="24"/>
              </w:rPr>
            </w:pPr>
            <w:r>
              <w:rPr>
                <w:sz w:val="24"/>
              </w:rPr>
              <w:t>Manufacture from materials of any heading</w:t>
            </w:r>
          </w:p>
        </w:tc>
      </w:tr>
    </w:tbl>
    <w:p w14:paraId="7DCA1969"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4B709D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DBBC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593A5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1F601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1BFAAD8" w14:textId="77777777">
        <w:trPr>
          <w:trHeight w:val="18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10D5D" w14:textId="77777777" w:rsidR="00EC10AF" w:rsidRDefault="00CC21CC">
            <w:pPr>
              <w:pStyle w:val="TableParagraph"/>
              <w:spacing w:before="57"/>
              <w:ind w:left="56"/>
              <w:rPr>
                <w:sz w:val="24"/>
              </w:rPr>
            </w:pPr>
            <w:r>
              <w:rPr>
                <w:sz w:val="24"/>
              </w:rPr>
              <w:t>4104 to 4106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A9296" w14:textId="77777777" w:rsidR="00EC10AF" w:rsidRDefault="00CC21CC">
            <w:pPr>
              <w:pStyle w:val="TableParagraph"/>
              <w:spacing w:before="57"/>
              <w:ind w:right="180"/>
              <w:rPr>
                <w:sz w:val="24"/>
              </w:rPr>
            </w:pPr>
            <w:r>
              <w:rPr>
                <w:sz w:val="24"/>
              </w:rPr>
              <w:t>Tanned or crust hides and skins, without wool or hair on, whether or not split, but not further prepared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864A40" w14:textId="77777777" w:rsidR="00EC10AF" w:rsidRDefault="00CC21CC">
            <w:pPr>
              <w:pStyle w:val="TableParagraph"/>
              <w:spacing w:before="57"/>
              <w:rPr>
                <w:sz w:val="24"/>
              </w:rPr>
            </w:pPr>
            <w:r>
              <w:rPr>
                <w:sz w:val="24"/>
              </w:rPr>
              <w:t>Re-tanning of tanned or pre-tanned hides and skins of</w:t>
            </w:r>
          </w:p>
          <w:p w14:paraId="3DDB5736" w14:textId="77777777" w:rsidR="00EC10AF" w:rsidRDefault="00CC21CC">
            <w:pPr>
              <w:pStyle w:val="TableParagraph"/>
              <w:spacing w:before="0"/>
              <w:rPr>
                <w:sz w:val="24"/>
              </w:rPr>
            </w:pPr>
            <w:r>
              <w:rPr>
                <w:sz w:val="24"/>
              </w:rPr>
              <w:t>sub-headings 4104 11, 4104 19, 4105 10, 4106 21, 4106 31 or</w:t>
            </w:r>
          </w:p>
          <w:p w14:paraId="22AD83EB" w14:textId="77777777" w:rsidR="00EC10AF" w:rsidRDefault="00CC21CC">
            <w:pPr>
              <w:pStyle w:val="TableParagraph"/>
              <w:spacing w:before="0"/>
              <w:rPr>
                <w:sz w:val="24"/>
              </w:rPr>
            </w:pPr>
            <w:r>
              <w:rPr>
                <w:sz w:val="24"/>
              </w:rPr>
              <w:t>4106 91</w:t>
            </w:r>
          </w:p>
          <w:p w14:paraId="75AA84EA" w14:textId="77777777" w:rsidR="00EC10AF" w:rsidRDefault="00CC21CC">
            <w:pPr>
              <w:pStyle w:val="TableParagraph"/>
              <w:spacing w:before="61"/>
              <w:rPr>
                <w:sz w:val="24"/>
              </w:rPr>
            </w:pPr>
            <w:r>
              <w:rPr>
                <w:sz w:val="24"/>
              </w:rPr>
              <w:t>or</w:t>
            </w:r>
          </w:p>
          <w:p w14:paraId="29BA0E34" w14:textId="77777777" w:rsidR="00EC10AF" w:rsidRDefault="00CC21CC">
            <w:pPr>
              <w:pStyle w:val="TableParagraph"/>
              <w:spacing w:before="60"/>
              <w:ind w:right="536"/>
              <w:rPr>
                <w:sz w:val="24"/>
              </w:rPr>
            </w:pPr>
            <w:r>
              <w:rPr>
                <w:sz w:val="24"/>
              </w:rPr>
              <w:t>Manufacture from materials of any heading, except that of the product</w:t>
            </w:r>
          </w:p>
        </w:tc>
      </w:tr>
      <w:tr w:rsidR="00EC10AF" w14:paraId="193EF3A3" w14:textId="77777777">
        <w:trPr>
          <w:trHeight w:val="15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A0507" w14:textId="77777777" w:rsidR="00EC10AF" w:rsidRDefault="00CC21CC">
            <w:pPr>
              <w:pStyle w:val="TableParagraph"/>
              <w:spacing w:before="57"/>
              <w:ind w:left="56"/>
              <w:rPr>
                <w:sz w:val="24"/>
              </w:rPr>
            </w:pPr>
            <w:r>
              <w:rPr>
                <w:sz w:val="24"/>
              </w:rPr>
              <w:t>4107, 4112,</w:t>
            </w:r>
          </w:p>
          <w:p w14:paraId="486F87E1" w14:textId="77777777" w:rsidR="00EC10AF" w:rsidRDefault="00CC21CC">
            <w:pPr>
              <w:pStyle w:val="TableParagraph"/>
              <w:spacing w:before="0"/>
              <w:ind w:left="56"/>
              <w:rPr>
                <w:sz w:val="24"/>
              </w:rPr>
            </w:pPr>
            <w:r>
              <w:rPr>
                <w:sz w:val="24"/>
              </w:rPr>
              <w:t>4113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C8E43" w14:textId="77777777" w:rsidR="00EC10AF" w:rsidRDefault="00CC21CC">
            <w:pPr>
              <w:pStyle w:val="TableParagraph"/>
              <w:spacing w:before="57"/>
              <w:rPr>
                <w:sz w:val="24"/>
              </w:rPr>
            </w:pPr>
            <w:r>
              <w:rPr>
                <w:sz w:val="24"/>
              </w:rPr>
              <w:t>Leather further prepared after tanning or crusting</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AA423" w14:textId="77777777" w:rsidR="00EC10AF" w:rsidRDefault="00CC21CC">
            <w:pPr>
              <w:pStyle w:val="TableParagraph"/>
              <w:spacing w:before="57"/>
              <w:ind w:right="375"/>
              <w:rPr>
                <w:sz w:val="24"/>
              </w:rPr>
            </w:pPr>
            <w:r>
              <w:rPr>
                <w:sz w:val="24"/>
              </w:rPr>
              <w:t>Manufacture from materials of any heading, except that of the product. However, materials of sub-headings 4104 41, 4104 49,</w:t>
            </w:r>
          </w:p>
          <w:p w14:paraId="1A67C00A" w14:textId="77777777" w:rsidR="00EC10AF" w:rsidRDefault="00CC21CC">
            <w:pPr>
              <w:pStyle w:val="TableParagraph"/>
              <w:spacing w:before="0"/>
              <w:ind w:right="332"/>
              <w:rPr>
                <w:sz w:val="24"/>
              </w:rPr>
            </w:pPr>
            <w:r>
              <w:rPr>
                <w:sz w:val="24"/>
              </w:rPr>
              <w:t>4105 30, 4106 22, 4106 32 and 4106 92 may be used only if a re-tanning operation of the tanned or crust hides and skins in the dry state takes place</w:t>
            </w:r>
          </w:p>
        </w:tc>
      </w:tr>
      <w:tr w:rsidR="00EC10AF" w14:paraId="439CC710"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569F1" w14:textId="77777777" w:rsidR="00EC10AF" w:rsidRDefault="00CC21CC">
            <w:pPr>
              <w:pStyle w:val="TableParagraph"/>
              <w:ind w:left="56"/>
              <w:rPr>
                <w:sz w:val="24"/>
              </w:rPr>
            </w:pPr>
            <w:r>
              <w:rPr>
                <w:sz w:val="24"/>
              </w:rPr>
              <w:t>Chapter 42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DFF19" w14:textId="77777777" w:rsidR="00EC10AF" w:rsidRDefault="00CC21CC">
            <w:pPr>
              <w:pStyle w:val="TableParagraph"/>
              <w:ind w:right="81"/>
              <w:rPr>
                <w:sz w:val="24"/>
              </w:rPr>
            </w:pPr>
            <w:r>
              <w:rPr>
                <w:sz w:val="24"/>
              </w:rPr>
              <w:t>Articles of leather; saddlery and harness; travel goods, handbags and similar containers; articles of animal gut (other than silk worm gut)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800C91" w14:textId="77777777" w:rsidR="00EC10AF" w:rsidRDefault="00CC21CC">
            <w:pPr>
              <w:pStyle w:val="TableParagraph"/>
              <w:ind w:right="536"/>
              <w:rPr>
                <w:sz w:val="24"/>
              </w:rPr>
            </w:pPr>
            <w:r>
              <w:rPr>
                <w:sz w:val="24"/>
              </w:rPr>
              <w:t>Manufacture from materials of any heading, except that of the product</w:t>
            </w:r>
          </w:p>
          <w:p w14:paraId="506EF024" w14:textId="77777777" w:rsidR="00EC10AF" w:rsidRDefault="00CC21CC">
            <w:pPr>
              <w:pStyle w:val="TableParagraph"/>
              <w:spacing w:before="60"/>
              <w:rPr>
                <w:sz w:val="24"/>
              </w:rPr>
            </w:pPr>
            <w:r>
              <w:rPr>
                <w:sz w:val="24"/>
              </w:rPr>
              <w:t>or</w:t>
            </w:r>
          </w:p>
          <w:p w14:paraId="4AFF6A45"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708D7D29"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A83F74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7919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6A40D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45C42E"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7C5691E"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B1F4C0" w14:textId="77777777" w:rsidR="00EC10AF" w:rsidRDefault="00CC21CC">
            <w:pPr>
              <w:pStyle w:val="TableParagraph"/>
              <w:spacing w:before="57"/>
              <w:ind w:left="56"/>
              <w:rPr>
                <w:sz w:val="24"/>
              </w:rPr>
            </w:pPr>
            <w:r>
              <w:rPr>
                <w:sz w:val="24"/>
              </w:rPr>
              <w:t>ex Chapter 43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725C4" w14:textId="77777777" w:rsidR="00EC10AF" w:rsidRDefault="00CC21CC">
            <w:pPr>
              <w:pStyle w:val="TableParagraph"/>
              <w:spacing w:before="57"/>
              <w:rPr>
                <w:sz w:val="24"/>
              </w:rPr>
            </w:pPr>
            <w:r>
              <w:rPr>
                <w:sz w:val="24"/>
              </w:rPr>
              <w:t>Furskins and artificial fur; manufactures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40BD00" w14:textId="77777777" w:rsidR="00EC10AF" w:rsidRDefault="00CC21CC">
            <w:pPr>
              <w:pStyle w:val="TableParagraph"/>
              <w:spacing w:before="57"/>
              <w:ind w:right="536"/>
              <w:rPr>
                <w:sz w:val="24"/>
              </w:rPr>
            </w:pPr>
            <w:r>
              <w:rPr>
                <w:sz w:val="24"/>
              </w:rPr>
              <w:t>Manufacture from materials of any heading, except that of the product</w:t>
            </w:r>
          </w:p>
          <w:p w14:paraId="1C9F78F3" w14:textId="77777777" w:rsidR="00EC10AF" w:rsidRDefault="00CC21CC">
            <w:pPr>
              <w:pStyle w:val="TableParagraph"/>
              <w:spacing w:before="60"/>
              <w:rPr>
                <w:sz w:val="24"/>
              </w:rPr>
            </w:pPr>
            <w:r>
              <w:rPr>
                <w:sz w:val="24"/>
              </w:rPr>
              <w:t>or</w:t>
            </w:r>
          </w:p>
          <w:p w14:paraId="2CEFD4DA" w14:textId="77777777" w:rsidR="00EC10AF" w:rsidRDefault="00CC21CC">
            <w:pPr>
              <w:pStyle w:val="TableParagraph"/>
              <w:spacing w:before="61"/>
              <w:ind w:right="222"/>
              <w:rPr>
                <w:sz w:val="24"/>
              </w:rPr>
            </w:pPr>
            <w:r>
              <w:rPr>
                <w:sz w:val="24"/>
              </w:rPr>
              <w:t>Manufacture in which the value of all the materials used does not exceed 70 % of the ex-works price of the product</w:t>
            </w:r>
          </w:p>
        </w:tc>
      </w:tr>
      <w:tr w:rsidR="00EC10AF" w14:paraId="68B56ADA"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5E6709" w14:textId="77777777" w:rsidR="00EC10AF" w:rsidRDefault="00CC21CC">
            <w:pPr>
              <w:pStyle w:val="TableParagraph"/>
              <w:ind w:left="56"/>
              <w:rPr>
                <w:sz w:val="24"/>
              </w:rPr>
            </w:pPr>
            <w:r>
              <w:rPr>
                <w:sz w:val="24"/>
              </w:rPr>
              <w:t>4301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A39485" w14:textId="77777777" w:rsidR="00EC10AF" w:rsidRDefault="00CC21CC">
            <w:pPr>
              <w:pStyle w:val="TableParagraph"/>
              <w:ind w:right="224"/>
              <w:rPr>
                <w:sz w:val="24"/>
              </w:rPr>
            </w:pPr>
            <w:r>
              <w:rPr>
                <w:sz w:val="24"/>
              </w:rPr>
              <w:t>Raw furskins (including heads, tails, paws and other pieces or cuttings, suitable for furrier's use), other than raw hides and skins of heading 4101, 4102 or 4103</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57A66" w14:textId="77777777" w:rsidR="00EC10AF" w:rsidRDefault="00CC21CC">
            <w:pPr>
              <w:pStyle w:val="TableParagraph"/>
              <w:rPr>
                <w:sz w:val="24"/>
              </w:rPr>
            </w:pPr>
            <w:r>
              <w:rPr>
                <w:sz w:val="24"/>
              </w:rPr>
              <w:t>Manufacture from materials of any heading</w:t>
            </w:r>
          </w:p>
        </w:tc>
      </w:tr>
      <w:tr w:rsidR="00EC10AF" w14:paraId="2D70255C"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D11832" w14:textId="77777777" w:rsidR="00EC10AF" w:rsidRDefault="00CC21CC">
            <w:pPr>
              <w:pStyle w:val="TableParagraph"/>
              <w:ind w:left="56"/>
              <w:rPr>
                <w:sz w:val="24"/>
              </w:rPr>
            </w:pPr>
            <w:r>
              <w:rPr>
                <w:sz w:val="24"/>
              </w:rPr>
              <w:t>ex 4302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99F853" w14:textId="77777777" w:rsidR="00EC10AF" w:rsidRDefault="00CC21CC">
            <w:pPr>
              <w:pStyle w:val="TableParagraph"/>
              <w:rPr>
                <w:sz w:val="24"/>
              </w:rPr>
            </w:pPr>
            <w:r>
              <w:rPr>
                <w:sz w:val="24"/>
              </w:rPr>
              <w:t>Tanned or dressed furskins, assembled: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870E6" w14:textId="77777777" w:rsidR="00EC10AF" w:rsidRDefault="00EC10AF">
            <w:pPr>
              <w:pStyle w:val="TableParagraph"/>
              <w:spacing w:before="0"/>
              <w:ind w:left="0"/>
              <w:rPr>
                <w:sz w:val="24"/>
              </w:rPr>
            </w:pPr>
          </w:p>
        </w:tc>
      </w:tr>
      <w:tr w:rsidR="00EC10AF" w14:paraId="1155368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56135D"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31A18F" w14:textId="77777777" w:rsidR="00EC10AF" w:rsidRDefault="00CC21CC">
            <w:pPr>
              <w:pStyle w:val="TableParagraph"/>
              <w:tabs>
                <w:tab w:val="left" w:pos="675"/>
              </w:tabs>
            </w:pPr>
            <w:r>
              <w:rPr>
                <w:sz w:val="24"/>
              </w:rPr>
              <w:t>–</w:t>
            </w:r>
            <w:r>
              <w:rPr>
                <w:sz w:val="24"/>
              </w:rPr>
              <w:tab/>
              <w:t>Plates, crosses and similar</w:t>
            </w:r>
            <w:r>
              <w:rPr>
                <w:spacing w:val="-3"/>
                <w:sz w:val="24"/>
              </w:rPr>
              <w:t xml:space="preserve"> </w:t>
            </w:r>
            <w:r>
              <w:rPr>
                <w:sz w:val="24"/>
              </w:rPr>
              <w:t>forms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0FF5CB" w14:textId="77777777" w:rsidR="00EC10AF" w:rsidRDefault="00CC21CC">
            <w:pPr>
              <w:pStyle w:val="TableParagraph"/>
              <w:ind w:right="820"/>
              <w:rPr>
                <w:sz w:val="24"/>
              </w:rPr>
            </w:pPr>
            <w:r>
              <w:rPr>
                <w:sz w:val="24"/>
              </w:rPr>
              <w:t>Bleaching or dyeing, in addition to cutting and assembly of non-assembled tanned or dressed furskins</w:t>
            </w:r>
          </w:p>
        </w:tc>
      </w:tr>
      <w:tr w:rsidR="00EC10AF" w14:paraId="39A54032" w14:textId="77777777">
        <w:trPr>
          <w:trHeight w:val="39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A95D8"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3320B" w14:textId="77777777" w:rsidR="00EC10AF" w:rsidRDefault="00CC21CC">
            <w:pPr>
              <w:pStyle w:val="TableParagraph"/>
              <w:tabs>
                <w:tab w:val="left" w:pos="675"/>
              </w:tabs>
              <w:spacing w:before="57"/>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D3C123" w14:textId="77777777" w:rsidR="00EC10AF" w:rsidRDefault="00CC21CC">
            <w:pPr>
              <w:pStyle w:val="TableParagraph"/>
              <w:spacing w:before="57"/>
              <w:rPr>
                <w:sz w:val="24"/>
              </w:rPr>
            </w:pPr>
            <w:r>
              <w:rPr>
                <w:sz w:val="24"/>
              </w:rPr>
              <w:t>Manufacture from non-assembled, tanned or dressed furskins</w:t>
            </w:r>
          </w:p>
        </w:tc>
      </w:tr>
      <w:tr w:rsidR="00EC10AF" w14:paraId="1EB8A02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C87E6" w14:textId="77777777" w:rsidR="00EC10AF" w:rsidRDefault="00CC21CC">
            <w:pPr>
              <w:pStyle w:val="TableParagraph"/>
              <w:ind w:left="56"/>
              <w:rPr>
                <w:sz w:val="24"/>
              </w:rPr>
            </w:pPr>
            <w:r>
              <w:rPr>
                <w:sz w:val="24"/>
              </w:rPr>
              <w:t>4303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162BD6" w14:textId="77777777" w:rsidR="00EC10AF" w:rsidRDefault="00CC21CC">
            <w:pPr>
              <w:pStyle w:val="TableParagraph"/>
              <w:ind w:right="688"/>
              <w:rPr>
                <w:sz w:val="24"/>
              </w:rPr>
            </w:pPr>
            <w:r>
              <w:rPr>
                <w:sz w:val="24"/>
              </w:rPr>
              <w:t>Articles of apparel, clothing accessories and other articles of furskin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9CB42B" w14:textId="77777777" w:rsidR="00EC10AF" w:rsidRDefault="00CC21CC">
            <w:pPr>
              <w:pStyle w:val="TableParagraph"/>
              <w:ind w:right="409"/>
              <w:rPr>
                <w:sz w:val="24"/>
              </w:rPr>
            </w:pPr>
            <w:r>
              <w:rPr>
                <w:sz w:val="24"/>
              </w:rPr>
              <w:t>Manufacture from non-assembled tanned or dressed furskins of heading 4302</w:t>
            </w:r>
          </w:p>
        </w:tc>
      </w:tr>
    </w:tbl>
    <w:p w14:paraId="2BE5ADEC"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5E7BC5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E0CD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4EEF8A"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868C1"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52421DE"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0EB69" w14:textId="77777777" w:rsidR="00EC10AF" w:rsidRDefault="00CC21CC">
            <w:pPr>
              <w:pStyle w:val="TableParagraph"/>
              <w:spacing w:before="57"/>
              <w:ind w:left="56"/>
              <w:rPr>
                <w:sz w:val="24"/>
              </w:rPr>
            </w:pPr>
            <w:r>
              <w:rPr>
                <w:sz w:val="24"/>
              </w:rPr>
              <w:t>ex Chapter 44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C3EF97" w14:textId="77777777" w:rsidR="00EC10AF" w:rsidRDefault="00CC21CC">
            <w:pPr>
              <w:pStyle w:val="TableParagraph"/>
              <w:spacing w:before="57"/>
              <w:rPr>
                <w:sz w:val="24"/>
              </w:rPr>
            </w:pPr>
            <w:r>
              <w:rPr>
                <w:sz w:val="24"/>
              </w:rPr>
              <w:t>Wood and articles of wood; wood charcoal;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CB4288" w14:textId="77777777" w:rsidR="00EC10AF" w:rsidRDefault="00CC21CC">
            <w:pPr>
              <w:pStyle w:val="TableParagraph"/>
              <w:spacing w:before="57"/>
              <w:ind w:right="536"/>
              <w:rPr>
                <w:sz w:val="24"/>
              </w:rPr>
            </w:pPr>
            <w:r>
              <w:rPr>
                <w:sz w:val="24"/>
              </w:rPr>
              <w:t>Manufacture from materials of any heading, except that of the product</w:t>
            </w:r>
          </w:p>
          <w:p w14:paraId="20C42A9C" w14:textId="77777777" w:rsidR="00EC10AF" w:rsidRDefault="00CC21CC">
            <w:pPr>
              <w:pStyle w:val="TableParagraph"/>
              <w:spacing w:before="60"/>
              <w:rPr>
                <w:sz w:val="24"/>
              </w:rPr>
            </w:pPr>
            <w:r>
              <w:rPr>
                <w:sz w:val="24"/>
              </w:rPr>
              <w:t>or</w:t>
            </w:r>
          </w:p>
          <w:p w14:paraId="20A355ED"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6277D57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4010A" w14:textId="77777777" w:rsidR="00EC10AF" w:rsidRDefault="00CC21CC">
            <w:pPr>
              <w:pStyle w:val="TableParagraph"/>
              <w:ind w:left="56"/>
              <w:rPr>
                <w:sz w:val="24"/>
              </w:rPr>
            </w:pPr>
            <w:r>
              <w:rPr>
                <w:sz w:val="24"/>
              </w:rPr>
              <w:t>ex 4407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8A9BC" w14:textId="77777777" w:rsidR="00EC10AF" w:rsidRDefault="00CC21CC">
            <w:pPr>
              <w:pStyle w:val="TableParagraph"/>
              <w:ind w:right="108"/>
              <w:rPr>
                <w:sz w:val="24"/>
              </w:rPr>
            </w:pPr>
            <w:r>
              <w:rPr>
                <w:sz w:val="24"/>
              </w:rPr>
              <w:t>Wood sawn or chipped lengthwise, sliced or peeled, of a thickness exceeding 6 mm, planed, sanded or end-jointed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34679D" w14:textId="77777777" w:rsidR="00EC10AF" w:rsidRDefault="00CC21CC">
            <w:pPr>
              <w:pStyle w:val="TableParagraph"/>
              <w:rPr>
                <w:sz w:val="24"/>
              </w:rPr>
            </w:pPr>
            <w:r>
              <w:rPr>
                <w:sz w:val="24"/>
              </w:rPr>
              <w:t>Planing, sanding or end-jointing</w:t>
            </w:r>
          </w:p>
        </w:tc>
      </w:tr>
      <w:tr w:rsidR="00EC10AF" w14:paraId="73948FCD" w14:textId="77777777">
        <w:trPr>
          <w:trHeight w:val="12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45117F" w14:textId="77777777" w:rsidR="00EC10AF" w:rsidRDefault="00CC21CC">
            <w:pPr>
              <w:pStyle w:val="TableParagraph"/>
              <w:ind w:left="56"/>
              <w:rPr>
                <w:sz w:val="24"/>
              </w:rPr>
            </w:pPr>
            <w:r>
              <w:rPr>
                <w:sz w:val="24"/>
              </w:rPr>
              <w:t>ex 4408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BCF1C1" w14:textId="77777777" w:rsidR="00EC10AF" w:rsidRDefault="00CC21CC">
            <w:pPr>
              <w:pStyle w:val="TableParagraph"/>
              <w:ind w:right="167"/>
              <w:rPr>
                <w:sz w:val="24"/>
              </w:rPr>
            </w:pPr>
            <w:r>
              <w:rPr>
                <w:sz w:val="24"/>
              </w:rPr>
              <w:t>Sheets for veneering (including those obtained by slicing laminated wood) and for plywood, of a thickness not exceeding 6 mm, spliced, and other wood sawn lengthwise, sliced or peeled of a thickness not exceeding 6 mm, planed, sanded or end-jointed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9350EF" w14:textId="77777777" w:rsidR="00EC10AF" w:rsidRDefault="00CC21CC">
            <w:pPr>
              <w:pStyle w:val="TableParagraph"/>
              <w:rPr>
                <w:sz w:val="24"/>
              </w:rPr>
            </w:pPr>
            <w:r>
              <w:rPr>
                <w:sz w:val="24"/>
              </w:rPr>
              <w:t>Splicing, planing, sanding or endjointing</w:t>
            </w:r>
          </w:p>
        </w:tc>
      </w:tr>
      <w:tr w:rsidR="00EC10AF" w14:paraId="62C8BE4F"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5DA768" w14:textId="77777777" w:rsidR="00EC10AF" w:rsidRDefault="00CC21CC">
            <w:pPr>
              <w:pStyle w:val="TableParagraph"/>
              <w:ind w:left="56"/>
              <w:rPr>
                <w:sz w:val="24"/>
              </w:rPr>
            </w:pPr>
            <w:r>
              <w:rPr>
                <w:sz w:val="24"/>
              </w:rPr>
              <w:t>ex 4410 to</w:t>
            </w:r>
          </w:p>
          <w:p w14:paraId="14EC050B" w14:textId="77777777" w:rsidR="00EC10AF" w:rsidRDefault="00CC21CC">
            <w:pPr>
              <w:pStyle w:val="TableParagraph"/>
              <w:spacing w:before="0"/>
              <w:ind w:left="56"/>
              <w:rPr>
                <w:sz w:val="24"/>
              </w:rPr>
            </w:pPr>
            <w:r>
              <w:rPr>
                <w:sz w:val="24"/>
              </w:rPr>
              <w:t>ex 4413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A3CAE" w14:textId="77777777" w:rsidR="00EC10AF" w:rsidRDefault="00CC21CC">
            <w:pPr>
              <w:pStyle w:val="TableParagraph"/>
              <w:ind w:right="440"/>
              <w:rPr>
                <w:sz w:val="24"/>
              </w:rPr>
            </w:pPr>
            <w:r>
              <w:rPr>
                <w:sz w:val="24"/>
              </w:rPr>
              <w:t>Beadings and mouldings, including moulded skirting and other moulded boards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46B633" w14:textId="77777777" w:rsidR="00EC10AF" w:rsidRDefault="00CC21CC">
            <w:pPr>
              <w:pStyle w:val="TableParagraph"/>
              <w:rPr>
                <w:sz w:val="24"/>
              </w:rPr>
            </w:pPr>
            <w:r>
              <w:rPr>
                <w:sz w:val="24"/>
              </w:rPr>
              <w:t>Beading or moulding</w:t>
            </w:r>
          </w:p>
        </w:tc>
      </w:tr>
    </w:tbl>
    <w:p w14:paraId="4A39B93C"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6C224A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41927"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C5A54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2E398"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76551EF" w14:textId="77777777">
        <w:trPr>
          <w:trHeight w:val="39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04B365" w14:textId="77777777" w:rsidR="00EC10AF" w:rsidRDefault="00CC21CC">
            <w:pPr>
              <w:pStyle w:val="TableParagraph"/>
              <w:spacing w:before="57"/>
              <w:ind w:left="56"/>
              <w:rPr>
                <w:sz w:val="24"/>
              </w:rPr>
            </w:pPr>
            <w:r>
              <w:rPr>
                <w:sz w:val="24"/>
              </w:rPr>
              <w:t>ex 4415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630148" w14:textId="77777777" w:rsidR="00EC10AF" w:rsidRDefault="00CC21CC">
            <w:pPr>
              <w:pStyle w:val="TableParagraph"/>
              <w:spacing w:before="57"/>
              <w:rPr>
                <w:sz w:val="24"/>
              </w:rPr>
            </w:pPr>
            <w:r>
              <w:rPr>
                <w:sz w:val="24"/>
              </w:rPr>
              <w:t>Packing cases, boxes, crates, drums and similar packings, of wood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350DF6" w14:textId="77777777" w:rsidR="00EC10AF" w:rsidRDefault="00CC21CC">
            <w:pPr>
              <w:pStyle w:val="TableParagraph"/>
              <w:spacing w:before="57"/>
              <w:rPr>
                <w:sz w:val="24"/>
              </w:rPr>
            </w:pPr>
            <w:r>
              <w:rPr>
                <w:sz w:val="24"/>
              </w:rPr>
              <w:t>Manufacture from boards not cut to size</w:t>
            </w:r>
          </w:p>
        </w:tc>
      </w:tr>
      <w:tr w:rsidR="00EC10AF" w14:paraId="7D965BE4"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5272D" w14:textId="77777777" w:rsidR="00EC10AF" w:rsidRDefault="00CC21CC">
            <w:pPr>
              <w:pStyle w:val="TableParagraph"/>
              <w:ind w:left="56"/>
              <w:rPr>
                <w:sz w:val="24"/>
              </w:rPr>
            </w:pPr>
            <w:r>
              <w:rPr>
                <w:sz w:val="24"/>
              </w:rPr>
              <w:t>ex 4418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CABA9" w14:textId="77777777" w:rsidR="00EC10AF" w:rsidRDefault="00CC21CC">
            <w:pPr>
              <w:pStyle w:val="TableParagraph"/>
              <w:tabs>
                <w:tab w:val="left" w:pos="675"/>
              </w:tabs>
            </w:pPr>
            <w:r>
              <w:rPr>
                <w:sz w:val="24"/>
              </w:rPr>
              <w:t>–</w:t>
            </w:r>
            <w:r>
              <w:rPr>
                <w:sz w:val="24"/>
              </w:rPr>
              <w:tab/>
              <w:t>Builders' joinery and carpentry of</w:t>
            </w:r>
            <w:r>
              <w:rPr>
                <w:spacing w:val="-4"/>
                <w:sz w:val="24"/>
              </w:rPr>
              <w:t xml:space="preserve"> </w:t>
            </w:r>
            <w:r>
              <w:rPr>
                <w:sz w:val="24"/>
              </w:rPr>
              <w:t>wood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242B7" w14:textId="77777777" w:rsidR="00EC10AF" w:rsidRDefault="00CC21CC">
            <w:pPr>
              <w:pStyle w:val="TableParagraph"/>
              <w:ind w:right="169"/>
              <w:rPr>
                <w:sz w:val="24"/>
              </w:rPr>
            </w:pPr>
            <w:r>
              <w:rPr>
                <w:sz w:val="24"/>
              </w:rPr>
              <w:t>Manufacture from materials of any heading, except that of the product. However, cellular wood panels, shingles and shakes may be used</w:t>
            </w:r>
          </w:p>
        </w:tc>
      </w:tr>
      <w:tr w:rsidR="00EC10AF" w14:paraId="62E23B5D"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02BDF"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AFCF2B" w14:textId="77777777" w:rsidR="00EC10AF" w:rsidRDefault="00CC21CC">
            <w:pPr>
              <w:pStyle w:val="TableParagraph"/>
              <w:tabs>
                <w:tab w:val="left" w:pos="675"/>
              </w:tabs>
              <w:rPr>
                <w:sz w:val="24"/>
              </w:rPr>
            </w:pPr>
            <w:r>
              <w:rPr>
                <w:sz w:val="24"/>
              </w:rPr>
              <w:t>–</w:t>
            </w:r>
            <w:r>
              <w:rPr>
                <w:sz w:val="24"/>
              </w:rPr>
              <w:tab/>
              <w:t>Beadings and mouldings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B9790" w14:textId="77777777" w:rsidR="00EC10AF" w:rsidRDefault="00CC21CC">
            <w:pPr>
              <w:pStyle w:val="TableParagraph"/>
              <w:rPr>
                <w:sz w:val="24"/>
              </w:rPr>
            </w:pPr>
            <w:r>
              <w:rPr>
                <w:sz w:val="24"/>
              </w:rPr>
              <w:t>Beading or moulding</w:t>
            </w:r>
          </w:p>
        </w:tc>
      </w:tr>
      <w:tr w:rsidR="00EC10AF" w14:paraId="0345ECA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0C46A3" w14:textId="77777777" w:rsidR="00EC10AF" w:rsidRDefault="00CC21CC">
            <w:pPr>
              <w:pStyle w:val="TableParagraph"/>
              <w:spacing w:before="57"/>
              <w:ind w:left="56"/>
              <w:rPr>
                <w:sz w:val="24"/>
              </w:rPr>
            </w:pPr>
            <w:r>
              <w:rPr>
                <w:sz w:val="24"/>
              </w:rPr>
              <w:t>ex 4421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FEAB9E" w14:textId="77777777" w:rsidR="00EC10AF" w:rsidRDefault="00CC21CC">
            <w:pPr>
              <w:pStyle w:val="TableParagraph"/>
              <w:spacing w:before="57"/>
              <w:rPr>
                <w:sz w:val="24"/>
              </w:rPr>
            </w:pPr>
            <w:r>
              <w:rPr>
                <w:sz w:val="24"/>
              </w:rPr>
              <w:t>Match splints; wooden pegs or pins for footwear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0A7C0D" w14:textId="77777777" w:rsidR="00EC10AF" w:rsidRDefault="00CC21CC">
            <w:pPr>
              <w:pStyle w:val="TableParagraph"/>
              <w:spacing w:before="57"/>
              <w:ind w:right="402"/>
              <w:rPr>
                <w:sz w:val="24"/>
              </w:rPr>
            </w:pPr>
            <w:r>
              <w:rPr>
                <w:sz w:val="24"/>
              </w:rPr>
              <w:t>Manufacture from wood of any heading, except drawn wood of heading 4409</w:t>
            </w:r>
          </w:p>
        </w:tc>
      </w:tr>
      <w:tr w:rsidR="00EC10AF" w14:paraId="4EA785F4"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943B54" w14:textId="77777777" w:rsidR="00EC10AF" w:rsidRDefault="00CC21CC">
            <w:pPr>
              <w:pStyle w:val="TableParagraph"/>
              <w:spacing w:before="57"/>
              <w:ind w:left="56"/>
              <w:rPr>
                <w:sz w:val="24"/>
              </w:rPr>
            </w:pPr>
            <w:r>
              <w:rPr>
                <w:sz w:val="24"/>
              </w:rPr>
              <w:t>ex Chapter 45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B4C0A3" w14:textId="77777777" w:rsidR="00EC10AF" w:rsidRDefault="00CC21CC">
            <w:pPr>
              <w:pStyle w:val="TableParagraph"/>
              <w:spacing w:before="57"/>
              <w:rPr>
                <w:sz w:val="24"/>
              </w:rPr>
            </w:pPr>
            <w:r>
              <w:rPr>
                <w:sz w:val="24"/>
              </w:rPr>
              <w:t>Cork and articles of cork;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4F03C2" w14:textId="77777777" w:rsidR="00EC10AF" w:rsidRDefault="00CC21CC">
            <w:pPr>
              <w:pStyle w:val="TableParagraph"/>
              <w:spacing w:before="57"/>
              <w:ind w:right="536"/>
              <w:rPr>
                <w:sz w:val="24"/>
              </w:rPr>
            </w:pPr>
            <w:r>
              <w:rPr>
                <w:sz w:val="24"/>
              </w:rPr>
              <w:t>Manufacture from materials of any heading, except that of the product</w:t>
            </w:r>
          </w:p>
          <w:p w14:paraId="344FFB73" w14:textId="77777777" w:rsidR="00EC10AF" w:rsidRDefault="00CC21CC">
            <w:pPr>
              <w:pStyle w:val="TableParagraph"/>
              <w:spacing w:before="60"/>
              <w:rPr>
                <w:sz w:val="24"/>
              </w:rPr>
            </w:pPr>
            <w:r>
              <w:rPr>
                <w:sz w:val="24"/>
              </w:rPr>
              <w:t>or</w:t>
            </w:r>
          </w:p>
          <w:p w14:paraId="7B6E39AC"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13E75B04"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CAAEE5" w14:textId="77777777" w:rsidR="00EC10AF" w:rsidRDefault="00CC21CC">
            <w:pPr>
              <w:pStyle w:val="TableParagraph"/>
              <w:ind w:left="56"/>
              <w:rPr>
                <w:sz w:val="24"/>
              </w:rPr>
            </w:pPr>
            <w:r>
              <w:rPr>
                <w:sz w:val="24"/>
              </w:rPr>
              <w:t>4503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44514" w14:textId="77777777" w:rsidR="00EC10AF" w:rsidRDefault="00CC21CC">
            <w:pPr>
              <w:pStyle w:val="TableParagraph"/>
              <w:rPr>
                <w:sz w:val="24"/>
              </w:rPr>
            </w:pPr>
            <w:r>
              <w:rPr>
                <w:sz w:val="24"/>
              </w:rPr>
              <w:t>Articles of natural cork</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B11D1" w14:textId="77777777" w:rsidR="00EC10AF" w:rsidRDefault="00CC21CC">
            <w:pPr>
              <w:pStyle w:val="TableParagraph"/>
              <w:rPr>
                <w:sz w:val="24"/>
              </w:rPr>
            </w:pPr>
            <w:r>
              <w:rPr>
                <w:sz w:val="24"/>
              </w:rPr>
              <w:t>Manufacture from cork of heading 4501</w:t>
            </w:r>
          </w:p>
        </w:tc>
      </w:tr>
    </w:tbl>
    <w:p w14:paraId="2D9B64F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4ECE9A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7E5B7C"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887D8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43DFC9"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67A6517"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C7805" w14:textId="77777777" w:rsidR="00EC10AF" w:rsidRDefault="00CC21CC">
            <w:pPr>
              <w:pStyle w:val="TableParagraph"/>
              <w:spacing w:before="57"/>
              <w:ind w:left="56"/>
              <w:rPr>
                <w:sz w:val="24"/>
              </w:rPr>
            </w:pPr>
            <w:r>
              <w:rPr>
                <w:sz w:val="24"/>
              </w:rPr>
              <w:t>Chapter 46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25352D" w14:textId="77777777" w:rsidR="00EC10AF" w:rsidRDefault="00CC21CC">
            <w:pPr>
              <w:pStyle w:val="TableParagraph"/>
              <w:spacing w:before="57"/>
              <w:ind w:right="388"/>
              <w:rPr>
                <w:sz w:val="24"/>
              </w:rPr>
            </w:pPr>
            <w:r>
              <w:rPr>
                <w:sz w:val="24"/>
              </w:rPr>
              <w:t>Manufactures of straw, of esparto or of other plaiting materials; basketware and wickerwork</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75E5A1" w14:textId="77777777" w:rsidR="00EC10AF" w:rsidRDefault="00CC21CC">
            <w:pPr>
              <w:pStyle w:val="TableParagraph"/>
              <w:spacing w:before="57"/>
              <w:ind w:right="536"/>
              <w:rPr>
                <w:sz w:val="24"/>
              </w:rPr>
            </w:pPr>
            <w:r>
              <w:rPr>
                <w:sz w:val="24"/>
              </w:rPr>
              <w:t>Manufacture from materials of any heading, except that of the product</w:t>
            </w:r>
          </w:p>
          <w:p w14:paraId="7DF702B6" w14:textId="77777777" w:rsidR="00EC10AF" w:rsidRDefault="00CC21CC">
            <w:pPr>
              <w:pStyle w:val="TableParagraph"/>
              <w:spacing w:before="60"/>
              <w:rPr>
                <w:sz w:val="24"/>
              </w:rPr>
            </w:pPr>
            <w:r>
              <w:rPr>
                <w:sz w:val="24"/>
              </w:rPr>
              <w:t>or</w:t>
            </w:r>
          </w:p>
          <w:p w14:paraId="08300D49"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5A943DB3"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84E658" w14:textId="77777777" w:rsidR="00EC10AF" w:rsidRDefault="00CC21CC">
            <w:pPr>
              <w:pStyle w:val="TableParagraph"/>
              <w:ind w:left="56"/>
              <w:rPr>
                <w:sz w:val="24"/>
              </w:rPr>
            </w:pPr>
            <w:r>
              <w:rPr>
                <w:sz w:val="24"/>
              </w:rPr>
              <w:t>Chapter 47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858048" w14:textId="77777777" w:rsidR="00EC10AF" w:rsidRDefault="00CC21CC">
            <w:pPr>
              <w:pStyle w:val="TableParagraph"/>
              <w:ind w:right="488"/>
              <w:rPr>
                <w:sz w:val="24"/>
              </w:rPr>
            </w:pPr>
            <w:r>
              <w:rPr>
                <w:sz w:val="24"/>
              </w:rPr>
              <w:t>Pulp of wood or of other fibrous cellulosic material; recovered (waste and scrap) paper or paperboard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71A7A" w14:textId="77777777" w:rsidR="00EC10AF" w:rsidRDefault="00CC21CC">
            <w:pPr>
              <w:pStyle w:val="TableParagraph"/>
              <w:ind w:right="536"/>
              <w:rPr>
                <w:sz w:val="24"/>
              </w:rPr>
            </w:pPr>
            <w:r>
              <w:rPr>
                <w:sz w:val="24"/>
              </w:rPr>
              <w:t>Manufacture from materials of any heading, except that of the product</w:t>
            </w:r>
          </w:p>
          <w:p w14:paraId="28DFAFBC" w14:textId="77777777" w:rsidR="00EC10AF" w:rsidRDefault="00CC21CC">
            <w:pPr>
              <w:pStyle w:val="TableParagraph"/>
              <w:spacing w:before="60"/>
              <w:rPr>
                <w:sz w:val="24"/>
              </w:rPr>
            </w:pPr>
            <w:r>
              <w:rPr>
                <w:sz w:val="24"/>
              </w:rPr>
              <w:t>or</w:t>
            </w:r>
          </w:p>
          <w:p w14:paraId="28658B0D"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7FCAF69F"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FDCEA" w14:textId="77777777" w:rsidR="00EC10AF" w:rsidRDefault="00CC21CC">
            <w:pPr>
              <w:pStyle w:val="TableParagraph"/>
              <w:ind w:left="56"/>
              <w:rPr>
                <w:sz w:val="24"/>
              </w:rPr>
            </w:pPr>
            <w:r>
              <w:rPr>
                <w:sz w:val="24"/>
              </w:rPr>
              <w:t>Chapter 48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9AAB29" w14:textId="77777777" w:rsidR="00EC10AF" w:rsidRDefault="00CC21CC">
            <w:pPr>
              <w:pStyle w:val="TableParagraph"/>
              <w:ind w:right="808"/>
              <w:rPr>
                <w:sz w:val="24"/>
              </w:rPr>
            </w:pPr>
            <w:r>
              <w:rPr>
                <w:sz w:val="24"/>
              </w:rPr>
              <w:t>Paper and paperboard; articles of paper pulp, of paper or of paperboard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53FE7" w14:textId="77777777" w:rsidR="00EC10AF" w:rsidRDefault="00CC21CC">
            <w:pPr>
              <w:pStyle w:val="TableParagraph"/>
              <w:ind w:right="536"/>
              <w:rPr>
                <w:sz w:val="24"/>
              </w:rPr>
            </w:pPr>
            <w:r>
              <w:rPr>
                <w:sz w:val="24"/>
              </w:rPr>
              <w:t>Manufacture from materials of any heading, except that of the product</w:t>
            </w:r>
          </w:p>
          <w:p w14:paraId="2D914C13" w14:textId="77777777" w:rsidR="00EC10AF" w:rsidRDefault="00CC21CC">
            <w:pPr>
              <w:pStyle w:val="TableParagraph"/>
              <w:spacing w:before="60"/>
              <w:rPr>
                <w:sz w:val="24"/>
              </w:rPr>
            </w:pPr>
            <w:r>
              <w:rPr>
                <w:sz w:val="24"/>
              </w:rPr>
              <w:t>or</w:t>
            </w:r>
          </w:p>
          <w:p w14:paraId="3A202F7F"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286429A6"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CDE186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9E90C2"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2438F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966EB" w14:textId="77777777" w:rsidR="00EC10AF" w:rsidRDefault="00CC21CC">
            <w:pPr>
              <w:pStyle w:val="TableParagraph"/>
              <w:ind w:left="1778" w:right="184" w:hanging="1566"/>
              <w:rPr>
                <w:sz w:val="24"/>
              </w:rPr>
            </w:pPr>
            <w:r>
              <w:rPr>
                <w:sz w:val="24"/>
              </w:rPr>
              <w:t>Wor</w:t>
            </w:r>
            <w:bookmarkStart w:id="25" w:name="_bookmark24"/>
            <w:bookmarkEnd w:id="25"/>
            <w:r>
              <w:rPr>
                <w:sz w:val="24"/>
              </w:rPr>
              <w:t>king or processing, carried out on non-originating materials, which confers originating status</w:t>
            </w:r>
          </w:p>
        </w:tc>
      </w:tr>
      <w:tr w:rsidR="00EC10AF" w14:paraId="28BB519E"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A980F" w14:textId="77777777" w:rsidR="00EC10AF" w:rsidRDefault="00CC21CC">
            <w:pPr>
              <w:pStyle w:val="TableParagraph"/>
              <w:spacing w:before="57"/>
              <w:ind w:left="56"/>
              <w:rPr>
                <w:sz w:val="24"/>
              </w:rPr>
            </w:pPr>
            <w:r>
              <w:rPr>
                <w:sz w:val="24"/>
              </w:rPr>
              <w:t>Chapter 49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88484B" w14:textId="77777777" w:rsidR="00EC10AF" w:rsidRDefault="00CC21CC">
            <w:pPr>
              <w:pStyle w:val="TableParagraph"/>
              <w:spacing w:before="57"/>
              <w:ind w:right="587"/>
              <w:rPr>
                <w:sz w:val="24"/>
              </w:rPr>
            </w:pPr>
            <w:r>
              <w:rPr>
                <w:sz w:val="24"/>
              </w:rPr>
              <w:t>Printed books, newspapers, pictures and other products of the printing industry; manuscripts, typescripts and plans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4A6514" w14:textId="77777777" w:rsidR="00EC10AF" w:rsidRDefault="00CC21CC">
            <w:pPr>
              <w:pStyle w:val="TableParagraph"/>
              <w:spacing w:before="57"/>
              <w:ind w:right="596"/>
              <w:rPr>
                <w:sz w:val="24"/>
              </w:rPr>
            </w:pPr>
            <w:r>
              <w:rPr>
                <w:sz w:val="24"/>
              </w:rPr>
              <w:t>Manufacture from materials of any heading except that of the product</w:t>
            </w:r>
          </w:p>
          <w:p w14:paraId="05145F40" w14:textId="77777777" w:rsidR="00EC10AF" w:rsidRDefault="00CC21CC">
            <w:pPr>
              <w:pStyle w:val="TableParagraph"/>
              <w:spacing w:before="60"/>
              <w:rPr>
                <w:sz w:val="24"/>
              </w:rPr>
            </w:pPr>
            <w:r>
              <w:rPr>
                <w:sz w:val="24"/>
              </w:rPr>
              <w:t>or</w:t>
            </w:r>
          </w:p>
          <w:p w14:paraId="7996C974"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20006CB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6D239" w14:textId="77777777" w:rsidR="00EC10AF" w:rsidRDefault="00CC21CC">
            <w:pPr>
              <w:pStyle w:val="TableParagraph"/>
              <w:ind w:left="56"/>
              <w:rPr>
                <w:sz w:val="24"/>
              </w:rPr>
            </w:pPr>
            <w:r>
              <w:rPr>
                <w:sz w:val="24"/>
              </w:rPr>
              <w:t>ex Chapter 50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2B948D" w14:textId="77777777" w:rsidR="00EC10AF" w:rsidRDefault="00CC21CC">
            <w:pPr>
              <w:pStyle w:val="TableParagraph"/>
              <w:rPr>
                <w:sz w:val="24"/>
              </w:rPr>
            </w:pPr>
            <w:r>
              <w:rPr>
                <w:sz w:val="24"/>
              </w:rPr>
              <w:t>Silk;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EE8F69" w14:textId="77777777" w:rsidR="00EC10AF" w:rsidRDefault="00CC21CC">
            <w:pPr>
              <w:pStyle w:val="TableParagraph"/>
              <w:ind w:right="536"/>
              <w:rPr>
                <w:sz w:val="24"/>
              </w:rPr>
            </w:pPr>
            <w:r>
              <w:rPr>
                <w:sz w:val="24"/>
              </w:rPr>
              <w:t>Manufacture from materials of any heading, except that of the product</w:t>
            </w:r>
          </w:p>
        </w:tc>
      </w:tr>
      <w:tr w:rsidR="00EC10AF" w14:paraId="72845E5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84DF9" w14:textId="77777777" w:rsidR="00EC10AF" w:rsidRDefault="00CC21CC">
            <w:pPr>
              <w:pStyle w:val="TableParagraph"/>
              <w:ind w:left="56"/>
              <w:rPr>
                <w:sz w:val="24"/>
              </w:rPr>
            </w:pPr>
            <w:r>
              <w:rPr>
                <w:sz w:val="24"/>
              </w:rPr>
              <w:t>ex 5003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435F5" w14:textId="77777777" w:rsidR="00EC10AF" w:rsidRDefault="00CC21CC">
            <w:pPr>
              <w:pStyle w:val="TableParagraph"/>
              <w:ind w:right="341"/>
              <w:rPr>
                <w:sz w:val="24"/>
              </w:rPr>
            </w:pPr>
            <w:r>
              <w:rPr>
                <w:sz w:val="24"/>
              </w:rPr>
              <w:t>Silk waste (including cocoons unsuitable for reeling, yarn waste and garnetted stock), carded or combed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6AC14" w14:textId="77777777" w:rsidR="00EC10AF" w:rsidRDefault="00CC21CC">
            <w:pPr>
              <w:pStyle w:val="TableParagraph"/>
              <w:rPr>
                <w:sz w:val="24"/>
              </w:rPr>
            </w:pPr>
            <w:r>
              <w:rPr>
                <w:sz w:val="24"/>
              </w:rPr>
              <w:t>Carding or combing of silk waste</w:t>
            </w:r>
          </w:p>
        </w:tc>
      </w:tr>
      <w:tr w:rsidR="00EC10AF" w14:paraId="102708C6"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234E92" w14:textId="77777777" w:rsidR="00EC10AF" w:rsidRDefault="00CC21CC">
            <w:pPr>
              <w:pStyle w:val="TableParagraph"/>
              <w:ind w:left="56"/>
              <w:rPr>
                <w:sz w:val="24"/>
              </w:rPr>
            </w:pPr>
            <w:r>
              <w:rPr>
                <w:sz w:val="24"/>
              </w:rPr>
              <w:t>5004 to</w:t>
            </w:r>
          </w:p>
          <w:p w14:paraId="748A2EB2" w14:textId="77777777" w:rsidR="00EC10AF" w:rsidRDefault="00CC21CC">
            <w:pPr>
              <w:pStyle w:val="TableParagraph"/>
              <w:spacing w:before="0"/>
              <w:ind w:left="56"/>
              <w:rPr>
                <w:sz w:val="24"/>
              </w:rPr>
            </w:pPr>
            <w:r>
              <w:rPr>
                <w:sz w:val="24"/>
              </w:rPr>
              <w:t>ex 5006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E65F0" w14:textId="77777777" w:rsidR="00EC10AF" w:rsidRDefault="00CC21CC">
            <w:pPr>
              <w:pStyle w:val="TableParagraph"/>
              <w:rPr>
                <w:sz w:val="24"/>
              </w:rPr>
            </w:pPr>
            <w:r>
              <w:rPr>
                <w:sz w:val="24"/>
              </w:rPr>
              <w:t>Silk yarn and yarn spun from silk waste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098B05" w14:textId="77777777" w:rsidR="00EC10AF" w:rsidRDefault="00CC21CC">
            <w:pPr>
              <w:pStyle w:val="TableParagraph"/>
              <w:spacing w:before="61" w:line="228" w:lineRule="auto"/>
              <w:ind w:right="882"/>
            </w:pPr>
            <w:r>
              <w:rPr>
                <w:sz w:val="24"/>
              </w:rPr>
              <w:t>Spinning of natural fibres or extrusion of man-made fibres accompanied by spinning or twisting</w:t>
            </w:r>
            <w:r>
              <w:rPr>
                <w:rStyle w:val="FootnoteReference"/>
                <w:sz w:val="24"/>
              </w:rPr>
              <w:footnoteReference w:id="24"/>
            </w:r>
          </w:p>
        </w:tc>
      </w:tr>
    </w:tbl>
    <w:p w14:paraId="4488521F" w14:textId="77777777" w:rsidR="00EC10AF" w:rsidRDefault="00EC10AF">
      <w:pPr>
        <w:pStyle w:val="BodyText"/>
        <w:rPr>
          <w:sz w:val="20"/>
        </w:rPr>
      </w:pPr>
    </w:p>
    <w:p w14:paraId="3CC33FF6"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5C5CFE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798BE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8ADA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29C05E" w14:textId="77777777" w:rsidR="00EC10AF" w:rsidRDefault="00CC21CC">
            <w:pPr>
              <w:pStyle w:val="TableParagraph"/>
              <w:ind w:left="1778" w:right="184" w:hanging="1566"/>
              <w:rPr>
                <w:sz w:val="24"/>
              </w:rPr>
            </w:pPr>
            <w:r>
              <w:rPr>
                <w:sz w:val="24"/>
              </w:rPr>
              <w:t>Wor</w:t>
            </w:r>
            <w:bookmarkStart w:id="26" w:name="_bookmark25"/>
            <w:bookmarkEnd w:id="26"/>
            <w:r>
              <w:rPr>
                <w:sz w:val="24"/>
              </w:rPr>
              <w:t>king or processing, carried out on non-originating materials, which confers originating status</w:t>
            </w:r>
          </w:p>
        </w:tc>
      </w:tr>
      <w:tr w:rsidR="00EC10AF" w14:paraId="70B0AFEA" w14:textId="77777777">
        <w:trPr>
          <w:trHeight w:val="434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C5D790" w14:textId="77777777" w:rsidR="00EC10AF" w:rsidRDefault="00CC21CC">
            <w:pPr>
              <w:pStyle w:val="TableParagraph"/>
              <w:spacing w:before="57"/>
              <w:ind w:left="56"/>
              <w:rPr>
                <w:sz w:val="24"/>
              </w:rPr>
            </w:pPr>
            <w:r>
              <w:rPr>
                <w:sz w:val="24"/>
              </w:rPr>
              <w:t>5007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B98D0" w14:textId="77777777" w:rsidR="00EC10AF" w:rsidRDefault="00CC21CC">
            <w:pPr>
              <w:pStyle w:val="TableParagraph"/>
              <w:spacing w:before="57"/>
              <w:rPr>
                <w:sz w:val="24"/>
              </w:rPr>
            </w:pPr>
            <w:r>
              <w:rPr>
                <w:sz w:val="24"/>
              </w:rPr>
              <w:t>Woven fabrics of silk or of silk waste:</w:t>
            </w:r>
          </w:p>
          <w:p w14:paraId="795233CF" w14:textId="77777777" w:rsidR="00EC10AF" w:rsidRDefault="00CC21CC">
            <w:pPr>
              <w:pStyle w:val="TableParagraph"/>
              <w:numPr>
                <w:ilvl w:val="0"/>
                <w:numId w:val="14"/>
              </w:numPr>
              <w:tabs>
                <w:tab w:val="left" w:pos="-1597"/>
                <w:tab w:val="left" w:pos="-1596"/>
              </w:tabs>
              <w:spacing w:before="60"/>
            </w:pPr>
            <w:r>
              <w:rPr>
                <w:sz w:val="24"/>
              </w:rPr>
              <w:t>Incorporating rubber</w:t>
            </w:r>
            <w:r>
              <w:rPr>
                <w:spacing w:val="-1"/>
                <w:sz w:val="24"/>
              </w:rPr>
              <w:t xml:space="preserve"> </w:t>
            </w:r>
            <w:r>
              <w:rPr>
                <w:sz w:val="24"/>
              </w:rPr>
              <w:t>thread</w:t>
            </w:r>
          </w:p>
          <w:p w14:paraId="619A7AA4" w14:textId="77777777" w:rsidR="00EC10AF" w:rsidRDefault="00CC21CC">
            <w:pPr>
              <w:pStyle w:val="TableParagraph"/>
              <w:numPr>
                <w:ilvl w:val="0"/>
                <w:numId w:val="14"/>
              </w:numPr>
              <w:tabs>
                <w:tab w:val="left" w:pos="-1597"/>
                <w:tab w:val="left" w:pos="-1596"/>
              </w:tabs>
              <w:spacing w:before="60"/>
              <w:rPr>
                <w:sz w:val="24"/>
              </w:rPr>
            </w:pPr>
            <w:r>
              <w:rPr>
                <w:sz w:val="24"/>
              </w:rPr>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5FDBE3" w14:textId="77777777" w:rsidR="00EC10AF" w:rsidRDefault="00CC21CC">
            <w:pPr>
              <w:pStyle w:val="TableParagraph"/>
              <w:spacing w:before="57"/>
              <w:ind w:right="153"/>
              <w:jc w:val="both"/>
              <w:rPr>
                <w:sz w:val="24"/>
              </w:rPr>
            </w:pPr>
            <w:r>
              <w:rPr>
                <w:sz w:val="24"/>
              </w:rPr>
              <w:t>Spinning of natural and/or man-made staple fibres or extrusion of man-made filament yarn or twisting, in each case accompanied by weaving</w:t>
            </w:r>
          </w:p>
          <w:p w14:paraId="3E838C66" w14:textId="77777777" w:rsidR="00EC10AF" w:rsidRDefault="00CC21CC">
            <w:pPr>
              <w:pStyle w:val="TableParagraph"/>
              <w:spacing w:before="61"/>
              <w:rPr>
                <w:sz w:val="24"/>
              </w:rPr>
            </w:pPr>
            <w:r>
              <w:rPr>
                <w:sz w:val="24"/>
              </w:rPr>
              <w:t>or</w:t>
            </w:r>
          </w:p>
          <w:p w14:paraId="57AE057C" w14:textId="77777777" w:rsidR="00EC10AF" w:rsidRDefault="00CC21CC">
            <w:pPr>
              <w:pStyle w:val="TableParagraph"/>
              <w:spacing w:before="60" w:line="288" w:lineRule="auto"/>
              <w:ind w:right="3146"/>
            </w:pPr>
            <w:r>
              <w:rPr>
                <w:sz w:val="24"/>
              </w:rPr>
              <w:t xml:space="preserve">Weaving accompanied by </w:t>
            </w:r>
            <w:r>
              <w:rPr>
                <w:spacing w:val="-3"/>
                <w:sz w:val="24"/>
              </w:rPr>
              <w:t xml:space="preserve">dyeing </w:t>
            </w:r>
            <w:r>
              <w:rPr>
                <w:sz w:val="24"/>
              </w:rPr>
              <w:t>or</w:t>
            </w:r>
          </w:p>
          <w:p w14:paraId="4A155D7B" w14:textId="77777777" w:rsidR="00EC10AF" w:rsidRDefault="00CC21CC">
            <w:pPr>
              <w:pStyle w:val="TableParagraph"/>
              <w:spacing w:before="0" w:line="288" w:lineRule="auto"/>
              <w:ind w:right="2663"/>
            </w:pPr>
            <w:r>
              <w:rPr>
                <w:sz w:val="24"/>
              </w:rPr>
              <w:t xml:space="preserve">Yarn dyeing accompanied by </w:t>
            </w:r>
            <w:r>
              <w:rPr>
                <w:spacing w:val="-3"/>
                <w:sz w:val="24"/>
              </w:rPr>
              <w:t xml:space="preserve">weaving </w:t>
            </w:r>
            <w:r>
              <w:rPr>
                <w:sz w:val="24"/>
              </w:rPr>
              <w:t>or</w:t>
            </w:r>
          </w:p>
          <w:p w14:paraId="30B0260E" w14:textId="77777777" w:rsidR="00EC10AF" w:rsidRDefault="00CC21CC">
            <w:pPr>
              <w:pStyle w:val="TableParagraph"/>
              <w:spacing w:before="0"/>
              <w:ind w:right="182"/>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Pr>
                <w:rStyle w:val="FootnoteReference"/>
                <w:sz w:val="24"/>
              </w:rPr>
              <w:footnoteReference w:id="25"/>
            </w:r>
          </w:p>
        </w:tc>
      </w:tr>
    </w:tbl>
    <w:p w14:paraId="45599320" w14:textId="77777777" w:rsidR="00EC10AF" w:rsidRDefault="00EC10AF">
      <w:pPr>
        <w:pStyle w:val="BodyText"/>
        <w:rPr>
          <w:sz w:val="20"/>
        </w:rPr>
      </w:pPr>
    </w:p>
    <w:p w14:paraId="186E1ADA"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431E3B3"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8EA12"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089C5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6198D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29D05C73"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F91136" w14:textId="77777777" w:rsidR="00EC10AF" w:rsidRDefault="00CC21CC">
            <w:pPr>
              <w:pStyle w:val="TableParagraph"/>
              <w:spacing w:before="57"/>
              <w:ind w:left="56"/>
              <w:rPr>
                <w:sz w:val="24"/>
              </w:rPr>
            </w:pPr>
            <w:r>
              <w:rPr>
                <w:sz w:val="24"/>
              </w:rPr>
              <w:t>ex Chapter 51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160D86" w14:textId="77777777" w:rsidR="00EC10AF" w:rsidRDefault="00CC21CC">
            <w:pPr>
              <w:pStyle w:val="TableParagraph"/>
              <w:spacing w:before="57"/>
              <w:ind w:right="88"/>
              <w:rPr>
                <w:sz w:val="24"/>
              </w:rPr>
            </w:pPr>
            <w:r>
              <w:rPr>
                <w:sz w:val="24"/>
              </w:rPr>
              <w:t>Wool, fine or coarse animal hair; horsehair yarn and woven fabric;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19D67" w14:textId="77777777" w:rsidR="00EC10AF" w:rsidRDefault="00CC21CC">
            <w:pPr>
              <w:pStyle w:val="TableParagraph"/>
              <w:spacing w:before="57"/>
              <w:ind w:right="536"/>
              <w:rPr>
                <w:sz w:val="24"/>
              </w:rPr>
            </w:pPr>
            <w:r>
              <w:rPr>
                <w:sz w:val="24"/>
              </w:rPr>
              <w:t>Manufacture from materials of any heading, except that of the product</w:t>
            </w:r>
          </w:p>
        </w:tc>
      </w:tr>
      <w:tr w:rsidR="00EC10AF" w14:paraId="33326EC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776E10" w14:textId="77777777" w:rsidR="00EC10AF" w:rsidRDefault="00CC21CC">
            <w:pPr>
              <w:pStyle w:val="TableParagraph"/>
              <w:ind w:left="56"/>
              <w:rPr>
                <w:sz w:val="24"/>
              </w:rPr>
            </w:pPr>
            <w:r>
              <w:rPr>
                <w:sz w:val="24"/>
              </w:rPr>
              <w:t>5106 to 5110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C61DD3" w14:textId="77777777" w:rsidR="00EC10AF" w:rsidRDefault="00CC21CC">
            <w:pPr>
              <w:pStyle w:val="TableParagraph"/>
              <w:rPr>
                <w:sz w:val="24"/>
              </w:rPr>
            </w:pPr>
            <w:r>
              <w:rPr>
                <w:sz w:val="24"/>
              </w:rPr>
              <w:t>Yarn of wool, of fine or coarse animal hair or of horsehair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30278" w14:textId="77777777" w:rsidR="00EC10AF" w:rsidRDefault="00CC21CC">
            <w:pPr>
              <w:pStyle w:val="TableParagraph"/>
              <w:ind w:right="882"/>
              <w:rPr>
                <w:sz w:val="24"/>
              </w:rPr>
            </w:pPr>
            <w:r>
              <w:rPr>
                <w:sz w:val="24"/>
              </w:rPr>
              <w:t>Spinning of natural fibres or extrusion of man-made fibres accompanied by spinning</w:t>
            </w:r>
          </w:p>
        </w:tc>
      </w:tr>
    </w:tbl>
    <w:p w14:paraId="30D01F62"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2C84F8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50C5B3"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BD285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C24471" w14:textId="77777777" w:rsidR="00EC10AF" w:rsidRDefault="00CC21CC">
            <w:pPr>
              <w:pStyle w:val="TableParagraph"/>
              <w:ind w:left="1778" w:right="184" w:hanging="1566"/>
              <w:rPr>
                <w:sz w:val="24"/>
              </w:rPr>
            </w:pPr>
            <w:r>
              <w:rPr>
                <w:sz w:val="24"/>
              </w:rPr>
              <w:t>Wor</w:t>
            </w:r>
            <w:bookmarkStart w:id="27" w:name="_bookmark26"/>
            <w:bookmarkEnd w:id="27"/>
            <w:r>
              <w:rPr>
                <w:sz w:val="24"/>
              </w:rPr>
              <w:t>king or processing, carried out on non-originating materials, which confers originating status</w:t>
            </w:r>
          </w:p>
        </w:tc>
      </w:tr>
      <w:tr w:rsidR="00EC10AF" w14:paraId="0E7197A4" w14:textId="77777777">
        <w:trPr>
          <w:trHeight w:val="406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A0F6BF" w14:textId="77777777" w:rsidR="00EC10AF" w:rsidRDefault="00CC21CC">
            <w:pPr>
              <w:pStyle w:val="TableParagraph"/>
              <w:spacing w:before="57"/>
              <w:ind w:left="0" w:right="224"/>
              <w:jc w:val="right"/>
              <w:rPr>
                <w:sz w:val="24"/>
              </w:rPr>
            </w:pPr>
            <w:r>
              <w:rPr>
                <w:sz w:val="24"/>
              </w:rPr>
              <w:t>5111 to 5113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26B00A" w14:textId="77777777" w:rsidR="00EC10AF" w:rsidRDefault="00CC21CC">
            <w:pPr>
              <w:pStyle w:val="TableParagraph"/>
              <w:spacing w:before="57"/>
              <w:ind w:right="935"/>
              <w:rPr>
                <w:sz w:val="24"/>
              </w:rPr>
            </w:pPr>
            <w:r>
              <w:rPr>
                <w:sz w:val="24"/>
              </w:rPr>
              <w:t>Woven fabrics of wool, of fine or coarse animal hair or of horsehair:</w:t>
            </w:r>
          </w:p>
          <w:p w14:paraId="1A3C4162" w14:textId="77777777" w:rsidR="00EC10AF" w:rsidRDefault="00CC21CC">
            <w:pPr>
              <w:pStyle w:val="TableParagraph"/>
              <w:numPr>
                <w:ilvl w:val="0"/>
                <w:numId w:val="15"/>
              </w:numPr>
              <w:tabs>
                <w:tab w:val="left" w:pos="-1597"/>
                <w:tab w:val="left" w:pos="-1596"/>
              </w:tabs>
              <w:spacing w:before="60"/>
            </w:pPr>
            <w:r>
              <w:rPr>
                <w:sz w:val="24"/>
              </w:rPr>
              <w:t>Incorporating rubber</w:t>
            </w:r>
            <w:r>
              <w:rPr>
                <w:spacing w:val="-1"/>
                <w:sz w:val="24"/>
              </w:rPr>
              <w:t xml:space="preserve"> </w:t>
            </w:r>
            <w:r>
              <w:rPr>
                <w:sz w:val="24"/>
              </w:rPr>
              <w:t>thread</w:t>
            </w:r>
          </w:p>
          <w:p w14:paraId="14A50699" w14:textId="77777777" w:rsidR="00EC10AF" w:rsidRDefault="00CC21CC">
            <w:pPr>
              <w:pStyle w:val="TableParagraph"/>
              <w:numPr>
                <w:ilvl w:val="0"/>
                <w:numId w:val="15"/>
              </w:numPr>
              <w:tabs>
                <w:tab w:val="left" w:pos="-1597"/>
                <w:tab w:val="left" w:pos="-1596"/>
              </w:tabs>
              <w:spacing w:before="61"/>
              <w:rPr>
                <w:sz w:val="24"/>
              </w:rPr>
            </w:pPr>
            <w:r>
              <w:rPr>
                <w:sz w:val="24"/>
              </w:rPr>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AE5B0" w14:textId="77777777" w:rsidR="00EC10AF" w:rsidRDefault="00CC21CC">
            <w:pPr>
              <w:pStyle w:val="TableParagraph"/>
              <w:spacing w:before="57"/>
              <w:ind w:right="211"/>
              <w:rPr>
                <w:sz w:val="24"/>
              </w:rPr>
            </w:pPr>
            <w:r>
              <w:rPr>
                <w:sz w:val="24"/>
              </w:rPr>
              <w:t>Spinning of natural and/or man-made staple fibres or extrusion of man-made filament yarn, in each case accompanied by weaving</w:t>
            </w:r>
          </w:p>
          <w:p w14:paraId="494A5D10" w14:textId="77777777" w:rsidR="00EC10AF" w:rsidRDefault="00CC21CC">
            <w:pPr>
              <w:pStyle w:val="TableParagraph"/>
              <w:spacing w:before="60"/>
              <w:rPr>
                <w:sz w:val="24"/>
              </w:rPr>
            </w:pPr>
            <w:r>
              <w:rPr>
                <w:sz w:val="24"/>
              </w:rPr>
              <w:t>or</w:t>
            </w:r>
          </w:p>
          <w:p w14:paraId="44E11DA2" w14:textId="77777777" w:rsidR="00EC10AF" w:rsidRDefault="00CC21CC">
            <w:pPr>
              <w:pStyle w:val="TableParagraph"/>
              <w:spacing w:before="61" w:line="288" w:lineRule="auto"/>
              <w:ind w:right="3146"/>
            </w:pPr>
            <w:r>
              <w:rPr>
                <w:sz w:val="24"/>
              </w:rPr>
              <w:t xml:space="preserve">Weaving accompanied by </w:t>
            </w:r>
            <w:r>
              <w:rPr>
                <w:spacing w:val="-3"/>
                <w:sz w:val="24"/>
              </w:rPr>
              <w:t xml:space="preserve">dyeing </w:t>
            </w:r>
            <w:r>
              <w:rPr>
                <w:sz w:val="24"/>
              </w:rPr>
              <w:t>or</w:t>
            </w:r>
          </w:p>
          <w:p w14:paraId="0B3A9C22" w14:textId="77777777" w:rsidR="00EC10AF" w:rsidRDefault="00CC21CC">
            <w:pPr>
              <w:pStyle w:val="TableParagraph"/>
              <w:spacing w:before="0" w:line="288" w:lineRule="auto"/>
              <w:ind w:right="2663"/>
            </w:pPr>
            <w:r>
              <w:rPr>
                <w:sz w:val="24"/>
              </w:rPr>
              <w:t xml:space="preserve">Yarn dyeing accompanied by </w:t>
            </w:r>
            <w:r>
              <w:rPr>
                <w:spacing w:val="-3"/>
                <w:sz w:val="24"/>
              </w:rPr>
              <w:t xml:space="preserve">weaving </w:t>
            </w:r>
            <w:r>
              <w:rPr>
                <w:sz w:val="24"/>
              </w:rPr>
              <w:t>or</w:t>
            </w:r>
          </w:p>
          <w:p w14:paraId="62847461" w14:textId="77777777" w:rsidR="00EC10AF" w:rsidRDefault="00CC21CC">
            <w:pPr>
              <w:pStyle w:val="TableParagraph"/>
              <w:spacing w:before="1"/>
              <w:ind w:right="182"/>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Pr>
                <w:rStyle w:val="FootnoteReference"/>
                <w:sz w:val="24"/>
              </w:rPr>
              <w:footnoteReference w:id="26"/>
            </w:r>
          </w:p>
        </w:tc>
      </w:tr>
    </w:tbl>
    <w:p w14:paraId="36D31F5B" w14:textId="77777777" w:rsidR="00EC10AF" w:rsidRDefault="00EC10AF">
      <w:pPr>
        <w:pStyle w:val="BodyText"/>
        <w:rPr>
          <w:sz w:val="20"/>
        </w:rPr>
      </w:pPr>
    </w:p>
    <w:p w14:paraId="5C66C969" w14:textId="77777777" w:rsidR="00EC10AF" w:rsidRDefault="00EC10AF">
      <w:pPr>
        <w:pStyle w:val="BodyText"/>
        <w:rPr>
          <w:sz w:val="20"/>
        </w:rPr>
      </w:pPr>
    </w:p>
    <w:p w14:paraId="6E49BBCD"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C77B63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B68E9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8874D7"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F75B56"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6E8B719"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5B911" w14:textId="77777777" w:rsidR="00EC10AF" w:rsidRDefault="00CC21CC">
            <w:pPr>
              <w:pStyle w:val="TableParagraph"/>
              <w:spacing w:before="57"/>
              <w:ind w:left="56"/>
              <w:rPr>
                <w:sz w:val="24"/>
              </w:rPr>
            </w:pPr>
            <w:r>
              <w:rPr>
                <w:sz w:val="24"/>
              </w:rPr>
              <w:t>ex Chapter 52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9824B" w14:textId="77777777" w:rsidR="00EC10AF" w:rsidRDefault="00CC21CC">
            <w:pPr>
              <w:pStyle w:val="TableParagraph"/>
              <w:spacing w:before="57"/>
              <w:rPr>
                <w:sz w:val="24"/>
              </w:rPr>
            </w:pPr>
            <w:r>
              <w:rPr>
                <w:sz w:val="24"/>
              </w:rPr>
              <w:t>Cotton;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3824CD" w14:textId="77777777" w:rsidR="00EC10AF" w:rsidRDefault="00CC21CC">
            <w:pPr>
              <w:pStyle w:val="TableParagraph"/>
              <w:spacing w:before="57"/>
              <w:ind w:right="536"/>
              <w:rPr>
                <w:sz w:val="24"/>
              </w:rPr>
            </w:pPr>
            <w:r>
              <w:rPr>
                <w:sz w:val="24"/>
              </w:rPr>
              <w:t>Manufacture from materials of any heading, except that of the product</w:t>
            </w:r>
          </w:p>
        </w:tc>
      </w:tr>
      <w:tr w:rsidR="00EC10AF" w14:paraId="1DEAB8A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C4FFC4" w14:textId="77777777" w:rsidR="00EC10AF" w:rsidRDefault="00CC21CC">
            <w:pPr>
              <w:pStyle w:val="TableParagraph"/>
              <w:ind w:left="56"/>
              <w:rPr>
                <w:sz w:val="24"/>
              </w:rPr>
            </w:pPr>
            <w:r>
              <w:rPr>
                <w:sz w:val="24"/>
              </w:rPr>
              <w:t>5204 to 5207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94D932" w14:textId="77777777" w:rsidR="00EC10AF" w:rsidRDefault="00CC21CC">
            <w:pPr>
              <w:pStyle w:val="TableParagraph"/>
              <w:rPr>
                <w:sz w:val="24"/>
              </w:rPr>
            </w:pPr>
            <w:r>
              <w:rPr>
                <w:sz w:val="24"/>
              </w:rPr>
              <w:t>Yarn and thread of cotton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D2894" w14:textId="77777777" w:rsidR="00EC10AF" w:rsidRDefault="00CC21CC">
            <w:pPr>
              <w:pStyle w:val="TableParagraph"/>
              <w:ind w:right="882"/>
              <w:rPr>
                <w:sz w:val="24"/>
              </w:rPr>
            </w:pPr>
            <w:r>
              <w:rPr>
                <w:sz w:val="24"/>
              </w:rPr>
              <w:t>Spinning of natural fibres or extrusion of man-made fibres accompanied by spinning</w:t>
            </w:r>
          </w:p>
        </w:tc>
      </w:tr>
    </w:tbl>
    <w:p w14:paraId="50BB382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8DACB9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74887"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563AA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43FA7" w14:textId="77777777" w:rsidR="00EC10AF" w:rsidRDefault="00CC21CC">
            <w:pPr>
              <w:pStyle w:val="TableParagraph"/>
              <w:ind w:left="1778" w:right="184" w:hanging="1566"/>
              <w:rPr>
                <w:sz w:val="24"/>
              </w:rPr>
            </w:pPr>
            <w:r>
              <w:rPr>
                <w:sz w:val="24"/>
              </w:rPr>
              <w:t>Wor</w:t>
            </w:r>
            <w:bookmarkStart w:id="28" w:name="_bookmark27"/>
            <w:bookmarkEnd w:id="28"/>
            <w:r>
              <w:rPr>
                <w:sz w:val="24"/>
              </w:rPr>
              <w:t>king or processing, carried out on non-originating materials, which confers originating status</w:t>
            </w:r>
          </w:p>
        </w:tc>
      </w:tr>
      <w:tr w:rsidR="00EC10AF" w14:paraId="72CB6DD1" w14:textId="77777777">
        <w:trPr>
          <w:trHeight w:val="406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195EF" w14:textId="77777777" w:rsidR="00EC10AF" w:rsidRDefault="00CC21CC">
            <w:pPr>
              <w:pStyle w:val="TableParagraph"/>
              <w:spacing w:before="57"/>
              <w:ind w:left="0" w:right="224"/>
              <w:jc w:val="right"/>
              <w:rPr>
                <w:sz w:val="24"/>
              </w:rPr>
            </w:pPr>
            <w:r>
              <w:rPr>
                <w:sz w:val="24"/>
              </w:rPr>
              <w:t>5208 to 5212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1B422" w14:textId="77777777" w:rsidR="00EC10AF" w:rsidRDefault="00CC21CC">
            <w:pPr>
              <w:pStyle w:val="TableParagraph"/>
              <w:spacing w:before="57"/>
              <w:rPr>
                <w:sz w:val="24"/>
              </w:rPr>
            </w:pPr>
            <w:r>
              <w:rPr>
                <w:sz w:val="24"/>
              </w:rPr>
              <w:t>Woven fabrics of cotton:</w:t>
            </w:r>
          </w:p>
          <w:p w14:paraId="4B88730A" w14:textId="77777777" w:rsidR="00EC10AF" w:rsidRDefault="00CC21CC">
            <w:pPr>
              <w:pStyle w:val="TableParagraph"/>
              <w:numPr>
                <w:ilvl w:val="0"/>
                <w:numId w:val="16"/>
              </w:numPr>
              <w:tabs>
                <w:tab w:val="left" w:pos="-1597"/>
                <w:tab w:val="left" w:pos="-1596"/>
              </w:tabs>
              <w:spacing w:before="60"/>
            </w:pPr>
            <w:r>
              <w:rPr>
                <w:sz w:val="24"/>
              </w:rPr>
              <w:t>Incorporating rubber</w:t>
            </w:r>
            <w:r>
              <w:rPr>
                <w:spacing w:val="-1"/>
                <w:sz w:val="24"/>
              </w:rPr>
              <w:t xml:space="preserve"> </w:t>
            </w:r>
            <w:r>
              <w:rPr>
                <w:sz w:val="24"/>
              </w:rPr>
              <w:t>thread</w:t>
            </w:r>
          </w:p>
          <w:p w14:paraId="4CB215AF" w14:textId="77777777" w:rsidR="00EC10AF" w:rsidRDefault="00CC21CC">
            <w:pPr>
              <w:pStyle w:val="TableParagraph"/>
              <w:numPr>
                <w:ilvl w:val="0"/>
                <w:numId w:val="16"/>
              </w:numPr>
              <w:tabs>
                <w:tab w:val="left" w:pos="-1597"/>
                <w:tab w:val="left" w:pos="-1596"/>
              </w:tabs>
              <w:spacing w:before="60"/>
              <w:rPr>
                <w:sz w:val="24"/>
              </w:rPr>
            </w:pPr>
            <w:r>
              <w:rPr>
                <w:sz w:val="24"/>
              </w:rPr>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F6A640" w14:textId="77777777" w:rsidR="00EC10AF" w:rsidRDefault="00CC21CC">
            <w:pPr>
              <w:pStyle w:val="TableParagraph"/>
              <w:spacing w:before="57"/>
              <w:ind w:right="211"/>
              <w:rPr>
                <w:sz w:val="24"/>
              </w:rPr>
            </w:pPr>
            <w:r>
              <w:rPr>
                <w:sz w:val="24"/>
              </w:rPr>
              <w:t>Spinning of natural and/or man-made staple fibres or extrusion of man-made filament yarn, in each case accompanied by weaving</w:t>
            </w:r>
          </w:p>
          <w:p w14:paraId="1F54D0A0" w14:textId="77777777" w:rsidR="00EC10AF" w:rsidRDefault="00CC21CC">
            <w:pPr>
              <w:pStyle w:val="TableParagraph"/>
              <w:spacing w:before="60"/>
              <w:rPr>
                <w:sz w:val="24"/>
              </w:rPr>
            </w:pPr>
            <w:r>
              <w:rPr>
                <w:sz w:val="24"/>
              </w:rPr>
              <w:t>or</w:t>
            </w:r>
          </w:p>
          <w:p w14:paraId="13D448C5" w14:textId="77777777" w:rsidR="00EC10AF" w:rsidRDefault="00CC21CC">
            <w:pPr>
              <w:pStyle w:val="TableParagraph"/>
              <w:spacing w:before="61" w:line="288" w:lineRule="auto"/>
              <w:ind w:right="1962"/>
              <w:rPr>
                <w:sz w:val="24"/>
              </w:rPr>
            </w:pPr>
            <w:r>
              <w:rPr>
                <w:sz w:val="24"/>
              </w:rPr>
              <w:t>Weaving accompanied by dyeing or by coating or</w:t>
            </w:r>
          </w:p>
          <w:p w14:paraId="51F85B59" w14:textId="77777777" w:rsidR="00EC10AF" w:rsidRDefault="00CC21CC">
            <w:pPr>
              <w:pStyle w:val="TableParagraph"/>
              <w:spacing w:before="0" w:line="288" w:lineRule="auto"/>
              <w:ind w:right="2663"/>
            </w:pPr>
            <w:r>
              <w:rPr>
                <w:sz w:val="24"/>
              </w:rPr>
              <w:t xml:space="preserve">Yarn dyeing accompanied by </w:t>
            </w:r>
            <w:r>
              <w:rPr>
                <w:spacing w:val="-3"/>
                <w:sz w:val="24"/>
              </w:rPr>
              <w:t xml:space="preserve">weaving </w:t>
            </w:r>
            <w:r>
              <w:rPr>
                <w:sz w:val="24"/>
              </w:rPr>
              <w:t>or</w:t>
            </w:r>
          </w:p>
          <w:p w14:paraId="3FD53E7F" w14:textId="77777777" w:rsidR="00EC10AF" w:rsidRDefault="00CC21CC">
            <w:pPr>
              <w:pStyle w:val="TableParagraph"/>
              <w:spacing w:before="1"/>
              <w:ind w:right="182"/>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Pr>
                <w:rStyle w:val="FootnoteReference"/>
                <w:sz w:val="24"/>
              </w:rPr>
              <w:footnoteReference w:id="27"/>
            </w:r>
          </w:p>
        </w:tc>
      </w:tr>
    </w:tbl>
    <w:p w14:paraId="0140E969" w14:textId="77777777" w:rsidR="00EC10AF" w:rsidRDefault="00EC10AF">
      <w:pPr>
        <w:pStyle w:val="BodyText"/>
        <w:rPr>
          <w:sz w:val="20"/>
        </w:rPr>
      </w:pPr>
    </w:p>
    <w:p w14:paraId="324705A3" w14:textId="77777777" w:rsidR="00EC10AF" w:rsidRDefault="00EC10AF">
      <w:pPr>
        <w:pageBreakBefore/>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299C9D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B0034C"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7B721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46E57"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E6F2E50"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1D6FC" w14:textId="77777777" w:rsidR="00EC10AF" w:rsidRDefault="00CC21CC">
            <w:pPr>
              <w:pStyle w:val="TableParagraph"/>
              <w:spacing w:before="57"/>
              <w:ind w:left="56"/>
              <w:rPr>
                <w:sz w:val="24"/>
              </w:rPr>
            </w:pPr>
            <w:r>
              <w:rPr>
                <w:sz w:val="24"/>
              </w:rPr>
              <w:t>ex Chapter 53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16820" w14:textId="77777777" w:rsidR="00EC10AF" w:rsidRDefault="00CC21CC">
            <w:pPr>
              <w:pStyle w:val="TableParagraph"/>
              <w:spacing w:before="57"/>
              <w:ind w:right="475"/>
              <w:rPr>
                <w:sz w:val="24"/>
              </w:rPr>
            </w:pPr>
            <w:r>
              <w:rPr>
                <w:sz w:val="24"/>
              </w:rPr>
              <w:t>Other vegetable textile fibres; paper yarn and woven fabrics of paper yarn;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477A7" w14:textId="77777777" w:rsidR="00EC10AF" w:rsidRDefault="00CC21CC">
            <w:pPr>
              <w:pStyle w:val="TableParagraph"/>
              <w:spacing w:before="57"/>
              <w:ind w:right="536"/>
              <w:rPr>
                <w:sz w:val="24"/>
              </w:rPr>
            </w:pPr>
            <w:r>
              <w:rPr>
                <w:sz w:val="24"/>
              </w:rPr>
              <w:t>Manufacture from materials of any heading, except that of the product</w:t>
            </w:r>
          </w:p>
        </w:tc>
      </w:tr>
      <w:tr w:rsidR="00EC10AF" w14:paraId="54A6DBDA"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509B96" w14:textId="77777777" w:rsidR="00EC10AF" w:rsidRDefault="00CC21CC">
            <w:pPr>
              <w:pStyle w:val="TableParagraph"/>
              <w:ind w:left="56"/>
              <w:rPr>
                <w:sz w:val="24"/>
              </w:rPr>
            </w:pPr>
            <w:r>
              <w:rPr>
                <w:sz w:val="24"/>
              </w:rPr>
              <w:t>5306 to 5308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6DB23E" w14:textId="77777777" w:rsidR="00EC10AF" w:rsidRDefault="00CC21CC">
            <w:pPr>
              <w:pStyle w:val="TableParagraph"/>
              <w:rPr>
                <w:sz w:val="24"/>
              </w:rPr>
            </w:pPr>
            <w:r>
              <w:rPr>
                <w:sz w:val="24"/>
              </w:rPr>
              <w:t>Yarn of other vegetable textile fibres; paper yarn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5BCBD0" w14:textId="77777777" w:rsidR="00EC10AF" w:rsidRDefault="00CC21CC">
            <w:pPr>
              <w:pStyle w:val="TableParagraph"/>
              <w:ind w:right="882"/>
              <w:rPr>
                <w:sz w:val="24"/>
              </w:rPr>
            </w:pPr>
            <w:r>
              <w:rPr>
                <w:sz w:val="24"/>
              </w:rPr>
              <w:t>Spinning of natural fibres or extrusion of man-made fibres accompanied by spinning</w:t>
            </w:r>
          </w:p>
        </w:tc>
      </w:tr>
    </w:tbl>
    <w:p w14:paraId="204D2C9D"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E053A13"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B54486"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129915"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876A48" w14:textId="77777777" w:rsidR="00EC10AF" w:rsidRDefault="00CC21CC">
            <w:pPr>
              <w:pStyle w:val="TableParagraph"/>
              <w:ind w:left="1778" w:right="184" w:hanging="1566"/>
              <w:rPr>
                <w:sz w:val="24"/>
              </w:rPr>
            </w:pPr>
            <w:r>
              <w:rPr>
                <w:sz w:val="24"/>
              </w:rPr>
              <w:t>Wor</w:t>
            </w:r>
            <w:bookmarkStart w:id="29" w:name="_bookmark28"/>
            <w:bookmarkEnd w:id="29"/>
            <w:r>
              <w:rPr>
                <w:sz w:val="24"/>
              </w:rPr>
              <w:t>king or processing, carried out on non-originating materials, which confers originating status</w:t>
            </w:r>
          </w:p>
        </w:tc>
      </w:tr>
      <w:tr w:rsidR="00EC10AF" w14:paraId="7A606C5A" w14:textId="77777777">
        <w:trPr>
          <w:trHeight w:val="406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91D6A7" w14:textId="77777777" w:rsidR="00EC10AF" w:rsidRDefault="00CC21CC">
            <w:pPr>
              <w:pStyle w:val="TableParagraph"/>
              <w:spacing w:before="57"/>
              <w:ind w:left="0" w:right="224"/>
              <w:jc w:val="right"/>
              <w:rPr>
                <w:sz w:val="24"/>
              </w:rPr>
            </w:pPr>
            <w:r>
              <w:rPr>
                <w:sz w:val="24"/>
              </w:rPr>
              <w:t>5309 to 5311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47FC9" w14:textId="77777777" w:rsidR="00EC10AF" w:rsidRDefault="00CC21CC">
            <w:pPr>
              <w:pStyle w:val="TableParagraph"/>
              <w:spacing w:before="57"/>
              <w:ind w:right="288"/>
              <w:rPr>
                <w:sz w:val="24"/>
              </w:rPr>
            </w:pPr>
            <w:r>
              <w:rPr>
                <w:sz w:val="24"/>
              </w:rPr>
              <w:t>Woven fabrics of other vegetable textile fibres; woven fabrics of paper yarn:</w:t>
            </w:r>
          </w:p>
          <w:p w14:paraId="6B0727EB" w14:textId="77777777" w:rsidR="00EC10AF" w:rsidRDefault="00CC21CC">
            <w:pPr>
              <w:pStyle w:val="TableParagraph"/>
              <w:numPr>
                <w:ilvl w:val="0"/>
                <w:numId w:val="17"/>
              </w:numPr>
              <w:tabs>
                <w:tab w:val="left" w:pos="-1597"/>
                <w:tab w:val="left" w:pos="-1596"/>
              </w:tabs>
              <w:spacing w:before="60"/>
            </w:pPr>
            <w:r>
              <w:rPr>
                <w:sz w:val="24"/>
              </w:rPr>
              <w:t>Incorporating rubber</w:t>
            </w:r>
            <w:r>
              <w:rPr>
                <w:spacing w:val="-1"/>
                <w:sz w:val="24"/>
              </w:rPr>
              <w:t xml:space="preserve"> </w:t>
            </w:r>
            <w:r>
              <w:rPr>
                <w:sz w:val="24"/>
              </w:rPr>
              <w:t>thread</w:t>
            </w:r>
          </w:p>
          <w:p w14:paraId="0C9363C7" w14:textId="77777777" w:rsidR="00EC10AF" w:rsidRDefault="00CC21CC">
            <w:pPr>
              <w:pStyle w:val="TableParagraph"/>
              <w:numPr>
                <w:ilvl w:val="0"/>
                <w:numId w:val="17"/>
              </w:numPr>
              <w:tabs>
                <w:tab w:val="left" w:pos="-1597"/>
                <w:tab w:val="left" w:pos="-1596"/>
              </w:tabs>
              <w:spacing w:before="61"/>
              <w:rPr>
                <w:sz w:val="24"/>
              </w:rPr>
            </w:pPr>
            <w:r>
              <w:rPr>
                <w:sz w:val="24"/>
              </w:rPr>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677115" w14:textId="77777777" w:rsidR="00EC10AF" w:rsidRDefault="00CC21CC">
            <w:pPr>
              <w:pStyle w:val="TableParagraph"/>
              <w:spacing w:before="57"/>
              <w:ind w:right="211"/>
              <w:rPr>
                <w:sz w:val="24"/>
              </w:rPr>
            </w:pPr>
            <w:r>
              <w:rPr>
                <w:sz w:val="24"/>
              </w:rPr>
              <w:t>Spinning of natural and/or man-made staple fibres or extrusion of man-made filament yarn, in each case accompanied by weaving</w:t>
            </w:r>
          </w:p>
          <w:p w14:paraId="5469F76A" w14:textId="77777777" w:rsidR="00EC10AF" w:rsidRDefault="00CC21CC">
            <w:pPr>
              <w:pStyle w:val="TableParagraph"/>
              <w:spacing w:before="60"/>
              <w:rPr>
                <w:sz w:val="24"/>
              </w:rPr>
            </w:pPr>
            <w:r>
              <w:rPr>
                <w:sz w:val="24"/>
              </w:rPr>
              <w:t>or</w:t>
            </w:r>
          </w:p>
          <w:p w14:paraId="00456D9C" w14:textId="77777777" w:rsidR="00EC10AF" w:rsidRDefault="00CC21CC">
            <w:pPr>
              <w:pStyle w:val="TableParagraph"/>
              <w:spacing w:before="61" w:line="288" w:lineRule="auto"/>
              <w:ind w:right="1962"/>
              <w:rPr>
                <w:sz w:val="24"/>
              </w:rPr>
            </w:pPr>
            <w:r>
              <w:rPr>
                <w:sz w:val="24"/>
              </w:rPr>
              <w:t>Weaving accompanied by dyeing or by coating or</w:t>
            </w:r>
          </w:p>
          <w:p w14:paraId="028AB3D2" w14:textId="77777777" w:rsidR="00EC10AF" w:rsidRDefault="00CC21CC">
            <w:pPr>
              <w:pStyle w:val="TableParagraph"/>
              <w:spacing w:before="0" w:line="288" w:lineRule="auto"/>
              <w:ind w:right="2663"/>
            </w:pPr>
            <w:r>
              <w:rPr>
                <w:sz w:val="24"/>
              </w:rPr>
              <w:t xml:space="preserve">Yarn dyeing accompanied by </w:t>
            </w:r>
            <w:r>
              <w:rPr>
                <w:spacing w:val="-3"/>
                <w:sz w:val="24"/>
              </w:rPr>
              <w:t xml:space="preserve">weaving </w:t>
            </w:r>
            <w:r>
              <w:rPr>
                <w:sz w:val="24"/>
              </w:rPr>
              <w:t>or</w:t>
            </w:r>
          </w:p>
          <w:p w14:paraId="1E2130F8" w14:textId="77777777" w:rsidR="00EC10AF" w:rsidRDefault="00CC21CC">
            <w:pPr>
              <w:pStyle w:val="TableParagraph"/>
              <w:spacing w:before="1"/>
              <w:ind w:right="182"/>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Pr>
                <w:rStyle w:val="FootnoteReference"/>
                <w:sz w:val="24"/>
              </w:rPr>
              <w:footnoteReference w:id="28"/>
            </w:r>
          </w:p>
        </w:tc>
      </w:tr>
    </w:tbl>
    <w:p w14:paraId="6029A394"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2BBEC4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55622"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762960"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1E053E"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ABB18B3" w14:textId="77777777">
        <w:trPr>
          <w:trHeight w:val="106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4F21B" w14:textId="77777777" w:rsidR="00EC10AF" w:rsidRDefault="00CC21CC">
            <w:pPr>
              <w:pStyle w:val="TableParagraph"/>
              <w:spacing w:before="57"/>
              <w:ind w:left="0" w:right="224"/>
              <w:jc w:val="right"/>
              <w:rPr>
                <w:sz w:val="24"/>
              </w:rPr>
            </w:pPr>
            <w:r>
              <w:rPr>
                <w:sz w:val="24"/>
              </w:rPr>
              <w:t>5401 to 5406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A8CF32" w14:textId="77777777" w:rsidR="00EC10AF" w:rsidRDefault="00CC21CC">
            <w:pPr>
              <w:pStyle w:val="TableParagraph"/>
              <w:spacing w:before="57"/>
              <w:rPr>
                <w:sz w:val="24"/>
              </w:rPr>
            </w:pPr>
            <w:r>
              <w:rPr>
                <w:sz w:val="24"/>
              </w:rPr>
              <w:t>Yarn, monofilament and thread of man-made filaments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1A5C0" w14:textId="77777777" w:rsidR="00EC10AF" w:rsidRDefault="00CC21CC">
            <w:pPr>
              <w:pStyle w:val="TableParagraph"/>
              <w:spacing w:before="57" w:line="288" w:lineRule="auto"/>
              <w:ind w:right="1108"/>
              <w:rPr>
                <w:sz w:val="24"/>
              </w:rPr>
            </w:pPr>
            <w:r>
              <w:rPr>
                <w:sz w:val="24"/>
              </w:rPr>
              <w:t>Extrusion of man-made fibres accompanied by spinning or</w:t>
            </w:r>
          </w:p>
          <w:p w14:paraId="49E0A8DE" w14:textId="77777777" w:rsidR="00EC10AF" w:rsidRDefault="00CC21CC">
            <w:pPr>
              <w:pStyle w:val="TableParagraph"/>
              <w:spacing w:before="0" w:line="275" w:lineRule="exact"/>
              <w:rPr>
                <w:sz w:val="24"/>
              </w:rPr>
            </w:pPr>
            <w:r>
              <w:rPr>
                <w:sz w:val="24"/>
              </w:rPr>
              <w:t>spinning of natural fibres</w:t>
            </w:r>
          </w:p>
        </w:tc>
      </w:tr>
    </w:tbl>
    <w:p w14:paraId="06AF72E2"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9584BF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6F224" w14:textId="77777777" w:rsidR="00EC10AF" w:rsidRDefault="00CC21CC">
            <w:pPr>
              <w:pStyle w:val="TableParagraph"/>
              <w:spacing w:before="194"/>
              <w:ind w:left="37" w:right="29"/>
              <w:jc w:val="center"/>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13FEBC"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2039DA" w14:textId="77777777" w:rsidR="00EC10AF" w:rsidRDefault="00CC21CC">
            <w:pPr>
              <w:pStyle w:val="TableParagraph"/>
              <w:ind w:left="1778" w:right="184" w:hanging="1566"/>
              <w:rPr>
                <w:sz w:val="24"/>
              </w:rPr>
            </w:pPr>
            <w:r>
              <w:rPr>
                <w:sz w:val="24"/>
              </w:rPr>
              <w:t>Wor</w:t>
            </w:r>
            <w:bookmarkStart w:id="30" w:name="_bookmark29"/>
            <w:bookmarkEnd w:id="30"/>
            <w:r>
              <w:rPr>
                <w:sz w:val="24"/>
              </w:rPr>
              <w:t>king or processing, carried out on non-originating materials, which confers originating status</w:t>
            </w:r>
          </w:p>
        </w:tc>
      </w:tr>
      <w:tr w:rsidR="00EC10AF" w14:paraId="636CAE7D" w14:textId="77777777">
        <w:trPr>
          <w:trHeight w:val="4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63E2F" w14:textId="77777777" w:rsidR="00EC10AF" w:rsidRDefault="00CC21CC">
            <w:pPr>
              <w:pStyle w:val="TableParagraph"/>
              <w:spacing w:before="57"/>
              <w:ind w:left="37" w:right="45"/>
              <w:jc w:val="center"/>
              <w:rPr>
                <w:sz w:val="24"/>
              </w:rPr>
            </w:pPr>
            <w:r>
              <w:rPr>
                <w:sz w:val="24"/>
              </w:rPr>
              <w:t>5407 and 5408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C5E8E" w14:textId="77777777" w:rsidR="00EC10AF" w:rsidRDefault="00CC21CC">
            <w:pPr>
              <w:pStyle w:val="TableParagraph"/>
              <w:spacing w:before="57"/>
              <w:rPr>
                <w:sz w:val="24"/>
              </w:rPr>
            </w:pPr>
            <w:r>
              <w:rPr>
                <w:sz w:val="24"/>
              </w:rPr>
              <w:t>Woven fabrics of man-made filament yarn:</w:t>
            </w:r>
          </w:p>
          <w:p w14:paraId="34741A05" w14:textId="77777777" w:rsidR="00EC10AF" w:rsidRDefault="00CC21CC">
            <w:pPr>
              <w:pStyle w:val="TableParagraph"/>
              <w:numPr>
                <w:ilvl w:val="0"/>
                <w:numId w:val="18"/>
              </w:numPr>
              <w:tabs>
                <w:tab w:val="left" w:pos="-1597"/>
                <w:tab w:val="left" w:pos="-1596"/>
              </w:tabs>
              <w:spacing w:before="60"/>
            </w:pPr>
            <w:r>
              <w:rPr>
                <w:sz w:val="24"/>
              </w:rPr>
              <w:t>Incorporating rubber</w:t>
            </w:r>
            <w:r>
              <w:rPr>
                <w:spacing w:val="-1"/>
                <w:sz w:val="24"/>
              </w:rPr>
              <w:t xml:space="preserve"> </w:t>
            </w:r>
            <w:r>
              <w:rPr>
                <w:sz w:val="24"/>
              </w:rPr>
              <w:t>thread</w:t>
            </w:r>
          </w:p>
          <w:p w14:paraId="651700A4" w14:textId="77777777" w:rsidR="00EC10AF" w:rsidRDefault="00CC21CC">
            <w:pPr>
              <w:pStyle w:val="TableParagraph"/>
              <w:numPr>
                <w:ilvl w:val="0"/>
                <w:numId w:val="18"/>
              </w:numPr>
              <w:tabs>
                <w:tab w:val="left" w:pos="-1597"/>
                <w:tab w:val="left" w:pos="-1596"/>
              </w:tabs>
              <w:spacing w:before="60"/>
              <w:rPr>
                <w:sz w:val="24"/>
              </w:rPr>
            </w:pPr>
            <w:r>
              <w:rPr>
                <w:sz w:val="24"/>
              </w:rPr>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8070B7" w14:textId="77777777" w:rsidR="00EC10AF" w:rsidRDefault="00CC21CC">
            <w:pPr>
              <w:pStyle w:val="TableParagraph"/>
              <w:spacing w:before="57"/>
              <w:ind w:right="211"/>
              <w:rPr>
                <w:sz w:val="24"/>
              </w:rPr>
            </w:pPr>
            <w:r>
              <w:rPr>
                <w:sz w:val="24"/>
              </w:rPr>
              <w:t>Spinning of natural and/or man-made staple fibres or extrusion of man-made filament yarn, in each case accompanied by weaving</w:t>
            </w:r>
          </w:p>
          <w:p w14:paraId="6070EDDA" w14:textId="77777777" w:rsidR="00EC10AF" w:rsidRDefault="00CC21CC">
            <w:pPr>
              <w:pStyle w:val="TableParagraph"/>
              <w:spacing w:before="60"/>
              <w:rPr>
                <w:sz w:val="24"/>
              </w:rPr>
            </w:pPr>
            <w:r>
              <w:rPr>
                <w:sz w:val="24"/>
              </w:rPr>
              <w:t>or</w:t>
            </w:r>
          </w:p>
          <w:p w14:paraId="6761A813" w14:textId="77777777" w:rsidR="00EC10AF" w:rsidRDefault="00CC21CC">
            <w:pPr>
              <w:pStyle w:val="TableParagraph"/>
              <w:spacing w:before="61" w:line="288" w:lineRule="auto"/>
              <w:ind w:right="1962"/>
              <w:rPr>
                <w:sz w:val="24"/>
              </w:rPr>
            </w:pPr>
            <w:r>
              <w:rPr>
                <w:sz w:val="24"/>
              </w:rPr>
              <w:t>Weaving accompanied by dyeing or by coating or</w:t>
            </w:r>
          </w:p>
          <w:p w14:paraId="2879BF9D" w14:textId="77777777" w:rsidR="00EC10AF" w:rsidRDefault="00CC21CC">
            <w:pPr>
              <w:pStyle w:val="TableParagraph"/>
              <w:spacing w:before="0"/>
              <w:ind w:right="218"/>
              <w:jc w:val="both"/>
              <w:rPr>
                <w:sz w:val="24"/>
              </w:rPr>
            </w:pPr>
            <w:r>
              <w:rPr>
                <w:sz w:val="24"/>
              </w:rPr>
              <w:t>Twisting or texturing accompanied by weaving provided that the value of the non-twisted/non-textured yarns used does not exceed 47,5 % of the ex-works price of the product</w:t>
            </w:r>
          </w:p>
          <w:p w14:paraId="61B8B44A" w14:textId="77777777" w:rsidR="00EC10AF" w:rsidRDefault="00CC21CC">
            <w:pPr>
              <w:pStyle w:val="TableParagraph"/>
              <w:spacing w:before="57"/>
              <w:rPr>
                <w:sz w:val="24"/>
              </w:rPr>
            </w:pPr>
            <w:r>
              <w:rPr>
                <w:sz w:val="24"/>
              </w:rPr>
              <w:t>or</w:t>
            </w:r>
          </w:p>
          <w:p w14:paraId="05E954F3" w14:textId="77777777" w:rsidR="00EC10AF" w:rsidRDefault="00CC21CC">
            <w:pPr>
              <w:pStyle w:val="TableParagraph"/>
              <w:spacing w:before="60"/>
              <w:ind w:right="182"/>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Pr>
                <w:rStyle w:val="FootnoteReference"/>
                <w:sz w:val="24"/>
              </w:rPr>
              <w:footnoteReference w:id="29"/>
            </w:r>
          </w:p>
        </w:tc>
      </w:tr>
    </w:tbl>
    <w:p w14:paraId="5B6EE4CC" w14:textId="77777777" w:rsidR="00EC10AF" w:rsidRDefault="00EC10AF">
      <w:pPr>
        <w:pStyle w:val="BodyText"/>
        <w:rPr>
          <w:sz w:val="20"/>
        </w:rPr>
      </w:pPr>
    </w:p>
    <w:p w14:paraId="484C5BD2"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35E83E5A"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6B6ED7"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8808FF"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CDDEC7"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B6CF10A" w14:textId="77777777">
        <w:trPr>
          <w:trHeight w:val="39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ACD62B" w14:textId="77777777" w:rsidR="00EC10AF" w:rsidRDefault="00CC21CC">
            <w:pPr>
              <w:pStyle w:val="TableParagraph"/>
              <w:spacing w:before="57"/>
              <w:ind w:left="0" w:right="224"/>
              <w:jc w:val="right"/>
              <w:rPr>
                <w:sz w:val="24"/>
              </w:rPr>
            </w:pPr>
            <w:r>
              <w:rPr>
                <w:sz w:val="24"/>
              </w:rPr>
              <w:t>5501 to 5507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0F06F" w14:textId="77777777" w:rsidR="00EC10AF" w:rsidRDefault="00CC21CC">
            <w:pPr>
              <w:pStyle w:val="TableParagraph"/>
              <w:spacing w:before="57"/>
              <w:rPr>
                <w:sz w:val="24"/>
              </w:rPr>
            </w:pPr>
            <w:r>
              <w:rPr>
                <w:sz w:val="24"/>
              </w:rPr>
              <w:t>Man-made staple fibres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4B0BC" w14:textId="77777777" w:rsidR="00EC10AF" w:rsidRDefault="00CC21CC">
            <w:pPr>
              <w:pStyle w:val="TableParagraph"/>
              <w:spacing w:before="57"/>
              <w:rPr>
                <w:sz w:val="24"/>
              </w:rPr>
            </w:pPr>
            <w:r>
              <w:rPr>
                <w:sz w:val="24"/>
              </w:rPr>
              <w:t>Extrusion of man-made fibres accompanies by spinning</w:t>
            </w:r>
          </w:p>
        </w:tc>
      </w:tr>
      <w:tr w:rsidR="00EC10AF" w14:paraId="6678212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7F72F" w14:textId="77777777" w:rsidR="00EC10AF" w:rsidRDefault="00CC21CC">
            <w:pPr>
              <w:pStyle w:val="TableParagraph"/>
              <w:ind w:left="0" w:right="224"/>
              <w:jc w:val="right"/>
              <w:rPr>
                <w:sz w:val="24"/>
              </w:rPr>
            </w:pPr>
            <w:r>
              <w:rPr>
                <w:sz w:val="24"/>
              </w:rPr>
              <w:t>5508 to 5511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8284CB" w14:textId="77777777" w:rsidR="00EC10AF" w:rsidRDefault="00CC21CC">
            <w:pPr>
              <w:pStyle w:val="TableParagraph"/>
              <w:rPr>
                <w:sz w:val="24"/>
              </w:rPr>
            </w:pPr>
            <w:r>
              <w:rPr>
                <w:sz w:val="24"/>
              </w:rPr>
              <w:t>Yarn and sewing thread of man-made staple fibres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2D1480" w14:textId="77777777" w:rsidR="00EC10AF" w:rsidRDefault="00CC21CC">
            <w:pPr>
              <w:pStyle w:val="TableParagraph"/>
              <w:ind w:right="882"/>
              <w:rPr>
                <w:sz w:val="24"/>
              </w:rPr>
            </w:pPr>
            <w:r>
              <w:rPr>
                <w:sz w:val="24"/>
              </w:rPr>
              <w:t>Spinning of natural fibres or extrusion of man-made fibres accompanied by spinning</w:t>
            </w:r>
          </w:p>
        </w:tc>
      </w:tr>
    </w:tbl>
    <w:p w14:paraId="299DC1C5" w14:textId="77777777" w:rsidR="00EC10AF" w:rsidRDefault="00EC10AF">
      <w:pPr>
        <w:pStyle w:val="BodyText"/>
        <w:pageBreakBefore/>
        <w:spacing w:before="3"/>
        <w:rPr>
          <w:sz w:val="26"/>
        </w:rPr>
      </w:pPr>
    </w:p>
    <w:p w14:paraId="241F772A"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A1BD3C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B3C81"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BD0E30"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D5FB71" w14:textId="77777777" w:rsidR="00EC10AF" w:rsidRDefault="00CC21CC">
            <w:pPr>
              <w:pStyle w:val="TableParagraph"/>
              <w:ind w:left="1778" w:right="184" w:hanging="1566"/>
              <w:rPr>
                <w:sz w:val="24"/>
              </w:rPr>
            </w:pPr>
            <w:r>
              <w:rPr>
                <w:sz w:val="24"/>
              </w:rPr>
              <w:t>Wor</w:t>
            </w:r>
            <w:bookmarkStart w:id="31" w:name="_bookmark30"/>
            <w:bookmarkEnd w:id="31"/>
            <w:r>
              <w:rPr>
                <w:sz w:val="24"/>
              </w:rPr>
              <w:t>king or processing, carried out on non-originating materials, which confers originating status</w:t>
            </w:r>
          </w:p>
        </w:tc>
      </w:tr>
      <w:tr w:rsidR="00EC10AF" w14:paraId="5B1BCE64" w14:textId="77777777">
        <w:trPr>
          <w:trHeight w:val="406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9835D6" w14:textId="77777777" w:rsidR="00EC10AF" w:rsidRDefault="00CC21CC">
            <w:pPr>
              <w:pStyle w:val="TableParagraph"/>
              <w:spacing w:before="57"/>
              <w:ind w:left="0" w:right="224"/>
              <w:jc w:val="right"/>
              <w:rPr>
                <w:sz w:val="24"/>
              </w:rPr>
            </w:pPr>
            <w:r>
              <w:rPr>
                <w:sz w:val="24"/>
              </w:rPr>
              <w:t>5512 to 5516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562398" w14:textId="77777777" w:rsidR="00EC10AF" w:rsidRDefault="00CC21CC">
            <w:pPr>
              <w:pStyle w:val="TableParagraph"/>
              <w:spacing w:before="57"/>
              <w:rPr>
                <w:sz w:val="24"/>
              </w:rPr>
            </w:pPr>
            <w:r>
              <w:rPr>
                <w:sz w:val="24"/>
              </w:rPr>
              <w:t>Woven fabrics of man-made staple fibres:</w:t>
            </w:r>
          </w:p>
          <w:p w14:paraId="5DA03152" w14:textId="77777777" w:rsidR="00EC10AF" w:rsidRDefault="00CC21CC">
            <w:pPr>
              <w:pStyle w:val="TableParagraph"/>
              <w:numPr>
                <w:ilvl w:val="0"/>
                <w:numId w:val="19"/>
              </w:numPr>
              <w:tabs>
                <w:tab w:val="left" w:pos="-1597"/>
                <w:tab w:val="left" w:pos="-1596"/>
              </w:tabs>
              <w:spacing w:before="60"/>
            </w:pPr>
            <w:r>
              <w:rPr>
                <w:sz w:val="24"/>
              </w:rPr>
              <w:t>Incorporating rubber</w:t>
            </w:r>
            <w:r>
              <w:rPr>
                <w:spacing w:val="-1"/>
                <w:sz w:val="24"/>
              </w:rPr>
              <w:t xml:space="preserve"> </w:t>
            </w:r>
            <w:r>
              <w:rPr>
                <w:sz w:val="24"/>
              </w:rPr>
              <w:t>thread</w:t>
            </w:r>
          </w:p>
          <w:p w14:paraId="6590EBFB" w14:textId="77777777" w:rsidR="00EC10AF" w:rsidRDefault="00CC21CC">
            <w:pPr>
              <w:pStyle w:val="TableParagraph"/>
              <w:numPr>
                <w:ilvl w:val="0"/>
                <w:numId w:val="19"/>
              </w:numPr>
              <w:tabs>
                <w:tab w:val="left" w:pos="-1597"/>
                <w:tab w:val="left" w:pos="-1596"/>
              </w:tabs>
              <w:spacing w:before="60"/>
              <w:rPr>
                <w:sz w:val="24"/>
              </w:rPr>
            </w:pPr>
            <w:r>
              <w:rPr>
                <w:sz w:val="24"/>
              </w:rPr>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B9EA2F" w14:textId="77777777" w:rsidR="00EC10AF" w:rsidRDefault="00CC21CC">
            <w:pPr>
              <w:pStyle w:val="TableParagraph"/>
              <w:spacing w:before="57"/>
              <w:ind w:right="211"/>
              <w:rPr>
                <w:sz w:val="24"/>
              </w:rPr>
            </w:pPr>
            <w:r>
              <w:rPr>
                <w:sz w:val="24"/>
              </w:rPr>
              <w:t>Spinning of natural and/or man-made staple fibres or extrusion of man-made filament yarn, in each case accompanied by weaving</w:t>
            </w:r>
          </w:p>
          <w:p w14:paraId="0E59B311" w14:textId="77777777" w:rsidR="00EC10AF" w:rsidRDefault="00CC21CC">
            <w:pPr>
              <w:pStyle w:val="TableParagraph"/>
              <w:spacing w:before="60"/>
              <w:rPr>
                <w:sz w:val="24"/>
              </w:rPr>
            </w:pPr>
            <w:r>
              <w:rPr>
                <w:sz w:val="24"/>
              </w:rPr>
              <w:t>or</w:t>
            </w:r>
          </w:p>
          <w:p w14:paraId="22374A2D" w14:textId="77777777" w:rsidR="00EC10AF" w:rsidRDefault="00CC21CC">
            <w:pPr>
              <w:pStyle w:val="TableParagraph"/>
              <w:spacing w:before="61" w:line="288" w:lineRule="auto"/>
              <w:ind w:right="1962"/>
              <w:rPr>
                <w:sz w:val="24"/>
              </w:rPr>
            </w:pPr>
            <w:r>
              <w:rPr>
                <w:sz w:val="24"/>
              </w:rPr>
              <w:t>Weaving accompanied by dyeing or by coating or</w:t>
            </w:r>
          </w:p>
          <w:p w14:paraId="3E256043" w14:textId="77777777" w:rsidR="00EC10AF" w:rsidRDefault="00CC21CC">
            <w:pPr>
              <w:pStyle w:val="TableParagraph"/>
              <w:spacing w:before="0" w:line="288" w:lineRule="auto"/>
              <w:ind w:right="2663"/>
            </w:pPr>
            <w:r>
              <w:rPr>
                <w:sz w:val="24"/>
              </w:rPr>
              <w:t xml:space="preserve">Yarn dyeing accompanied by </w:t>
            </w:r>
            <w:r>
              <w:rPr>
                <w:spacing w:val="-3"/>
                <w:sz w:val="24"/>
              </w:rPr>
              <w:t xml:space="preserve">weaving </w:t>
            </w:r>
            <w:r>
              <w:rPr>
                <w:sz w:val="24"/>
              </w:rPr>
              <w:t>or</w:t>
            </w:r>
          </w:p>
          <w:p w14:paraId="3AEAC1DB" w14:textId="77777777" w:rsidR="00EC10AF" w:rsidRDefault="00CC21CC">
            <w:pPr>
              <w:pStyle w:val="TableParagraph"/>
              <w:spacing w:before="1"/>
              <w:ind w:right="182"/>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Pr>
                <w:rStyle w:val="FootnoteReference"/>
                <w:sz w:val="24"/>
              </w:rPr>
              <w:footnoteReference w:id="30"/>
            </w:r>
          </w:p>
        </w:tc>
      </w:tr>
    </w:tbl>
    <w:p w14:paraId="54C9B861" w14:textId="77777777" w:rsidR="00EC10AF" w:rsidRDefault="00EC10AF">
      <w:pPr>
        <w:pStyle w:val="BodyText"/>
        <w:rPr>
          <w:sz w:val="20"/>
        </w:rPr>
      </w:pPr>
    </w:p>
    <w:p w14:paraId="59B34A36" w14:textId="77777777" w:rsidR="00EC10AF" w:rsidRDefault="00EC10AF">
      <w:pPr>
        <w:pageBreakBefore/>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FD6868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32E5D0"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A7417E"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884BF3" w14:textId="77777777" w:rsidR="00EC10AF" w:rsidRDefault="00CC21CC">
            <w:pPr>
              <w:pStyle w:val="TableParagraph"/>
              <w:ind w:left="1778" w:right="184" w:hanging="1566"/>
              <w:rPr>
                <w:sz w:val="24"/>
              </w:rPr>
            </w:pPr>
            <w:r>
              <w:rPr>
                <w:sz w:val="24"/>
              </w:rPr>
              <w:t>Wor</w:t>
            </w:r>
            <w:bookmarkStart w:id="32" w:name="_bookmark31"/>
            <w:bookmarkEnd w:id="32"/>
            <w:r>
              <w:rPr>
                <w:sz w:val="24"/>
              </w:rPr>
              <w:t>king or processing, carried out on non-originating materials, which confers originating status</w:t>
            </w:r>
          </w:p>
        </w:tc>
      </w:tr>
      <w:tr w:rsidR="00EC10AF" w14:paraId="16A19D27" w14:textId="77777777">
        <w:trPr>
          <w:trHeight w:val="134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F5219F" w14:textId="77777777" w:rsidR="00EC10AF" w:rsidRDefault="00CC21CC">
            <w:pPr>
              <w:pStyle w:val="TableParagraph"/>
              <w:spacing w:before="57"/>
              <w:ind w:left="0" w:right="146"/>
              <w:jc w:val="right"/>
              <w:rPr>
                <w:sz w:val="24"/>
              </w:rPr>
            </w:pPr>
            <w:r>
              <w:rPr>
                <w:sz w:val="24"/>
              </w:rPr>
              <w:t>ex Chapter 56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17AC66" w14:textId="77777777" w:rsidR="00EC10AF" w:rsidRDefault="00CC21CC">
            <w:pPr>
              <w:pStyle w:val="TableParagraph"/>
              <w:spacing w:before="57"/>
              <w:ind w:right="561"/>
              <w:rPr>
                <w:sz w:val="24"/>
              </w:rPr>
            </w:pPr>
            <w:r>
              <w:rPr>
                <w:sz w:val="24"/>
              </w:rPr>
              <w:t>Wadding, felt and non-wovens; special yarns; twine, cordage, ropes and cables and articles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3DA483" w14:textId="77777777" w:rsidR="00EC10AF" w:rsidRDefault="00CC21CC">
            <w:pPr>
              <w:pStyle w:val="TableParagraph"/>
              <w:spacing w:before="57"/>
              <w:ind w:right="848"/>
              <w:rPr>
                <w:sz w:val="24"/>
              </w:rPr>
            </w:pPr>
            <w:r>
              <w:rPr>
                <w:sz w:val="24"/>
              </w:rPr>
              <w:t>Extrusion of man-made fibres accompanied by spinning or spinning of natural fibres</w:t>
            </w:r>
          </w:p>
          <w:p w14:paraId="40DD1F2A" w14:textId="77777777" w:rsidR="00EC10AF" w:rsidRDefault="00CC21CC">
            <w:pPr>
              <w:pStyle w:val="TableParagraph"/>
              <w:spacing w:before="60"/>
              <w:rPr>
                <w:sz w:val="24"/>
              </w:rPr>
            </w:pPr>
            <w:r>
              <w:rPr>
                <w:sz w:val="24"/>
              </w:rPr>
              <w:t>or</w:t>
            </w:r>
          </w:p>
          <w:p w14:paraId="7E01658C" w14:textId="77777777" w:rsidR="00EC10AF" w:rsidRDefault="00CC21CC">
            <w:pPr>
              <w:pStyle w:val="TableParagraph"/>
              <w:spacing w:before="55"/>
            </w:pPr>
            <w:r>
              <w:rPr>
                <w:sz w:val="24"/>
              </w:rPr>
              <w:t>Flocking accompanied by dyeing or printing</w:t>
            </w:r>
            <w:r>
              <w:rPr>
                <w:rStyle w:val="FootnoteReference"/>
                <w:sz w:val="24"/>
              </w:rPr>
              <w:footnoteReference w:id="31"/>
            </w:r>
          </w:p>
        </w:tc>
      </w:tr>
    </w:tbl>
    <w:p w14:paraId="5116AD38"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6C8DD4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002531"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9FBF9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84CD69" w14:textId="77777777" w:rsidR="00EC10AF" w:rsidRDefault="00CC21CC">
            <w:pPr>
              <w:pStyle w:val="TableParagraph"/>
              <w:ind w:left="1778" w:right="184" w:hanging="1566"/>
              <w:rPr>
                <w:sz w:val="24"/>
              </w:rPr>
            </w:pPr>
            <w:r>
              <w:rPr>
                <w:sz w:val="24"/>
              </w:rPr>
              <w:t>Wor</w:t>
            </w:r>
            <w:bookmarkStart w:id="33" w:name="_bookmark32"/>
            <w:bookmarkEnd w:id="33"/>
            <w:r>
              <w:rPr>
                <w:sz w:val="24"/>
              </w:rPr>
              <w:t>king or processing, carried out on non-originating materials, which confers originating status</w:t>
            </w:r>
          </w:p>
        </w:tc>
      </w:tr>
      <w:tr w:rsidR="00EC10AF" w14:paraId="227328CA" w14:textId="77777777">
        <w:trPr>
          <w:trHeight w:val="396"/>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EE0F7" w14:textId="77777777" w:rsidR="00EC10AF" w:rsidRDefault="00CC21CC">
            <w:pPr>
              <w:pStyle w:val="TableParagraph"/>
              <w:spacing w:before="57"/>
              <w:ind w:left="56"/>
              <w:rPr>
                <w:sz w:val="24"/>
              </w:rPr>
            </w:pPr>
            <w:r>
              <w:rPr>
                <w:sz w:val="24"/>
              </w:rPr>
              <w:t>5602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691F39" w14:textId="77777777" w:rsidR="00EC10AF" w:rsidRDefault="00CC21CC">
            <w:pPr>
              <w:pStyle w:val="TableParagraph"/>
              <w:spacing w:before="57"/>
              <w:rPr>
                <w:sz w:val="24"/>
              </w:rPr>
            </w:pPr>
            <w:r>
              <w:rPr>
                <w:sz w:val="24"/>
              </w:rPr>
              <w:t>Felt, whether or not impregnated, coated, covered or laminated: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FB016" w14:textId="77777777" w:rsidR="00EC10AF" w:rsidRDefault="00EC10AF">
            <w:pPr>
              <w:pStyle w:val="TableParagraph"/>
              <w:spacing w:before="0"/>
              <w:ind w:left="0"/>
            </w:pPr>
          </w:p>
        </w:tc>
      </w:tr>
      <w:tr w:rsidR="00EC10AF" w14:paraId="32C764C1" w14:textId="77777777">
        <w:trPr>
          <w:trHeight w:val="357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09D55"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D09873" w14:textId="77777777" w:rsidR="00EC10AF" w:rsidRDefault="00CC21CC">
            <w:pPr>
              <w:pStyle w:val="TableParagraph"/>
              <w:tabs>
                <w:tab w:val="left" w:pos="675"/>
              </w:tabs>
            </w:pPr>
            <w:r>
              <w:rPr>
                <w:sz w:val="24"/>
              </w:rPr>
              <w:t>–</w:t>
            </w:r>
            <w:r>
              <w:rPr>
                <w:sz w:val="24"/>
              </w:rPr>
              <w:tab/>
              <w:t>Needleloom</w:t>
            </w:r>
            <w:r>
              <w:rPr>
                <w:spacing w:val="-3"/>
                <w:sz w:val="24"/>
              </w:rPr>
              <w:t xml:space="preserve"> </w:t>
            </w:r>
            <w:r>
              <w:rPr>
                <w:sz w:val="24"/>
              </w:rPr>
              <w:t>felt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755410" w14:textId="77777777" w:rsidR="00EC10AF" w:rsidRDefault="00CC21CC">
            <w:pPr>
              <w:pStyle w:val="TableParagraph"/>
              <w:spacing w:line="288" w:lineRule="auto"/>
              <w:ind w:right="309"/>
              <w:rPr>
                <w:sz w:val="24"/>
              </w:rPr>
            </w:pPr>
            <w:r>
              <w:rPr>
                <w:sz w:val="24"/>
              </w:rPr>
              <w:t>Extrusion of man-made fibres accompanied by fabric formation, However:</w:t>
            </w:r>
          </w:p>
          <w:p w14:paraId="3826ACF3" w14:textId="77777777" w:rsidR="00EC10AF" w:rsidRDefault="00CC21CC">
            <w:pPr>
              <w:pStyle w:val="TableParagraph"/>
              <w:numPr>
                <w:ilvl w:val="0"/>
                <w:numId w:val="20"/>
              </w:numPr>
              <w:tabs>
                <w:tab w:val="left" w:pos="-1597"/>
                <w:tab w:val="left" w:pos="-1596"/>
              </w:tabs>
              <w:spacing w:before="0" w:line="275" w:lineRule="exact"/>
            </w:pPr>
            <w:r>
              <w:rPr>
                <w:sz w:val="24"/>
              </w:rPr>
              <w:t>polypropylene filament of heading</w:t>
            </w:r>
            <w:r>
              <w:rPr>
                <w:spacing w:val="-2"/>
                <w:sz w:val="24"/>
              </w:rPr>
              <w:t xml:space="preserve"> </w:t>
            </w:r>
            <w:r>
              <w:rPr>
                <w:sz w:val="24"/>
              </w:rPr>
              <w:t>5402,</w:t>
            </w:r>
          </w:p>
          <w:p w14:paraId="3EC5B687" w14:textId="77777777" w:rsidR="00EC10AF" w:rsidRDefault="00CC21CC">
            <w:pPr>
              <w:pStyle w:val="TableParagraph"/>
              <w:numPr>
                <w:ilvl w:val="0"/>
                <w:numId w:val="20"/>
              </w:numPr>
              <w:tabs>
                <w:tab w:val="left" w:pos="-1597"/>
                <w:tab w:val="left" w:pos="-1596"/>
              </w:tabs>
              <w:spacing w:before="60"/>
            </w:pPr>
            <w:r>
              <w:rPr>
                <w:sz w:val="24"/>
              </w:rPr>
              <w:t>polypropylene fibres of heading 5503 or 5506,</w:t>
            </w:r>
            <w:r>
              <w:rPr>
                <w:spacing w:val="-3"/>
                <w:sz w:val="24"/>
              </w:rPr>
              <w:t xml:space="preserve"> </w:t>
            </w:r>
            <w:r>
              <w:rPr>
                <w:sz w:val="24"/>
              </w:rPr>
              <w:t>or</w:t>
            </w:r>
          </w:p>
          <w:p w14:paraId="41F82120" w14:textId="77777777" w:rsidR="00EC10AF" w:rsidRDefault="00CC21CC">
            <w:pPr>
              <w:pStyle w:val="TableParagraph"/>
              <w:numPr>
                <w:ilvl w:val="0"/>
                <w:numId w:val="20"/>
              </w:numPr>
              <w:tabs>
                <w:tab w:val="left" w:pos="-1597"/>
                <w:tab w:val="left" w:pos="-1596"/>
              </w:tabs>
              <w:spacing w:before="60"/>
            </w:pPr>
            <w:r>
              <w:rPr>
                <w:sz w:val="24"/>
              </w:rPr>
              <w:t>polypropylene filament tow of heading</w:t>
            </w:r>
            <w:r>
              <w:rPr>
                <w:spacing w:val="-7"/>
                <w:sz w:val="24"/>
              </w:rPr>
              <w:t xml:space="preserve"> </w:t>
            </w:r>
            <w:r>
              <w:rPr>
                <w:sz w:val="24"/>
              </w:rPr>
              <w:t>5501,</w:t>
            </w:r>
          </w:p>
          <w:p w14:paraId="671B986C" w14:textId="77777777" w:rsidR="00EC10AF" w:rsidRDefault="00CC21CC">
            <w:pPr>
              <w:pStyle w:val="TableParagraph"/>
              <w:spacing w:before="60"/>
              <w:ind w:right="109"/>
            </w:pPr>
            <w:r>
              <w:rPr>
                <w:sz w:val="24"/>
              </w:rPr>
              <w:t>of which the denomination in all cases of a single filament or fibre is less than 9 decitex, may be used, provided that their total value does not exceed 40 % of the ex-works price of the</w:t>
            </w:r>
            <w:r>
              <w:rPr>
                <w:spacing w:val="-6"/>
                <w:sz w:val="24"/>
              </w:rPr>
              <w:t xml:space="preserve"> </w:t>
            </w:r>
            <w:r>
              <w:rPr>
                <w:sz w:val="24"/>
              </w:rPr>
              <w:t>product</w:t>
            </w:r>
          </w:p>
          <w:p w14:paraId="28B3523C" w14:textId="77777777" w:rsidR="00EC10AF" w:rsidRDefault="00CC21CC">
            <w:pPr>
              <w:pStyle w:val="TableParagraph"/>
              <w:spacing w:before="60"/>
              <w:rPr>
                <w:sz w:val="24"/>
              </w:rPr>
            </w:pPr>
            <w:r>
              <w:rPr>
                <w:sz w:val="24"/>
              </w:rPr>
              <w:t>or</w:t>
            </w:r>
          </w:p>
          <w:p w14:paraId="026689F6" w14:textId="77777777" w:rsidR="00EC10AF" w:rsidRDefault="00CC21CC">
            <w:pPr>
              <w:pStyle w:val="TableParagraph"/>
              <w:spacing w:before="65" w:line="228" w:lineRule="auto"/>
              <w:ind w:right="749"/>
            </w:pPr>
            <w:r>
              <w:rPr>
                <w:sz w:val="24"/>
              </w:rPr>
              <w:t>Fabric formation alone in the case of felt made from natural fibres</w:t>
            </w:r>
            <w:r>
              <w:rPr>
                <w:rStyle w:val="FootnoteReference"/>
                <w:sz w:val="24"/>
              </w:rPr>
              <w:footnoteReference w:id="32"/>
            </w:r>
          </w:p>
        </w:tc>
      </w:tr>
    </w:tbl>
    <w:p w14:paraId="26711769" w14:textId="77777777" w:rsidR="00EC10AF" w:rsidRDefault="00EC10AF">
      <w:pPr>
        <w:pStyle w:val="BodyText"/>
        <w:pageBreakBefore/>
        <w:spacing w:before="3"/>
        <w:rPr>
          <w:sz w:val="26"/>
        </w:rPr>
      </w:pPr>
    </w:p>
    <w:p w14:paraId="5B9BD2B6"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0458F5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F7978"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3B2E9"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33E9B" w14:textId="77777777" w:rsidR="00EC10AF" w:rsidRDefault="00CC21CC">
            <w:pPr>
              <w:pStyle w:val="TableParagraph"/>
              <w:ind w:left="1778" w:right="184" w:hanging="1566"/>
              <w:rPr>
                <w:sz w:val="24"/>
              </w:rPr>
            </w:pPr>
            <w:r>
              <w:rPr>
                <w:sz w:val="24"/>
              </w:rPr>
              <w:t>W</w:t>
            </w:r>
            <w:bookmarkStart w:id="34" w:name="_bookmark33"/>
            <w:bookmarkEnd w:id="34"/>
            <w:r>
              <w:rPr>
                <w:sz w:val="24"/>
              </w:rPr>
              <w:t>or</w:t>
            </w:r>
            <w:bookmarkStart w:id="35" w:name="_bookmark34"/>
            <w:bookmarkEnd w:id="35"/>
            <w:r>
              <w:rPr>
                <w:sz w:val="24"/>
              </w:rPr>
              <w:t>king or processing, carried out on non-originating materials, which confers originating status</w:t>
            </w:r>
          </w:p>
        </w:tc>
      </w:tr>
      <w:tr w:rsidR="00EC10AF" w14:paraId="23E69010" w14:textId="77777777">
        <w:trPr>
          <w:trHeight w:val="134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9881A" w14:textId="77777777" w:rsidR="00EC10AF" w:rsidRDefault="00EC10AF">
            <w:pPr>
              <w:pStyle w:val="TableParagraph"/>
              <w:spacing w:before="0"/>
              <w:ind w:left="0"/>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07129B" w14:textId="77777777" w:rsidR="00EC10AF" w:rsidRDefault="00CC21CC">
            <w:pPr>
              <w:pStyle w:val="TableParagraph"/>
              <w:tabs>
                <w:tab w:val="left" w:pos="675"/>
              </w:tabs>
              <w:spacing w:before="57"/>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190E2" w14:textId="77777777" w:rsidR="00EC10AF" w:rsidRDefault="00CC21CC">
            <w:pPr>
              <w:pStyle w:val="TableParagraph"/>
              <w:spacing w:before="57" w:line="288" w:lineRule="auto"/>
              <w:ind w:right="309"/>
              <w:rPr>
                <w:sz w:val="24"/>
              </w:rPr>
            </w:pPr>
            <w:r>
              <w:rPr>
                <w:sz w:val="24"/>
              </w:rPr>
              <w:t>Extrusion of man-made fibres accompanied by fabric formation, or</w:t>
            </w:r>
          </w:p>
          <w:p w14:paraId="5400205E" w14:textId="77777777" w:rsidR="00EC10AF" w:rsidRDefault="00CC21CC">
            <w:pPr>
              <w:pStyle w:val="TableParagraph"/>
              <w:spacing w:before="4" w:line="228" w:lineRule="auto"/>
              <w:ind w:right="196"/>
            </w:pPr>
            <w:r>
              <w:rPr>
                <w:sz w:val="24"/>
              </w:rPr>
              <w:t>Fabric formation alone in the case of other felt made from natural fibres</w:t>
            </w:r>
          </w:p>
        </w:tc>
      </w:tr>
      <w:tr w:rsidR="00EC10AF" w14:paraId="703F7E9D" w14:textId="77777777">
        <w:trPr>
          <w:trHeight w:val="947"/>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318E73" w14:textId="77777777" w:rsidR="00EC10AF" w:rsidRDefault="00CC21CC">
            <w:pPr>
              <w:pStyle w:val="TableParagraph"/>
              <w:ind w:left="56"/>
              <w:rPr>
                <w:sz w:val="24"/>
              </w:rPr>
            </w:pPr>
            <w:r>
              <w:rPr>
                <w:sz w:val="24"/>
              </w:rPr>
              <w:t>5604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32CD6A" w14:textId="77777777" w:rsidR="00EC10AF" w:rsidRDefault="00CC21CC">
            <w:pPr>
              <w:pStyle w:val="TableParagraph"/>
              <w:ind w:right="138"/>
              <w:jc w:val="both"/>
              <w:rPr>
                <w:sz w:val="24"/>
              </w:rPr>
            </w:pPr>
            <w:r>
              <w:rPr>
                <w:sz w:val="24"/>
              </w:rPr>
              <w:t>Rubber thread and cord, textile covered; textile yarn, and strip and the like of heading 5404 or 5405, impregnated, coated, covered or sheathed with rubber or plastics: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F03BF" w14:textId="77777777" w:rsidR="00EC10AF" w:rsidRDefault="00EC10AF">
            <w:pPr>
              <w:pStyle w:val="TableParagraph"/>
              <w:spacing w:before="0"/>
              <w:ind w:left="0"/>
            </w:pPr>
          </w:p>
        </w:tc>
      </w:tr>
      <w:tr w:rsidR="00EC10AF" w14:paraId="44211A3A"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95122"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DA682E" w14:textId="77777777" w:rsidR="00EC10AF" w:rsidRDefault="00CC21CC">
            <w:pPr>
              <w:pStyle w:val="TableParagraph"/>
              <w:tabs>
                <w:tab w:val="left" w:pos="675"/>
              </w:tabs>
            </w:pPr>
            <w:r>
              <w:rPr>
                <w:sz w:val="24"/>
              </w:rPr>
              <w:t>–</w:t>
            </w:r>
            <w:r>
              <w:rPr>
                <w:sz w:val="24"/>
              </w:rPr>
              <w:tab/>
              <w:t>Rubber thread and cord, textile</w:t>
            </w:r>
            <w:r>
              <w:rPr>
                <w:spacing w:val="-3"/>
                <w:sz w:val="24"/>
              </w:rPr>
              <w:t xml:space="preserve"> </w:t>
            </w:r>
            <w:r>
              <w:rPr>
                <w:sz w:val="24"/>
              </w:rPr>
              <w:t>covered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DB9CF4" w14:textId="77777777" w:rsidR="00EC10AF" w:rsidRDefault="00CC21CC">
            <w:pPr>
              <w:pStyle w:val="TableParagraph"/>
              <w:rPr>
                <w:sz w:val="24"/>
              </w:rPr>
            </w:pPr>
            <w:r>
              <w:rPr>
                <w:sz w:val="24"/>
              </w:rPr>
              <w:t>Manufacture from rubber thread or cord, not textile covered</w:t>
            </w:r>
          </w:p>
        </w:tc>
      </w:tr>
      <w:tr w:rsidR="00EC10AF" w14:paraId="3508AAD2" w14:textId="77777777">
        <w:trPr>
          <w:trHeight w:val="1680"/>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F7F7E4"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DB0FA"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AB6E23" w14:textId="77777777" w:rsidR="00EC10AF" w:rsidRDefault="00CC21CC">
            <w:pPr>
              <w:pStyle w:val="TableParagraph"/>
              <w:spacing w:before="51"/>
            </w:pPr>
            <w:r>
              <w:rPr>
                <w:sz w:val="24"/>
              </w:rPr>
              <w:t>Manufacture from:</w:t>
            </w:r>
            <w:r>
              <w:rPr>
                <w:rStyle w:val="FootnoteReference"/>
                <w:sz w:val="24"/>
              </w:rPr>
              <w:footnoteReference w:id="33"/>
            </w:r>
          </w:p>
          <w:p w14:paraId="6FAD36B6" w14:textId="77777777" w:rsidR="00EC10AF" w:rsidRDefault="00CC21CC">
            <w:pPr>
              <w:pStyle w:val="TableParagraph"/>
              <w:numPr>
                <w:ilvl w:val="0"/>
                <w:numId w:val="21"/>
              </w:numPr>
              <w:tabs>
                <w:tab w:val="left" w:pos="-1597"/>
                <w:tab w:val="left" w:pos="-1596"/>
              </w:tabs>
              <w:spacing w:before="60"/>
              <w:ind w:right="204"/>
            </w:pPr>
            <w:r>
              <w:rPr>
                <w:sz w:val="24"/>
              </w:rPr>
              <w:t>natural fibres, not carded or combed or otherwise processed for</w:t>
            </w:r>
            <w:r>
              <w:rPr>
                <w:spacing w:val="-1"/>
                <w:sz w:val="24"/>
              </w:rPr>
              <w:t xml:space="preserve"> </w:t>
            </w:r>
            <w:r>
              <w:rPr>
                <w:sz w:val="24"/>
              </w:rPr>
              <w:t>spinning,</w:t>
            </w:r>
          </w:p>
          <w:p w14:paraId="6318EA03" w14:textId="77777777" w:rsidR="00EC10AF" w:rsidRDefault="00CC21CC">
            <w:pPr>
              <w:pStyle w:val="TableParagraph"/>
              <w:numPr>
                <w:ilvl w:val="0"/>
                <w:numId w:val="21"/>
              </w:numPr>
              <w:tabs>
                <w:tab w:val="left" w:pos="-1597"/>
                <w:tab w:val="left" w:pos="-1596"/>
              </w:tabs>
              <w:spacing w:before="60"/>
            </w:pPr>
            <w:r>
              <w:rPr>
                <w:sz w:val="24"/>
              </w:rPr>
              <w:t>chemical materials or textile pulp,</w:t>
            </w:r>
            <w:r>
              <w:rPr>
                <w:spacing w:val="-1"/>
                <w:sz w:val="24"/>
              </w:rPr>
              <w:t xml:space="preserve"> </w:t>
            </w:r>
            <w:r>
              <w:rPr>
                <w:sz w:val="24"/>
              </w:rPr>
              <w:t>or</w:t>
            </w:r>
          </w:p>
          <w:p w14:paraId="4DD665B5" w14:textId="77777777" w:rsidR="00EC10AF" w:rsidRDefault="00CC21CC">
            <w:pPr>
              <w:pStyle w:val="TableParagraph"/>
              <w:numPr>
                <w:ilvl w:val="0"/>
                <w:numId w:val="21"/>
              </w:numPr>
              <w:tabs>
                <w:tab w:val="left" w:pos="-1597"/>
                <w:tab w:val="left" w:pos="-1596"/>
              </w:tabs>
              <w:spacing w:before="60"/>
              <w:rPr>
                <w:sz w:val="24"/>
              </w:rPr>
            </w:pPr>
            <w:r>
              <w:rPr>
                <w:sz w:val="24"/>
              </w:rPr>
              <w:t>paper-making materials</w:t>
            </w:r>
          </w:p>
        </w:tc>
      </w:tr>
    </w:tbl>
    <w:p w14:paraId="288DFA81" w14:textId="77777777" w:rsidR="00EC10AF" w:rsidRDefault="00EC10AF">
      <w:pPr>
        <w:pStyle w:val="BodyText"/>
        <w:pageBreakBefore/>
        <w:rPr>
          <w:sz w:val="20"/>
        </w:rPr>
      </w:pPr>
    </w:p>
    <w:p w14:paraId="69CFF3E3" w14:textId="77777777" w:rsidR="00EC10AF" w:rsidRDefault="00EC10AF">
      <w:pPr>
        <w:pStyle w:val="BodyText"/>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67D718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C412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ED42E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2C4C72" w14:textId="77777777" w:rsidR="00EC10AF" w:rsidRDefault="00CC21CC">
            <w:pPr>
              <w:pStyle w:val="TableParagraph"/>
              <w:ind w:left="1778" w:right="184" w:hanging="1566"/>
              <w:rPr>
                <w:sz w:val="24"/>
              </w:rPr>
            </w:pPr>
            <w:r>
              <w:rPr>
                <w:sz w:val="24"/>
              </w:rPr>
              <w:t>W</w:t>
            </w:r>
            <w:bookmarkStart w:id="36" w:name="_bookmark35"/>
            <w:bookmarkEnd w:id="36"/>
            <w:r>
              <w:rPr>
                <w:sz w:val="24"/>
              </w:rPr>
              <w:t>or</w:t>
            </w:r>
            <w:bookmarkStart w:id="37" w:name="_bookmark36"/>
            <w:bookmarkEnd w:id="37"/>
            <w:r>
              <w:rPr>
                <w:sz w:val="24"/>
              </w:rPr>
              <w:t>king or processing, carried out on non-originating materials, which confers originating status</w:t>
            </w:r>
          </w:p>
        </w:tc>
      </w:tr>
      <w:tr w:rsidR="00EC10AF" w14:paraId="249F4BA6" w14:textId="77777777">
        <w:trPr>
          <w:trHeight w:val="201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7A1AA4" w14:textId="77777777" w:rsidR="00EC10AF" w:rsidRDefault="00CC21CC">
            <w:pPr>
              <w:pStyle w:val="TableParagraph"/>
              <w:spacing w:before="57"/>
              <w:ind w:left="56"/>
              <w:rPr>
                <w:sz w:val="24"/>
              </w:rPr>
            </w:pPr>
            <w:r>
              <w:rPr>
                <w:sz w:val="24"/>
              </w:rPr>
              <w:t>5605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5CFF6A" w14:textId="77777777" w:rsidR="00EC10AF" w:rsidRDefault="00CC21CC">
            <w:pPr>
              <w:pStyle w:val="TableParagraph"/>
              <w:spacing w:before="57"/>
              <w:ind w:right="88"/>
              <w:rPr>
                <w:sz w:val="24"/>
              </w:rPr>
            </w:pPr>
            <w:r>
              <w:rPr>
                <w:sz w:val="24"/>
              </w:rPr>
              <w:t>Metallised yarn, whether or not gimped, being textile yarn, or strip or the like of heading 5404 or 5405, combined with metal in the form of thread, strip or powder or covered with metal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BF4652" w14:textId="77777777" w:rsidR="00EC10AF" w:rsidRDefault="00CC21CC">
            <w:pPr>
              <w:pStyle w:val="TableParagraph"/>
              <w:spacing w:before="52"/>
            </w:pPr>
            <w:r>
              <w:rPr>
                <w:sz w:val="24"/>
              </w:rPr>
              <w:t>Manufacture from</w:t>
            </w:r>
            <w:r>
              <w:rPr>
                <w:rStyle w:val="FootnoteReference"/>
                <w:sz w:val="24"/>
              </w:rPr>
              <w:footnoteReference w:id="34"/>
            </w:r>
            <w:r>
              <w:rPr>
                <w:sz w:val="24"/>
              </w:rPr>
              <w:t>:</w:t>
            </w:r>
          </w:p>
          <w:p w14:paraId="3EF99633" w14:textId="77777777" w:rsidR="00EC10AF" w:rsidRDefault="00CC21CC">
            <w:pPr>
              <w:pStyle w:val="TableParagraph"/>
              <w:numPr>
                <w:ilvl w:val="0"/>
                <w:numId w:val="22"/>
              </w:numPr>
              <w:tabs>
                <w:tab w:val="left" w:pos="-1597"/>
                <w:tab w:val="left" w:pos="-1596"/>
              </w:tabs>
              <w:spacing w:before="60"/>
            </w:pPr>
            <w:r>
              <w:rPr>
                <w:sz w:val="24"/>
              </w:rPr>
              <w:t>natural</w:t>
            </w:r>
            <w:r>
              <w:rPr>
                <w:spacing w:val="-1"/>
                <w:sz w:val="24"/>
              </w:rPr>
              <w:t xml:space="preserve"> </w:t>
            </w:r>
            <w:r>
              <w:rPr>
                <w:sz w:val="24"/>
              </w:rPr>
              <w:t>fibres,</w:t>
            </w:r>
          </w:p>
          <w:p w14:paraId="0803F746" w14:textId="77777777" w:rsidR="00EC10AF" w:rsidRDefault="00CC21CC">
            <w:pPr>
              <w:pStyle w:val="TableParagraph"/>
              <w:numPr>
                <w:ilvl w:val="0"/>
                <w:numId w:val="22"/>
              </w:numPr>
              <w:tabs>
                <w:tab w:val="left" w:pos="-1597"/>
                <w:tab w:val="left" w:pos="-1596"/>
              </w:tabs>
              <w:spacing w:before="60"/>
              <w:ind w:right="244"/>
            </w:pPr>
            <w:r>
              <w:rPr>
                <w:sz w:val="24"/>
              </w:rPr>
              <w:t>man-made staple fibres, not carded or combed or otherwise processed for</w:t>
            </w:r>
            <w:r>
              <w:rPr>
                <w:spacing w:val="-1"/>
                <w:sz w:val="24"/>
              </w:rPr>
              <w:t xml:space="preserve"> </w:t>
            </w:r>
            <w:r>
              <w:rPr>
                <w:sz w:val="24"/>
              </w:rPr>
              <w:t>spinning,</w:t>
            </w:r>
          </w:p>
          <w:p w14:paraId="1B31FC9E" w14:textId="77777777" w:rsidR="00EC10AF" w:rsidRDefault="00CC21CC">
            <w:pPr>
              <w:pStyle w:val="TableParagraph"/>
              <w:numPr>
                <w:ilvl w:val="0"/>
                <w:numId w:val="22"/>
              </w:numPr>
              <w:tabs>
                <w:tab w:val="left" w:pos="-1597"/>
                <w:tab w:val="left" w:pos="-1596"/>
              </w:tabs>
              <w:spacing w:before="60"/>
            </w:pPr>
            <w:r>
              <w:rPr>
                <w:sz w:val="24"/>
              </w:rPr>
              <w:t>chemical materials or textile pulp,</w:t>
            </w:r>
            <w:r>
              <w:rPr>
                <w:spacing w:val="-1"/>
                <w:sz w:val="24"/>
              </w:rPr>
              <w:t xml:space="preserve"> </w:t>
            </w:r>
            <w:r>
              <w:rPr>
                <w:sz w:val="24"/>
              </w:rPr>
              <w:t>or</w:t>
            </w:r>
          </w:p>
          <w:p w14:paraId="67B4F81C" w14:textId="77777777" w:rsidR="00EC10AF" w:rsidRDefault="00CC21CC">
            <w:pPr>
              <w:pStyle w:val="TableParagraph"/>
              <w:numPr>
                <w:ilvl w:val="0"/>
                <w:numId w:val="22"/>
              </w:numPr>
              <w:tabs>
                <w:tab w:val="left" w:pos="-1597"/>
                <w:tab w:val="left" w:pos="-1596"/>
              </w:tabs>
              <w:spacing w:before="60"/>
              <w:rPr>
                <w:sz w:val="24"/>
              </w:rPr>
            </w:pPr>
            <w:r>
              <w:rPr>
                <w:sz w:val="24"/>
              </w:rPr>
              <w:t>paper-making materials</w:t>
            </w:r>
          </w:p>
        </w:tc>
      </w:tr>
      <w:tr w:rsidR="00EC10AF" w14:paraId="768A8D2D" w14:textId="77777777">
        <w:trPr>
          <w:trHeight w:val="201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25F45A" w14:textId="77777777" w:rsidR="00EC10AF" w:rsidRDefault="00CC21CC">
            <w:pPr>
              <w:pStyle w:val="TableParagraph"/>
              <w:spacing w:before="57"/>
              <w:ind w:left="56"/>
              <w:rPr>
                <w:sz w:val="24"/>
              </w:rPr>
            </w:pPr>
            <w:r>
              <w:rPr>
                <w:sz w:val="24"/>
              </w:rPr>
              <w:t>5606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1BDA63" w14:textId="77777777" w:rsidR="00EC10AF" w:rsidRDefault="00CC21CC">
            <w:pPr>
              <w:pStyle w:val="TableParagraph"/>
              <w:spacing w:before="57"/>
              <w:ind w:right="341"/>
              <w:rPr>
                <w:sz w:val="24"/>
              </w:rPr>
            </w:pPr>
            <w:r>
              <w:rPr>
                <w:sz w:val="24"/>
              </w:rPr>
              <w:t>Gimped yarn, and strip and the like of heading 5404 or 5405, gimped (other than those of heading 5605 and gimped horsehair yarn); chenille yarn (including flock chenille yarn); loop wale- yarn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9602ED" w14:textId="77777777" w:rsidR="00EC10AF" w:rsidRDefault="00CC21CC">
            <w:pPr>
              <w:pStyle w:val="TableParagraph"/>
              <w:spacing w:before="52"/>
            </w:pPr>
            <w:r>
              <w:rPr>
                <w:sz w:val="24"/>
              </w:rPr>
              <w:t>Manufacture from</w:t>
            </w:r>
            <w:r>
              <w:rPr>
                <w:rStyle w:val="FootnoteReference"/>
                <w:sz w:val="24"/>
              </w:rPr>
              <w:footnoteReference w:id="35"/>
            </w:r>
            <w:r>
              <w:rPr>
                <w:sz w:val="24"/>
              </w:rPr>
              <w:t>:</w:t>
            </w:r>
          </w:p>
          <w:p w14:paraId="09FAF459" w14:textId="77777777" w:rsidR="00EC10AF" w:rsidRDefault="00CC21CC">
            <w:pPr>
              <w:pStyle w:val="TableParagraph"/>
              <w:numPr>
                <w:ilvl w:val="0"/>
                <w:numId w:val="23"/>
              </w:numPr>
              <w:tabs>
                <w:tab w:val="left" w:pos="-1597"/>
                <w:tab w:val="left" w:pos="-1596"/>
              </w:tabs>
              <w:spacing w:before="60"/>
            </w:pPr>
            <w:r>
              <w:rPr>
                <w:sz w:val="24"/>
              </w:rPr>
              <w:t>natural</w:t>
            </w:r>
            <w:r>
              <w:rPr>
                <w:spacing w:val="-1"/>
                <w:sz w:val="24"/>
              </w:rPr>
              <w:t xml:space="preserve"> </w:t>
            </w:r>
            <w:r>
              <w:rPr>
                <w:sz w:val="24"/>
              </w:rPr>
              <w:t>fibres,</w:t>
            </w:r>
          </w:p>
          <w:p w14:paraId="7B7CC149" w14:textId="77777777" w:rsidR="00EC10AF" w:rsidRDefault="00CC21CC">
            <w:pPr>
              <w:pStyle w:val="TableParagraph"/>
              <w:numPr>
                <w:ilvl w:val="0"/>
                <w:numId w:val="23"/>
              </w:numPr>
              <w:tabs>
                <w:tab w:val="left" w:pos="-1597"/>
                <w:tab w:val="left" w:pos="-1596"/>
              </w:tabs>
              <w:spacing w:before="60"/>
              <w:ind w:right="244"/>
            </w:pPr>
            <w:r>
              <w:rPr>
                <w:sz w:val="24"/>
              </w:rPr>
              <w:t>man-made staple fibres, not carded or combed or otherwise processed for</w:t>
            </w:r>
            <w:r>
              <w:rPr>
                <w:spacing w:val="-1"/>
                <w:sz w:val="24"/>
              </w:rPr>
              <w:t xml:space="preserve"> </w:t>
            </w:r>
            <w:r>
              <w:rPr>
                <w:sz w:val="24"/>
              </w:rPr>
              <w:t>spinning,</w:t>
            </w:r>
          </w:p>
          <w:p w14:paraId="7C100E3E" w14:textId="77777777" w:rsidR="00EC10AF" w:rsidRDefault="00CC21CC">
            <w:pPr>
              <w:pStyle w:val="TableParagraph"/>
              <w:numPr>
                <w:ilvl w:val="0"/>
                <w:numId w:val="23"/>
              </w:numPr>
              <w:tabs>
                <w:tab w:val="left" w:pos="-1597"/>
                <w:tab w:val="left" w:pos="-1596"/>
              </w:tabs>
              <w:spacing w:before="60"/>
            </w:pPr>
            <w:r>
              <w:rPr>
                <w:sz w:val="24"/>
              </w:rPr>
              <w:t>chemical materials or textile pulp,</w:t>
            </w:r>
            <w:r>
              <w:rPr>
                <w:spacing w:val="-1"/>
                <w:sz w:val="24"/>
              </w:rPr>
              <w:t xml:space="preserve"> </w:t>
            </w:r>
            <w:r>
              <w:rPr>
                <w:sz w:val="24"/>
              </w:rPr>
              <w:t>or</w:t>
            </w:r>
          </w:p>
          <w:p w14:paraId="0EFF6320" w14:textId="77777777" w:rsidR="00EC10AF" w:rsidRDefault="00CC21CC">
            <w:pPr>
              <w:pStyle w:val="TableParagraph"/>
              <w:numPr>
                <w:ilvl w:val="0"/>
                <w:numId w:val="23"/>
              </w:numPr>
              <w:tabs>
                <w:tab w:val="left" w:pos="-1597"/>
                <w:tab w:val="left" w:pos="-1596"/>
              </w:tabs>
              <w:spacing w:before="60"/>
              <w:rPr>
                <w:sz w:val="24"/>
              </w:rPr>
            </w:pPr>
            <w:r>
              <w:rPr>
                <w:sz w:val="24"/>
              </w:rPr>
              <w:t>paper-making materials</w:t>
            </w:r>
          </w:p>
        </w:tc>
      </w:tr>
    </w:tbl>
    <w:p w14:paraId="3C56ED49" w14:textId="77777777" w:rsidR="00EC10AF" w:rsidRDefault="00EC10AF">
      <w:pPr>
        <w:pStyle w:val="BodyText"/>
        <w:rPr>
          <w:sz w:val="20"/>
        </w:rPr>
      </w:pPr>
    </w:p>
    <w:p w14:paraId="6DD9DFC2" w14:textId="77777777" w:rsidR="00EC10AF" w:rsidRDefault="00EC10AF">
      <w:pPr>
        <w:pStyle w:val="BodyText"/>
        <w:rPr>
          <w:sz w:val="20"/>
        </w:rPr>
      </w:pPr>
    </w:p>
    <w:p w14:paraId="5A6A184D" w14:textId="77777777" w:rsidR="00EC10AF" w:rsidRDefault="00EC10AF">
      <w:pPr>
        <w:pStyle w:val="BodyText"/>
        <w:rPr>
          <w:sz w:val="20"/>
        </w:rPr>
      </w:pPr>
    </w:p>
    <w:p w14:paraId="33332182" w14:textId="77777777" w:rsidR="00EC10AF" w:rsidRDefault="00EC10AF">
      <w:pPr>
        <w:pStyle w:val="BodyText"/>
        <w:rPr>
          <w:sz w:val="20"/>
        </w:rPr>
      </w:pPr>
    </w:p>
    <w:p w14:paraId="4B994268"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1D5518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9562E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FF161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FEA38E" w14:textId="77777777" w:rsidR="00EC10AF" w:rsidRDefault="00CC21CC">
            <w:pPr>
              <w:pStyle w:val="TableParagraph"/>
              <w:ind w:left="1778" w:right="184" w:hanging="1566"/>
              <w:rPr>
                <w:sz w:val="24"/>
              </w:rPr>
            </w:pPr>
            <w:r>
              <w:rPr>
                <w:sz w:val="24"/>
              </w:rPr>
              <w:t>Wor</w:t>
            </w:r>
            <w:bookmarkStart w:id="38" w:name="_bookmark37"/>
            <w:bookmarkEnd w:id="38"/>
            <w:r>
              <w:rPr>
                <w:sz w:val="24"/>
              </w:rPr>
              <w:t>king or processing, carried out on non-originating materials, which confers originating status</w:t>
            </w:r>
          </w:p>
        </w:tc>
      </w:tr>
      <w:tr w:rsidR="00EC10AF" w14:paraId="5622DB43" w14:textId="77777777">
        <w:trPr>
          <w:trHeight w:val="354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5AB2A" w14:textId="77777777" w:rsidR="00EC10AF" w:rsidRDefault="00CC21CC">
            <w:pPr>
              <w:pStyle w:val="TableParagraph"/>
              <w:spacing w:before="57"/>
              <w:ind w:left="56"/>
              <w:rPr>
                <w:sz w:val="24"/>
              </w:rPr>
            </w:pPr>
            <w:r>
              <w:rPr>
                <w:sz w:val="24"/>
              </w:rPr>
              <w:t>Chapter 57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46584" w14:textId="77777777" w:rsidR="00EC10AF" w:rsidRDefault="00CC21CC">
            <w:pPr>
              <w:pStyle w:val="TableParagraph"/>
              <w:spacing w:before="57"/>
              <w:rPr>
                <w:sz w:val="24"/>
              </w:rPr>
            </w:pPr>
            <w:r>
              <w:rPr>
                <w:sz w:val="24"/>
              </w:rPr>
              <w:t>Carpets and other textile floor coverings:</w:t>
            </w:r>
          </w:p>
          <w:p w14:paraId="5AD76214" w14:textId="77777777" w:rsidR="00EC10AF" w:rsidRDefault="00CC21CC">
            <w:pPr>
              <w:pStyle w:val="TableParagraph"/>
              <w:numPr>
                <w:ilvl w:val="0"/>
                <w:numId w:val="24"/>
              </w:numPr>
              <w:tabs>
                <w:tab w:val="left" w:pos="-1597"/>
                <w:tab w:val="left" w:pos="-1596"/>
              </w:tabs>
              <w:spacing w:before="60"/>
            </w:pPr>
            <w:r>
              <w:rPr>
                <w:sz w:val="24"/>
              </w:rPr>
              <w:t>Of needle loom</w:t>
            </w:r>
            <w:r>
              <w:rPr>
                <w:spacing w:val="-4"/>
                <w:sz w:val="24"/>
              </w:rPr>
              <w:t xml:space="preserve"> </w:t>
            </w:r>
            <w:r>
              <w:rPr>
                <w:sz w:val="24"/>
              </w:rPr>
              <w:t>felt</w:t>
            </w:r>
          </w:p>
          <w:p w14:paraId="13DA6D0A" w14:textId="77777777" w:rsidR="00EC10AF" w:rsidRDefault="00CC21CC">
            <w:pPr>
              <w:pStyle w:val="TableParagraph"/>
              <w:numPr>
                <w:ilvl w:val="0"/>
                <w:numId w:val="24"/>
              </w:numPr>
              <w:tabs>
                <w:tab w:val="left" w:pos="-1597"/>
                <w:tab w:val="left" w:pos="-1596"/>
              </w:tabs>
              <w:spacing w:before="60"/>
            </w:pPr>
            <w:r>
              <w:rPr>
                <w:sz w:val="24"/>
              </w:rPr>
              <w:t>Of other</w:t>
            </w:r>
            <w:r>
              <w:rPr>
                <w:spacing w:val="-2"/>
                <w:sz w:val="24"/>
              </w:rPr>
              <w:t xml:space="preserve"> </w:t>
            </w:r>
            <w:r>
              <w:rPr>
                <w:sz w:val="24"/>
              </w:rPr>
              <w:t>felt</w:t>
            </w:r>
          </w:p>
          <w:p w14:paraId="3D95CEF5" w14:textId="77777777" w:rsidR="00EC10AF" w:rsidRDefault="00CC21CC">
            <w:pPr>
              <w:pStyle w:val="TableParagraph"/>
              <w:numPr>
                <w:ilvl w:val="0"/>
                <w:numId w:val="24"/>
              </w:numPr>
              <w:tabs>
                <w:tab w:val="left" w:pos="-1597"/>
                <w:tab w:val="left" w:pos="-1596"/>
              </w:tabs>
              <w:spacing w:before="61"/>
              <w:rPr>
                <w:sz w:val="24"/>
              </w:rPr>
            </w:pPr>
            <w:r>
              <w:rPr>
                <w:sz w:val="24"/>
              </w:rPr>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315AEE" w14:textId="77777777" w:rsidR="00EC10AF" w:rsidRDefault="00CC21CC">
            <w:pPr>
              <w:pStyle w:val="TableParagraph"/>
              <w:spacing w:before="57"/>
              <w:ind w:right="211"/>
              <w:rPr>
                <w:sz w:val="24"/>
              </w:rPr>
            </w:pPr>
            <w:r>
              <w:rPr>
                <w:sz w:val="24"/>
              </w:rPr>
              <w:t>Spinning of natural and/or man-made staple fibres or extrusion of man-made filament yarn, in each case accompanied by weaving</w:t>
            </w:r>
          </w:p>
          <w:p w14:paraId="7B7A32B3" w14:textId="77777777" w:rsidR="00EC10AF" w:rsidRDefault="00CC21CC">
            <w:pPr>
              <w:pStyle w:val="TableParagraph"/>
              <w:spacing w:before="60"/>
              <w:rPr>
                <w:sz w:val="24"/>
              </w:rPr>
            </w:pPr>
            <w:r>
              <w:rPr>
                <w:sz w:val="24"/>
              </w:rPr>
              <w:t>or</w:t>
            </w:r>
          </w:p>
          <w:p w14:paraId="19F7FFDB" w14:textId="77777777" w:rsidR="00EC10AF" w:rsidRDefault="00CC21CC">
            <w:pPr>
              <w:pStyle w:val="TableParagraph"/>
              <w:spacing w:before="61" w:line="288" w:lineRule="auto"/>
              <w:ind w:right="1422"/>
              <w:rPr>
                <w:sz w:val="24"/>
              </w:rPr>
            </w:pPr>
            <w:r>
              <w:rPr>
                <w:sz w:val="24"/>
              </w:rPr>
              <w:t>Manufacture from coir yarn or sisal yarn or jute yarn or</w:t>
            </w:r>
          </w:p>
          <w:p w14:paraId="5A1F2DBA" w14:textId="77777777" w:rsidR="00EC10AF" w:rsidRDefault="00CC21CC">
            <w:pPr>
              <w:pStyle w:val="TableParagraph"/>
              <w:spacing w:before="0" w:line="288" w:lineRule="auto"/>
              <w:ind w:right="1785"/>
            </w:pPr>
            <w:r>
              <w:rPr>
                <w:sz w:val="24"/>
              </w:rPr>
              <w:t xml:space="preserve">Flocking accompanied by dyeing or by </w:t>
            </w:r>
            <w:r>
              <w:rPr>
                <w:spacing w:val="-3"/>
                <w:sz w:val="24"/>
              </w:rPr>
              <w:t xml:space="preserve">printing </w:t>
            </w:r>
            <w:r>
              <w:rPr>
                <w:sz w:val="24"/>
              </w:rPr>
              <w:t>or</w:t>
            </w:r>
          </w:p>
          <w:p w14:paraId="792A291C" w14:textId="77777777" w:rsidR="00EC10AF" w:rsidRDefault="00CC21CC">
            <w:pPr>
              <w:pStyle w:val="TableParagraph"/>
              <w:spacing w:before="1"/>
              <w:rPr>
                <w:sz w:val="24"/>
              </w:rPr>
            </w:pPr>
            <w:r>
              <w:rPr>
                <w:sz w:val="24"/>
              </w:rPr>
              <w:t>Tufting accompanied by dyeing or by printing</w:t>
            </w:r>
          </w:p>
          <w:p w14:paraId="617810A1" w14:textId="77777777" w:rsidR="00EC10AF" w:rsidRDefault="00CC21CC">
            <w:pPr>
              <w:pStyle w:val="TableParagraph"/>
              <w:spacing w:before="65" w:line="228" w:lineRule="auto"/>
              <w:ind w:right="855"/>
            </w:pPr>
            <w:r>
              <w:rPr>
                <w:sz w:val="24"/>
              </w:rPr>
              <w:t>Extrusion of man-made fibres accompanied by non-woven techniques including needle punching</w:t>
            </w:r>
            <w:r>
              <w:rPr>
                <w:rStyle w:val="FootnoteReference"/>
                <w:sz w:val="24"/>
              </w:rPr>
              <w:footnoteReference w:id="36"/>
            </w:r>
          </w:p>
        </w:tc>
      </w:tr>
    </w:tbl>
    <w:p w14:paraId="12426CF7" w14:textId="77777777" w:rsidR="00EC10AF" w:rsidRDefault="00EC10AF">
      <w:pPr>
        <w:pStyle w:val="BodyText"/>
        <w:rPr>
          <w:sz w:val="20"/>
        </w:rPr>
      </w:pPr>
    </w:p>
    <w:p w14:paraId="195AE81F" w14:textId="77777777" w:rsidR="00EC10AF" w:rsidRDefault="00EC10AF">
      <w:pPr>
        <w:pStyle w:val="BodyText"/>
        <w:pageBreakBefore/>
        <w:rPr>
          <w:sz w:val="20"/>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F92AD5C"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879D11"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A16AAC"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605A0"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A7AE6F9" w14:textId="77777777">
        <w:trPr>
          <w:trHeight w:val="308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115AFF"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DCA16E" w14:textId="77777777" w:rsidR="00EC10AF" w:rsidRDefault="00EC10AF">
            <w:pPr>
              <w:pStyle w:val="TableParagraph"/>
              <w:spacing w:before="0"/>
              <w:ind w:left="0"/>
              <w:rPr>
                <w:sz w:val="24"/>
              </w:rPr>
            </w:pP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29ED07" w14:textId="77777777" w:rsidR="00EC10AF" w:rsidRDefault="00CC21CC">
            <w:pPr>
              <w:pStyle w:val="TableParagraph"/>
              <w:spacing w:before="47"/>
              <w:rPr>
                <w:sz w:val="24"/>
              </w:rPr>
            </w:pPr>
            <w:r>
              <w:rPr>
                <w:sz w:val="24"/>
              </w:rPr>
              <w:t>However:</w:t>
            </w:r>
          </w:p>
          <w:p w14:paraId="0376E6F6" w14:textId="77777777" w:rsidR="00EC10AF" w:rsidRDefault="00CC21CC">
            <w:pPr>
              <w:pStyle w:val="TableParagraph"/>
              <w:numPr>
                <w:ilvl w:val="0"/>
                <w:numId w:val="25"/>
              </w:numPr>
              <w:tabs>
                <w:tab w:val="left" w:pos="-1597"/>
                <w:tab w:val="left" w:pos="-1596"/>
              </w:tabs>
              <w:spacing w:before="60"/>
            </w:pPr>
            <w:r>
              <w:rPr>
                <w:sz w:val="24"/>
              </w:rPr>
              <w:t>polypropylene filament of heading</w:t>
            </w:r>
            <w:r>
              <w:rPr>
                <w:spacing w:val="-2"/>
                <w:sz w:val="24"/>
              </w:rPr>
              <w:t xml:space="preserve"> </w:t>
            </w:r>
            <w:r>
              <w:rPr>
                <w:sz w:val="24"/>
              </w:rPr>
              <w:t>5402,</w:t>
            </w:r>
          </w:p>
          <w:p w14:paraId="03870E70" w14:textId="77777777" w:rsidR="00EC10AF" w:rsidRDefault="00CC21CC">
            <w:pPr>
              <w:pStyle w:val="TableParagraph"/>
              <w:numPr>
                <w:ilvl w:val="0"/>
                <w:numId w:val="25"/>
              </w:numPr>
              <w:tabs>
                <w:tab w:val="left" w:pos="-1597"/>
                <w:tab w:val="left" w:pos="-1596"/>
              </w:tabs>
              <w:spacing w:before="60"/>
            </w:pPr>
            <w:r>
              <w:rPr>
                <w:sz w:val="24"/>
              </w:rPr>
              <w:t>polypropylene fibres of heading 5503 or 5506,</w:t>
            </w:r>
            <w:r>
              <w:rPr>
                <w:spacing w:val="-3"/>
                <w:sz w:val="24"/>
              </w:rPr>
              <w:t xml:space="preserve"> </w:t>
            </w:r>
            <w:r>
              <w:rPr>
                <w:sz w:val="24"/>
              </w:rPr>
              <w:t>or</w:t>
            </w:r>
          </w:p>
          <w:p w14:paraId="6F419276" w14:textId="77777777" w:rsidR="00EC10AF" w:rsidRDefault="00CC21CC">
            <w:pPr>
              <w:pStyle w:val="TableParagraph"/>
              <w:numPr>
                <w:ilvl w:val="0"/>
                <w:numId w:val="25"/>
              </w:numPr>
              <w:tabs>
                <w:tab w:val="left" w:pos="-1597"/>
                <w:tab w:val="left" w:pos="-1596"/>
              </w:tabs>
              <w:spacing w:before="60"/>
            </w:pPr>
            <w:r>
              <w:rPr>
                <w:sz w:val="24"/>
              </w:rPr>
              <w:t>polypropylene filament tow of heading</w:t>
            </w:r>
            <w:r>
              <w:rPr>
                <w:spacing w:val="-7"/>
                <w:sz w:val="24"/>
              </w:rPr>
              <w:t xml:space="preserve"> </w:t>
            </w:r>
            <w:r>
              <w:rPr>
                <w:sz w:val="24"/>
              </w:rPr>
              <w:t>5501,</w:t>
            </w:r>
          </w:p>
          <w:p w14:paraId="419CA66A" w14:textId="77777777" w:rsidR="00EC10AF" w:rsidRDefault="00CC21CC">
            <w:pPr>
              <w:pStyle w:val="TableParagraph"/>
              <w:spacing w:before="60"/>
              <w:ind w:right="109"/>
            </w:pPr>
            <w:r>
              <w:rPr>
                <w:sz w:val="24"/>
              </w:rPr>
              <w:t>of which the denomination in all cases of a single filament or fibre is less than 9 decitex, may be used, provided that their total value does not exceed 40 % of the ex-works price of the</w:t>
            </w:r>
            <w:r>
              <w:rPr>
                <w:spacing w:val="-5"/>
                <w:sz w:val="24"/>
              </w:rPr>
              <w:t xml:space="preserve"> </w:t>
            </w:r>
            <w:r>
              <w:rPr>
                <w:sz w:val="24"/>
              </w:rPr>
              <w:t>product</w:t>
            </w:r>
          </w:p>
          <w:p w14:paraId="31A8F990" w14:textId="77777777" w:rsidR="00EC10AF" w:rsidRDefault="00CC21CC">
            <w:pPr>
              <w:pStyle w:val="TableParagraph"/>
              <w:spacing w:before="60"/>
              <w:rPr>
                <w:sz w:val="24"/>
              </w:rPr>
            </w:pPr>
            <w:r>
              <w:rPr>
                <w:sz w:val="24"/>
              </w:rPr>
              <w:t>Jute fabric may be used as a backing</w:t>
            </w:r>
          </w:p>
        </w:tc>
      </w:tr>
    </w:tbl>
    <w:p w14:paraId="17FBBA3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7D2385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24C9EC"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631DB4"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775A5B" w14:textId="77777777" w:rsidR="00EC10AF" w:rsidRDefault="00CC21CC">
            <w:pPr>
              <w:pStyle w:val="TableParagraph"/>
              <w:ind w:left="1778" w:right="184" w:hanging="1566"/>
              <w:rPr>
                <w:sz w:val="24"/>
              </w:rPr>
            </w:pPr>
            <w:r>
              <w:rPr>
                <w:sz w:val="24"/>
              </w:rPr>
              <w:t>Wor</w:t>
            </w:r>
            <w:bookmarkStart w:id="39" w:name="_bookmark38"/>
            <w:bookmarkEnd w:id="39"/>
            <w:r>
              <w:rPr>
                <w:sz w:val="24"/>
              </w:rPr>
              <w:t>king or processing, carried out on non-originating materials, which confers originating status</w:t>
            </w:r>
          </w:p>
        </w:tc>
      </w:tr>
      <w:tr w:rsidR="00EC10AF" w14:paraId="377692B9" w14:textId="77777777">
        <w:trPr>
          <w:trHeight w:val="474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82EEE" w14:textId="77777777" w:rsidR="00EC10AF" w:rsidRDefault="00CC21CC">
            <w:pPr>
              <w:pStyle w:val="TableParagraph"/>
              <w:spacing w:before="57"/>
              <w:ind w:left="0" w:right="146"/>
              <w:jc w:val="right"/>
              <w:rPr>
                <w:sz w:val="24"/>
              </w:rPr>
            </w:pPr>
            <w:r>
              <w:rPr>
                <w:sz w:val="24"/>
              </w:rPr>
              <w:t>ex Chapter 58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BD4BAF" w14:textId="77777777" w:rsidR="00EC10AF" w:rsidRDefault="00CC21CC">
            <w:pPr>
              <w:pStyle w:val="TableParagraph"/>
              <w:spacing w:before="57"/>
              <w:ind w:right="701"/>
              <w:rPr>
                <w:sz w:val="24"/>
              </w:rPr>
            </w:pPr>
            <w:r>
              <w:rPr>
                <w:sz w:val="24"/>
              </w:rPr>
              <w:t>Special woven fabrics; tufted textile fabrics; lace; tapestries; trimmings; embroidery; except for:</w:t>
            </w:r>
          </w:p>
          <w:p w14:paraId="710D4FA3" w14:textId="77777777" w:rsidR="00EC10AF" w:rsidRDefault="00CC21CC">
            <w:pPr>
              <w:pStyle w:val="TableParagraph"/>
              <w:numPr>
                <w:ilvl w:val="0"/>
                <w:numId w:val="26"/>
              </w:numPr>
              <w:tabs>
                <w:tab w:val="left" w:pos="-1597"/>
                <w:tab w:val="left" w:pos="-1596"/>
              </w:tabs>
              <w:spacing w:before="60"/>
            </w:pPr>
            <w:r>
              <w:rPr>
                <w:sz w:val="24"/>
              </w:rPr>
              <w:t>Combined with rubber</w:t>
            </w:r>
            <w:r>
              <w:rPr>
                <w:spacing w:val="-2"/>
                <w:sz w:val="24"/>
              </w:rPr>
              <w:t xml:space="preserve"> </w:t>
            </w:r>
            <w:r>
              <w:rPr>
                <w:sz w:val="24"/>
              </w:rPr>
              <w:t>thread</w:t>
            </w:r>
          </w:p>
          <w:p w14:paraId="26B522F7" w14:textId="77777777" w:rsidR="00EC10AF" w:rsidRDefault="00CC21CC">
            <w:pPr>
              <w:pStyle w:val="TableParagraph"/>
              <w:numPr>
                <w:ilvl w:val="0"/>
                <w:numId w:val="26"/>
              </w:numPr>
              <w:tabs>
                <w:tab w:val="left" w:pos="-1597"/>
                <w:tab w:val="left" w:pos="-1596"/>
              </w:tabs>
              <w:spacing w:before="61"/>
              <w:rPr>
                <w:sz w:val="24"/>
              </w:rPr>
            </w:pPr>
            <w:r>
              <w:rPr>
                <w:sz w:val="24"/>
              </w:rPr>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0B3639" w14:textId="77777777" w:rsidR="00EC10AF" w:rsidRDefault="00CC21CC">
            <w:pPr>
              <w:pStyle w:val="TableParagraph"/>
              <w:spacing w:before="57"/>
              <w:ind w:right="211"/>
              <w:rPr>
                <w:sz w:val="24"/>
              </w:rPr>
            </w:pPr>
            <w:r>
              <w:rPr>
                <w:sz w:val="24"/>
              </w:rPr>
              <w:t>Spinning of natural and/or man-made staple fibres or extrusion of man-made filament yarn, in each case accompanied by weaving</w:t>
            </w:r>
          </w:p>
          <w:p w14:paraId="5F2BF00A" w14:textId="77777777" w:rsidR="00EC10AF" w:rsidRDefault="00CC21CC">
            <w:pPr>
              <w:pStyle w:val="TableParagraph"/>
              <w:spacing w:before="60"/>
              <w:rPr>
                <w:sz w:val="24"/>
              </w:rPr>
            </w:pPr>
            <w:r>
              <w:rPr>
                <w:sz w:val="24"/>
              </w:rPr>
              <w:t>or</w:t>
            </w:r>
          </w:p>
          <w:p w14:paraId="33A4867A" w14:textId="77777777" w:rsidR="00EC10AF" w:rsidRDefault="00CC21CC">
            <w:pPr>
              <w:pStyle w:val="TableParagraph"/>
              <w:spacing w:before="61" w:line="288" w:lineRule="auto"/>
              <w:ind w:right="1142"/>
              <w:rPr>
                <w:sz w:val="24"/>
              </w:rPr>
            </w:pPr>
            <w:r>
              <w:rPr>
                <w:sz w:val="24"/>
              </w:rPr>
              <w:t>Weaving accompanied by dyeing or flocking or coating or</w:t>
            </w:r>
          </w:p>
          <w:p w14:paraId="49C7BDCD" w14:textId="77777777" w:rsidR="00EC10AF" w:rsidRDefault="00CC21CC">
            <w:pPr>
              <w:pStyle w:val="TableParagraph"/>
              <w:spacing w:before="0" w:line="288" w:lineRule="auto"/>
              <w:ind w:right="1785"/>
            </w:pPr>
            <w:r>
              <w:rPr>
                <w:sz w:val="24"/>
              </w:rPr>
              <w:t xml:space="preserve">Flocking accompanied by dyeing or by </w:t>
            </w:r>
            <w:r>
              <w:rPr>
                <w:spacing w:val="-3"/>
                <w:sz w:val="24"/>
              </w:rPr>
              <w:t xml:space="preserve">printing </w:t>
            </w:r>
            <w:r>
              <w:rPr>
                <w:sz w:val="24"/>
              </w:rPr>
              <w:t>or</w:t>
            </w:r>
          </w:p>
          <w:p w14:paraId="0EC94641" w14:textId="77777777" w:rsidR="00EC10AF" w:rsidRDefault="00CC21CC">
            <w:pPr>
              <w:pStyle w:val="TableParagraph"/>
              <w:spacing w:before="1" w:line="288" w:lineRule="auto"/>
              <w:ind w:right="2663"/>
            </w:pPr>
            <w:r>
              <w:rPr>
                <w:sz w:val="24"/>
              </w:rPr>
              <w:t xml:space="preserve">Yarn dyeing accompanied by </w:t>
            </w:r>
            <w:r>
              <w:rPr>
                <w:spacing w:val="-3"/>
                <w:sz w:val="24"/>
              </w:rPr>
              <w:t xml:space="preserve">weaving </w:t>
            </w:r>
            <w:r>
              <w:rPr>
                <w:sz w:val="24"/>
              </w:rPr>
              <w:t>or</w:t>
            </w:r>
          </w:p>
          <w:p w14:paraId="5A98EADA" w14:textId="77777777" w:rsidR="00EC10AF" w:rsidRDefault="00CC21CC">
            <w:pPr>
              <w:pStyle w:val="TableParagraph"/>
              <w:spacing w:before="0"/>
              <w:ind w:right="182"/>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Pr>
                <w:rStyle w:val="FootnoteReference"/>
                <w:sz w:val="24"/>
              </w:rPr>
              <w:footnoteReference w:id="37"/>
            </w:r>
          </w:p>
        </w:tc>
      </w:tr>
    </w:tbl>
    <w:p w14:paraId="5AE7A1C4" w14:textId="77777777" w:rsidR="00EC10AF" w:rsidRDefault="00EC10AF">
      <w:pPr>
        <w:pStyle w:val="BodyText"/>
        <w:rPr>
          <w:sz w:val="20"/>
        </w:rPr>
      </w:pPr>
    </w:p>
    <w:p w14:paraId="0335BEE3" w14:textId="77777777" w:rsidR="00EC10AF" w:rsidRDefault="00EC10AF">
      <w:pPr>
        <w:pStyle w:val="BodyText"/>
        <w:rPr>
          <w:sz w:val="20"/>
        </w:rPr>
      </w:pPr>
    </w:p>
    <w:p w14:paraId="3FE8C668"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BD3649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10699C"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B070BE"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E21884"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EE74358"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67FCC" w14:textId="77777777" w:rsidR="00EC10AF" w:rsidRDefault="00CC21CC">
            <w:pPr>
              <w:pStyle w:val="TableParagraph"/>
              <w:spacing w:before="57"/>
              <w:ind w:left="56"/>
              <w:rPr>
                <w:sz w:val="24"/>
              </w:rPr>
            </w:pPr>
            <w:r>
              <w:rPr>
                <w:sz w:val="24"/>
              </w:rPr>
              <w:t>5805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217CAB" w14:textId="77777777" w:rsidR="00EC10AF" w:rsidRDefault="00CC21CC">
            <w:pPr>
              <w:pStyle w:val="TableParagraph"/>
              <w:spacing w:before="57"/>
              <w:ind w:right="111"/>
              <w:jc w:val="both"/>
              <w:rPr>
                <w:sz w:val="24"/>
              </w:rPr>
            </w:pPr>
            <w:r>
              <w:rPr>
                <w:sz w:val="24"/>
              </w:rPr>
              <w:t>Hand-woven tapestries of the types Gobelins, Flanders, Aubusson, Beauvais and the like, and needle-worked tapestries (for example, petit point, cross stitch), whether or not made up</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B87181" w14:textId="77777777" w:rsidR="00EC10AF" w:rsidRDefault="00CC21CC">
            <w:pPr>
              <w:pStyle w:val="TableParagraph"/>
              <w:spacing w:before="57"/>
              <w:ind w:right="536"/>
              <w:rPr>
                <w:sz w:val="24"/>
              </w:rPr>
            </w:pPr>
            <w:r>
              <w:rPr>
                <w:sz w:val="24"/>
              </w:rPr>
              <w:t>Manufacture from materials of any heading, except that of the product</w:t>
            </w:r>
          </w:p>
        </w:tc>
      </w:tr>
      <w:tr w:rsidR="00EC10AF" w14:paraId="7A4A026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0F6CF2" w14:textId="77777777" w:rsidR="00EC10AF" w:rsidRDefault="00CC21CC">
            <w:pPr>
              <w:pStyle w:val="TableParagraph"/>
              <w:ind w:left="56"/>
              <w:rPr>
                <w:sz w:val="24"/>
              </w:rPr>
            </w:pPr>
            <w:r>
              <w:rPr>
                <w:sz w:val="24"/>
              </w:rPr>
              <w:t>5810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361FF" w14:textId="77777777" w:rsidR="00EC10AF" w:rsidRDefault="00CC21CC">
            <w:pPr>
              <w:pStyle w:val="TableParagraph"/>
              <w:rPr>
                <w:sz w:val="24"/>
              </w:rPr>
            </w:pPr>
            <w:r>
              <w:rPr>
                <w:sz w:val="24"/>
              </w:rPr>
              <w:t>Embroidery in the piece, in strips or in motifs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634490"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r w:rsidR="00EC10AF" w14:paraId="3FCE072F" w14:textId="77777777">
        <w:trPr>
          <w:trHeight w:val="12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4A3AAE" w14:textId="77777777" w:rsidR="00EC10AF" w:rsidRDefault="00CC21CC">
            <w:pPr>
              <w:pStyle w:val="TableParagraph"/>
              <w:ind w:left="56"/>
              <w:rPr>
                <w:sz w:val="24"/>
              </w:rPr>
            </w:pPr>
            <w:r>
              <w:rPr>
                <w:sz w:val="24"/>
              </w:rPr>
              <w:t>5901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9C701" w14:textId="77777777" w:rsidR="00EC10AF" w:rsidRDefault="00CC21CC">
            <w:pPr>
              <w:pStyle w:val="TableParagraph"/>
              <w:ind w:right="307"/>
              <w:rPr>
                <w:sz w:val="24"/>
              </w:rPr>
            </w:pPr>
            <w:r>
              <w:rPr>
                <w:sz w:val="24"/>
              </w:rPr>
              <w:t>Textile fabrics coated with gum or amylaceous substances, of a kind used for the outer covers of books or the like; tracing cloth; prepared painting canvas; buckram and similar stiffened textile fabrics of a kind used for hat foundations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144822" w14:textId="77777777" w:rsidR="00EC10AF" w:rsidRDefault="00CC21CC">
            <w:pPr>
              <w:pStyle w:val="TableParagraph"/>
              <w:spacing w:line="288" w:lineRule="auto"/>
              <w:ind w:right="542"/>
              <w:rPr>
                <w:sz w:val="24"/>
              </w:rPr>
            </w:pPr>
            <w:r>
              <w:rPr>
                <w:sz w:val="24"/>
              </w:rPr>
              <w:t>Weaving accompanied by dyeing or by flocking or by coating or</w:t>
            </w:r>
          </w:p>
          <w:p w14:paraId="2D2000DE" w14:textId="77777777" w:rsidR="00EC10AF" w:rsidRDefault="00CC21CC">
            <w:pPr>
              <w:pStyle w:val="TableParagraph"/>
              <w:spacing w:before="0" w:line="275" w:lineRule="exact"/>
              <w:rPr>
                <w:sz w:val="24"/>
              </w:rPr>
            </w:pPr>
            <w:r>
              <w:rPr>
                <w:sz w:val="24"/>
              </w:rPr>
              <w:t>Flocking accompanied by dyeing or printing</w:t>
            </w:r>
          </w:p>
        </w:tc>
      </w:tr>
      <w:tr w:rsidR="00EC10AF" w14:paraId="5E99D9FD" w14:textId="77777777">
        <w:trPr>
          <w:trHeight w:val="671"/>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F67B4D" w14:textId="77777777" w:rsidR="00EC10AF" w:rsidRDefault="00CC21CC">
            <w:pPr>
              <w:pStyle w:val="TableParagraph"/>
              <w:ind w:left="56"/>
              <w:rPr>
                <w:sz w:val="24"/>
              </w:rPr>
            </w:pPr>
            <w:r>
              <w:rPr>
                <w:sz w:val="24"/>
              </w:rPr>
              <w:t>5902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E52205" w14:textId="77777777" w:rsidR="00EC10AF" w:rsidRDefault="00CC21CC">
            <w:pPr>
              <w:pStyle w:val="TableParagraph"/>
              <w:ind w:right="1201"/>
              <w:rPr>
                <w:sz w:val="24"/>
              </w:rPr>
            </w:pPr>
            <w:r>
              <w:rPr>
                <w:sz w:val="24"/>
              </w:rPr>
              <w:t>Tyre cord fabric of high tenacity yarn of nylon or other polyamides, polyesters or viscose rayon: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570CFC" w14:textId="77777777" w:rsidR="00EC10AF" w:rsidRDefault="00EC10AF">
            <w:pPr>
              <w:pStyle w:val="TableParagraph"/>
              <w:spacing w:before="0"/>
              <w:ind w:left="0"/>
              <w:rPr>
                <w:sz w:val="24"/>
              </w:rPr>
            </w:pPr>
          </w:p>
        </w:tc>
      </w:tr>
      <w:tr w:rsidR="00EC10AF" w14:paraId="1BFF3DEA" w14:textId="77777777">
        <w:trPr>
          <w:trHeight w:val="672"/>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CB2D3"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75226A" w14:textId="77777777" w:rsidR="00EC10AF" w:rsidRDefault="00CC21CC">
            <w:pPr>
              <w:pStyle w:val="TableParagraph"/>
              <w:tabs>
                <w:tab w:val="left" w:pos="675"/>
              </w:tabs>
              <w:spacing w:before="57"/>
              <w:ind w:left="675" w:right="988" w:hanging="568"/>
              <w:rPr>
                <w:sz w:val="24"/>
              </w:rPr>
            </w:pPr>
            <w:r>
              <w:rPr>
                <w:sz w:val="24"/>
              </w:rPr>
              <w:t>–</w:t>
            </w:r>
            <w:r>
              <w:rPr>
                <w:sz w:val="24"/>
              </w:rPr>
              <w:tab/>
              <w:t>Containing not more than 90 % by weight of textile materials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62D93" w14:textId="77777777" w:rsidR="00EC10AF" w:rsidRDefault="00CC21CC">
            <w:pPr>
              <w:pStyle w:val="TableParagraph"/>
              <w:spacing w:before="57"/>
              <w:rPr>
                <w:sz w:val="24"/>
              </w:rPr>
            </w:pPr>
            <w:r>
              <w:rPr>
                <w:sz w:val="24"/>
              </w:rPr>
              <w:t>Weaving</w:t>
            </w:r>
          </w:p>
        </w:tc>
      </w:tr>
      <w:tr w:rsidR="00EC10AF" w14:paraId="27AB0666"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707DC"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F55233"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F28BF" w14:textId="77777777" w:rsidR="00EC10AF" w:rsidRDefault="00CC21CC">
            <w:pPr>
              <w:pStyle w:val="TableParagraph"/>
              <w:rPr>
                <w:sz w:val="24"/>
              </w:rPr>
            </w:pPr>
            <w:r>
              <w:rPr>
                <w:sz w:val="24"/>
              </w:rPr>
              <w:t>Extrusion of man-made fibres accompanied by weaving</w:t>
            </w:r>
          </w:p>
        </w:tc>
      </w:tr>
    </w:tbl>
    <w:p w14:paraId="672136D1"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3E8EC6A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40DFDF"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D92FB9"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08B183" w14:textId="77777777" w:rsidR="00EC10AF" w:rsidRDefault="00CC21CC">
            <w:pPr>
              <w:pStyle w:val="TableParagraph"/>
              <w:ind w:left="1778" w:right="184" w:hanging="1566"/>
              <w:rPr>
                <w:sz w:val="24"/>
              </w:rPr>
            </w:pPr>
            <w:r>
              <w:rPr>
                <w:sz w:val="24"/>
              </w:rPr>
              <w:t>Wor</w:t>
            </w:r>
            <w:bookmarkStart w:id="40" w:name="_bookmark39"/>
            <w:bookmarkEnd w:id="40"/>
            <w:r>
              <w:rPr>
                <w:sz w:val="24"/>
              </w:rPr>
              <w:t>king or processing, carried out on non-originating materials, which confers originating status</w:t>
            </w:r>
          </w:p>
        </w:tc>
      </w:tr>
      <w:tr w:rsidR="00EC10AF" w14:paraId="01EA0517" w14:textId="77777777">
        <w:trPr>
          <w:trHeight w:val="24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66F8BE" w14:textId="77777777" w:rsidR="00EC10AF" w:rsidRDefault="00CC21CC">
            <w:pPr>
              <w:pStyle w:val="TableParagraph"/>
              <w:spacing w:before="57"/>
              <w:ind w:left="56"/>
              <w:rPr>
                <w:sz w:val="24"/>
              </w:rPr>
            </w:pPr>
            <w:r>
              <w:rPr>
                <w:sz w:val="24"/>
              </w:rPr>
              <w:t>5903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6133DE" w14:textId="77777777" w:rsidR="00EC10AF" w:rsidRDefault="00CC21CC">
            <w:pPr>
              <w:pStyle w:val="TableParagraph"/>
              <w:spacing w:before="57"/>
              <w:ind w:right="462"/>
              <w:rPr>
                <w:sz w:val="24"/>
              </w:rPr>
            </w:pPr>
            <w:r>
              <w:rPr>
                <w:sz w:val="24"/>
              </w:rPr>
              <w:t>Textile fabrics impregnated, coated, covered or laminated with plastics, other than those of heading 5902</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0F90E2" w14:textId="77777777" w:rsidR="00EC10AF" w:rsidRDefault="00CC21CC">
            <w:pPr>
              <w:pStyle w:val="TableParagraph"/>
              <w:spacing w:before="57" w:line="288" w:lineRule="auto"/>
              <w:ind w:right="1962"/>
              <w:rPr>
                <w:sz w:val="24"/>
              </w:rPr>
            </w:pPr>
            <w:r>
              <w:rPr>
                <w:sz w:val="24"/>
              </w:rPr>
              <w:t>Weaving accompanied by dyeing or by coating or</w:t>
            </w:r>
          </w:p>
          <w:p w14:paraId="1B3601A6" w14:textId="77777777" w:rsidR="00EC10AF" w:rsidRDefault="00CC21CC">
            <w:pPr>
              <w:pStyle w:val="TableParagraph"/>
              <w:spacing w:before="0"/>
              <w:ind w:right="182"/>
              <w:rPr>
                <w:sz w:val="24"/>
              </w:rPr>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EC10AF" w14:paraId="14E87344"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D1F749" w14:textId="77777777" w:rsidR="00EC10AF" w:rsidRDefault="00CC21CC">
            <w:pPr>
              <w:pStyle w:val="TableParagraph"/>
              <w:spacing w:before="57"/>
              <w:ind w:left="56"/>
              <w:rPr>
                <w:sz w:val="24"/>
              </w:rPr>
            </w:pPr>
            <w:r>
              <w:rPr>
                <w:sz w:val="24"/>
              </w:rPr>
              <w:t>5904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085A47" w14:textId="77777777" w:rsidR="00EC10AF" w:rsidRDefault="00CC21CC">
            <w:pPr>
              <w:pStyle w:val="TableParagraph"/>
              <w:spacing w:before="57"/>
              <w:ind w:right="107"/>
              <w:rPr>
                <w:sz w:val="24"/>
              </w:rPr>
            </w:pPr>
            <w:r>
              <w:rPr>
                <w:sz w:val="24"/>
              </w:rPr>
              <w:t>Linoleum, whether or Note cut to shape; floor coverings consisting of a coating or covering applied on a textile backing, whether or not cut to shape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7C2D72" w14:textId="77777777" w:rsidR="00EC10AF" w:rsidRDefault="00CC21CC">
            <w:pPr>
              <w:pStyle w:val="TableParagraph"/>
              <w:spacing w:before="52"/>
            </w:pPr>
            <w:r>
              <w:rPr>
                <w:sz w:val="24"/>
              </w:rPr>
              <w:t>Weaving accompanied by dyeing or by coating</w:t>
            </w:r>
            <w:r>
              <w:rPr>
                <w:rStyle w:val="FootnoteReference"/>
                <w:sz w:val="24"/>
              </w:rPr>
              <w:footnoteReference w:id="38"/>
            </w:r>
          </w:p>
        </w:tc>
      </w:tr>
    </w:tbl>
    <w:p w14:paraId="349AAD21" w14:textId="77777777" w:rsidR="00EC10AF" w:rsidRDefault="00EC10AF">
      <w:pPr>
        <w:pStyle w:val="BodyText"/>
        <w:rPr>
          <w:sz w:val="20"/>
        </w:rPr>
      </w:pPr>
    </w:p>
    <w:p w14:paraId="2CF09206"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7E9022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EAB2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8A8C5"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F70D9" w14:textId="77777777" w:rsidR="00EC10AF" w:rsidRDefault="00CC21CC">
            <w:pPr>
              <w:pStyle w:val="TableParagraph"/>
              <w:ind w:left="1778" w:right="184" w:hanging="1566"/>
              <w:rPr>
                <w:sz w:val="24"/>
              </w:rPr>
            </w:pPr>
            <w:r>
              <w:rPr>
                <w:sz w:val="24"/>
              </w:rPr>
              <w:t>Wor</w:t>
            </w:r>
            <w:bookmarkStart w:id="41" w:name="_bookmark40"/>
            <w:bookmarkEnd w:id="41"/>
            <w:r>
              <w:rPr>
                <w:sz w:val="24"/>
              </w:rPr>
              <w:t>king or processing, carried out on non-originating materials, which confers originating status</w:t>
            </w:r>
          </w:p>
        </w:tc>
      </w:tr>
      <w:tr w:rsidR="00EC10AF" w14:paraId="5313FE92" w14:textId="77777777">
        <w:trPr>
          <w:trHeight w:val="396"/>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4A3C2" w14:textId="77777777" w:rsidR="00EC10AF" w:rsidRDefault="00CC21CC">
            <w:pPr>
              <w:pStyle w:val="TableParagraph"/>
              <w:spacing w:before="57"/>
              <w:ind w:left="56"/>
              <w:rPr>
                <w:sz w:val="24"/>
              </w:rPr>
            </w:pPr>
            <w:r>
              <w:rPr>
                <w:sz w:val="24"/>
              </w:rPr>
              <w:t>5905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0AFA2D" w14:textId="77777777" w:rsidR="00EC10AF" w:rsidRDefault="00CC21CC">
            <w:pPr>
              <w:pStyle w:val="TableParagraph"/>
              <w:spacing w:before="57"/>
              <w:rPr>
                <w:sz w:val="24"/>
              </w:rPr>
            </w:pPr>
            <w:r>
              <w:rPr>
                <w:sz w:val="24"/>
              </w:rPr>
              <w:t>Textile wall coverings: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2C931A" w14:textId="77777777" w:rsidR="00EC10AF" w:rsidRDefault="00EC10AF">
            <w:pPr>
              <w:pStyle w:val="TableParagraph"/>
              <w:spacing w:before="0"/>
              <w:ind w:left="0"/>
            </w:pPr>
          </w:p>
        </w:tc>
      </w:tr>
      <w:tr w:rsidR="00EC10AF" w14:paraId="1BD10DBB" w14:textId="77777777">
        <w:trPr>
          <w:trHeight w:val="671"/>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1A14BC"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9A4724" w14:textId="77777777" w:rsidR="00EC10AF" w:rsidRDefault="00CC21CC">
            <w:pPr>
              <w:pStyle w:val="TableParagraph"/>
              <w:tabs>
                <w:tab w:val="left" w:pos="675"/>
              </w:tabs>
              <w:ind w:left="675" w:right="603" w:hanging="568"/>
            </w:pPr>
            <w:r>
              <w:rPr>
                <w:sz w:val="24"/>
              </w:rPr>
              <w:t>–</w:t>
            </w:r>
            <w:r>
              <w:rPr>
                <w:sz w:val="24"/>
              </w:rPr>
              <w:tab/>
              <w:t>Impregnated, coated, covered or laminated with rubber, plastics or other</w:t>
            </w:r>
            <w:r>
              <w:rPr>
                <w:spacing w:val="-1"/>
                <w:sz w:val="24"/>
              </w:rPr>
              <w:t xml:space="preserve"> </w:t>
            </w:r>
            <w:r>
              <w:rPr>
                <w:sz w:val="24"/>
              </w:rPr>
              <w:t>materials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A7F78F" w14:textId="77777777" w:rsidR="00EC10AF" w:rsidRDefault="00CC21CC">
            <w:pPr>
              <w:pStyle w:val="TableParagraph"/>
              <w:rPr>
                <w:sz w:val="24"/>
              </w:rPr>
            </w:pPr>
            <w:r>
              <w:rPr>
                <w:sz w:val="24"/>
              </w:rPr>
              <w:t>Weaving accompanied by dyeing or by coating</w:t>
            </w:r>
          </w:p>
        </w:tc>
      </w:tr>
      <w:tr w:rsidR="00EC10AF" w14:paraId="2FE25CC0" w14:textId="77777777">
        <w:trPr>
          <w:trHeight w:val="3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087E2C"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DD4383"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73D726" w14:textId="77777777" w:rsidR="00EC10AF" w:rsidRDefault="00CC21CC">
            <w:pPr>
              <w:pStyle w:val="TableParagraph"/>
              <w:ind w:right="211"/>
              <w:rPr>
                <w:sz w:val="24"/>
              </w:rPr>
            </w:pPr>
            <w:r>
              <w:rPr>
                <w:sz w:val="24"/>
              </w:rPr>
              <w:t>Spinning of natural and/or man-made staple fibres or extrusion of man-made filament yarn, in each case accompanied by weaving</w:t>
            </w:r>
          </w:p>
          <w:p w14:paraId="6411AF7C" w14:textId="77777777" w:rsidR="00EC10AF" w:rsidRDefault="00CC21CC">
            <w:pPr>
              <w:pStyle w:val="TableParagraph"/>
              <w:spacing w:before="60"/>
              <w:rPr>
                <w:sz w:val="24"/>
              </w:rPr>
            </w:pPr>
            <w:r>
              <w:rPr>
                <w:sz w:val="24"/>
              </w:rPr>
              <w:t>or</w:t>
            </w:r>
          </w:p>
          <w:p w14:paraId="15860A5B" w14:textId="77777777" w:rsidR="00EC10AF" w:rsidRDefault="00CC21CC">
            <w:pPr>
              <w:pStyle w:val="TableParagraph"/>
              <w:spacing w:before="60" w:line="288" w:lineRule="auto"/>
              <w:ind w:right="1962"/>
              <w:rPr>
                <w:sz w:val="24"/>
              </w:rPr>
            </w:pPr>
            <w:r>
              <w:rPr>
                <w:sz w:val="24"/>
              </w:rPr>
              <w:t>Weaving accompanied by dyeing or by coating or</w:t>
            </w:r>
          </w:p>
          <w:p w14:paraId="52480486" w14:textId="77777777" w:rsidR="00EC10AF" w:rsidRDefault="00CC21CC">
            <w:pPr>
              <w:pStyle w:val="TableParagraph"/>
              <w:spacing w:before="0"/>
              <w:ind w:right="182"/>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Pr>
                <w:rStyle w:val="FootnoteReference"/>
                <w:sz w:val="24"/>
              </w:rPr>
              <w:footnoteReference w:id="39"/>
            </w:r>
          </w:p>
        </w:tc>
      </w:tr>
    </w:tbl>
    <w:p w14:paraId="1A0D03F3" w14:textId="77777777" w:rsidR="00EC10AF" w:rsidRDefault="00EC10AF">
      <w:pPr>
        <w:pageBreakBefore/>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6EEC4B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5D3EB9"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BF09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978DE" w14:textId="77777777" w:rsidR="00EC10AF" w:rsidRDefault="00CC21CC">
            <w:pPr>
              <w:pStyle w:val="TableParagraph"/>
              <w:ind w:left="1778" w:right="184" w:hanging="1566"/>
              <w:rPr>
                <w:sz w:val="24"/>
              </w:rPr>
            </w:pPr>
            <w:r>
              <w:rPr>
                <w:sz w:val="24"/>
              </w:rPr>
              <w:t>Wor</w:t>
            </w:r>
            <w:bookmarkStart w:id="42" w:name="_bookmark41"/>
            <w:bookmarkEnd w:id="42"/>
            <w:r>
              <w:rPr>
                <w:sz w:val="24"/>
              </w:rPr>
              <w:t>king or processing, carried out on non-originating materials, which confers originating status</w:t>
            </w:r>
          </w:p>
        </w:tc>
      </w:tr>
      <w:tr w:rsidR="00EC10AF" w14:paraId="454E4C11" w14:textId="77777777">
        <w:trPr>
          <w:trHeight w:val="396"/>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FD1A8F" w14:textId="77777777" w:rsidR="00EC10AF" w:rsidRDefault="00CC21CC">
            <w:pPr>
              <w:pStyle w:val="TableParagraph"/>
              <w:spacing w:before="57"/>
              <w:ind w:left="56"/>
              <w:rPr>
                <w:sz w:val="24"/>
              </w:rPr>
            </w:pPr>
            <w:r>
              <w:rPr>
                <w:sz w:val="24"/>
              </w:rPr>
              <w:t>5906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F0D2BD" w14:textId="77777777" w:rsidR="00EC10AF" w:rsidRDefault="00CC21CC">
            <w:pPr>
              <w:pStyle w:val="TableParagraph"/>
              <w:spacing w:before="57"/>
              <w:rPr>
                <w:sz w:val="24"/>
              </w:rPr>
            </w:pPr>
            <w:r>
              <w:rPr>
                <w:sz w:val="24"/>
              </w:rPr>
              <w:t>Rubberised textile fabrics, other than those of heading 5902:</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D180FE" w14:textId="77777777" w:rsidR="00EC10AF" w:rsidRDefault="00EC10AF">
            <w:pPr>
              <w:pStyle w:val="TableParagraph"/>
              <w:spacing w:before="0"/>
              <w:ind w:left="0"/>
            </w:pPr>
          </w:p>
        </w:tc>
      </w:tr>
      <w:tr w:rsidR="00EC10AF" w14:paraId="5C0FF69E" w14:textId="77777777">
        <w:trPr>
          <w:trHeight w:val="201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C90011"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14687D" w14:textId="77777777" w:rsidR="00EC10AF" w:rsidRDefault="00CC21CC">
            <w:pPr>
              <w:pStyle w:val="TableParagraph"/>
              <w:tabs>
                <w:tab w:val="left" w:pos="675"/>
              </w:tabs>
            </w:pPr>
            <w:r>
              <w:rPr>
                <w:sz w:val="24"/>
              </w:rPr>
              <w:t>–</w:t>
            </w:r>
            <w:r>
              <w:rPr>
                <w:sz w:val="24"/>
              </w:rPr>
              <w:tab/>
              <w:t>Knitted or crocheted</w:t>
            </w:r>
            <w:r>
              <w:rPr>
                <w:spacing w:val="-1"/>
                <w:sz w:val="24"/>
              </w:rPr>
              <w:t xml:space="preserve"> </w:t>
            </w:r>
            <w:r>
              <w:rPr>
                <w:sz w:val="24"/>
              </w:rPr>
              <w:t>fabrics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F954DC" w14:textId="77777777" w:rsidR="00EC10AF" w:rsidRDefault="00CC21CC">
            <w:pPr>
              <w:pStyle w:val="TableParagraph"/>
              <w:ind w:right="211"/>
              <w:rPr>
                <w:sz w:val="24"/>
              </w:rPr>
            </w:pPr>
            <w:r>
              <w:rPr>
                <w:sz w:val="24"/>
              </w:rPr>
              <w:t>Spinning of natural and/or man-made staple fibres or extrusion of man-made filament yarn, in each case accompanied by knitting</w:t>
            </w:r>
          </w:p>
          <w:p w14:paraId="6A394067" w14:textId="77777777" w:rsidR="00EC10AF" w:rsidRDefault="00CC21CC">
            <w:pPr>
              <w:pStyle w:val="TableParagraph"/>
              <w:spacing w:before="60"/>
              <w:rPr>
                <w:sz w:val="24"/>
              </w:rPr>
            </w:pPr>
            <w:r>
              <w:rPr>
                <w:sz w:val="24"/>
              </w:rPr>
              <w:t>or</w:t>
            </w:r>
          </w:p>
          <w:p w14:paraId="3168B05F" w14:textId="77777777" w:rsidR="00EC10AF" w:rsidRDefault="00CC21CC">
            <w:pPr>
              <w:pStyle w:val="TableParagraph"/>
              <w:spacing w:before="60" w:line="288" w:lineRule="auto"/>
              <w:ind w:right="2028"/>
              <w:rPr>
                <w:sz w:val="24"/>
              </w:rPr>
            </w:pPr>
            <w:r>
              <w:rPr>
                <w:sz w:val="24"/>
              </w:rPr>
              <w:t>Knitting accompanied by dyeing or by coating or</w:t>
            </w:r>
          </w:p>
          <w:p w14:paraId="1842F725" w14:textId="77777777" w:rsidR="00EC10AF" w:rsidRDefault="00CC21CC">
            <w:pPr>
              <w:pStyle w:val="TableParagraph"/>
              <w:spacing w:before="0" w:line="275" w:lineRule="exact"/>
            </w:pPr>
            <w:r>
              <w:rPr>
                <w:sz w:val="24"/>
              </w:rPr>
              <w:t>Dyeing of yarn of natural fibres accompanied by knitting</w:t>
            </w:r>
            <w:r>
              <w:rPr>
                <w:rStyle w:val="FootnoteReference"/>
                <w:sz w:val="24"/>
              </w:rPr>
              <w:footnoteReference w:id="40"/>
            </w:r>
          </w:p>
        </w:tc>
      </w:tr>
      <w:tr w:rsidR="00EC10AF" w14:paraId="4E2AC031" w14:textId="77777777">
        <w:trPr>
          <w:trHeight w:val="671"/>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503BB"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1D1233" w14:textId="77777777" w:rsidR="00EC10AF" w:rsidRDefault="00CC21CC">
            <w:pPr>
              <w:pStyle w:val="TableParagraph"/>
              <w:tabs>
                <w:tab w:val="left" w:pos="675"/>
              </w:tabs>
              <w:ind w:left="675" w:right="438" w:hanging="568"/>
            </w:pPr>
            <w:r>
              <w:rPr>
                <w:sz w:val="24"/>
              </w:rPr>
              <w:t>–</w:t>
            </w:r>
            <w:r>
              <w:rPr>
                <w:sz w:val="24"/>
              </w:rPr>
              <w:tab/>
              <w:t>Other fabrics made of synthetic filament yarn, containing more than 90 % by weight of textile</w:t>
            </w:r>
            <w:r>
              <w:rPr>
                <w:spacing w:val="-5"/>
                <w:sz w:val="24"/>
              </w:rPr>
              <w:t xml:space="preserve"> </w:t>
            </w:r>
            <w:r>
              <w:rPr>
                <w:sz w:val="24"/>
              </w:rPr>
              <w:t>materials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FEC59" w14:textId="77777777" w:rsidR="00EC10AF" w:rsidRDefault="00CC21CC">
            <w:pPr>
              <w:pStyle w:val="TableParagraph"/>
              <w:rPr>
                <w:sz w:val="24"/>
              </w:rPr>
            </w:pPr>
            <w:r>
              <w:rPr>
                <w:sz w:val="24"/>
              </w:rPr>
              <w:t>Extrusion of man-made fibres accompanied by weaving</w:t>
            </w:r>
          </w:p>
        </w:tc>
      </w:tr>
      <w:tr w:rsidR="00EC10AF" w14:paraId="10C70CF2" w14:textId="77777777">
        <w:trPr>
          <w:trHeight w:val="1068"/>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BE890"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B5C5E4"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756CAF" w14:textId="77777777" w:rsidR="00EC10AF" w:rsidRDefault="00CC21CC">
            <w:pPr>
              <w:pStyle w:val="TableParagraph"/>
              <w:spacing w:line="288" w:lineRule="auto"/>
              <w:ind w:right="1962"/>
              <w:rPr>
                <w:sz w:val="24"/>
              </w:rPr>
            </w:pPr>
            <w:r>
              <w:rPr>
                <w:sz w:val="24"/>
              </w:rPr>
              <w:t>Weaving accompanied by dyeing or by coating or</w:t>
            </w:r>
          </w:p>
          <w:p w14:paraId="39D73989" w14:textId="77777777" w:rsidR="00EC10AF" w:rsidRDefault="00CC21CC">
            <w:pPr>
              <w:pStyle w:val="TableParagraph"/>
              <w:spacing w:before="0" w:line="275" w:lineRule="exact"/>
              <w:rPr>
                <w:sz w:val="24"/>
              </w:rPr>
            </w:pPr>
            <w:r>
              <w:rPr>
                <w:sz w:val="24"/>
              </w:rPr>
              <w:t>Dyeing of yarn of natural fibres accompanied by weaving</w:t>
            </w:r>
          </w:p>
        </w:tc>
      </w:tr>
    </w:tbl>
    <w:p w14:paraId="3F486107"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8C6BCA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BF1D7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DA227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A0175"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C831226" w14:textId="77777777">
        <w:trPr>
          <w:trHeight w:val="31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3FE94D" w14:textId="77777777" w:rsidR="00EC10AF" w:rsidRDefault="00CC21CC">
            <w:pPr>
              <w:pStyle w:val="TableParagraph"/>
              <w:spacing w:before="57"/>
              <w:ind w:left="56"/>
              <w:rPr>
                <w:sz w:val="24"/>
              </w:rPr>
            </w:pPr>
            <w:r>
              <w:rPr>
                <w:sz w:val="24"/>
              </w:rPr>
              <w:t>5907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5DCE6" w14:textId="77777777" w:rsidR="00EC10AF" w:rsidRDefault="00CC21CC">
            <w:pPr>
              <w:pStyle w:val="TableParagraph"/>
              <w:spacing w:before="57"/>
              <w:ind w:right="189"/>
              <w:rPr>
                <w:sz w:val="24"/>
              </w:rPr>
            </w:pPr>
            <w:r>
              <w:rPr>
                <w:sz w:val="24"/>
              </w:rPr>
              <w:t>Textile fabrics otherwise impregnated, coated or covered; painted canvas being theatrical scenery, studio back-cloths or the like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87104" w14:textId="77777777" w:rsidR="00EC10AF" w:rsidRDefault="00CC21CC">
            <w:pPr>
              <w:pStyle w:val="TableParagraph"/>
              <w:spacing w:before="57" w:line="288" w:lineRule="auto"/>
              <w:ind w:right="553"/>
            </w:pPr>
            <w:r>
              <w:rPr>
                <w:sz w:val="24"/>
              </w:rPr>
              <w:t>Weaving accompanied by dyeing or by flocking or by</w:t>
            </w:r>
            <w:r>
              <w:rPr>
                <w:spacing w:val="-11"/>
                <w:sz w:val="24"/>
              </w:rPr>
              <w:t xml:space="preserve"> </w:t>
            </w:r>
            <w:r>
              <w:rPr>
                <w:sz w:val="24"/>
              </w:rPr>
              <w:t>coating or</w:t>
            </w:r>
          </w:p>
          <w:p w14:paraId="39F4A442" w14:textId="77777777" w:rsidR="00EC10AF" w:rsidRDefault="00CC21CC">
            <w:pPr>
              <w:pStyle w:val="TableParagraph"/>
              <w:spacing w:before="0" w:line="288" w:lineRule="auto"/>
              <w:ind w:right="1785"/>
            </w:pPr>
            <w:r>
              <w:rPr>
                <w:sz w:val="24"/>
              </w:rPr>
              <w:t xml:space="preserve">Flocking accompanied by dyeing or by </w:t>
            </w:r>
            <w:r>
              <w:rPr>
                <w:spacing w:val="-3"/>
                <w:sz w:val="24"/>
              </w:rPr>
              <w:t xml:space="preserve">printing </w:t>
            </w:r>
            <w:r>
              <w:rPr>
                <w:sz w:val="24"/>
              </w:rPr>
              <w:t>or</w:t>
            </w:r>
          </w:p>
          <w:p w14:paraId="794E50EA" w14:textId="77777777" w:rsidR="00EC10AF" w:rsidRDefault="00CC21CC">
            <w:pPr>
              <w:pStyle w:val="TableParagraph"/>
              <w:spacing w:before="0"/>
              <w:ind w:right="182"/>
              <w:rPr>
                <w:sz w:val="24"/>
              </w:rPr>
            </w:pPr>
            <w:r>
              <w:rPr>
                <w:sz w:val="24"/>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EC10AF" w14:paraId="7DCEAD18" w14:textId="77777777">
        <w:trPr>
          <w:trHeight w:val="948"/>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C206F" w14:textId="77777777" w:rsidR="00EC10AF" w:rsidRDefault="00CC21CC">
            <w:pPr>
              <w:pStyle w:val="TableParagraph"/>
              <w:spacing w:before="57"/>
              <w:ind w:left="56"/>
              <w:rPr>
                <w:sz w:val="24"/>
              </w:rPr>
            </w:pPr>
            <w:r>
              <w:rPr>
                <w:sz w:val="24"/>
              </w:rPr>
              <w:t>5908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5519FD" w14:textId="77777777" w:rsidR="00EC10AF" w:rsidRDefault="00CC21CC">
            <w:pPr>
              <w:pStyle w:val="TableParagraph"/>
              <w:spacing w:before="57"/>
              <w:ind w:right="201"/>
              <w:rPr>
                <w:sz w:val="24"/>
              </w:rPr>
            </w:pPr>
            <w:r>
              <w:rPr>
                <w:sz w:val="24"/>
              </w:rPr>
              <w:t>Textile wicks, woven, plaited or knitted, for lamps, stoves, lighters, candles or the like; incandescent gas mantles and tubular knitted gas mantle fabric therefor, whether or not impregnated: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ECAD" w14:textId="77777777" w:rsidR="00EC10AF" w:rsidRDefault="00EC10AF">
            <w:pPr>
              <w:pStyle w:val="TableParagraph"/>
              <w:spacing w:before="0"/>
              <w:ind w:left="0"/>
              <w:rPr>
                <w:sz w:val="24"/>
              </w:rPr>
            </w:pPr>
          </w:p>
        </w:tc>
      </w:tr>
      <w:tr w:rsidR="00EC10AF" w14:paraId="33B39534"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D3627C"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76171F" w14:textId="77777777" w:rsidR="00EC10AF" w:rsidRDefault="00CC21CC">
            <w:pPr>
              <w:pStyle w:val="TableParagraph"/>
              <w:tabs>
                <w:tab w:val="left" w:pos="675"/>
              </w:tabs>
            </w:pPr>
            <w:r>
              <w:rPr>
                <w:sz w:val="24"/>
              </w:rPr>
              <w:t>–</w:t>
            </w:r>
            <w:r>
              <w:rPr>
                <w:sz w:val="24"/>
              </w:rPr>
              <w:tab/>
              <w:t>Incandescent gas mantles,</w:t>
            </w:r>
            <w:r>
              <w:rPr>
                <w:spacing w:val="-2"/>
                <w:sz w:val="24"/>
              </w:rPr>
              <w:t xml:space="preserve"> </w:t>
            </w:r>
            <w:r>
              <w:rPr>
                <w:sz w:val="24"/>
              </w:rPr>
              <w:t>impregnated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61E5A4" w14:textId="77777777" w:rsidR="00EC10AF" w:rsidRDefault="00CC21CC">
            <w:pPr>
              <w:pStyle w:val="TableParagraph"/>
              <w:rPr>
                <w:sz w:val="24"/>
              </w:rPr>
            </w:pPr>
            <w:r>
              <w:rPr>
                <w:sz w:val="24"/>
              </w:rPr>
              <w:t>Manufacture from tubular knitted gas-mantle fabric</w:t>
            </w:r>
          </w:p>
        </w:tc>
      </w:tr>
      <w:tr w:rsidR="00EC10AF" w14:paraId="764E36AA" w14:textId="77777777">
        <w:trPr>
          <w:trHeight w:val="672"/>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6FB074"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10D55"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962C0" w14:textId="77777777" w:rsidR="00EC10AF" w:rsidRDefault="00CC21CC">
            <w:pPr>
              <w:pStyle w:val="TableParagraph"/>
              <w:ind w:right="536"/>
              <w:rPr>
                <w:sz w:val="24"/>
              </w:rPr>
            </w:pPr>
            <w:r>
              <w:rPr>
                <w:sz w:val="24"/>
              </w:rPr>
              <w:t>Manufacture from materials of any heading, except that of the product</w:t>
            </w:r>
          </w:p>
        </w:tc>
      </w:tr>
    </w:tbl>
    <w:p w14:paraId="31940C92"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D6C48A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B31DC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89FB8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82AE7A" w14:textId="77777777" w:rsidR="00EC10AF" w:rsidRDefault="00CC21CC">
            <w:pPr>
              <w:pStyle w:val="TableParagraph"/>
              <w:ind w:left="1778" w:right="184" w:hanging="1566"/>
              <w:rPr>
                <w:sz w:val="24"/>
              </w:rPr>
            </w:pPr>
            <w:r>
              <w:rPr>
                <w:sz w:val="24"/>
              </w:rPr>
              <w:t>Wor</w:t>
            </w:r>
            <w:bookmarkStart w:id="43" w:name="_bookmark42"/>
            <w:bookmarkEnd w:id="43"/>
            <w:r>
              <w:rPr>
                <w:sz w:val="24"/>
              </w:rPr>
              <w:t>king or processing, carried out on non-originating materials, which confers originating status</w:t>
            </w:r>
          </w:p>
        </w:tc>
      </w:tr>
      <w:tr w:rsidR="00EC10AF" w14:paraId="02D2A1CB" w14:textId="77777777">
        <w:trPr>
          <w:trHeight w:val="396"/>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2BE956" w14:textId="77777777" w:rsidR="00EC10AF" w:rsidRDefault="00CC21CC">
            <w:pPr>
              <w:pStyle w:val="TableParagraph"/>
              <w:spacing w:before="57"/>
              <w:ind w:left="56"/>
              <w:rPr>
                <w:sz w:val="24"/>
              </w:rPr>
            </w:pPr>
            <w:r>
              <w:rPr>
                <w:sz w:val="24"/>
              </w:rPr>
              <w:t>5909 to 5911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A36AB4" w14:textId="77777777" w:rsidR="00EC10AF" w:rsidRDefault="00CC21CC">
            <w:pPr>
              <w:pStyle w:val="TableParagraph"/>
              <w:spacing w:before="57"/>
              <w:rPr>
                <w:sz w:val="24"/>
              </w:rPr>
            </w:pPr>
            <w:r>
              <w:rPr>
                <w:sz w:val="24"/>
              </w:rPr>
              <w:t>Textile articles of a kind suitable for industrial use: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41226D" w14:textId="77777777" w:rsidR="00EC10AF" w:rsidRDefault="00EC10AF">
            <w:pPr>
              <w:pStyle w:val="TableParagraph"/>
              <w:spacing w:before="0"/>
              <w:ind w:left="0"/>
            </w:pPr>
          </w:p>
        </w:tc>
      </w:tr>
      <w:tr w:rsidR="00EC10AF" w14:paraId="7726765A"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959554"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8E9448" w14:textId="77777777" w:rsidR="00EC10AF" w:rsidRDefault="00CC21CC">
            <w:pPr>
              <w:pStyle w:val="TableParagraph"/>
              <w:tabs>
                <w:tab w:val="left" w:pos="675"/>
              </w:tabs>
            </w:pPr>
            <w:r>
              <w:rPr>
                <w:sz w:val="24"/>
              </w:rPr>
              <w:t>–</w:t>
            </w:r>
            <w:r>
              <w:rPr>
                <w:sz w:val="24"/>
              </w:rPr>
              <w:tab/>
              <w:t>Polishing discs or rings other than of felt of heading</w:t>
            </w:r>
            <w:r>
              <w:rPr>
                <w:spacing w:val="-9"/>
                <w:sz w:val="24"/>
              </w:rPr>
              <w:t xml:space="preserve"> </w:t>
            </w:r>
            <w:r>
              <w:rPr>
                <w:sz w:val="24"/>
              </w:rPr>
              <w:t>5911</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DB53B1" w14:textId="77777777" w:rsidR="00EC10AF" w:rsidRDefault="00CC21CC">
            <w:pPr>
              <w:pStyle w:val="TableParagraph"/>
              <w:rPr>
                <w:sz w:val="24"/>
              </w:rPr>
            </w:pPr>
            <w:r>
              <w:rPr>
                <w:sz w:val="24"/>
              </w:rPr>
              <w:t>Weaving</w:t>
            </w:r>
          </w:p>
        </w:tc>
      </w:tr>
      <w:tr w:rsidR="00EC10AF" w14:paraId="734A11BA" w14:textId="77777777">
        <w:trPr>
          <w:trHeight w:val="4168"/>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975EB9"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1994C7" w14:textId="77777777" w:rsidR="00EC10AF" w:rsidRDefault="00CC21CC">
            <w:pPr>
              <w:pStyle w:val="TableParagraph"/>
              <w:tabs>
                <w:tab w:val="left" w:pos="675"/>
              </w:tabs>
              <w:ind w:left="675" w:right="155" w:hanging="568"/>
            </w:pPr>
            <w:r>
              <w:rPr>
                <w:sz w:val="24"/>
              </w:rPr>
              <w:t>–</w:t>
            </w:r>
            <w:r>
              <w:rPr>
                <w:sz w:val="24"/>
              </w:rPr>
              <w:tab/>
              <w:t>Woven fabrics, of a kind commonly used in papermaking or other technical uses, felted or not, whether or not impregnated or coated, tubular or endless with single or multiple warp and/or weft, or flat woven with multiple warp and/or weft of heading</w:t>
            </w:r>
            <w:r>
              <w:rPr>
                <w:spacing w:val="-3"/>
                <w:sz w:val="24"/>
              </w:rPr>
              <w:t xml:space="preserve"> </w:t>
            </w:r>
            <w:r>
              <w:rPr>
                <w:sz w:val="24"/>
              </w:rPr>
              <w:t>5911</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6D919F" w14:textId="77777777" w:rsidR="00EC10AF" w:rsidRDefault="00CC21CC">
            <w:pPr>
              <w:pStyle w:val="TableParagraph"/>
              <w:ind w:right="492"/>
              <w:rPr>
                <w:sz w:val="24"/>
              </w:rPr>
            </w:pPr>
            <w:r>
              <w:rPr>
                <w:sz w:val="24"/>
              </w:rPr>
              <w:t>Extrusion of man-made fibres or Spinning of natural and/or of man-made staple fibres, in each case accompanied by weaving</w:t>
            </w:r>
          </w:p>
          <w:p w14:paraId="4D788037" w14:textId="77777777" w:rsidR="00EC10AF" w:rsidRDefault="00CC21CC">
            <w:pPr>
              <w:pStyle w:val="TableParagraph"/>
              <w:spacing w:before="60"/>
              <w:rPr>
                <w:sz w:val="24"/>
              </w:rPr>
            </w:pPr>
            <w:r>
              <w:rPr>
                <w:sz w:val="24"/>
              </w:rPr>
              <w:t>or</w:t>
            </w:r>
          </w:p>
          <w:p w14:paraId="22DB96C6" w14:textId="77777777" w:rsidR="00EC10AF" w:rsidRDefault="00CC21CC">
            <w:pPr>
              <w:pStyle w:val="TableParagraph"/>
              <w:spacing w:before="60" w:line="288" w:lineRule="auto"/>
              <w:ind w:right="2262"/>
              <w:rPr>
                <w:sz w:val="24"/>
              </w:rPr>
            </w:pPr>
            <w:r>
              <w:rPr>
                <w:sz w:val="24"/>
              </w:rPr>
              <w:t>Weaving accompanied by dyeing or coating Only the following fibres may be used:</w:t>
            </w:r>
          </w:p>
          <w:p w14:paraId="5D33E6C5" w14:textId="77777777" w:rsidR="00EC10AF" w:rsidRDefault="00CC21CC">
            <w:pPr>
              <w:pStyle w:val="TableParagraph"/>
              <w:numPr>
                <w:ilvl w:val="0"/>
                <w:numId w:val="27"/>
              </w:numPr>
              <w:tabs>
                <w:tab w:val="left" w:pos="-1984"/>
                <w:tab w:val="left" w:pos="-1597"/>
              </w:tabs>
              <w:spacing w:before="0" w:line="275" w:lineRule="exact"/>
              <w:ind w:hanging="568"/>
            </w:pPr>
            <w:r>
              <w:rPr>
                <w:sz w:val="24"/>
              </w:rPr>
              <w:t>–</w:t>
            </w:r>
            <w:r>
              <w:rPr>
                <w:sz w:val="24"/>
              </w:rPr>
              <w:tab/>
              <w:t>coir</w:t>
            </w:r>
            <w:r>
              <w:rPr>
                <w:spacing w:val="-1"/>
                <w:sz w:val="24"/>
              </w:rPr>
              <w:t xml:space="preserve"> </w:t>
            </w:r>
            <w:r>
              <w:rPr>
                <w:sz w:val="24"/>
              </w:rPr>
              <w:t>yarn</w:t>
            </w:r>
          </w:p>
          <w:p w14:paraId="2B29004A" w14:textId="77777777" w:rsidR="00EC10AF" w:rsidRDefault="00CC21CC">
            <w:pPr>
              <w:pStyle w:val="TableParagraph"/>
              <w:numPr>
                <w:ilvl w:val="0"/>
                <w:numId w:val="27"/>
              </w:numPr>
              <w:tabs>
                <w:tab w:val="left" w:pos="-1984"/>
                <w:tab w:val="left" w:pos="-1597"/>
              </w:tabs>
              <w:spacing w:before="55"/>
              <w:ind w:hanging="568"/>
            </w:pPr>
            <w:r>
              <w:rPr>
                <w:sz w:val="24"/>
              </w:rPr>
              <w:t>–</w:t>
            </w:r>
            <w:r>
              <w:rPr>
                <w:sz w:val="24"/>
              </w:rPr>
              <w:tab/>
              <w:t>yarn of</w:t>
            </w:r>
            <w:r>
              <w:rPr>
                <w:spacing w:val="4"/>
                <w:sz w:val="24"/>
              </w:rPr>
              <w:t xml:space="preserve"> </w:t>
            </w:r>
            <w:r>
              <w:rPr>
                <w:sz w:val="24"/>
              </w:rPr>
              <w:t>polytetrafluoroethylene</w:t>
            </w:r>
            <w:r>
              <w:rPr>
                <w:rStyle w:val="FootnoteReference"/>
                <w:sz w:val="24"/>
              </w:rPr>
              <w:footnoteReference w:id="41"/>
            </w:r>
            <w:r>
              <w:rPr>
                <w:sz w:val="24"/>
              </w:rPr>
              <w:t>,</w:t>
            </w:r>
          </w:p>
          <w:p w14:paraId="5EFCDFDD" w14:textId="77777777" w:rsidR="00EC10AF" w:rsidRDefault="00CC21CC">
            <w:pPr>
              <w:pStyle w:val="TableParagraph"/>
              <w:numPr>
                <w:ilvl w:val="0"/>
                <w:numId w:val="27"/>
              </w:numPr>
              <w:tabs>
                <w:tab w:val="left" w:pos="-1984"/>
                <w:tab w:val="left" w:pos="-1597"/>
              </w:tabs>
              <w:spacing w:before="60"/>
              <w:ind w:right="117" w:hanging="568"/>
            </w:pPr>
            <w:r>
              <w:rPr>
                <w:sz w:val="24"/>
              </w:rPr>
              <w:t>–</w:t>
            </w:r>
            <w:r>
              <w:rPr>
                <w:sz w:val="24"/>
              </w:rPr>
              <w:tab/>
              <w:t>yarn, multiple, of polyamide, coated impregnated or covered with a phenolic</w:t>
            </w:r>
            <w:r>
              <w:rPr>
                <w:spacing w:val="-2"/>
                <w:sz w:val="24"/>
              </w:rPr>
              <w:t xml:space="preserve"> </w:t>
            </w:r>
            <w:r>
              <w:rPr>
                <w:sz w:val="24"/>
              </w:rPr>
              <w:t>resin,</w:t>
            </w:r>
          </w:p>
          <w:p w14:paraId="2624F7FB" w14:textId="77777777" w:rsidR="00EC10AF" w:rsidRDefault="00CC21CC">
            <w:pPr>
              <w:pStyle w:val="TableParagraph"/>
              <w:numPr>
                <w:ilvl w:val="0"/>
                <w:numId w:val="27"/>
              </w:numPr>
              <w:tabs>
                <w:tab w:val="left" w:pos="-1984"/>
                <w:tab w:val="left" w:pos="-1597"/>
              </w:tabs>
              <w:spacing w:before="60"/>
              <w:ind w:right="312" w:hanging="568"/>
            </w:pPr>
            <w:r>
              <w:rPr>
                <w:sz w:val="24"/>
              </w:rPr>
              <w:t>–</w:t>
            </w:r>
            <w:r>
              <w:rPr>
                <w:sz w:val="24"/>
              </w:rPr>
              <w:tab/>
              <w:t>yarn of synthetic textile fibres of aromatic polyamides, obtained by polycondensation of m-phenylenediamine</w:t>
            </w:r>
            <w:r>
              <w:rPr>
                <w:spacing w:val="-10"/>
                <w:sz w:val="24"/>
              </w:rPr>
              <w:t xml:space="preserve"> </w:t>
            </w:r>
            <w:r>
              <w:rPr>
                <w:sz w:val="24"/>
              </w:rPr>
              <w:t>and isophthalic</w:t>
            </w:r>
            <w:r>
              <w:rPr>
                <w:spacing w:val="-2"/>
                <w:sz w:val="24"/>
              </w:rPr>
              <w:t xml:space="preserve"> </w:t>
            </w:r>
            <w:r>
              <w:rPr>
                <w:sz w:val="24"/>
              </w:rPr>
              <w:t>acid,</w:t>
            </w:r>
          </w:p>
        </w:tc>
      </w:tr>
    </w:tbl>
    <w:p w14:paraId="7B96F996" w14:textId="77777777" w:rsidR="00EC10AF" w:rsidRDefault="00EC10AF">
      <w:pPr>
        <w:pStyle w:val="BodyText"/>
        <w:rPr>
          <w:sz w:val="20"/>
        </w:rPr>
      </w:pPr>
    </w:p>
    <w:p w14:paraId="69F1FAC8" w14:textId="77777777" w:rsidR="00EC10AF" w:rsidRDefault="00EC10AF">
      <w:pPr>
        <w:pStyle w:val="BodyText"/>
        <w:pageBreakBefore/>
        <w:spacing w:before="11"/>
        <w:rPr>
          <w:sz w:val="14"/>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DD286D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2EBE4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46415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4C1FB" w14:textId="77777777" w:rsidR="00EC10AF" w:rsidRDefault="00CC21CC">
            <w:pPr>
              <w:pStyle w:val="TableParagraph"/>
              <w:ind w:left="1778" w:right="184" w:hanging="1566"/>
              <w:rPr>
                <w:sz w:val="24"/>
              </w:rPr>
            </w:pPr>
            <w:bookmarkStart w:id="44" w:name="_bookmark43"/>
            <w:bookmarkEnd w:id="44"/>
            <w:r>
              <w:rPr>
                <w:sz w:val="24"/>
              </w:rPr>
              <w:t>W</w:t>
            </w:r>
            <w:bookmarkStart w:id="45" w:name="_bookmark44"/>
            <w:bookmarkEnd w:id="45"/>
            <w:r>
              <w:rPr>
                <w:sz w:val="24"/>
              </w:rPr>
              <w:t>or</w:t>
            </w:r>
            <w:bookmarkStart w:id="46" w:name="_bookmark45"/>
            <w:bookmarkEnd w:id="46"/>
            <w:r>
              <w:rPr>
                <w:sz w:val="24"/>
              </w:rPr>
              <w:t>king or processing, carried out on non-originating materials, which confers originating status</w:t>
            </w:r>
          </w:p>
        </w:tc>
      </w:tr>
      <w:tr w:rsidR="00EC10AF" w14:paraId="161D496F" w14:textId="77777777">
        <w:trPr>
          <w:trHeight w:val="278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8B929D" w14:textId="77777777" w:rsidR="00EC10AF" w:rsidRDefault="00EC10AF">
            <w:pPr>
              <w:pStyle w:val="TableParagraph"/>
              <w:spacing w:before="0"/>
              <w:ind w:left="0"/>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8466D4" w14:textId="77777777" w:rsidR="00EC10AF" w:rsidRDefault="00EC10AF">
            <w:pPr>
              <w:pStyle w:val="TableParagraph"/>
              <w:spacing w:before="0"/>
              <w:ind w:left="0"/>
            </w:pP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69AC07" w14:textId="77777777" w:rsidR="00EC10AF" w:rsidRDefault="00CC21CC">
            <w:pPr>
              <w:pStyle w:val="TableParagraph"/>
              <w:numPr>
                <w:ilvl w:val="0"/>
                <w:numId w:val="28"/>
              </w:numPr>
              <w:tabs>
                <w:tab w:val="left" w:pos="-1984"/>
                <w:tab w:val="left" w:pos="-1597"/>
              </w:tabs>
              <w:spacing w:before="41"/>
              <w:ind w:hanging="568"/>
            </w:pPr>
            <w:r>
              <w:rPr>
                <w:sz w:val="24"/>
              </w:rPr>
              <w:t>–</w:t>
            </w:r>
            <w:r>
              <w:rPr>
                <w:sz w:val="24"/>
              </w:rPr>
              <w:tab/>
              <w:t>monofil of</w:t>
            </w:r>
            <w:r>
              <w:rPr>
                <w:spacing w:val="-1"/>
                <w:sz w:val="24"/>
              </w:rPr>
              <w:t xml:space="preserve"> </w:t>
            </w:r>
            <w:r>
              <w:rPr>
                <w:sz w:val="24"/>
              </w:rPr>
              <w:t>polytetrafluoroethylene</w:t>
            </w:r>
            <w:r>
              <w:rPr>
                <w:rStyle w:val="FootnoteReference"/>
                <w:sz w:val="24"/>
              </w:rPr>
              <w:footnoteReference w:id="42"/>
            </w:r>
            <w:r>
              <w:rPr>
                <w:sz w:val="24"/>
              </w:rPr>
              <w:t>,</w:t>
            </w:r>
          </w:p>
          <w:p w14:paraId="67F980A7" w14:textId="77777777" w:rsidR="00EC10AF" w:rsidRDefault="00CC21CC">
            <w:pPr>
              <w:pStyle w:val="TableParagraph"/>
              <w:numPr>
                <w:ilvl w:val="0"/>
                <w:numId w:val="28"/>
              </w:numPr>
              <w:tabs>
                <w:tab w:val="left" w:pos="-1984"/>
                <w:tab w:val="left" w:pos="-1597"/>
              </w:tabs>
              <w:spacing w:before="60"/>
              <w:ind w:right="1052" w:hanging="568"/>
            </w:pPr>
            <w:r>
              <w:rPr>
                <w:sz w:val="24"/>
              </w:rPr>
              <w:t>–</w:t>
            </w:r>
            <w:r>
              <w:rPr>
                <w:sz w:val="24"/>
              </w:rPr>
              <w:tab/>
              <w:t>yarn of synthetic textile fibres of</w:t>
            </w:r>
            <w:r>
              <w:rPr>
                <w:spacing w:val="-10"/>
                <w:sz w:val="24"/>
              </w:rPr>
              <w:t xml:space="preserve"> </w:t>
            </w:r>
            <w:r>
              <w:rPr>
                <w:sz w:val="24"/>
              </w:rPr>
              <w:t>poly(p-phenylene terephthalamide),</w:t>
            </w:r>
          </w:p>
          <w:p w14:paraId="69C96706" w14:textId="77777777" w:rsidR="00EC10AF" w:rsidRDefault="00CC21CC">
            <w:pPr>
              <w:pStyle w:val="TableParagraph"/>
              <w:numPr>
                <w:ilvl w:val="0"/>
                <w:numId w:val="28"/>
              </w:numPr>
              <w:tabs>
                <w:tab w:val="left" w:pos="-1984"/>
                <w:tab w:val="left" w:pos="-1597"/>
              </w:tabs>
              <w:spacing w:before="65" w:line="228" w:lineRule="auto"/>
              <w:ind w:right="318" w:hanging="568"/>
            </w:pPr>
            <w:r>
              <w:rPr>
                <w:sz w:val="24"/>
              </w:rPr>
              <w:t>–</w:t>
            </w:r>
            <w:r>
              <w:rPr>
                <w:sz w:val="24"/>
              </w:rPr>
              <w:tab/>
              <w:t>glass fibre yarn, coated with phenol resin and gimped</w:t>
            </w:r>
            <w:r>
              <w:rPr>
                <w:spacing w:val="-13"/>
                <w:sz w:val="24"/>
              </w:rPr>
              <w:t xml:space="preserve"> </w:t>
            </w:r>
            <w:r>
              <w:rPr>
                <w:sz w:val="24"/>
              </w:rPr>
              <w:t>with acrylic yarn</w:t>
            </w:r>
            <w:r>
              <w:rPr>
                <w:rStyle w:val="FootnoteReference"/>
                <w:sz w:val="24"/>
              </w:rPr>
              <w:footnoteReference w:id="43"/>
            </w:r>
            <w:r>
              <w:rPr>
                <w:sz w:val="24"/>
              </w:rPr>
              <w:t>,</w:t>
            </w:r>
          </w:p>
          <w:p w14:paraId="6E8241A5" w14:textId="77777777" w:rsidR="00EC10AF" w:rsidRDefault="00CC21CC">
            <w:pPr>
              <w:pStyle w:val="TableParagraph"/>
              <w:numPr>
                <w:ilvl w:val="0"/>
                <w:numId w:val="28"/>
              </w:numPr>
              <w:tabs>
                <w:tab w:val="left" w:pos="-1984"/>
                <w:tab w:val="left" w:pos="-1597"/>
              </w:tabs>
              <w:spacing w:before="61"/>
              <w:ind w:right="611" w:hanging="568"/>
            </w:pPr>
            <w:r>
              <w:rPr>
                <w:sz w:val="24"/>
              </w:rPr>
              <w:t>–</w:t>
            </w:r>
            <w:r>
              <w:rPr>
                <w:sz w:val="24"/>
              </w:rPr>
              <w:tab/>
              <w:t>copolyester monofilaments of a polyester and a resin of terephthalic acid and 1,4-cyclohexanediethanol and isophthalic</w:t>
            </w:r>
            <w:r>
              <w:rPr>
                <w:spacing w:val="-2"/>
                <w:sz w:val="24"/>
              </w:rPr>
              <w:t xml:space="preserve"> </w:t>
            </w:r>
            <w:r>
              <w:rPr>
                <w:sz w:val="24"/>
              </w:rPr>
              <w:t>acid</w:t>
            </w:r>
          </w:p>
        </w:tc>
      </w:tr>
      <w:tr w:rsidR="00EC10AF" w14:paraId="787ADEFF" w14:textId="77777777">
        <w:trPr>
          <w:trHeight w:val="134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96EFC7" w14:textId="77777777" w:rsidR="00EC10AF" w:rsidRDefault="00EC10AF">
            <w:pPr>
              <w:pStyle w:val="TableParagraph"/>
              <w:spacing w:before="0"/>
              <w:ind w:left="0"/>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7997EF"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C6825D" w14:textId="77777777" w:rsidR="00EC10AF" w:rsidRDefault="00CC21CC">
            <w:pPr>
              <w:pStyle w:val="TableParagraph"/>
              <w:spacing w:before="61" w:line="228" w:lineRule="auto"/>
              <w:ind w:right="372"/>
            </w:pPr>
            <w:r>
              <w:rPr>
                <w:sz w:val="24"/>
              </w:rPr>
              <w:t>Extrusion of man-made filament yarn OR spinning of natural or man-made staple fibres, accompanied by weaving</w:t>
            </w:r>
            <w:r>
              <w:rPr>
                <w:rStyle w:val="FootnoteReference"/>
                <w:sz w:val="24"/>
              </w:rPr>
              <w:footnoteReference w:id="44"/>
            </w:r>
          </w:p>
          <w:p w14:paraId="2E84221F" w14:textId="77777777" w:rsidR="00EC10AF" w:rsidRDefault="00CC21CC">
            <w:pPr>
              <w:pStyle w:val="TableParagraph"/>
              <w:spacing w:before="61"/>
              <w:rPr>
                <w:sz w:val="24"/>
              </w:rPr>
            </w:pPr>
            <w:r>
              <w:rPr>
                <w:sz w:val="24"/>
              </w:rPr>
              <w:t>or</w:t>
            </w:r>
          </w:p>
          <w:p w14:paraId="1E1DCE2A" w14:textId="77777777" w:rsidR="00EC10AF" w:rsidRDefault="00CC21CC">
            <w:pPr>
              <w:pStyle w:val="TableParagraph"/>
              <w:spacing w:before="60"/>
              <w:rPr>
                <w:sz w:val="24"/>
              </w:rPr>
            </w:pPr>
            <w:r>
              <w:rPr>
                <w:sz w:val="24"/>
              </w:rPr>
              <w:t>Weaving accompanied by dyeing or coating</w:t>
            </w:r>
          </w:p>
        </w:tc>
      </w:tr>
    </w:tbl>
    <w:p w14:paraId="1CC9D041" w14:textId="77777777" w:rsidR="00EC10AF" w:rsidRDefault="00EC10AF">
      <w:pPr>
        <w:pStyle w:val="BodyText"/>
        <w:rPr>
          <w:sz w:val="20"/>
        </w:rPr>
      </w:pPr>
    </w:p>
    <w:p w14:paraId="05470B95"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7123B2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940EE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D4B9F"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1B1570"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26D6C3B" w14:textId="77777777">
        <w:trPr>
          <w:trHeight w:val="391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737234" w14:textId="77777777" w:rsidR="00EC10AF" w:rsidRDefault="00CC21CC">
            <w:pPr>
              <w:pStyle w:val="TableParagraph"/>
              <w:spacing w:before="57"/>
              <w:ind w:left="56"/>
              <w:rPr>
                <w:sz w:val="24"/>
              </w:rPr>
            </w:pPr>
            <w:r>
              <w:rPr>
                <w:sz w:val="24"/>
              </w:rPr>
              <w:t>Chapter 60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F0E945" w14:textId="77777777" w:rsidR="00EC10AF" w:rsidRDefault="00CC21CC">
            <w:pPr>
              <w:pStyle w:val="TableParagraph"/>
              <w:spacing w:before="57"/>
              <w:rPr>
                <w:sz w:val="24"/>
              </w:rPr>
            </w:pPr>
            <w:r>
              <w:rPr>
                <w:sz w:val="24"/>
              </w:rPr>
              <w:t>Knitted or crocheted fabrics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31AE44" w14:textId="77777777" w:rsidR="00EC10AF" w:rsidRDefault="00CC21CC">
            <w:pPr>
              <w:pStyle w:val="TableParagraph"/>
              <w:spacing w:before="57"/>
              <w:ind w:right="211"/>
              <w:rPr>
                <w:sz w:val="24"/>
              </w:rPr>
            </w:pPr>
            <w:r>
              <w:rPr>
                <w:sz w:val="24"/>
              </w:rPr>
              <w:t>Spinning of natural and/or man-made staple fibres or extrusion of man-made filament yarn, in each case accompanied by knitting</w:t>
            </w:r>
          </w:p>
          <w:p w14:paraId="01F75B5F" w14:textId="77777777" w:rsidR="00EC10AF" w:rsidRDefault="00CC21CC">
            <w:pPr>
              <w:pStyle w:val="TableParagraph"/>
              <w:spacing w:before="60"/>
              <w:rPr>
                <w:sz w:val="24"/>
              </w:rPr>
            </w:pPr>
            <w:r>
              <w:rPr>
                <w:sz w:val="24"/>
              </w:rPr>
              <w:t>or</w:t>
            </w:r>
          </w:p>
          <w:p w14:paraId="0978F7F3" w14:textId="77777777" w:rsidR="00EC10AF" w:rsidRDefault="00CC21CC">
            <w:pPr>
              <w:pStyle w:val="TableParagraph"/>
              <w:spacing w:before="61" w:line="288" w:lineRule="auto"/>
              <w:ind w:right="608"/>
              <w:rPr>
                <w:sz w:val="24"/>
              </w:rPr>
            </w:pPr>
            <w:r>
              <w:rPr>
                <w:sz w:val="24"/>
              </w:rPr>
              <w:t>Knitting accompanied by dyeing or by flocking or by coating or</w:t>
            </w:r>
          </w:p>
          <w:p w14:paraId="00CCCDBF" w14:textId="77777777" w:rsidR="00EC10AF" w:rsidRDefault="00CC21CC">
            <w:pPr>
              <w:pStyle w:val="TableParagraph"/>
              <w:spacing w:before="0" w:line="288" w:lineRule="auto"/>
              <w:ind w:right="1785"/>
            </w:pPr>
            <w:r>
              <w:rPr>
                <w:sz w:val="24"/>
              </w:rPr>
              <w:t xml:space="preserve">Flocking accompanied by dyeing or by </w:t>
            </w:r>
            <w:r>
              <w:rPr>
                <w:spacing w:val="-3"/>
                <w:sz w:val="24"/>
              </w:rPr>
              <w:t xml:space="preserve">printing </w:t>
            </w:r>
            <w:r>
              <w:rPr>
                <w:sz w:val="24"/>
              </w:rPr>
              <w:t>or</w:t>
            </w:r>
          </w:p>
          <w:p w14:paraId="4BFDBFCA" w14:textId="77777777" w:rsidR="00EC10AF" w:rsidRDefault="00CC21CC">
            <w:pPr>
              <w:pStyle w:val="TableParagraph"/>
              <w:spacing w:before="1" w:line="288" w:lineRule="auto"/>
              <w:ind w:right="1015"/>
              <w:rPr>
                <w:sz w:val="24"/>
              </w:rPr>
            </w:pPr>
            <w:r>
              <w:rPr>
                <w:sz w:val="24"/>
              </w:rPr>
              <w:t>Dyeing of yarn of natural fibres accompanied by knitting or</w:t>
            </w:r>
          </w:p>
          <w:p w14:paraId="60B387CB" w14:textId="77777777" w:rsidR="00EC10AF" w:rsidRDefault="00CC21CC">
            <w:pPr>
              <w:pStyle w:val="TableParagraph"/>
              <w:spacing w:before="0"/>
              <w:ind w:right="202"/>
              <w:rPr>
                <w:sz w:val="24"/>
              </w:rPr>
            </w:pPr>
            <w:r>
              <w:rPr>
                <w:sz w:val="24"/>
              </w:rPr>
              <w:t>Twisting or texturing accompanied by knitting provided that the value of the non-twisted/non-textured yarns used does not exceed 47,5 % of the ex-works price of the product</w:t>
            </w:r>
          </w:p>
        </w:tc>
      </w:tr>
    </w:tbl>
    <w:p w14:paraId="1ADE0C72"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B18285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90324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E69959"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5E251"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3AE3371" w14:textId="77777777">
        <w:trPr>
          <w:trHeight w:val="396"/>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D0BFF6" w14:textId="77777777" w:rsidR="00EC10AF" w:rsidRDefault="00CC21CC">
            <w:pPr>
              <w:pStyle w:val="TableParagraph"/>
              <w:spacing w:before="57"/>
              <w:ind w:left="56"/>
              <w:rPr>
                <w:sz w:val="24"/>
              </w:rPr>
            </w:pPr>
            <w:r>
              <w:rPr>
                <w:sz w:val="24"/>
              </w:rPr>
              <w:t>Chapter 61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13448" w14:textId="77777777" w:rsidR="00EC10AF" w:rsidRDefault="00CC21CC">
            <w:pPr>
              <w:pStyle w:val="TableParagraph"/>
              <w:spacing w:before="57"/>
              <w:rPr>
                <w:sz w:val="24"/>
              </w:rPr>
            </w:pPr>
            <w:r>
              <w:rPr>
                <w:sz w:val="24"/>
              </w:rPr>
              <w:t>Articles of apparel and clothing accessories, knitted or crocheted: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1F87EC" w14:textId="77777777" w:rsidR="00EC10AF" w:rsidRDefault="00EC10AF">
            <w:pPr>
              <w:pStyle w:val="TableParagraph"/>
              <w:spacing w:before="0"/>
              <w:ind w:left="0"/>
              <w:rPr>
                <w:sz w:val="24"/>
              </w:rPr>
            </w:pPr>
          </w:p>
        </w:tc>
      </w:tr>
      <w:tr w:rsidR="00EC10AF" w14:paraId="7757DD52" w14:textId="77777777">
        <w:trPr>
          <w:trHeight w:val="947"/>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82D33"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ACB60" w14:textId="77777777" w:rsidR="00EC10AF" w:rsidRDefault="00CC21CC">
            <w:pPr>
              <w:pStyle w:val="TableParagraph"/>
              <w:tabs>
                <w:tab w:val="left" w:pos="675"/>
              </w:tabs>
              <w:ind w:left="675" w:right="304" w:hanging="568"/>
            </w:pPr>
            <w:r>
              <w:rPr>
                <w:sz w:val="24"/>
              </w:rPr>
              <w:t>–</w:t>
            </w:r>
            <w:r>
              <w:rPr>
                <w:sz w:val="24"/>
              </w:rPr>
              <w:tab/>
              <w:t>Obtained by sewing together or otherwise assembling, two or more pieces of knitted or crocheted fabric which have been either cut to form or obtained directly to</w:t>
            </w:r>
            <w:r>
              <w:rPr>
                <w:spacing w:val="-8"/>
                <w:sz w:val="24"/>
              </w:rPr>
              <w:t xml:space="preserve"> </w:t>
            </w:r>
            <w:r>
              <w:rPr>
                <w:sz w:val="24"/>
              </w:rPr>
              <w:t>form</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91784" w14:textId="77777777" w:rsidR="00EC10AF" w:rsidRDefault="00CC21CC">
            <w:pPr>
              <w:pStyle w:val="TableParagraph"/>
              <w:rPr>
                <w:sz w:val="24"/>
              </w:rPr>
            </w:pPr>
            <w:r>
              <w:rPr>
                <w:sz w:val="24"/>
              </w:rPr>
              <w:t>Knitting and making-up (including cutting)</w:t>
            </w:r>
          </w:p>
        </w:tc>
      </w:tr>
      <w:tr w:rsidR="00EC10AF" w14:paraId="28B70417" w14:textId="77777777">
        <w:trPr>
          <w:trHeight w:val="18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D27FBD"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B2D55"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86EE25" w14:textId="77777777" w:rsidR="00EC10AF" w:rsidRDefault="00CC21CC">
            <w:pPr>
              <w:pStyle w:val="TableParagraph"/>
              <w:ind w:right="211"/>
              <w:rPr>
                <w:sz w:val="24"/>
              </w:rPr>
            </w:pPr>
            <w:r>
              <w:rPr>
                <w:sz w:val="24"/>
              </w:rPr>
              <w:t>Spinning of natural and/or man-made staple fibres or extrusion of man-made filament yarn, in each case accompanied by knitting (knitted to shape products)</w:t>
            </w:r>
          </w:p>
          <w:p w14:paraId="796AE5BB" w14:textId="77777777" w:rsidR="00EC10AF" w:rsidRDefault="00CC21CC">
            <w:pPr>
              <w:pStyle w:val="TableParagraph"/>
              <w:spacing w:before="60"/>
              <w:rPr>
                <w:sz w:val="24"/>
              </w:rPr>
            </w:pPr>
            <w:r>
              <w:rPr>
                <w:sz w:val="24"/>
              </w:rPr>
              <w:t>or</w:t>
            </w:r>
          </w:p>
          <w:p w14:paraId="14FC28D4" w14:textId="77777777" w:rsidR="00EC10AF" w:rsidRDefault="00CC21CC">
            <w:pPr>
              <w:pStyle w:val="TableParagraph"/>
              <w:spacing w:before="60"/>
              <w:ind w:right="209"/>
              <w:rPr>
                <w:sz w:val="24"/>
              </w:rPr>
            </w:pPr>
            <w:r>
              <w:rPr>
                <w:sz w:val="24"/>
              </w:rPr>
              <w:t>Dyeing of yarn of natural fibres accompanied by knitting (knitted to shape products</w:t>
            </w:r>
          </w:p>
        </w:tc>
      </w:tr>
    </w:tbl>
    <w:p w14:paraId="1024AD3E" w14:textId="77777777" w:rsidR="00EC10AF" w:rsidRDefault="00EC10AF">
      <w:pPr>
        <w:pStyle w:val="BodyText"/>
        <w:pageBreakBefore/>
        <w:spacing w:before="3"/>
        <w:rPr>
          <w:sz w:val="26"/>
        </w:rPr>
      </w:pPr>
    </w:p>
    <w:p w14:paraId="6A16D08E"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3727BF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BB7CC"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D6C947"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F47D29"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7C1C5E87" w14:textId="77777777">
        <w:trPr>
          <w:trHeight w:val="27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0A860D" w14:textId="77777777" w:rsidR="00EC10AF" w:rsidRDefault="00CC21CC">
            <w:pPr>
              <w:pStyle w:val="TableParagraph"/>
              <w:spacing w:before="57"/>
              <w:ind w:left="0" w:right="146"/>
              <w:jc w:val="right"/>
              <w:rPr>
                <w:sz w:val="24"/>
              </w:rPr>
            </w:pPr>
            <w:r>
              <w:rPr>
                <w:sz w:val="24"/>
              </w:rPr>
              <w:t>ex Chapter 62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579F6" w14:textId="77777777" w:rsidR="00EC10AF" w:rsidRDefault="00CC21CC">
            <w:pPr>
              <w:pStyle w:val="TableParagraph"/>
              <w:spacing w:before="57"/>
              <w:ind w:right="901"/>
              <w:rPr>
                <w:sz w:val="24"/>
              </w:rPr>
            </w:pPr>
            <w:r>
              <w:rPr>
                <w:sz w:val="24"/>
              </w:rPr>
              <w:t>Articles of apparel and clothing accessories, not knitted or crocheted;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4B904" w14:textId="77777777" w:rsidR="00EC10AF" w:rsidRDefault="00CC21CC">
            <w:pPr>
              <w:pStyle w:val="TableParagraph"/>
              <w:spacing w:before="57" w:line="288" w:lineRule="auto"/>
              <w:ind w:right="1049"/>
              <w:rPr>
                <w:sz w:val="24"/>
              </w:rPr>
            </w:pPr>
            <w:r>
              <w:rPr>
                <w:sz w:val="24"/>
              </w:rPr>
              <w:t>Weaving accompanied by making-up (including cutting) or</w:t>
            </w:r>
          </w:p>
          <w:p w14:paraId="7B9AC8F5" w14:textId="77777777" w:rsidR="00EC10AF" w:rsidRDefault="00CC21CC">
            <w:pPr>
              <w:pStyle w:val="TableParagraph"/>
              <w:spacing w:before="0"/>
              <w:ind w:right="315"/>
              <w:rPr>
                <w:sz w:val="24"/>
              </w:rPr>
            </w:pPr>
            <w:r>
              <w:rPr>
                <w:sz w:val="24"/>
              </w:rP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EC10AF" w14:paraId="3663179C"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3673D" w14:textId="77777777" w:rsidR="00EC10AF" w:rsidRDefault="00CC21CC">
            <w:pPr>
              <w:pStyle w:val="TableParagraph"/>
              <w:spacing w:before="57"/>
              <w:ind w:left="56"/>
              <w:rPr>
                <w:sz w:val="24"/>
              </w:rPr>
            </w:pPr>
            <w:r>
              <w:rPr>
                <w:sz w:val="24"/>
              </w:rPr>
              <w:t>ex 6202,</w:t>
            </w:r>
          </w:p>
          <w:p w14:paraId="6B7C7549" w14:textId="77777777" w:rsidR="00EC10AF" w:rsidRDefault="00CC21CC">
            <w:pPr>
              <w:pStyle w:val="TableParagraph"/>
              <w:spacing w:before="0"/>
              <w:ind w:left="56"/>
              <w:rPr>
                <w:sz w:val="24"/>
              </w:rPr>
            </w:pPr>
            <w:r>
              <w:rPr>
                <w:sz w:val="24"/>
              </w:rPr>
              <w:t>ex 6204,</w:t>
            </w:r>
          </w:p>
          <w:p w14:paraId="20AC6177" w14:textId="77777777" w:rsidR="00EC10AF" w:rsidRDefault="00CC21CC">
            <w:pPr>
              <w:pStyle w:val="TableParagraph"/>
              <w:spacing w:before="0"/>
              <w:ind w:left="56"/>
              <w:rPr>
                <w:sz w:val="24"/>
              </w:rPr>
            </w:pPr>
            <w:r>
              <w:rPr>
                <w:sz w:val="24"/>
              </w:rPr>
              <w:t>ex 6206,</w:t>
            </w:r>
          </w:p>
          <w:p w14:paraId="1023D418" w14:textId="77777777" w:rsidR="00EC10AF" w:rsidRDefault="00CC21CC">
            <w:pPr>
              <w:pStyle w:val="TableParagraph"/>
              <w:spacing w:before="1"/>
              <w:ind w:left="56"/>
              <w:rPr>
                <w:sz w:val="24"/>
              </w:rPr>
            </w:pPr>
            <w:r>
              <w:rPr>
                <w:sz w:val="24"/>
              </w:rPr>
              <w:t>ex 6209 and</w:t>
            </w:r>
          </w:p>
          <w:p w14:paraId="498C6998" w14:textId="77777777" w:rsidR="00EC10AF" w:rsidRDefault="00CC21CC">
            <w:pPr>
              <w:pStyle w:val="TableParagraph"/>
              <w:spacing w:before="0"/>
              <w:ind w:left="56"/>
              <w:rPr>
                <w:sz w:val="24"/>
              </w:rPr>
            </w:pPr>
            <w:r>
              <w:rPr>
                <w:sz w:val="24"/>
              </w:rPr>
              <w:t>ex 6211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BD3FF" w14:textId="77777777" w:rsidR="00EC10AF" w:rsidRDefault="00CC21CC">
            <w:pPr>
              <w:pStyle w:val="TableParagraph"/>
              <w:spacing w:before="57"/>
              <w:ind w:right="304"/>
              <w:rPr>
                <w:sz w:val="24"/>
              </w:rPr>
            </w:pPr>
            <w:r>
              <w:rPr>
                <w:sz w:val="24"/>
              </w:rPr>
              <w:t>Women's, girls' and babies' clothing and clothing accessories for babies, embroidered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0A712" w14:textId="77777777" w:rsidR="00EC10AF" w:rsidRDefault="00CC21CC">
            <w:pPr>
              <w:pStyle w:val="TableParagraph"/>
              <w:spacing w:before="57" w:line="288" w:lineRule="auto"/>
              <w:ind w:right="1049"/>
              <w:rPr>
                <w:sz w:val="24"/>
              </w:rPr>
            </w:pPr>
            <w:r>
              <w:rPr>
                <w:sz w:val="24"/>
              </w:rPr>
              <w:t>Weaving accompanied by making-up (including cutting) or</w:t>
            </w:r>
          </w:p>
          <w:p w14:paraId="33D61151" w14:textId="77777777" w:rsidR="00EC10AF" w:rsidRDefault="00CC21CC">
            <w:pPr>
              <w:pStyle w:val="TableParagraph"/>
              <w:spacing w:before="0"/>
              <w:ind w:right="176"/>
              <w:rPr>
                <w:sz w:val="24"/>
              </w:rPr>
            </w:pPr>
            <w:r>
              <w:rPr>
                <w:sz w:val="24"/>
              </w:rPr>
              <w:t>Manufacture from unembroidered fabric, provided that the value of the unembroidered fabric used does not exceed 40 % of the ex- works price of the product</w:t>
            </w:r>
          </w:p>
        </w:tc>
      </w:tr>
    </w:tbl>
    <w:p w14:paraId="128D9B95" w14:textId="77777777" w:rsidR="00EC10AF" w:rsidRDefault="00EC10AF">
      <w:pPr>
        <w:pStyle w:val="BodyText"/>
        <w:pageBreakBefore/>
        <w:spacing w:before="3"/>
        <w:rPr>
          <w:sz w:val="26"/>
        </w:rPr>
      </w:pPr>
    </w:p>
    <w:p w14:paraId="5D9669C9"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EA39E93"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6528DF"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DDDF95"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7389D"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18B4050"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074870" w14:textId="77777777" w:rsidR="00EC10AF" w:rsidRDefault="00CC21CC">
            <w:pPr>
              <w:pStyle w:val="TableParagraph"/>
              <w:spacing w:before="57"/>
              <w:ind w:left="56"/>
              <w:rPr>
                <w:sz w:val="24"/>
              </w:rPr>
            </w:pPr>
            <w:r>
              <w:rPr>
                <w:sz w:val="24"/>
              </w:rPr>
              <w:t>ex 6210 and</w:t>
            </w:r>
          </w:p>
          <w:p w14:paraId="1072E521" w14:textId="77777777" w:rsidR="00EC10AF" w:rsidRDefault="00CC21CC">
            <w:pPr>
              <w:pStyle w:val="TableParagraph"/>
              <w:spacing w:before="0"/>
              <w:ind w:left="56"/>
              <w:rPr>
                <w:sz w:val="24"/>
              </w:rPr>
            </w:pPr>
            <w:r>
              <w:rPr>
                <w:sz w:val="24"/>
              </w:rPr>
              <w:t>ex 6216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CE0F5" w14:textId="77777777" w:rsidR="00EC10AF" w:rsidRDefault="00CC21CC">
            <w:pPr>
              <w:pStyle w:val="TableParagraph"/>
              <w:spacing w:before="57"/>
              <w:ind w:right="201"/>
              <w:rPr>
                <w:sz w:val="24"/>
              </w:rPr>
            </w:pPr>
            <w:r>
              <w:rPr>
                <w:sz w:val="24"/>
              </w:rPr>
              <w:t>Fire-resistant equipment of fabric covered with foil of aluminised polyester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DED2CC" w14:textId="77777777" w:rsidR="00EC10AF" w:rsidRDefault="00CC21CC">
            <w:pPr>
              <w:pStyle w:val="TableParagraph"/>
              <w:spacing w:before="57" w:line="288" w:lineRule="auto"/>
              <w:ind w:right="1049"/>
              <w:rPr>
                <w:sz w:val="24"/>
              </w:rPr>
            </w:pPr>
            <w:r>
              <w:rPr>
                <w:sz w:val="24"/>
              </w:rPr>
              <w:t>Weaving accompanied by making-up (including cutting) or</w:t>
            </w:r>
          </w:p>
          <w:p w14:paraId="0749B401" w14:textId="77777777" w:rsidR="00EC10AF" w:rsidRDefault="00CC21CC">
            <w:pPr>
              <w:pStyle w:val="TableParagraph"/>
              <w:spacing w:before="0"/>
              <w:ind w:right="309"/>
              <w:rPr>
                <w:sz w:val="24"/>
              </w:rPr>
            </w:pPr>
            <w:r>
              <w:rPr>
                <w:sz w:val="24"/>
              </w:rPr>
              <w:t>Coating provided that the value of the uncoated fabric used does not exceed 40 % of the ex-works price of the product accompanied by making-up (including cutting)</w:t>
            </w:r>
          </w:p>
        </w:tc>
      </w:tr>
      <w:tr w:rsidR="00EC10AF" w14:paraId="41FF0F6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F0E82" w14:textId="77777777" w:rsidR="00EC10AF" w:rsidRDefault="00CC21CC">
            <w:pPr>
              <w:pStyle w:val="TableParagraph"/>
              <w:ind w:left="56"/>
              <w:rPr>
                <w:sz w:val="24"/>
              </w:rPr>
            </w:pPr>
            <w:r>
              <w:rPr>
                <w:sz w:val="24"/>
              </w:rPr>
              <w:t>ex 6212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4C7C14" w14:textId="77777777" w:rsidR="00EC10AF" w:rsidRDefault="00CC21CC">
            <w:pPr>
              <w:pStyle w:val="TableParagraph"/>
              <w:ind w:right="761"/>
              <w:rPr>
                <w:sz w:val="24"/>
              </w:rPr>
            </w:pPr>
            <w:r>
              <w:rPr>
                <w:sz w:val="24"/>
              </w:rPr>
              <w:t>Knitted or crocheted brassieres, corsets, braces, suspenders, garters and similar articles and parts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0BF7E" w14:textId="77777777" w:rsidR="00EC10AF" w:rsidRDefault="00CC21CC">
            <w:pPr>
              <w:pStyle w:val="TableParagraph"/>
              <w:rPr>
                <w:sz w:val="24"/>
              </w:rPr>
            </w:pPr>
            <w:r>
              <w:rPr>
                <w:sz w:val="24"/>
              </w:rPr>
              <w:t>Knitting and making up (including cutting)</w:t>
            </w:r>
          </w:p>
        </w:tc>
      </w:tr>
    </w:tbl>
    <w:p w14:paraId="70FEB8F5"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0353DF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0A875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6E3A7"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886FC9"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AE787EF" w14:textId="77777777">
        <w:trPr>
          <w:trHeight w:val="672"/>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84085" w14:textId="77777777" w:rsidR="00EC10AF" w:rsidRDefault="00CC21CC">
            <w:pPr>
              <w:pStyle w:val="TableParagraph"/>
              <w:spacing w:before="57"/>
              <w:ind w:left="56"/>
              <w:rPr>
                <w:sz w:val="24"/>
              </w:rPr>
            </w:pPr>
            <w:r>
              <w:rPr>
                <w:sz w:val="24"/>
              </w:rPr>
              <w:t>6213 and 6214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F002E8" w14:textId="77777777" w:rsidR="00EC10AF" w:rsidRDefault="00CC21CC">
            <w:pPr>
              <w:pStyle w:val="TableParagraph"/>
              <w:spacing w:before="57"/>
              <w:ind w:right="228"/>
              <w:rPr>
                <w:sz w:val="24"/>
              </w:rPr>
            </w:pPr>
            <w:r>
              <w:rPr>
                <w:sz w:val="24"/>
              </w:rPr>
              <w:t>Handkerchiefs, shawls, scarves, mufflers, mantillas, veils and the like: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C8142" w14:textId="77777777" w:rsidR="00EC10AF" w:rsidRDefault="00EC10AF">
            <w:pPr>
              <w:pStyle w:val="TableParagraph"/>
              <w:spacing w:before="0"/>
              <w:ind w:left="0"/>
              <w:rPr>
                <w:sz w:val="24"/>
              </w:rPr>
            </w:pPr>
          </w:p>
        </w:tc>
      </w:tr>
      <w:tr w:rsidR="00EC10AF" w14:paraId="4C68FE4C" w14:textId="77777777">
        <w:trPr>
          <w:trHeight w:val="3947"/>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56B62F"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982B86" w14:textId="77777777" w:rsidR="00EC10AF" w:rsidRDefault="00CC21CC">
            <w:pPr>
              <w:pStyle w:val="TableParagraph"/>
              <w:tabs>
                <w:tab w:val="left" w:pos="675"/>
              </w:tabs>
              <w:rPr>
                <w:sz w:val="24"/>
              </w:rPr>
            </w:pPr>
            <w:r>
              <w:rPr>
                <w:sz w:val="24"/>
              </w:rPr>
              <w:t>–</w:t>
            </w:r>
            <w:r>
              <w:rPr>
                <w:sz w:val="24"/>
              </w:rPr>
              <w:tab/>
              <w:t>Embroidered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CA96A9" w14:textId="77777777" w:rsidR="00EC10AF" w:rsidRDefault="00CC21CC">
            <w:pPr>
              <w:pStyle w:val="TableParagraph"/>
              <w:spacing w:line="288" w:lineRule="auto"/>
              <w:ind w:right="1049"/>
              <w:rPr>
                <w:sz w:val="24"/>
              </w:rPr>
            </w:pPr>
            <w:r>
              <w:rPr>
                <w:sz w:val="24"/>
              </w:rPr>
              <w:t>Weaving accompanied by making-up (including cutting) or</w:t>
            </w:r>
          </w:p>
          <w:p w14:paraId="5B02A936" w14:textId="77777777" w:rsidR="00EC10AF" w:rsidRDefault="00CC21CC">
            <w:pPr>
              <w:pStyle w:val="TableParagraph"/>
              <w:spacing w:before="0"/>
              <w:ind w:right="299"/>
              <w:rPr>
                <w:sz w:val="24"/>
              </w:rPr>
            </w:pPr>
            <w:r>
              <w:rPr>
                <w:sz w:val="24"/>
              </w:rPr>
              <w:t>Manufacture from unembroidered fabric, provided that the value of the unembroidered fabric used does not exceed 40 % of the ex-works price of the product(81)</w:t>
            </w:r>
          </w:p>
          <w:p w14:paraId="102251F7" w14:textId="77777777" w:rsidR="00EC10AF" w:rsidRDefault="00CC21CC">
            <w:pPr>
              <w:pStyle w:val="TableParagraph"/>
              <w:spacing w:before="59"/>
              <w:rPr>
                <w:sz w:val="24"/>
              </w:rPr>
            </w:pPr>
            <w:r>
              <w:rPr>
                <w:sz w:val="24"/>
              </w:rPr>
              <w:t>or</w:t>
            </w:r>
          </w:p>
          <w:p w14:paraId="0FAF1FF0" w14:textId="77777777" w:rsidR="00EC10AF" w:rsidRDefault="00CC21CC">
            <w:pPr>
              <w:pStyle w:val="TableParagraph"/>
              <w:spacing w:before="60"/>
              <w:ind w:right="315"/>
              <w:rPr>
                <w:sz w:val="24"/>
              </w:rPr>
            </w:pPr>
            <w:r>
              <w:rPr>
                <w:sz w:val="24"/>
              </w:rP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EC10AF" w14:paraId="735B6046"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F087B7"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937D15"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323D03" w14:textId="77777777" w:rsidR="00EC10AF" w:rsidRDefault="00CC21CC">
            <w:pPr>
              <w:pStyle w:val="TableParagraph"/>
              <w:rPr>
                <w:sz w:val="24"/>
              </w:rPr>
            </w:pPr>
            <w:r>
              <w:rPr>
                <w:sz w:val="24"/>
              </w:rPr>
              <w:t>Weaving accompanied by making-up (including cutting)</w:t>
            </w:r>
          </w:p>
        </w:tc>
      </w:tr>
    </w:tbl>
    <w:p w14:paraId="13894283" w14:textId="77777777" w:rsidR="00EC10AF" w:rsidRDefault="00EC10AF">
      <w:pPr>
        <w:pStyle w:val="BodyText"/>
        <w:pageBreakBefore/>
        <w:spacing w:before="3"/>
        <w:rPr>
          <w:sz w:val="26"/>
        </w:rPr>
      </w:pPr>
    </w:p>
    <w:p w14:paraId="13C9506B"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06CD73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ECE85"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5A04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41B295"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7CCCFEA0" w14:textId="77777777">
        <w:trPr>
          <w:trHeight w:val="205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89580F"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0413AF" w14:textId="77777777" w:rsidR="00EC10AF" w:rsidRDefault="00EC10AF">
            <w:pPr>
              <w:pStyle w:val="TableParagraph"/>
              <w:spacing w:before="0"/>
              <w:ind w:left="0"/>
              <w:rPr>
                <w:sz w:val="24"/>
              </w:rPr>
            </w:pP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74116B" w14:textId="77777777" w:rsidR="00EC10AF" w:rsidRDefault="00CC21CC">
            <w:pPr>
              <w:pStyle w:val="TableParagraph"/>
              <w:spacing w:before="57"/>
              <w:ind w:right="382"/>
              <w:rPr>
                <w:sz w:val="24"/>
              </w:rPr>
            </w:pPr>
            <w:r>
              <w:rPr>
                <w:sz w:val="24"/>
              </w:rPr>
              <w:t>Making-up followed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bl>
    <w:p w14:paraId="5F512846"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DF6323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82F1DA"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50BA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D5FE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F88B7E2" w14:textId="77777777">
        <w:trPr>
          <w:trHeight w:val="672"/>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1FC8B" w14:textId="77777777" w:rsidR="00EC10AF" w:rsidRDefault="00CC21CC">
            <w:pPr>
              <w:pStyle w:val="TableParagraph"/>
              <w:spacing w:before="57"/>
              <w:ind w:left="56"/>
              <w:rPr>
                <w:sz w:val="24"/>
              </w:rPr>
            </w:pPr>
            <w:r>
              <w:rPr>
                <w:sz w:val="24"/>
              </w:rPr>
              <w:t>6217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224C2" w14:textId="77777777" w:rsidR="00EC10AF" w:rsidRDefault="00CC21CC">
            <w:pPr>
              <w:pStyle w:val="TableParagraph"/>
              <w:spacing w:before="57"/>
              <w:ind w:right="768"/>
              <w:rPr>
                <w:sz w:val="24"/>
              </w:rPr>
            </w:pPr>
            <w:r>
              <w:rPr>
                <w:sz w:val="24"/>
              </w:rPr>
              <w:t>Other made up clothing accessories; parts of garments or of clothing accessories, other than those of heading 6212:</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F8EC29" w14:textId="77777777" w:rsidR="00EC10AF" w:rsidRDefault="00EC10AF">
            <w:pPr>
              <w:pStyle w:val="TableParagraph"/>
              <w:spacing w:before="0"/>
              <w:ind w:left="0"/>
              <w:rPr>
                <w:sz w:val="24"/>
              </w:rPr>
            </w:pPr>
          </w:p>
        </w:tc>
      </w:tr>
      <w:tr w:rsidR="00EC10AF" w14:paraId="5EF6405E" w14:textId="77777777">
        <w:trPr>
          <w:trHeight w:val="1619"/>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0354E1"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DC3EA3" w14:textId="77777777" w:rsidR="00EC10AF" w:rsidRDefault="00CC21CC">
            <w:pPr>
              <w:pStyle w:val="TableParagraph"/>
              <w:tabs>
                <w:tab w:val="left" w:pos="675"/>
              </w:tabs>
              <w:rPr>
                <w:sz w:val="24"/>
              </w:rPr>
            </w:pPr>
            <w:r>
              <w:rPr>
                <w:sz w:val="24"/>
              </w:rPr>
              <w:t>–</w:t>
            </w:r>
            <w:r>
              <w:rPr>
                <w:sz w:val="24"/>
              </w:rPr>
              <w:tab/>
              <w:t>Embroidered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BD9A5" w14:textId="77777777" w:rsidR="00EC10AF" w:rsidRDefault="00CC21CC">
            <w:pPr>
              <w:pStyle w:val="TableParagraph"/>
              <w:spacing w:line="288" w:lineRule="auto"/>
              <w:ind w:right="1049"/>
              <w:rPr>
                <w:sz w:val="24"/>
              </w:rPr>
            </w:pPr>
            <w:r>
              <w:rPr>
                <w:sz w:val="24"/>
              </w:rPr>
              <w:t>Weaving accompanied by making-up (including cutting) or</w:t>
            </w:r>
          </w:p>
          <w:p w14:paraId="0BB94E1C" w14:textId="77777777" w:rsidR="00EC10AF" w:rsidRDefault="00CC21CC">
            <w:pPr>
              <w:pStyle w:val="TableParagraph"/>
              <w:spacing w:before="0"/>
              <w:ind w:right="299"/>
              <w:rPr>
                <w:sz w:val="24"/>
              </w:rPr>
            </w:pPr>
            <w:r>
              <w:rPr>
                <w:sz w:val="24"/>
              </w:rPr>
              <w:t>Manufacture from unembroidered fabric, provided that the value of the unembroidered fabric used does not exceed 40 % of the ex-works price of the product</w:t>
            </w:r>
          </w:p>
        </w:tc>
      </w:tr>
      <w:tr w:rsidR="00EC10AF" w14:paraId="1D1D8CCB" w14:textId="77777777">
        <w:trPr>
          <w:trHeight w:val="1619"/>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1038D5"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60FF53" w14:textId="77777777" w:rsidR="00EC10AF" w:rsidRDefault="00CC21CC">
            <w:pPr>
              <w:pStyle w:val="TableParagraph"/>
              <w:tabs>
                <w:tab w:val="left" w:pos="675"/>
              </w:tabs>
              <w:ind w:left="675" w:right="762" w:hanging="568"/>
            </w:pPr>
            <w:r>
              <w:rPr>
                <w:sz w:val="24"/>
              </w:rPr>
              <w:t>–</w:t>
            </w:r>
            <w:r>
              <w:rPr>
                <w:sz w:val="24"/>
              </w:rPr>
              <w:tab/>
              <w:t>Fire-resistant equipment of fabric covered with foil of aluminised</w:t>
            </w:r>
            <w:r>
              <w:rPr>
                <w:spacing w:val="-1"/>
                <w:sz w:val="24"/>
              </w:rPr>
              <w:t xml:space="preserve"> </w:t>
            </w:r>
            <w:r>
              <w:rPr>
                <w:sz w:val="24"/>
              </w:rPr>
              <w:t>polyester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2FD29E" w14:textId="77777777" w:rsidR="00EC10AF" w:rsidRDefault="00CC21CC">
            <w:pPr>
              <w:pStyle w:val="TableParagraph"/>
              <w:spacing w:line="288" w:lineRule="auto"/>
              <w:ind w:right="1049"/>
              <w:rPr>
                <w:sz w:val="24"/>
              </w:rPr>
            </w:pPr>
            <w:r>
              <w:rPr>
                <w:sz w:val="24"/>
              </w:rPr>
              <w:t>Weaving accompanied by making-up (including cutting) or</w:t>
            </w:r>
          </w:p>
          <w:p w14:paraId="32AFCB78" w14:textId="77777777" w:rsidR="00EC10AF" w:rsidRDefault="00CC21CC">
            <w:pPr>
              <w:pStyle w:val="TableParagraph"/>
              <w:spacing w:before="0"/>
              <w:ind w:right="309"/>
              <w:rPr>
                <w:sz w:val="24"/>
              </w:rPr>
            </w:pPr>
            <w:r>
              <w:rPr>
                <w:sz w:val="24"/>
              </w:rPr>
              <w:t>Coating provided that the value of the uncoated fabric used does not exceed 40 % of the ex-works price of the product accompanied by making-up (including cutting)</w:t>
            </w:r>
          </w:p>
        </w:tc>
      </w:tr>
    </w:tbl>
    <w:p w14:paraId="11AF0531" w14:textId="77777777" w:rsidR="00EC10AF" w:rsidRDefault="00EC10AF">
      <w:pPr>
        <w:pageBreakBefore/>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4735250"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6DA2F"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CCE51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7D56A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649FD53" w14:textId="77777777">
        <w:trPr>
          <w:trHeight w:val="1620"/>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299FA1"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DDB1CA" w14:textId="77777777" w:rsidR="00EC10AF" w:rsidRDefault="00CC21CC">
            <w:pPr>
              <w:pStyle w:val="TableParagraph"/>
              <w:tabs>
                <w:tab w:val="left" w:pos="675"/>
              </w:tabs>
              <w:spacing w:before="57"/>
            </w:pPr>
            <w:r>
              <w:rPr>
                <w:sz w:val="24"/>
              </w:rPr>
              <w:t>–</w:t>
            </w:r>
            <w:r>
              <w:rPr>
                <w:sz w:val="24"/>
              </w:rPr>
              <w:tab/>
              <w:t>Interlinings for collars and cuffs, cut</w:t>
            </w:r>
            <w:r>
              <w:rPr>
                <w:spacing w:val="-3"/>
                <w:sz w:val="24"/>
              </w:rPr>
              <w:t xml:space="preserve"> </w:t>
            </w:r>
            <w:r>
              <w:rPr>
                <w:sz w:val="24"/>
              </w:rPr>
              <w:t>out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FA651A" w14:textId="77777777" w:rsidR="00EC10AF" w:rsidRDefault="00CC21CC">
            <w:pPr>
              <w:pStyle w:val="TableParagraph"/>
              <w:spacing w:before="57"/>
              <w:rPr>
                <w:sz w:val="24"/>
              </w:rPr>
            </w:pPr>
            <w:r>
              <w:rPr>
                <w:sz w:val="24"/>
              </w:rPr>
              <w:t>Manufacture:</w:t>
            </w:r>
          </w:p>
          <w:p w14:paraId="0A0584AB" w14:textId="77777777" w:rsidR="00EC10AF" w:rsidRDefault="00CC21CC">
            <w:pPr>
              <w:pStyle w:val="TableParagraph"/>
              <w:numPr>
                <w:ilvl w:val="0"/>
                <w:numId w:val="29"/>
              </w:numPr>
              <w:tabs>
                <w:tab w:val="left" w:pos="-1597"/>
                <w:tab w:val="left" w:pos="-1596"/>
              </w:tabs>
              <w:spacing w:before="60"/>
              <w:ind w:right="417"/>
              <w:rPr>
                <w:sz w:val="24"/>
              </w:rPr>
            </w:pPr>
            <w:r>
              <w:rPr>
                <w:sz w:val="24"/>
              </w:rPr>
              <w:t>from materials of any heading, except that of the product, and</w:t>
            </w:r>
          </w:p>
          <w:p w14:paraId="10BF4F18" w14:textId="77777777" w:rsidR="00EC10AF" w:rsidRDefault="00CC21CC">
            <w:pPr>
              <w:pStyle w:val="TableParagraph"/>
              <w:numPr>
                <w:ilvl w:val="0"/>
                <w:numId w:val="29"/>
              </w:numPr>
              <w:tabs>
                <w:tab w:val="left" w:pos="-1597"/>
                <w:tab w:val="left" w:pos="-1596"/>
              </w:tabs>
              <w:spacing w:before="61"/>
              <w:ind w:right="230"/>
            </w:pPr>
            <w:r>
              <w:rPr>
                <w:sz w:val="24"/>
              </w:rPr>
              <w:t>in which the value of all the materials used does not exceed 40 % of the ex-works price of the</w:t>
            </w:r>
            <w:r>
              <w:rPr>
                <w:spacing w:val="-4"/>
                <w:sz w:val="24"/>
              </w:rPr>
              <w:t xml:space="preserve"> </w:t>
            </w:r>
            <w:r>
              <w:rPr>
                <w:sz w:val="24"/>
              </w:rPr>
              <w:t>product</w:t>
            </w:r>
          </w:p>
        </w:tc>
      </w:tr>
      <w:tr w:rsidR="00EC10AF" w14:paraId="21F5BC4C"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881612"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C37DDE"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07281" w14:textId="77777777" w:rsidR="00EC10AF" w:rsidRDefault="00CC21CC">
            <w:pPr>
              <w:pStyle w:val="TableParagraph"/>
              <w:rPr>
                <w:sz w:val="24"/>
              </w:rPr>
            </w:pPr>
            <w:r>
              <w:rPr>
                <w:sz w:val="24"/>
              </w:rPr>
              <w:t>Weaving accompanied by making-up (including cutting)</w:t>
            </w:r>
          </w:p>
        </w:tc>
      </w:tr>
      <w:tr w:rsidR="00EC10AF" w14:paraId="4DD4621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4565C8" w14:textId="77777777" w:rsidR="00EC10AF" w:rsidRDefault="00CC21CC">
            <w:pPr>
              <w:pStyle w:val="TableParagraph"/>
              <w:ind w:left="0" w:right="146"/>
              <w:jc w:val="right"/>
              <w:rPr>
                <w:sz w:val="24"/>
              </w:rPr>
            </w:pPr>
            <w:r>
              <w:rPr>
                <w:sz w:val="24"/>
              </w:rPr>
              <w:t>ex Chapter 63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5E9002" w14:textId="77777777" w:rsidR="00EC10AF" w:rsidRDefault="00CC21CC">
            <w:pPr>
              <w:pStyle w:val="TableParagraph"/>
              <w:ind w:right="721"/>
              <w:rPr>
                <w:sz w:val="24"/>
              </w:rPr>
            </w:pPr>
            <w:r>
              <w:rPr>
                <w:sz w:val="24"/>
              </w:rPr>
              <w:t>Other made-up textile articles; sets; worn clothing and worn textile articles; rags;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C77B5D" w14:textId="77777777" w:rsidR="00EC10AF" w:rsidRDefault="00CC21CC">
            <w:pPr>
              <w:pStyle w:val="TableParagraph"/>
              <w:ind w:right="536"/>
              <w:rPr>
                <w:sz w:val="24"/>
              </w:rPr>
            </w:pPr>
            <w:r>
              <w:rPr>
                <w:sz w:val="24"/>
              </w:rPr>
              <w:t>Manufacture from materials of any heading, except that of the product</w:t>
            </w:r>
          </w:p>
        </w:tc>
      </w:tr>
    </w:tbl>
    <w:p w14:paraId="67C32AB9" w14:textId="77777777" w:rsidR="00EC10AF" w:rsidRDefault="00EC10AF">
      <w:pPr>
        <w:pStyle w:val="BodyText"/>
        <w:pageBreakBefore/>
        <w:spacing w:before="3"/>
        <w:rPr>
          <w:sz w:val="26"/>
        </w:rPr>
      </w:pPr>
    </w:p>
    <w:p w14:paraId="454AE169"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B4EE16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649B1"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35EF4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28764A"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EEEBD5A" w14:textId="77777777">
        <w:trPr>
          <w:trHeight w:val="672"/>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2920AC" w14:textId="77777777" w:rsidR="00EC10AF" w:rsidRDefault="00CC21CC">
            <w:pPr>
              <w:pStyle w:val="TableParagraph"/>
              <w:spacing w:before="57"/>
              <w:ind w:left="56"/>
              <w:rPr>
                <w:sz w:val="24"/>
              </w:rPr>
            </w:pPr>
            <w:r>
              <w:rPr>
                <w:sz w:val="24"/>
              </w:rPr>
              <w:t>6301 to 6304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76FE7" w14:textId="77777777" w:rsidR="00EC10AF" w:rsidRDefault="00CC21CC">
            <w:pPr>
              <w:pStyle w:val="TableParagraph"/>
              <w:spacing w:before="57"/>
              <w:ind w:right="828"/>
              <w:rPr>
                <w:sz w:val="24"/>
              </w:rPr>
            </w:pPr>
            <w:r>
              <w:rPr>
                <w:sz w:val="24"/>
              </w:rPr>
              <w:t>Blankets, travelling rugs, bed linen etc.; curtains etc.; other furnishing articles: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ECCFD9" w14:textId="77777777" w:rsidR="00EC10AF" w:rsidRDefault="00EC10AF">
            <w:pPr>
              <w:pStyle w:val="TableParagraph"/>
              <w:spacing w:before="0"/>
              <w:ind w:left="0"/>
              <w:rPr>
                <w:sz w:val="24"/>
              </w:rPr>
            </w:pPr>
          </w:p>
        </w:tc>
      </w:tr>
      <w:tr w:rsidR="00EC10AF" w14:paraId="681888A6" w14:textId="77777777">
        <w:trPr>
          <w:trHeight w:val="947"/>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E319EA"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5CEEC" w14:textId="77777777" w:rsidR="00EC10AF" w:rsidRDefault="00CC21CC">
            <w:pPr>
              <w:pStyle w:val="TableParagraph"/>
              <w:tabs>
                <w:tab w:val="left" w:pos="675"/>
              </w:tabs>
            </w:pPr>
            <w:r>
              <w:rPr>
                <w:sz w:val="24"/>
              </w:rPr>
              <w:t>–</w:t>
            </w:r>
            <w:r>
              <w:rPr>
                <w:sz w:val="24"/>
              </w:rPr>
              <w:tab/>
              <w:t>Of felt, of</w:t>
            </w:r>
            <w:r>
              <w:rPr>
                <w:spacing w:val="-2"/>
                <w:sz w:val="24"/>
              </w:rPr>
              <w:t xml:space="preserve"> </w:t>
            </w:r>
            <w:r>
              <w:rPr>
                <w:sz w:val="24"/>
              </w:rPr>
              <w:t>nonwovens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BFEDF5" w14:textId="77777777" w:rsidR="00EC10AF" w:rsidRDefault="00CC21CC">
            <w:pPr>
              <w:pStyle w:val="TableParagraph"/>
              <w:ind w:right="169"/>
              <w:rPr>
                <w:sz w:val="24"/>
              </w:rPr>
            </w:pPr>
            <w:r>
              <w:rPr>
                <w:sz w:val="24"/>
              </w:rPr>
              <w:t>Extrusion of man-made fibres or use of natural fibres in each case accompanied by non-woven process including needle punching and making-up (including cutting) (7)</w:t>
            </w:r>
          </w:p>
        </w:tc>
      </w:tr>
      <w:tr w:rsidR="00EC10AF" w14:paraId="77782F93"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3F2E6F"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521E7"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5282FF" w14:textId="77777777" w:rsidR="00EC10AF" w:rsidRDefault="00EC10AF">
            <w:pPr>
              <w:pStyle w:val="TableParagraph"/>
              <w:spacing w:before="0"/>
              <w:ind w:left="0"/>
              <w:rPr>
                <w:sz w:val="24"/>
              </w:rPr>
            </w:pPr>
          </w:p>
        </w:tc>
      </w:tr>
      <w:tr w:rsidR="00EC10AF" w14:paraId="68FECE14" w14:textId="77777777">
        <w:trPr>
          <w:trHeight w:val="18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C60A6B"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8A99FD" w14:textId="77777777" w:rsidR="00EC10AF" w:rsidRDefault="00CC21CC">
            <w:pPr>
              <w:pStyle w:val="TableParagraph"/>
              <w:tabs>
                <w:tab w:val="left" w:pos="675"/>
              </w:tabs>
              <w:rPr>
                <w:sz w:val="24"/>
              </w:rPr>
            </w:pPr>
            <w:r>
              <w:rPr>
                <w:sz w:val="24"/>
              </w:rPr>
              <w:t>– –</w:t>
            </w:r>
            <w:r>
              <w:rPr>
                <w:sz w:val="24"/>
              </w:rPr>
              <w:tab/>
              <w:t>Embroidered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426710" w14:textId="77777777" w:rsidR="00EC10AF" w:rsidRDefault="00CC21CC">
            <w:pPr>
              <w:pStyle w:val="TableParagraph"/>
              <w:ind w:right="788"/>
              <w:rPr>
                <w:sz w:val="24"/>
              </w:rPr>
            </w:pPr>
            <w:r>
              <w:rPr>
                <w:sz w:val="24"/>
              </w:rPr>
              <w:t>Weaving or knitting accompanied by making-up (including cutting)</w:t>
            </w:r>
          </w:p>
          <w:p w14:paraId="2E7896B9" w14:textId="77777777" w:rsidR="00EC10AF" w:rsidRDefault="00CC21CC">
            <w:pPr>
              <w:pStyle w:val="TableParagraph"/>
              <w:spacing w:before="60"/>
              <w:rPr>
                <w:sz w:val="24"/>
              </w:rPr>
            </w:pPr>
            <w:r>
              <w:rPr>
                <w:sz w:val="24"/>
              </w:rPr>
              <w:t>or</w:t>
            </w:r>
          </w:p>
          <w:p w14:paraId="633AFCBD" w14:textId="77777777" w:rsidR="00EC10AF" w:rsidRDefault="00CC21CC">
            <w:pPr>
              <w:pStyle w:val="TableParagraph"/>
              <w:spacing w:before="60"/>
              <w:ind w:right="299"/>
              <w:rPr>
                <w:sz w:val="24"/>
              </w:rPr>
            </w:pPr>
            <w:r>
              <w:rPr>
                <w:sz w:val="24"/>
              </w:rPr>
              <w:t>Manufacture from unembroidered fabric, provided that the value of the unembroidered fabric used does not exceed 40 % of the ex-works price of the product (9) (10)</w:t>
            </w:r>
          </w:p>
        </w:tc>
      </w:tr>
      <w:tr w:rsidR="00EC10AF" w14:paraId="1976B979" w14:textId="77777777">
        <w:trPr>
          <w:trHeight w:val="672"/>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34B2EE"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C109E3" w14:textId="77777777" w:rsidR="00EC10AF" w:rsidRDefault="00CC21CC">
            <w:pPr>
              <w:pStyle w:val="TableParagraph"/>
              <w:tabs>
                <w:tab w:val="left" w:pos="675"/>
              </w:tabs>
              <w:spacing w:before="57"/>
              <w:rPr>
                <w:sz w:val="24"/>
              </w:rPr>
            </w:pPr>
            <w:r>
              <w:rPr>
                <w:sz w:val="24"/>
              </w:rPr>
              <w:t>– –</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51080" w14:textId="77777777" w:rsidR="00EC10AF" w:rsidRDefault="00CC21CC">
            <w:pPr>
              <w:pStyle w:val="TableParagraph"/>
              <w:spacing w:before="57"/>
              <w:ind w:right="788"/>
              <w:rPr>
                <w:sz w:val="24"/>
              </w:rPr>
            </w:pPr>
            <w:r>
              <w:rPr>
                <w:sz w:val="24"/>
              </w:rPr>
              <w:t>Weaving or knitting accompanied by making-up (including cutting)</w:t>
            </w:r>
          </w:p>
        </w:tc>
      </w:tr>
    </w:tbl>
    <w:p w14:paraId="7AB6088E" w14:textId="77777777" w:rsidR="00EC10AF" w:rsidRDefault="00EC10AF">
      <w:pPr>
        <w:pStyle w:val="BodyText"/>
        <w:pageBreakBefore/>
        <w:spacing w:before="3"/>
        <w:rPr>
          <w:sz w:val="26"/>
        </w:rPr>
      </w:pPr>
    </w:p>
    <w:p w14:paraId="3473393B"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F4EE96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6759D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E329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16DDF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7D74C139"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C3076" w14:textId="77777777" w:rsidR="00EC10AF" w:rsidRDefault="00CC21CC">
            <w:pPr>
              <w:pStyle w:val="TableParagraph"/>
              <w:spacing w:before="57"/>
              <w:ind w:left="56"/>
              <w:rPr>
                <w:sz w:val="24"/>
              </w:rPr>
            </w:pPr>
            <w:r>
              <w:rPr>
                <w:sz w:val="24"/>
              </w:rPr>
              <w:t>6305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BC133A" w14:textId="77777777" w:rsidR="00EC10AF" w:rsidRDefault="00CC21CC">
            <w:pPr>
              <w:pStyle w:val="TableParagraph"/>
              <w:spacing w:before="57"/>
              <w:rPr>
                <w:sz w:val="24"/>
              </w:rPr>
            </w:pPr>
            <w:r>
              <w:rPr>
                <w:sz w:val="24"/>
              </w:rPr>
              <w:t>Sacks and bags, of a kind used for the packing of goods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3A9BB8" w14:textId="77777777" w:rsidR="00EC10AF" w:rsidRDefault="00CC21CC">
            <w:pPr>
              <w:pStyle w:val="TableParagraph"/>
              <w:spacing w:before="57"/>
              <w:ind w:right="379"/>
              <w:rPr>
                <w:sz w:val="24"/>
              </w:rPr>
            </w:pPr>
            <w:r>
              <w:rPr>
                <w:sz w:val="24"/>
              </w:rPr>
              <w:t>Extrusion of man-made fibres or spinning of natural and/or manmade staple fibres accompanied by weaving or knitting and making-up (including cutting) (7)</w:t>
            </w:r>
          </w:p>
        </w:tc>
      </w:tr>
      <w:tr w:rsidR="00EC10AF" w14:paraId="240349E1" w14:textId="77777777">
        <w:trPr>
          <w:trHeight w:val="671"/>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25B0AE" w14:textId="77777777" w:rsidR="00EC10AF" w:rsidRDefault="00CC21CC">
            <w:pPr>
              <w:pStyle w:val="TableParagraph"/>
              <w:ind w:left="56"/>
              <w:rPr>
                <w:sz w:val="24"/>
              </w:rPr>
            </w:pPr>
            <w:r>
              <w:rPr>
                <w:sz w:val="24"/>
              </w:rPr>
              <w:t>6306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F7B82F" w14:textId="77777777" w:rsidR="00EC10AF" w:rsidRDefault="00CC21CC">
            <w:pPr>
              <w:pStyle w:val="TableParagraph"/>
              <w:ind w:right="1060"/>
              <w:rPr>
                <w:sz w:val="24"/>
              </w:rPr>
            </w:pPr>
            <w:r>
              <w:rPr>
                <w:sz w:val="24"/>
              </w:rPr>
              <w:t>Tarpaulins, awnings and sunblinds; tents; sails for boats, sailboards or landcraft; camping goods: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61CD06" w14:textId="77777777" w:rsidR="00EC10AF" w:rsidRDefault="00EC10AF">
            <w:pPr>
              <w:pStyle w:val="TableParagraph"/>
              <w:spacing w:before="0"/>
              <w:ind w:left="0"/>
              <w:rPr>
                <w:sz w:val="24"/>
              </w:rPr>
            </w:pPr>
          </w:p>
        </w:tc>
      </w:tr>
      <w:tr w:rsidR="00EC10AF" w14:paraId="416428CE" w14:textId="77777777">
        <w:trPr>
          <w:trHeight w:val="947"/>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360964"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31434" w14:textId="77777777" w:rsidR="00EC10AF" w:rsidRDefault="00CC21CC">
            <w:pPr>
              <w:pStyle w:val="TableParagraph"/>
              <w:tabs>
                <w:tab w:val="left" w:pos="675"/>
              </w:tabs>
            </w:pPr>
            <w:r>
              <w:rPr>
                <w:sz w:val="24"/>
              </w:rPr>
              <w:t>–</w:t>
            </w:r>
            <w:r>
              <w:rPr>
                <w:sz w:val="24"/>
              </w:rPr>
              <w:tab/>
              <w:t>Of</w:t>
            </w:r>
            <w:r>
              <w:rPr>
                <w:spacing w:val="-2"/>
                <w:sz w:val="24"/>
              </w:rPr>
              <w:t xml:space="preserve"> </w:t>
            </w:r>
            <w:r>
              <w:rPr>
                <w:sz w:val="24"/>
              </w:rPr>
              <w:t>nonwovens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FABE52" w14:textId="77777777" w:rsidR="00EC10AF" w:rsidRDefault="00CC21CC">
            <w:pPr>
              <w:pStyle w:val="TableParagraph"/>
              <w:ind w:right="642"/>
              <w:rPr>
                <w:sz w:val="24"/>
              </w:rPr>
            </w:pPr>
            <w:r>
              <w:rPr>
                <w:sz w:val="24"/>
              </w:rPr>
              <w:t>Extrusion of man-made fibres or natural fibres in each case accompanied by any non-woven techniques including needle punching</w:t>
            </w:r>
          </w:p>
        </w:tc>
      </w:tr>
      <w:tr w:rsidR="00EC10AF" w14:paraId="05B1DB17" w14:textId="77777777">
        <w:trPr>
          <w:trHeight w:val="1620"/>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E3895"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4D8C7D"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36184" w14:textId="77777777" w:rsidR="00EC10AF" w:rsidRDefault="00CC21CC">
            <w:pPr>
              <w:pStyle w:val="TableParagraph"/>
              <w:spacing w:line="288" w:lineRule="auto"/>
              <w:ind w:right="369"/>
              <w:rPr>
                <w:sz w:val="24"/>
              </w:rPr>
            </w:pPr>
            <w:r>
              <w:rPr>
                <w:sz w:val="24"/>
              </w:rPr>
              <w:t>Weaving accompanied by making-up (including cutting) (7) (9) or</w:t>
            </w:r>
          </w:p>
          <w:p w14:paraId="2390D115" w14:textId="77777777" w:rsidR="00EC10AF" w:rsidRDefault="00CC21CC">
            <w:pPr>
              <w:pStyle w:val="TableParagraph"/>
              <w:spacing w:before="0"/>
              <w:ind w:right="309"/>
              <w:rPr>
                <w:sz w:val="24"/>
              </w:rPr>
            </w:pPr>
            <w:r>
              <w:rPr>
                <w:sz w:val="24"/>
              </w:rPr>
              <w:t>Coating provided that the value of the uncoated fabric used does not exceed 40 % of the ex-works price of the product accompanied by making-up (including cutting)</w:t>
            </w:r>
          </w:p>
        </w:tc>
      </w:tr>
    </w:tbl>
    <w:p w14:paraId="132EA746"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19F5DE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3D875"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23EAE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F7770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CFD9458"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15C00" w14:textId="77777777" w:rsidR="00EC10AF" w:rsidRDefault="00CC21CC">
            <w:pPr>
              <w:pStyle w:val="TableParagraph"/>
              <w:spacing w:before="57"/>
              <w:ind w:left="56"/>
              <w:rPr>
                <w:sz w:val="24"/>
              </w:rPr>
            </w:pPr>
            <w:r>
              <w:rPr>
                <w:sz w:val="24"/>
              </w:rPr>
              <w:t>6307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34EFC" w14:textId="77777777" w:rsidR="00EC10AF" w:rsidRDefault="00CC21CC">
            <w:pPr>
              <w:pStyle w:val="TableParagraph"/>
              <w:spacing w:before="57"/>
              <w:rPr>
                <w:sz w:val="24"/>
              </w:rPr>
            </w:pPr>
            <w:r>
              <w:rPr>
                <w:sz w:val="24"/>
              </w:rPr>
              <w:t>Other made-up articles, including dress patterns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CB00" w14:textId="77777777" w:rsidR="00EC10AF" w:rsidRDefault="00CC21CC">
            <w:pPr>
              <w:pStyle w:val="TableParagraph"/>
              <w:spacing w:before="57"/>
              <w:ind w:right="222"/>
              <w:rPr>
                <w:sz w:val="24"/>
              </w:rPr>
            </w:pPr>
            <w:r>
              <w:rPr>
                <w:sz w:val="24"/>
              </w:rPr>
              <w:t>Manufacture in which the value of all the materials used does not exceed 40 % of the ex-works price of the product</w:t>
            </w:r>
          </w:p>
        </w:tc>
      </w:tr>
      <w:tr w:rsidR="00EC10AF" w14:paraId="348A1D16" w14:textId="77777777">
        <w:trPr>
          <w:trHeight w:val="12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30C98A" w14:textId="77777777" w:rsidR="00EC10AF" w:rsidRDefault="00CC21CC">
            <w:pPr>
              <w:pStyle w:val="TableParagraph"/>
              <w:ind w:left="56"/>
              <w:rPr>
                <w:sz w:val="24"/>
              </w:rPr>
            </w:pPr>
            <w:r>
              <w:rPr>
                <w:sz w:val="24"/>
              </w:rPr>
              <w:t>6308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B0773D" w14:textId="77777777" w:rsidR="00EC10AF" w:rsidRDefault="00CC21CC">
            <w:pPr>
              <w:pStyle w:val="TableParagraph"/>
              <w:ind w:right="141"/>
              <w:rPr>
                <w:sz w:val="24"/>
              </w:rPr>
            </w:pPr>
            <w:r>
              <w:rPr>
                <w:sz w:val="24"/>
              </w:rPr>
              <w:t>Sets consisting of woven fabric and yarn, whether or not with accessories, for making up into rugs, tapestries, embroidered table cloths or serviettes, or similar textile articles, put up in packings for retail sale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DB63A3" w14:textId="77777777" w:rsidR="00EC10AF" w:rsidRDefault="00CC21CC">
            <w:pPr>
              <w:pStyle w:val="TableParagraph"/>
              <w:ind w:right="98"/>
            </w:pPr>
            <w:r>
              <w:rPr>
                <w:sz w:val="24"/>
              </w:rPr>
              <w:t>Each item in the set must satisfy the rule which would apply to it if it were not included in the set. However, non-originating articles may be incorporated, provided that their total value does not exceed 15 % of the ex-works price of the</w:t>
            </w:r>
            <w:r>
              <w:rPr>
                <w:spacing w:val="-5"/>
                <w:sz w:val="24"/>
              </w:rPr>
              <w:t xml:space="preserve"> </w:t>
            </w:r>
            <w:r>
              <w:rPr>
                <w:sz w:val="24"/>
              </w:rPr>
              <w:t>set</w:t>
            </w:r>
          </w:p>
        </w:tc>
      </w:tr>
      <w:tr w:rsidR="00EC10AF" w14:paraId="58766FC5"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AA9AA" w14:textId="77777777" w:rsidR="00EC10AF" w:rsidRDefault="00CC21CC">
            <w:pPr>
              <w:pStyle w:val="TableParagraph"/>
              <w:ind w:left="56"/>
              <w:rPr>
                <w:sz w:val="24"/>
              </w:rPr>
            </w:pPr>
            <w:r>
              <w:rPr>
                <w:sz w:val="24"/>
              </w:rPr>
              <w:t>ex Chapter 64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9B9BFA" w14:textId="77777777" w:rsidR="00EC10AF" w:rsidRDefault="00CC21CC">
            <w:pPr>
              <w:pStyle w:val="TableParagraph"/>
              <w:rPr>
                <w:sz w:val="24"/>
              </w:rPr>
            </w:pPr>
            <w:r>
              <w:rPr>
                <w:sz w:val="24"/>
              </w:rPr>
              <w:t>Footwear, gaiters and the like; parts of such articles;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BB88A7" w14:textId="77777777" w:rsidR="00EC10AF" w:rsidRDefault="00CC21CC">
            <w:pPr>
              <w:pStyle w:val="TableParagraph"/>
              <w:ind w:right="908"/>
              <w:rPr>
                <w:sz w:val="24"/>
              </w:rPr>
            </w:pPr>
            <w:r>
              <w:rPr>
                <w:sz w:val="24"/>
              </w:rPr>
              <w:t>Manufacture from materials of any heading, except from assemblies of uppers affixed to inner soles or to other sole components of heading 6406</w:t>
            </w:r>
          </w:p>
        </w:tc>
      </w:tr>
      <w:tr w:rsidR="00EC10AF" w14:paraId="05D6F477" w14:textId="77777777">
        <w:trPr>
          <w:trHeight w:val="12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AAB135" w14:textId="77777777" w:rsidR="00EC10AF" w:rsidRDefault="00CC21CC">
            <w:pPr>
              <w:pStyle w:val="TableParagraph"/>
              <w:ind w:left="56"/>
              <w:rPr>
                <w:sz w:val="24"/>
              </w:rPr>
            </w:pPr>
            <w:r>
              <w:rPr>
                <w:sz w:val="24"/>
              </w:rPr>
              <w:t>6406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D1385" w14:textId="77777777" w:rsidR="00EC10AF" w:rsidRDefault="00CC21CC">
            <w:pPr>
              <w:pStyle w:val="TableParagraph"/>
              <w:ind w:right="104"/>
              <w:rPr>
                <w:sz w:val="24"/>
              </w:rPr>
            </w:pPr>
            <w:r>
              <w:rPr>
                <w:sz w:val="24"/>
              </w:rPr>
              <w:t>Parts of footwear (including uppers whether or not attached to soles other than outer soles); removable in-soles, heel cushions and similar articles; gaiters, leggings and similar articles, and parts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2CA49" w14:textId="77777777" w:rsidR="00EC10AF" w:rsidRDefault="00CC21CC">
            <w:pPr>
              <w:pStyle w:val="TableParagraph"/>
              <w:ind w:right="536"/>
              <w:rPr>
                <w:sz w:val="24"/>
              </w:rPr>
            </w:pPr>
            <w:r>
              <w:rPr>
                <w:sz w:val="24"/>
              </w:rPr>
              <w:t>Manufacture from materials of any heading, except that of the product</w:t>
            </w:r>
          </w:p>
        </w:tc>
      </w:tr>
      <w:tr w:rsidR="00EC10AF" w14:paraId="314D7BAE"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6D3793" w14:textId="77777777" w:rsidR="00EC10AF" w:rsidRDefault="00CC21CC">
            <w:pPr>
              <w:pStyle w:val="TableParagraph"/>
              <w:spacing w:before="57"/>
              <w:ind w:left="56"/>
              <w:rPr>
                <w:sz w:val="24"/>
              </w:rPr>
            </w:pPr>
            <w:r>
              <w:rPr>
                <w:sz w:val="24"/>
              </w:rPr>
              <w:t>Chapter 65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9D1AB" w14:textId="77777777" w:rsidR="00EC10AF" w:rsidRDefault="00CC21CC">
            <w:pPr>
              <w:pStyle w:val="TableParagraph"/>
              <w:spacing w:before="57"/>
              <w:rPr>
                <w:sz w:val="24"/>
              </w:rPr>
            </w:pPr>
            <w:r>
              <w:rPr>
                <w:sz w:val="24"/>
              </w:rPr>
              <w:t>Headgear and parts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ED5E74" w14:textId="77777777" w:rsidR="00EC10AF" w:rsidRDefault="00CC21CC">
            <w:pPr>
              <w:pStyle w:val="TableParagraph"/>
              <w:spacing w:before="57"/>
              <w:ind w:right="536"/>
              <w:rPr>
                <w:sz w:val="24"/>
              </w:rPr>
            </w:pPr>
            <w:r>
              <w:rPr>
                <w:sz w:val="24"/>
              </w:rPr>
              <w:t>Manufacture from materials of any heading, except that of the product</w:t>
            </w:r>
          </w:p>
        </w:tc>
      </w:tr>
    </w:tbl>
    <w:p w14:paraId="048E9F80"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2A94832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9AA71"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CB30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DD942"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2434E5F"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868A1" w14:textId="77777777" w:rsidR="00EC10AF" w:rsidRDefault="00CC21CC">
            <w:pPr>
              <w:pStyle w:val="TableParagraph"/>
              <w:spacing w:before="57"/>
              <w:ind w:left="56"/>
              <w:rPr>
                <w:sz w:val="24"/>
              </w:rPr>
            </w:pPr>
            <w:r>
              <w:rPr>
                <w:sz w:val="24"/>
              </w:rPr>
              <w:t>Chapter 66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2ACD4" w14:textId="77777777" w:rsidR="00EC10AF" w:rsidRDefault="00CC21CC">
            <w:pPr>
              <w:pStyle w:val="TableParagraph"/>
              <w:spacing w:before="57"/>
              <w:ind w:right="656"/>
              <w:rPr>
                <w:sz w:val="24"/>
              </w:rPr>
            </w:pPr>
            <w:r>
              <w:rPr>
                <w:sz w:val="24"/>
              </w:rPr>
              <w:t>Umbrellas, sun umbrellas, walking-sticks, seat-sticks, whips, riding-crops, and parts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BCE74D" w14:textId="77777777" w:rsidR="00EC10AF" w:rsidRDefault="00CC21CC">
            <w:pPr>
              <w:pStyle w:val="TableParagraph"/>
              <w:spacing w:before="57"/>
              <w:ind w:right="536"/>
              <w:rPr>
                <w:sz w:val="24"/>
              </w:rPr>
            </w:pPr>
            <w:r>
              <w:rPr>
                <w:sz w:val="24"/>
              </w:rPr>
              <w:t>Manufacture from materials of any heading, except that of the product</w:t>
            </w:r>
          </w:p>
          <w:p w14:paraId="1C026E36" w14:textId="77777777" w:rsidR="00EC10AF" w:rsidRDefault="00CC21CC">
            <w:pPr>
              <w:pStyle w:val="TableParagraph"/>
              <w:spacing w:before="60"/>
              <w:rPr>
                <w:sz w:val="24"/>
              </w:rPr>
            </w:pPr>
            <w:r>
              <w:rPr>
                <w:sz w:val="24"/>
              </w:rPr>
              <w:t>or</w:t>
            </w:r>
          </w:p>
          <w:p w14:paraId="244ABD0C"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6D1C3B4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28A9F" w14:textId="77777777" w:rsidR="00EC10AF" w:rsidRDefault="00CC21CC">
            <w:pPr>
              <w:pStyle w:val="TableParagraph"/>
              <w:ind w:left="56"/>
              <w:rPr>
                <w:sz w:val="24"/>
              </w:rPr>
            </w:pPr>
            <w:r>
              <w:rPr>
                <w:sz w:val="24"/>
              </w:rPr>
              <w:t>Chapter 67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2CD620" w14:textId="77777777" w:rsidR="00EC10AF" w:rsidRDefault="00CC21CC">
            <w:pPr>
              <w:pStyle w:val="TableParagraph"/>
              <w:ind w:right="482"/>
              <w:rPr>
                <w:sz w:val="24"/>
              </w:rPr>
            </w:pPr>
            <w:r>
              <w:rPr>
                <w:sz w:val="24"/>
              </w:rPr>
              <w:t>Prepared feathers and down and articles made of feathers or of down; artificial flowers; articles of human hair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F2D5D" w14:textId="77777777" w:rsidR="00EC10AF" w:rsidRDefault="00CC21CC">
            <w:pPr>
              <w:pStyle w:val="TableParagraph"/>
              <w:ind w:right="536"/>
              <w:rPr>
                <w:sz w:val="24"/>
              </w:rPr>
            </w:pPr>
            <w:r>
              <w:rPr>
                <w:sz w:val="24"/>
              </w:rPr>
              <w:t>Manufacture from materials of any heading, except that of the product</w:t>
            </w:r>
          </w:p>
        </w:tc>
      </w:tr>
      <w:tr w:rsidR="00EC10AF" w14:paraId="52B2EE26"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1ADB3F" w14:textId="77777777" w:rsidR="00EC10AF" w:rsidRDefault="00CC21CC">
            <w:pPr>
              <w:pStyle w:val="TableParagraph"/>
              <w:ind w:left="56"/>
              <w:rPr>
                <w:sz w:val="24"/>
              </w:rPr>
            </w:pPr>
            <w:r>
              <w:rPr>
                <w:sz w:val="24"/>
              </w:rPr>
              <w:t>ex Chapter 68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59F299" w14:textId="77777777" w:rsidR="00EC10AF" w:rsidRDefault="00CC21CC">
            <w:pPr>
              <w:pStyle w:val="TableParagraph"/>
              <w:ind w:right="841"/>
              <w:rPr>
                <w:sz w:val="24"/>
              </w:rPr>
            </w:pPr>
            <w:r>
              <w:rPr>
                <w:sz w:val="24"/>
              </w:rPr>
              <w:t>Articles of stone, plaster, cement, asbestos, mica or similar materials,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BCDB62" w14:textId="77777777" w:rsidR="00EC10AF" w:rsidRDefault="00CC21CC">
            <w:pPr>
              <w:pStyle w:val="TableParagraph"/>
              <w:ind w:right="536"/>
              <w:rPr>
                <w:sz w:val="24"/>
              </w:rPr>
            </w:pPr>
            <w:r>
              <w:rPr>
                <w:sz w:val="24"/>
              </w:rPr>
              <w:t>Manufacture from materials of any heading, except that of the product</w:t>
            </w:r>
          </w:p>
          <w:p w14:paraId="1D390590" w14:textId="77777777" w:rsidR="00EC10AF" w:rsidRDefault="00CC21CC">
            <w:pPr>
              <w:pStyle w:val="TableParagraph"/>
              <w:spacing w:before="60"/>
              <w:rPr>
                <w:sz w:val="24"/>
              </w:rPr>
            </w:pPr>
            <w:r>
              <w:rPr>
                <w:sz w:val="24"/>
              </w:rPr>
              <w:t>or</w:t>
            </w:r>
          </w:p>
          <w:p w14:paraId="2F971950" w14:textId="77777777" w:rsidR="00EC10AF" w:rsidRDefault="00CC21CC">
            <w:pPr>
              <w:pStyle w:val="TableParagraph"/>
              <w:spacing w:before="60"/>
              <w:ind w:right="222"/>
              <w:rPr>
                <w:sz w:val="24"/>
              </w:rPr>
            </w:pPr>
            <w:r>
              <w:rPr>
                <w:sz w:val="24"/>
              </w:rPr>
              <w:t>Manufacture in which the value of all the materials used does not exceed 70 % of the ex-works price of the product</w:t>
            </w:r>
          </w:p>
        </w:tc>
      </w:tr>
      <w:tr w:rsidR="00EC10AF" w14:paraId="008A145D"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70AB6" w14:textId="77777777" w:rsidR="00EC10AF" w:rsidRDefault="00CC21CC">
            <w:pPr>
              <w:pStyle w:val="TableParagraph"/>
              <w:ind w:left="56"/>
              <w:rPr>
                <w:sz w:val="24"/>
              </w:rPr>
            </w:pPr>
            <w:r>
              <w:rPr>
                <w:sz w:val="24"/>
              </w:rPr>
              <w:t>ex 6803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2B8F7" w14:textId="77777777" w:rsidR="00EC10AF" w:rsidRDefault="00CC21CC">
            <w:pPr>
              <w:pStyle w:val="TableParagraph"/>
              <w:rPr>
                <w:sz w:val="24"/>
              </w:rPr>
            </w:pPr>
            <w:r>
              <w:rPr>
                <w:sz w:val="24"/>
              </w:rPr>
              <w:t>Articles of slate or of agglomerated slate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4EB531" w14:textId="77777777" w:rsidR="00EC10AF" w:rsidRDefault="00CC21CC">
            <w:pPr>
              <w:pStyle w:val="TableParagraph"/>
              <w:rPr>
                <w:sz w:val="24"/>
              </w:rPr>
            </w:pPr>
            <w:r>
              <w:rPr>
                <w:sz w:val="24"/>
              </w:rPr>
              <w:t>Manufacture from worked slate</w:t>
            </w:r>
          </w:p>
        </w:tc>
      </w:tr>
      <w:tr w:rsidR="00EC10AF" w14:paraId="4085C2DA"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3BD50E" w14:textId="77777777" w:rsidR="00EC10AF" w:rsidRDefault="00CC21CC">
            <w:pPr>
              <w:pStyle w:val="TableParagraph"/>
              <w:spacing w:before="57"/>
              <w:ind w:left="56"/>
              <w:rPr>
                <w:sz w:val="24"/>
              </w:rPr>
            </w:pPr>
            <w:r>
              <w:rPr>
                <w:sz w:val="24"/>
              </w:rPr>
              <w:t>ex 6812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94671" w14:textId="77777777" w:rsidR="00EC10AF" w:rsidRDefault="00CC21CC">
            <w:pPr>
              <w:pStyle w:val="TableParagraph"/>
              <w:spacing w:before="57"/>
              <w:ind w:right="254"/>
              <w:rPr>
                <w:sz w:val="24"/>
              </w:rPr>
            </w:pPr>
            <w:r>
              <w:rPr>
                <w:sz w:val="24"/>
              </w:rPr>
              <w:t>Articles of asbestos; articles of mixtures with a basis of asbestos or of mixtures with a basis of asbestos and magnesium carbonate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C01F84" w14:textId="77777777" w:rsidR="00EC10AF" w:rsidRDefault="00CC21CC">
            <w:pPr>
              <w:pStyle w:val="TableParagraph"/>
              <w:spacing w:before="57"/>
              <w:rPr>
                <w:sz w:val="24"/>
              </w:rPr>
            </w:pPr>
            <w:r>
              <w:rPr>
                <w:sz w:val="24"/>
              </w:rPr>
              <w:t>Manufacture from materials of any heading</w:t>
            </w:r>
          </w:p>
        </w:tc>
      </w:tr>
    </w:tbl>
    <w:p w14:paraId="6690EC00"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D5B747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AAECA"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05FB5"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4AB45"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BEDBF60"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9009EB" w14:textId="77777777" w:rsidR="00EC10AF" w:rsidRDefault="00CC21CC">
            <w:pPr>
              <w:pStyle w:val="TableParagraph"/>
              <w:spacing w:before="57"/>
              <w:ind w:left="56"/>
              <w:rPr>
                <w:sz w:val="24"/>
              </w:rPr>
            </w:pPr>
            <w:r>
              <w:rPr>
                <w:sz w:val="24"/>
              </w:rPr>
              <w:t>ex 6814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D94C8B" w14:textId="77777777" w:rsidR="00EC10AF" w:rsidRDefault="00CC21CC">
            <w:pPr>
              <w:pStyle w:val="TableParagraph"/>
              <w:spacing w:before="57"/>
              <w:ind w:right="108"/>
              <w:rPr>
                <w:sz w:val="24"/>
              </w:rPr>
            </w:pPr>
            <w:r>
              <w:rPr>
                <w:sz w:val="24"/>
              </w:rPr>
              <w:t>Articles of mica, including agglomerated or reconstituted mica, on a support of paper, paperboard or other materials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A57F8" w14:textId="77777777" w:rsidR="00EC10AF" w:rsidRDefault="00CC21CC">
            <w:pPr>
              <w:pStyle w:val="TableParagraph"/>
              <w:spacing w:before="57"/>
              <w:ind w:right="762"/>
              <w:rPr>
                <w:sz w:val="24"/>
              </w:rPr>
            </w:pPr>
            <w:r>
              <w:rPr>
                <w:sz w:val="24"/>
              </w:rPr>
              <w:t>Manufacture from worked mica (including agglomerated or reconstituted mica)</w:t>
            </w:r>
          </w:p>
        </w:tc>
      </w:tr>
      <w:tr w:rsidR="00EC10AF" w14:paraId="020E97D7"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D3B080" w14:textId="77777777" w:rsidR="00EC10AF" w:rsidRDefault="00CC21CC">
            <w:pPr>
              <w:pStyle w:val="TableParagraph"/>
              <w:ind w:left="56"/>
              <w:rPr>
                <w:sz w:val="24"/>
              </w:rPr>
            </w:pPr>
            <w:r>
              <w:rPr>
                <w:sz w:val="24"/>
              </w:rPr>
              <w:t>Chapter 69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6E442" w14:textId="77777777" w:rsidR="00EC10AF" w:rsidRDefault="00CC21CC">
            <w:pPr>
              <w:pStyle w:val="TableParagraph"/>
              <w:rPr>
                <w:sz w:val="24"/>
              </w:rPr>
            </w:pPr>
            <w:r>
              <w:rPr>
                <w:sz w:val="24"/>
              </w:rPr>
              <w:t>Ceramic products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0F95EF" w14:textId="77777777" w:rsidR="00EC10AF" w:rsidRDefault="00CC21CC">
            <w:pPr>
              <w:pStyle w:val="TableParagraph"/>
              <w:ind w:right="536"/>
              <w:rPr>
                <w:sz w:val="24"/>
              </w:rPr>
            </w:pPr>
            <w:r>
              <w:rPr>
                <w:sz w:val="24"/>
              </w:rPr>
              <w:t>Manufacture from materials of any heading, except that of the product</w:t>
            </w:r>
          </w:p>
          <w:p w14:paraId="39F7E97C" w14:textId="77777777" w:rsidR="00EC10AF" w:rsidRDefault="00CC21CC">
            <w:pPr>
              <w:pStyle w:val="TableParagraph"/>
              <w:spacing w:before="60"/>
              <w:rPr>
                <w:sz w:val="24"/>
              </w:rPr>
            </w:pPr>
            <w:r>
              <w:rPr>
                <w:sz w:val="24"/>
              </w:rPr>
              <w:t>or</w:t>
            </w:r>
          </w:p>
          <w:p w14:paraId="76C516F4"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358A4248"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3B6B3" w14:textId="77777777" w:rsidR="00EC10AF" w:rsidRDefault="00CC21CC">
            <w:pPr>
              <w:pStyle w:val="TableParagraph"/>
              <w:ind w:left="56"/>
              <w:rPr>
                <w:sz w:val="24"/>
              </w:rPr>
            </w:pPr>
            <w:r>
              <w:rPr>
                <w:sz w:val="24"/>
              </w:rPr>
              <w:t>ex Chapter 70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4AF39" w14:textId="77777777" w:rsidR="00EC10AF" w:rsidRDefault="00CC21CC">
            <w:pPr>
              <w:pStyle w:val="TableParagraph"/>
              <w:rPr>
                <w:sz w:val="24"/>
              </w:rPr>
            </w:pPr>
            <w:r>
              <w:rPr>
                <w:sz w:val="24"/>
              </w:rPr>
              <w:t>Glass and glassware,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22DF0A" w14:textId="77777777" w:rsidR="00EC10AF" w:rsidRDefault="00CC21CC">
            <w:pPr>
              <w:pStyle w:val="TableParagraph"/>
              <w:ind w:right="536"/>
              <w:rPr>
                <w:sz w:val="24"/>
              </w:rPr>
            </w:pPr>
            <w:r>
              <w:rPr>
                <w:sz w:val="24"/>
              </w:rPr>
              <w:t>Manufacture from materials of any heading, except that of the product</w:t>
            </w:r>
          </w:p>
          <w:p w14:paraId="52D335D8" w14:textId="77777777" w:rsidR="00EC10AF" w:rsidRDefault="00CC21CC">
            <w:pPr>
              <w:pStyle w:val="TableParagraph"/>
              <w:spacing w:before="60"/>
              <w:rPr>
                <w:sz w:val="24"/>
              </w:rPr>
            </w:pPr>
            <w:r>
              <w:rPr>
                <w:sz w:val="24"/>
              </w:rPr>
              <w:t>or</w:t>
            </w:r>
          </w:p>
          <w:p w14:paraId="0BC5924D"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141D8160"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3A7285E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F902B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E9DAD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DDC20" w14:textId="77777777" w:rsidR="00EC10AF" w:rsidRDefault="00CC21CC">
            <w:pPr>
              <w:pStyle w:val="TableParagraph"/>
              <w:ind w:left="1778" w:right="184" w:hanging="1566"/>
              <w:rPr>
                <w:sz w:val="24"/>
              </w:rPr>
            </w:pPr>
            <w:r>
              <w:rPr>
                <w:sz w:val="24"/>
              </w:rPr>
              <w:t>Wor</w:t>
            </w:r>
            <w:bookmarkStart w:id="47" w:name="_bookmark46"/>
            <w:bookmarkEnd w:id="47"/>
            <w:r>
              <w:rPr>
                <w:sz w:val="24"/>
              </w:rPr>
              <w:t>king or processing, carried out on non-originating materials, which confers originating status</w:t>
            </w:r>
          </w:p>
        </w:tc>
      </w:tr>
      <w:tr w:rsidR="00EC10AF" w14:paraId="06026307" w14:textId="77777777">
        <w:trPr>
          <w:trHeight w:val="672"/>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8A7D1" w14:textId="77777777" w:rsidR="00EC10AF" w:rsidRDefault="00CC21CC">
            <w:pPr>
              <w:pStyle w:val="TableParagraph"/>
              <w:spacing w:before="57"/>
              <w:ind w:left="56"/>
              <w:rPr>
                <w:sz w:val="24"/>
              </w:rPr>
            </w:pPr>
            <w:r>
              <w:rPr>
                <w:sz w:val="24"/>
              </w:rPr>
              <w:t>7006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9AEB25" w14:textId="77777777" w:rsidR="00EC10AF" w:rsidRDefault="00CC21CC">
            <w:pPr>
              <w:pStyle w:val="TableParagraph"/>
              <w:spacing w:before="57"/>
              <w:ind w:right="1034"/>
              <w:rPr>
                <w:sz w:val="24"/>
              </w:rPr>
            </w:pPr>
            <w:r>
              <w:rPr>
                <w:sz w:val="24"/>
              </w:rPr>
              <w:t>Glass of heading 7003, 7004 or 7005, bent, edge-worked, engraved, drilled,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3BCBB2" w14:textId="77777777" w:rsidR="00EC10AF" w:rsidRDefault="00EC10AF">
            <w:pPr>
              <w:pStyle w:val="TableParagraph"/>
              <w:spacing w:before="0"/>
              <w:ind w:left="0"/>
            </w:pPr>
          </w:p>
        </w:tc>
      </w:tr>
      <w:tr w:rsidR="00EC10AF" w14:paraId="0B32D9F1" w14:textId="77777777">
        <w:trPr>
          <w:trHeight w:val="947"/>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DC4A8"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8E34F3" w14:textId="77777777" w:rsidR="00EC10AF" w:rsidRDefault="00CC21CC">
            <w:pPr>
              <w:pStyle w:val="TableParagraph"/>
              <w:tabs>
                <w:tab w:val="left" w:pos="675"/>
              </w:tabs>
              <w:ind w:left="675" w:right="145" w:hanging="568"/>
            </w:pPr>
            <w:r>
              <w:rPr>
                <w:sz w:val="24"/>
              </w:rPr>
              <w:t>–</w:t>
            </w:r>
            <w:r>
              <w:rPr>
                <w:sz w:val="24"/>
              </w:rPr>
              <w:tab/>
              <w:t>Glass-plate substrates, coated with a dielectric thin film,</w:t>
            </w:r>
            <w:r>
              <w:rPr>
                <w:spacing w:val="-19"/>
                <w:sz w:val="24"/>
              </w:rPr>
              <w:t xml:space="preserve"> </w:t>
            </w:r>
            <w:r>
              <w:rPr>
                <w:sz w:val="24"/>
              </w:rPr>
              <w:t>and of a semiconductor grade in accordance</w:t>
            </w:r>
            <w:r>
              <w:rPr>
                <w:spacing w:val="-4"/>
                <w:sz w:val="24"/>
              </w:rPr>
              <w:t xml:space="preserve"> </w:t>
            </w:r>
            <w:r>
              <w:rPr>
                <w:sz w:val="24"/>
              </w:rPr>
              <w:t>with</w:t>
            </w:r>
          </w:p>
          <w:p w14:paraId="119238E7" w14:textId="77777777" w:rsidR="00EC10AF" w:rsidRDefault="00CC21CC">
            <w:pPr>
              <w:pStyle w:val="TableParagraph"/>
              <w:spacing w:before="0" w:line="276" w:lineRule="exact"/>
              <w:ind w:left="675"/>
            </w:pPr>
            <w:r>
              <w:rPr>
                <w:sz w:val="24"/>
              </w:rPr>
              <w:t>SEMII-standards</w:t>
            </w:r>
            <w:r>
              <w:rPr>
                <w:rStyle w:val="FootnoteReference"/>
                <w:sz w:val="24"/>
              </w:rPr>
              <w:footnoteReference w:id="45"/>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DBB9A" w14:textId="77777777" w:rsidR="00EC10AF" w:rsidRDefault="00CC21CC">
            <w:pPr>
              <w:pStyle w:val="TableParagraph"/>
              <w:ind w:right="536"/>
              <w:rPr>
                <w:sz w:val="24"/>
              </w:rPr>
            </w:pPr>
            <w:r>
              <w:rPr>
                <w:sz w:val="24"/>
              </w:rPr>
              <w:t>Manufacture from non-coated glass-plate substrate of heading 7006</w:t>
            </w:r>
          </w:p>
        </w:tc>
      </w:tr>
      <w:tr w:rsidR="00EC10AF" w14:paraId="156F75ED"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DFA19B"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793D8"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FABD2" w14:textId="77777777" w:rsidR="00EC10AF" w:rsidRDefault="00CC21CC">
            <w:pPr>
              <w:pStyle w:val="TableParagraph"/>
              <w:rPr>
                <w:sz w:val="24"/>
              </w:rPr>
            </w:pPr>
            <w:r>
              <w:rPr>
                <w:sz w:val="24"/>
              </w:rPr>
              <w:t>Manufacture from materials of heading 7001</w:t>
            </w:r>
          </w:p>
        </w:tc>
      </w:tr>
      <w:tr w:rsidR="00EC10AF" w14:paraId="2A413EA2" w14:textId="77777777">
        <w:trPr>
          <w:trHeight w:val="18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0BC861" w14:textId="77777777" w:rsidR="00EC10AF" w:rsidRDefault="00CC21CC">
            <w:pPr>
              <w:pStyle w:val="TableParagraph"/>
              <w:ind w:left="56"/>
              <w:rPr>
                <w:sz w:val="24"/>
              </w:rPr>
            </w:pPr>
            <w:r>
              <w:rPr>
                <w:sz w:val="24"/>
              </w:rPr>
              <w:t>7010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1335CA" w14:textId="77777777" w:rsidR="00EC10AF" w:rsidRDefault="00CC21CC">
            <w:pPr>
              <w:pStyle w:val="TableParagraph"/>
              <w:ind w:right="208"/>
              <w:rPr>
                <w:sz w:val="24"/>
              </w:rPr>
            </w:pPr>
            <w:r>
              <w:rPr>
                <w:sz w:val="24"/>
              </w:rPr>
              <w:t>Carboys, bottles, flasks, jars, pots, phials, ampoules and other containers, of glass, of a kind used for the conveyance or packing of goods; preserving jars of glass; stoppers, lids and other closures, of glass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03464B" w14:textId="77777777" w:rsidR="00EC10AF" w:rsidRDefault="00CC21CC">
            <w:pPr>
              <w:pStyle w:val="TableParagraph"/>
              <w:ind w:right="536"/>
              <w:rPr>
                <w:sz w:val="24"/>
              </w:rPr>
            </w:pPr>
            <w:r>
              <w:rPr>
                <w:sz w:val="24"/>
              </w:rPr>
              <w:t>Manufacture from materials of any heading, except that of the product</w:t>
            </w:r>
          </w:p>
          <w:p w14:paraId="6BACA920" w14:textId="77777777" w:rsidR="00EC10AF" w:rsidRDefault="00CC21CC">
            <w:pPr>
              <w:pStyle w:val="TableParagraph"/>
              <w:spacing w:before="60"/>
              <w:rPr>
                <w:sz w:val="24"/>
              </w:rPr>
            </w:pPr>
            <w:r>
              <w:rPr>
                <w:sz w:val="24"/>
              </w:rPr>
              <w:t>or</w:t>
            </w:r>
          </w:p>
          <w:p w14:paraId="59E11075" w14:textId="77777777" w:rsidR="00EC10AF" w:rsidRDefault="00CC21CC">
            <w:pPr>
              <w:pStyle w:val="TableParagraph"/>
              <w:spacing w:before="60"/>
              <w:ind w:right="176"/>
              <w:rPr>
                <w:sz w:val="24"/>
              </w:rPr>
            </w:pPr>
            <w:r>
              <w:rPr>
                <w:sz w:val="24"/>
              </w:rPr>
              <w:t>Cutting of glassware, provided that the total value of the uncut glassware used does not exceed 50 % of the ex-works price of the product</w:t>
            </w:r>
          </w:p>
        </w:tc>
      </w:tr>
    </w:tbl>
    <w:p w14:paraId="240C966F" w14:textId="77777777" w:rsidR="00EC10AF" w:rsidRDefault="00EC10AF">
      <w:pPr>
        <w:pageBreakBefore/>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E030D21" w14:textId="77777777">
        <w:trPr>
          <w:trHeight w:val="980"/>
          <w:jc w:val="center"/>
        </w:trPr>
        <w:tc>
          <w:tcPr>
            <w:tcW w:w="156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14:paraId="11F3E20A" w14:textId="77777777" w:rsidR="00EC10AF" w:rsidRDefault="00CC21CC">
            <w:pPr>
              <w:pStyle w:val="TableParagraph"/>
              <w:spacing w:before="57"/>
              <w:ind w:left="56"/>
              <w:jc w:val="center"/>
              <w:rPr>
                <w:sz w:val="24"/>
              </w:rPr>
            </w:pPr>
            <w:r>
              <w:rPr>
                <w:sz w:val="24"/>
              </w:rPr>
              <w:t>Chapter / heading</w:t>
            </w:r>
          </w:p>
        </w:tc>
        <w:tc>
          <w:tcPr>
            <w:tcW w:w="663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14:paraId="54335892" w14:textId="77777777" w:rsidR="00EC10AF" w:rsidRDefault="00CC21CC">
            <w:pPr>
              <w:pStyle w:val="TableParagraph"/>
              <w:spacing w:before="57"/>
              <w:ind w:right="174"/>
              <w:jc w:val="center"/>
              <w:rPr>
                <w:sz w:val="24"/>
              </w:rPr>
            </w:pPr>
            <w:r>
              <w:rPr>
                <w:sz w:val="24"/>
              </w:rPr>
              <w:t>Description of product</w:t>
            </w:r>
          </w:p>
        </w:tc>
        <w:tc>
          <w:tcPr>
            <w:tcW w:w="663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vAlign w:val="center"/>
          </w:tcPr>
          <w:p w14:paraId="50D9C90E" w14:textId="77777777" w:rsidR="00EC10AF" w:rsidRDefault="00CC21CC">
            <w:pPr>
              <w:pStyle w:val="TableParagraph"/>
              <w:spacing w:before="57"/>
              <w:ind w:right="536"/>
              <w:jc w:val="center"/>
              <w:rPr>
                <w:sz w:val="24"/>
              </w:rPr>
            </w:pPr>
            <w:r>
              <w:rPr>
                <w:sz w:val="24"/>
              </w:rPr>
              <w:t>Working or processing, carried out on non-originating materials, which confers originating status</w:t>
            </w:r>
          </w:p>
        </w:tc>
      </w:tr>
      <w:tr w:rsidR="00EC10AF" w14:paraId="7D4F7DEF" w14:textId="77777777">
        <w:trPr>
          <w:trHeight w:val="980"/>
          <w:jc w:val="center"/>
        </w:trPr>
        <w:tc>
          <w:tcPr>
            <w:tcW w:w="156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1B8C2B" w14:textId="77777777" w:rsidR="00EC10AF" w:rsidRDefault="00CC21CC">
            <w:pPr>
              <w:pStyle w:val="TableParagraph"/>
              <w:spacing w:before="57"/>
              <w:ind w:left="56"/>
              <w:rPr>
                <w:sz w:val="24"/>
              </w:rPr>
            </w:pPr>
            <w:r>
              <w:rPr>
                <w:sz w:val="24"/>
              </w:rPr>
              <w:t>7013</w:t>
            </w:r>
          </w:p>
        </w:tc>
        <w:tc>
          <w:tcPr>
            <w:tcW w:w="663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DD3E03" w14:textId="77777777" w:rsidR="00EC10AF" w:rsidRDefault="00CC21CC">
            <w:pPr>
              <w:pStyle w:val="TableParagraph"/>
              <w:spacing w:before="57"/>
              <w:ind w:right="174"/>
              <w:rPr>
                <w:sz w:val="24"/>
              </w:rPr>
            </w:pPr>
            <w:r>
              <w:rPr>
                <w:sz w:val="24"/>
              </w:rPr>
              <w:t>Glassware of a kind used for table, kitchen, toilet, office, indoor decoration or similar purposes (other than that of heading 7010 or 7018)</w:t>
            </w:r>
          </w:p>
        </w:tc>
        <w:tc>
          <w:tcPr>
            <w:tcW w:w="663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7A0E49D" w14:textId="77777777" w:rsidR="00EC10AF" w:rsidRDefault="00CC21CC">
            <w:pPr>
              <w:pStyle w:val="TableParagraph"/>
              <w:spacing w:before="57"/>
              <w:ind w:right="536"/>
              <w:rPr>
                <w:sz w:val="24"/>
              </w:rPr>
            </w:pPr>
            <w:r>
              <w:rPr>
                <w:sz w:val="24"/>
              </w:rPr>
              <w:t>Manufacture from materials of any heading, except that of the product</w:t>
            </w:r>
          </w:p>
          <w:p w14:paraId="026F279E" w14:textId="77777777" w:rsidR="00EC10AF" w:rsidRDefault="00CC21CC">
            <w:pPr>
              <w:pStyle w:val="TableParagraph"/>
              <w:spacing w:before="60"/>
              <w:rPr>
                <w:sz w:val="24"/>
              </w:rPr>
            </w:pPr>
            <w:r>
              <w:rPr>
                <w:sz w:val="24"/>
              </w:rPr>
              <w:t>or</w:t>
            </w:r>
          </w:p>
        </w:tc>
      </w:tr>
      <w:tr w:rsidR="00EC10AF" w14:paraId="376A6C23" w14:textId="77777777">
        <w:trPr>
          <w:trHeight w:val="888"/>
          <w:jc w:val="center"/>
        </w:trPr>
        <w:tc>
          <w:tcPr>
            <w:tcW w:w="1560" w:type="dxa"/>
            <w:tcBorders>
              <w:left w:val="single" w:sz="4" w:space="0" w:color="000000"/>
              <w:right w:val="single" w:sz="4" w:space="0" w:color="000000"/>
            </w:tcBorders>
            <w:shd w:val="clear" w:color="auto" w:fill="auto"/>
            <w:tcMar>
              <w:top w:w="0" w:type="dxa"/>
              <w:left w:w="0" w:type="dxa"/>
              <w:bottom w:w="0" w:type="dxa"/>
              <w:right w:w="0" w:type="dxa"/>
            </w:tcMar>
          </w:tcPr>
          <w:p w14:paraId="6D9F3A1A" w14:textId="77777777" w:rsidR="00EC10AF" w:rsidRDefault="00EC10AF">
            <w:pPr>
              <w:pStyle w:val="TableParagraph"/>
              <w:spacing w:before="0"/>
              <w:ind w:left="0"/>
            </w:pPr>
          </w:p>
        </w:tc>
        <w:tc>
          <w:tcPr>
            <w:tcW w:w="6630" w:type="dxa"/>
            <w:tcBorders>
              <w:left w:val="single" w:sz="4" w:space="0" w:color="000000"/>
              <w:right w:val="single" w:sz="4" w:space="0" w:color="000000"/>
            </w:tcBorders>
            <w:shd w:val="clear" w:color="auto" w:fill="auto"/>
            <w:tcMar>
              <w:top w:w="0" w:type="dxa"/>
              <w:left w:w="0" w:type="dxa"/>
              <w:bottom w:w="0" w:type="dxa"/>
              <w:right w:w="0" w:type="dxa"/>
            </w:tcMar>
          </w:tcPr>
          <w:p w14:paraId="1084E72B" w14:textId="77777777" w:rsidR="00EC10AF" w:rsidRDefault="00EC10AF">
            <w:pPr>
              <w:pStyle w:val="TableParagraph"/>
              <w:spacing w:before="0"/>
              <w:ind w:left="0"/>
            </w:pPr>
          </w:p>
        </w:tc>
        <w:tc>
          <w:tcPr>
            <w:tcW w:w="6631" w:type="dxa"/>
            <w:tcBorders>
              <w:left w:val="single" w:sz="4" w:space="0" w:color="000000"/>
              <w:right w:val="single" w:sz="4" w:space="0" w:color="000000"/>
            </w:tcBorders>
            <w:shd w:val="clear" w:color="auto" w:fill="auto"/>
            <w:tcMar>
              <w:top w:w="0" w:type="dxa"/>
              <w:left w:w="0" w:type="dxa"/>
              <w:bottom w:w="0" w:type="dxa"/>
              <w:right w:w="0" w:type="dxa"/>
            </w:tcMar>
          </w:tcPr>
          <w:p w14:paraId="55A50981" w14:textId="77777777" w:rsidR="00EC10AF" w:rsidRDefault="00CC21CC">
            <w:pPr>
              <w:pStyle w:val="TableParagraph"/>
              <w:spacing w:before="25"/>
              <w:ind w:right="176"/>
              <w:rPr>
                <w:sz w:val="24"/>
              </w:rPr>
            </w:pPr>
            <w:r>
              <w:rPr>
                <w:sz w:val="24"/>
              </w:rPr>
              <w:t>Cutting of glassware, provided that the total value of the uncut glassware used does not exceed 50 % of the ex-works price of the product</w:t>
            </w:r>
          </w:p>
        </w:tc>
      </w:tr>
      <w:tr w:rsidR="00EC10AF" w14:paraId="45D53862" w14:textId="77777777">
        <w:trPr>
          <w:trHeight w:val="336"/>
          <w:jc w:val="center"/>
        </w:trPr>
        <w:tc>
          <w:tcPr>
            <w:tcW w:w="1560" w:type="dxa"/>
            <w:tcBorders>
              <w:left w:val="single" w:sz="4" w:space="0" w:color="000000"/>
              <w:right w:val="single" w:sz="4" w:space="0" w:color="000000"/>
            </w:tcBorders>
            <w:shd w:val="clear" w:color="auto" w:fill="auto"/>
            <w:tcMar>
              <w:top w:w="0" w:type="dxa"/>
              <w:left w:w="0" w:type="dxa"/>
              <w:bottom w:w="0" w:type="dxa"/>
              <w:right w:w="0" w:type="dxa"/>
            </w:tcMar>
          </w:tcPr>
          <w:p w14:paraId="08C33F21" w14:textId="77777777" w:rsidR="00EC10AF" w:rsidRDefault="00EC10AF">
            <w:pPr>
              <w:pStyle w:val="TableParagraph"/>
              <w:spacing w:before="0"/>
              <w:ind w:left="0"/>
            </w:pPr>
          </w:p>
        </w:tc>
        <w:tc>
          <w:tcPr>
            <w:tcW w:w="6630" w:type="dxa"/>
            <w:tcBorders>
              <w:left w:val="single" w:sz="4" w:space="0" w:color="000000"/>
              <w:right w:val="single" w:sz="4" w:space="0" w:color="000000"/>
            </w:tcBorders>
            <w:shd w:val="clear" w:color="auto" w:fill="auto"/>
            <w:tcMar>
              <w:top w:w="0" w:type="dxa"/>
              <w:left w:w="0" w:type="dxa"/>
              <w:bottom w:w="0" w:type="dxa"/>
              <w:right w:w="0" w:type="dxa"/>
            </w:tcMar>
          </w:tcPr>
          <w:p w14:paraId="4559823F" w14:textId="77777777" w:rsidR="00EC10AF" w:rsidRDefault="00EC10AF">
            <w:pPr>
              <w:pStyle w:val="TableParagraph"/>
              <w:spacing w:before="0"/>
              <w:ind w:left="0"/>
            </w:pPr>
          </w:p>
        </w:tc>
        <w:tc>
          <w:tcPr>
            <w:tcW w:w="6631" w:type="dxa"/>
            <w:tcBorders>
              <w:left w:val="single" w:sz="4" w:space="0" w:color="000000"/>
              <w:right w:val="single" w:sz="4" w:space="0" w:color="000000"/>
            </w:tcBorders>
            <w:shd w:val="clear" w:color="auto" w:fill="auto"/>
            <w:tcMar>
              <w:top w:w="0" w:type="dxa"/>
              <w:left w:w="0" w:type="dxa"/>
              <w:bottom w:w="0" w:type="dxa"/>
              <w:right w:w="0" w:type="dxa"/>
            </w:tcMar>
          </w:tcPr>
          <w:p w14:paraId="15E679A4" w14:textId="77777777" w:rsidR="00EC10AF" w:rsidRDefault="00CC21CC">
            <w:pPr>
              <w:pStyle w:val="TableParagraph"/>
              <w:spacing w:before="25"/>
              <w:rPr>
                <w:sz w:val="24"/>
              </w:rPr>
            </w:pPr>
            <w:r>
              <w:rPr>
                <w:sz w:val="24"/>
              </w:rPr>
              <w:t>or</w:t>
            </w:r>
          </w:p>
        </w:tc>
      </w:tr>
      <w:tr w:rsidR="00EC10AF" w14:paraId="028ABF0D" w14:textId="77777777">
        <w:trPr>
          <w:trHeight w:val="1191"/>
          <w:jc w:val="center"/>
        </w:trPr>
        <w:tc>
          <w:tcPr>
            <w:tcW w:w="156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0DD19" w14:textId="77777777" w:rsidR="00EC10AF" w:rsidRDefault="00EC10AF">
            <w:pPr>
              <w:pStyle w:val="TableParagraph"/>
              <w:spacing w:before="0"/>
              <w:ind w:left="0"/>
            </w:pPr>
          </w:p>
        </w:tc>
        <w:tc>
          <w:tcPr>
            <w:tcW w:w="663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8EC53A" w14:textId="77777777" w:rsidR="00EC10AF" w:rsidRDefault="00EC10AF">
            <w:pPr>
              <w:pStyle w:val="TableParagraph"/>
              <w:spacing w:before="0"/>
              <w:ind w:left="0"/>
            </w:pPr>
          </w:p>
        </w:tc>
        <w:tc>
          <w:tcPr>
            <w:tcW w:w="663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30FDF0" w14:textId="77777777" w:rsidR="00EC10AF" w:rsidRDefault="00CC21CC">
            <w:pPr>
              <w:pStyle w:val="TableParagraph"/>
              <w:spacing w:before="25"/>
              <w:ind w:right="176"/>
              <w:rPr>
                <w:sz w:val="24"/>
              </w:rPr>
            </w:pPr>
            <w:r>
              <w:rPr>
                <w:sz w:val="24"/>
              </w:rPr>
              <w:t>Hand-decoration (except silk-screen printing) of hand-blown glassware, provided that the total value of the hand-blown glassware used does not exceed 50 % of the ex-works price of the product</w:t>
            </w:r>
          </w:p>
        </w:tc>
      </w:tr>
    </w:tbl>
    <w:p w14:paraId="1FD0078D"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15DD0A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BE7E0D" w14:textId="77777777" w:rsidR="00EC10AF" w:rsidRDefault="00CC21CC">
            <w:pPr>
              <w:pStyle w:val="TableParagraph"/>
              <w:spacing w:before="194"/>
              <w:ind w:left="0" w:right="179"/>
              <w:jc w:val="right"/>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F66A5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59D56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0390EBE"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1A5B88" w14:textId="77777777" w:rsidR="00EC10AF" w:rsidRDefault="00CC21CC">
            <w:pPr>
              <w:pStyle w:val="TableParagraph"/>
              <w:spacing w:before="57"/>
              <w:ind w:left="0" w:right="146"/>
              <w:jc w:val="right"/>
              <w:rPr>
                <w:sz w:val="24"/>
              </w:rPr>
            </w:pPr>
            <w:r>
              <w:rPr>
                <w:sz w:val="24"/>
              </w:rPr>
              <w:t>ex Chapter 71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6211D" w14:textId="77777777" w:rsidR="00EC10AF" w:rsidRDefault="00CC21CC">
            <w:pPr>
              <w:pStyle w:val="TableParagraph"/>
              <w:spacing w:before="57"/>
              <w:ind w:right="615"/>
              <w:rPr>
                <w:sz w:val="24"/>
              </w:rPr>
            </w:pPr>
            <w:r>
              <w:rPr>
                <w:sz w:val="24"/>
              </w:rPr>
              <w:t>Natural or cultured pearls, precious or semi-precious stones, precious metals, metals clad with precious metal, and articles thereof; imitation jewellery; coin,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1170F" w14:textId="77777777" w:rsidR="00EC10AF" w:rsidRDefault="00CC21CC">
            <w:pPr>
              <w:pStyle w:val="TableParagraph"/>
              <w:spacing w:before="57"/>
              <w:ind w:right="536"/>
              <w:rPr>
                <w:sz w:val="24"/>
              </w:rPr>
            </w:pPr>
            <w:r>
              <w:rPr>
                <w:sz w:val="24"/>
              </w:rPr>
              <w:t>Manufacture from materials of any heading, except that of the product</w:t>
            </w:r>
          </w:p>
          <w:p w14:paraId="5AFE8183" w14:textId="77777777" w:rsidR="00EC10AF" w:rsidRDefault="00CC21CC">
            <w:pPr>
              <w:pStyle w:val="TableParagraph"/>
              <w:spacing w:before="60"/>
              <w:rPr>
                <w:sz w:val="24"/>
              </w:rPr>
            </w:pPr>
            <w:r>
              <w:rPr>
                <w:sz w:val="24"/>
              </w:rPr>
              <w:t>or</w:t>
            </w:r>
          </w:p>
          <w:p w14:paraId="70BB65B0"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bl>
    <w:p w14:paraId="07F767F8" w14:textId="77777777" w:rsidR="00EC10AF" w:rsidRDefault="00EC10AF">
      <w:pPr>
        <w:pStyle w:val="BodyText"/>
        <w:pageBreakBefore/>
        <w:spacing w:before="3"/>
        <w:rPr>
          <w:sz w:val="26"/>
        </w:rPr>
      </w:pPr>
    </w:p>
    <w:p w14:paraId="395C3982"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CD532B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714B5"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822D7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7BDB3"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4C3389C" w14:textId="77777777">
        <w:trPr>
          <w:trHeight w:val="396"/>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7D3F9" w14:textId="77777777" w:rsidR="00EC10AF" w:rsidRDefault="00CC21CC">
            <w:pPr>
              <w:pStyle w:val="TableParagraph"/>
              <w:spacing w:before="57"/>
              <w:ind w:left="56"/>
              <w:rPr>
                <w:sz w:val="24"/>
              </w:rPr>
            </w:pPr>
            <w:r>
              <w:rPr>
                <w:sz w:val="24"/>
              </w:rPr>
              <w:t>7106, 7108</w:t>
            </w:r>
          </w:p>
          <w:p w14:paraId="295BDF89" w14:textId="77777777" w:rsidR="00EC10AF" w:rsidRDefault="00CC21CC">
            <w:pPr>
              <w:pStyle w:val="TableParagraph"/>
              <w:spacing w:before="0"/>
              <w:ind w:left="56"/>
              <w:rPr>
                <w:sz w:val="24"/>
              </w:rPr>
            </w:pPr>
            <w:r>
              <w:rPr>
                <w:sz w:val="24"/>
              </w:rPr>
              <w:t>and 7110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9B49B6" w14:textId="77777777" w:rsidR="00EC10AF" w:rsidRDefault="00CC21CC">
            <w:pPr>
              <w:pStyle w:val="TableParagraph"/>
              <w:spacing w:before="57"/>
              <w:rPr>
                <w:sz w:val="24"/>
              </w:rPr>
            </w:pPr>
            <w:r>
              <w:rPr>
                <w:sz w:val="24"/>
              </w:rPr>
              <w:t>Precious metals: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794C6" w14:textId="77777777" w:rsidR="00EC10AF" w:rsidRDefault="00EC10AF">
            <w:pPr>
              <w:pStyle w:val="TableParagraph"/>
              <w:spacing w:before="0"/>
              <w:ind w:left="0"/>
              <w:rPr>
                <w:sz w:val="24"/>
              </w:rPr>
            </w:pPr>
          </w:p>
        </w:tc>
      </w:tr>
      <w:tr w:rsidR="00EC10AF" w14:paraId="4F1C31C3" w14:textId="77777777">
        <w:trPr>
          <w:trHeight w:val="2567"/>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5F99DB"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9E3096" w14:textId="77777777" w:rsidR="00EC10AF" w:rsidRDefault="00CC21CC">
            <w:pPr>
              <w:pStyle w:val="TableParagraph"/>
              <w:tabs>
                <w:tab w:val="left" w:pos="675"/>
              </w:tabs>
              <w:rPr>
                <w:sz w:val="24"/>
              </w:rPr>
            </w:pPr>
            <w:r>
              <w:rPr>
                <w:sz w:val="24"/>
              </w:rPr>
              <w:t>–</w:t>
            </w:r>
            <w:r>
              <w:rPr>
                <w:sz w:val="24"/>
              </w:rPr>
              <w:tab/>
              <w:t>Unwrought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BAD603" w14:textId="77777777" w:rsidR="00EC10AF" w:rsidRDefault="00CC21CC">
            <w:pPr>
              <w:pStyle w:val="TableParagraph"/>
              <w:ind w:right="742"/>
              <w:rPr>
                <w:sz w:val="24"/>
              </w:rPr>
            </w:pPr>
            <w:r>
              <w:rPr>
                <w:sz w:val="24"/>
              </w:rPr>
              <w:t>Manufacture from materials of any heading, except those of headings 7106, 7108 and 7110</w:t>
            </w:r>
          </w:p>
          <w:p w14:paraId="1BB12408" w14:textId="77777777" w:rsidR="00EC10AF" w:rsidRDefault="00CC21CC">
            <w:pPr>
              <w:pStyle w:val="TableParagraph"/>
              <w:spacing w:before="60"/>
              <w:rPr>
                <w:sz w:val="24"/>
              </w:rPr>
            </w:pPr>
            <w:r>
              <w:rPr>
                <w:sz w:val="24"/>
              </w:rPr>
              <w:t>or</w:t>
            </w:r>
          </w:p>
          <w:p w14:paraId="75C012F5" w14:textId="77777777" w:rsidR="00EC10AF" w:rsidRDefault="00CC21CC">
            <w:pPr>
              <w:pStyle w:val="TableParagraph"/>
              <w:spacing w:before="60"/>
              <w:ind w:right="209"/>
              <w:rPr>
                <w:sz w:val="24"/>
              </w:rPr>
            </w:pPr>
            <w:r>
              <w:rPr>
                <w:sz w:val="24"/>
              </w:rPr>
              <w:t>Electrolytic, thermal or chemical separation of precious metals of heading 7106, 7108 or 7110</w:t>
            </w:r>
          </w:p>
          <w:p w14:paraId="64A428DA" w14:textId="77777777" w:rsidR="00EC10AF" w:rsidRDefault="00CC21CC">
            <w:pPr>
              <w:pStyle w:val="TableParagraph"/>
              <w:spacing w:before="60"/>
              <w:rPr>
                <w:sz w:val="24"/>
              </w:rPr>
            </w:pPr>
            <w:r>
              <w:rPr>
                <w:sz w:val="24"/>
              </w:rPr>
              <w:t>or</w:t>
            </w:r>
          </w:p>
          <w:p w14:paraId="08C02A1C" w14:textId="77777777" w:rsidR="00EC10AF" w:rsidRDefault="00CC21CC">
            <w:pPr>
              <w:pStyle w:val="TableParagraph"/>
              <w:spacing w:before="60"/>
              <w:ind w:right="281"/>
              <w:rPr>
                <w:sz w:val="24"/>
              </w:rPr>
            </w:pPr>
            <w:r>
              <w:rPr>
                <w:sz w:val="24"/>
              </w:rPr>
              <w:t>Fusion and/or alloying of precious metals of heading 7106, 7108 or 7110 with each other or with base metals</w:t>
            </w:r>
          </w:p>
        </w:tc>
      </w:tr>
      <w:tr w:rsidR="00EC10AF" w14:paraId="60D60A09"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ADEB85"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311373" w14:textId="77777777" w:rsidR="00EC10AF" w:rsidRDefault="00CC21CC">
            <w:pPr>
              <w:pStyle w:val="TableParagraph"/>
              <w:tabs>
                <w:tab w:val="left" w:pos="675"/>
              </w:tabs>
            </w:pPr>
            <w:r>
              <w:rPr>
                <w:sz w:val="24"/>
              </w:rPr>
              <w:t>–</w:t>
            </w:r>
            <w:r>
              <w:rPr>
                <w:sz w:val="24"/>
              </w:rPr>
              <w:tab/>
              <w:t>Semi-manufactured or in powder</w:t>
            </w:r>
            <w:r>
              <w:rPr>
                <w:spacing w:val="-3"/>
                <w:sz w:val="24"/>
              </w:rPr>
              <w:t xml:space="preserve"> </w:t>
            </w:r>
            <w:r>
              <w:rPr>
                <w:sz w:val="24"/>
              </w:rPr>
              <w:t>form</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C3FD38" w14:textId="77777777" w:rsidR="00EC10AF" w:rsidRDefault="00CC21CC">
            <w:pPr>
              <w:pStyle w:val="TableParagraph"/>
              <w:rPr>
                <w:sz w:val="24"/>
              </w:rPr>
            </w:pPr>
            <w:r>
              <w:rPr>
                <w:sz w:val="24"/>
              </w:rPr>
              <w:t>Manufacture from unwrought precious metals</w:t>
            </w:r>
          </w:p>
        </w:tc>
      </w:tr>
      <w:tr w:rsidR="00EC10AF" w14:paraId="69760FC0"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4BDA0F" w14:textId="77777777" w:rsidR="00EC10AF" w:rsidRDefault="00CC21CC">
            <w:pPr>
              <w:pStyle w:val="TableParagraph"/>
              <w:ind w:left="56"/>
              <w:rPr>
                <w:sz w:val="24"/>
              </w:rPr>
            </w:pPr>
            <w:r>
              <w:rPr>
                <w:sz w:val="24"/>
              </w:rPr>
              <w:t>ex 7107, ex</w:t>
            </w:r>
          </w:p>
          <w:p w14:paraId="0EF91C50" w14:textId="77777777" w:rsidR="00EC10AF" w:rsidRDefault="00CC21CC">
            <w:pPr>
              <w:pStyle w:val="TableParagraph"/>
              <w:spacing w:before="0"/>
              <w:ind w:left="56"/>
              <w:rPr>
                <w:sz w:val="24"/>
              </w:rPr>
            </w:pPr>
            <w:r>
              <w:rPr>
                <w:sz w:val="24"/>
              </w:rPr>
              <w:t>7109 and ex</w:t>
            </w:r>
          </w:p>
          <w:p w14:paraId="05BFD8A5" w14:textId="77777777" w:rsidR="00EC10AF" w:rsidRDefault="00CC21CC">
            <w:pPr>
              <w:pStyle w:val="TableParagraph"/>
              <w:spacing w:before="0"/>
              <w:ind w:left="56"/>
              <w:rPr>
                <w:sz w:val="24"/>
              </w:rPr>
            </w:pPr>
            <w:r>
              <w:rPr>
                <w:sz w:val="24"/>
              </w:rPr>
              <w:t>7111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E6F288" w14:textId="77777777" w:rsidR="00EC10AF" w:rsidRDefault="00CC21CC">
            <w:pPr>
              <w:pStyle w:val="TableParagraph"/>
              <w:rPr>
                <w:sz w:val="24"/>
              </w:rPr>
            </w:pPr>
            <w:r>
              <w:rPr>
                <w:sz w:val="24"/>
              </w:rPr>
              <w:t>Metals clad with precious metals, semi-manufactured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F314E9" w14:textId="77777777" w:rsidR="00EC10AF" w:rsidRDefault="00CC21CC">
            <w:pPr>
              <w:pStyle w:val="TableParagraph"/>
              <w:rPr>
                <w:sz w:val="24"/>
              </w:rPr>
            </w:pPr>
            <w:r>
              <w:rPr>
                <w:sz w:val="24"/>
              </w:rPr>
              <w:t>Manufacture from metals clad with precious metals, unwrought</w:t>
            </w:r>
          </w:p>
        </w:tc>
      </w:tr>
      <w:tr w:rsidR="00EC10AF" w14:paraId="27927A78"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47222C" w14:textId="77777777" w:rsidR="00EC10AF" w:rsidRDefault="00CC21CC">
            <w:pPr>
              <w:pStyle w:val="TableParagraph"/>
              <w:spacing w:before="57"/>
              <w:ind w:left="56"/>
              <w:rPr>
                <w:sz w:val="24"/>
              </w:rPr>
            </w:pPr>
            <w:r>
              <w:rPr>
                <w:sz w:val="24"/>
              </w:rPr>
              <w:t>7115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F6E1A0" w14:textId="77777777" w:rsidR="00EC10AF" w:rsidRDefault="00CC21CC">
            <w:pPr>
              <w:pStyle w:val="TableParagraph"/>
              <w:spacing w:before="57"/>
              <w:ind w:right="535"/>
              <w:rPr>
                <w:sz w:val="24"/>
              </w:rPr>
            </w:pPr>
            <w:r>
              <w:rPr>
                <w:sz w:val="24"/>
              </w:rPr>
              <w:t>Other articles of precious metal or of metal clad with precious metal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3AA9D8" w14:textId="77777777" w:rsidR="00EC10AF" w:rsidRDefault="00CC21CC">
            <w:pPr>
              <w:pStyle w:val="TableParagraph"/>
              <w:spacing w:before="57"/>
              <w:ind w:right="536"/>
              <w:rPr>
                <w:sz w:val="24"/>
              </w:rPr>
            </w:pPr>
            <w:r>
              <w:rPr>
                <w:sz w:val="24"/>
              </w:rPr>
              <w:t>Manufacture from materials of any heading, except that of the product</w:t>
            </w:r>
          </w:p>
        </w:tc>
      </w:tr>
    </w:tbl>
    <w:p w14:paraId="39710D82"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249013A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200BBE"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F57DC"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8A529D"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BFC883E" w14:textId="77777777">
        <w:trPr>
          <w:trHeight w:val="18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4E8D23" w14:textId="77777777" w:rsidR="00EC10AF" w:rsidRDefault="00CC21CC">
            <w:pPr>
              <w:pStyle w:val="TableParagraph"/>
              <w:spacing w:before="57"/>
              <w:ind w:left="56"/>
              <w:rPr>
                <w:sz w:val="24"/>
              </w:rPr>
            </w:pPr>
            <w:r>
              <w:rPr>
                <w:sz w:val="24"/>
              </w:rPr>
              <w:t>7117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895CA5" w14:textId="77777777" w:rsidR="00EC10AF" w:rsidRDefault="00CC21CC">
            <w:pPr>
              <w:pStyle w:val="TableParagraph"/>
              <w:spacing w:before="57"/>
              <w:rPr>
                <w:sz w:val="24"/>
              </w:rPr>
            </w:pPr>
            <w:r>
              <w:rPr>
                <w:sz w:val="24"/>
              </w:rPr>
              <w:t>Imitation jewellery</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3F31F" w14:textId="77777777" w:rsidR="00EC10AF" w:rsidRDefault="00CC21CC">
            <w:pPr>
              <w:pStyle w:val="TableParagraph"/>
              <w:spacing w:before="57"/>
              <w:ind w:right="536"/>
              <w:rPr>
                <w:sz w:val="24"/>
              </w:rPr>
            </w:pPr>
            <w:r>
              <w:rPr>
                <w:sz w:val="24"/>
              </w:rPr>
              <w:t>Manufacture from materials of any heading, except that of the product</w:t>
            </w:r>
          </w:p>
          <w:p w14:paraId="4082A32F" w14:textId="77777777" w:rsidR="00EC10AF" w:rsidRDefault="00CC21CC">
            <w:pPr>
              <w:pStyle w:val="TableParagraph"/>
              <w:spacing w:before="60"/>
              <w:rPr>
                <w:sz w:val="24"/>
              </w:rPr>
            </w:pPr>
            <w:r>
              <w:rPr>
                <w:sz w:val="24"/>
              </w:rPr>
              <w:t>or</w:t>
            </w:r>
          </w:p>
          <w:p w14:paraId="6EBB2161" w14:textId="77777777" w:rsidR="00EC10AF" w:rsidRDefault="00CC21CC">
            <w:pPr>
              <w:pStyle w:val="TableParagraph"/>
              <w:spacing w:before="61"/>
              <w:ind w:right="316"/>
              <w:rPr>
                <w:sz w:val="24"/>
              </w:rPr>
            </w:pPr>
            <w:r>
              <w:rPr>
                <w:sz w:val="24"/>
              </w:rPr>
              <w:t>Manufacture from base metal parts, not plated or covered with precious metals, provided that the value of all the materials used does not exceed 50 % of the ex-works price of the product</w:t>
            </w:r>
          </w:p>
        </w:tc>
      </w:tr>
      <w:tr w:rsidR="00EC10AF" w14:paraId="54960902"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036BB2" w14:textId="77777777" w:rsidR="00EC10AF" w:rsidRDefault="00CC21CC">
            <w:pPr>
              <w:pStyle w:val="TableParagraph"/>
              <w:spacing w:before="57"/>
              <w:ind w:left="56"/>
              <w:rPr>
                <w:sz w:val="24"/>
              </w:rPr>
            </w:pPr>
            <w:r>
              <w:rPr>
                <w:sz w:val="24"/>
              </w:rPr>
              <w:t>ex Chapter 72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4755D9" w14:textId="77777777" w:rsidR="00EC10AF" w:rsidRDefault="00CC21CC">
            <w:pPr>
              <w:pStyle w:val="TableParagraph"/>
              <w:spacing w:before="57"/>
              <w:rPr>
                <w:sz w:val="24"/>
              </w:rPr>
            </w:pPr>
            <w:r>
              <w:rPr>
                <w:sz w:val="24"/>
              </w:rPr>
              <w:t>Iron and steel;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B51291" w14:textId="77777777" w:rsidR="00EC10AF" w:rsidRDefault="00CC21CC">
            <w:pPr>
              <w:pStyle w:val="TableParagraph"/>
              <w:spacing w:before="57"/>
              <w:ind w:right="536"/>
              <w:rPr>
                <w:sz w:val="24"/>
              </w:rPr>
            </w:pPr>
            <w:r>
              <w:rPr>
                <w:sz w:val="24"/>
              </w:rPr>
              <w:t>Manufacture from materials of any heading, except that of the product</w:t>
            </w:r>
          </w:p>
        </w:tc>
      </w:tr>
      <w:tr w:rsidR="00EC10AF" w14:paraId="01D22310"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484BE" w14:textId="77777777" w:rsidR="00EC10AF" w:rsidRDefault="00CC21CC">
            <w:pPr>
              <w:pStyle w:val="TableParagraph"/>
              <w:ind w:left="56"/>
              <w:rPr>
                <w:sz w:val="24"/>
              </w:rPr>
            </w:pPr>
            <w:r>
              <w:rPr>
                <w:sz w:val="24"/>
              </w:rPr>
              <w:t>7207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C53FE5" w14:textId="77777777" w:rsidR="00EC10AF" w:rsidRDefault="00CC21CC">
            <w:pPr>
              <w:pStyle w:val="TableParagraph"/>
              <w:rPr>
                <w:sz w:val="24"/>
              </w:rPr>
            </w:pPr>
            <w:r>
              <w:rPr>
                <w:sz w:val="24"/>
              </w:rPr>
              <w:t>Semi-finished products of iron or non-alloy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3109FB" w14:textId="77777777" w:rsidR="00EC10AF" w:rsidRDefault="00CC21CC">
            <w:pPr>
              <w:pStyle w:val="TableParagraph"/>
              <w:rPr>
                <w:sz w:val="24"/>
              </w:rPr>
            </w:pPr>
            <w:r>
              <w:rPr>
                <w:sz w:val="24"/>
              </w:rPr>
              <w:t>Manufacture from materials of heading 7201, 7202, 7203, 7204,</w:t>
            </w:r>
          </w:p>
          <w:p w14:paraId="1958E190" w14:textId="77777777" w:rsidR="00EC10AF" w:rsidRDefault="00CC21CC">
            <w:pPr>
              <w:pStyle w:val="TableParagraph"/>
              <w:spacing w:before="0"/>
              <w:rPr>
                <w:sz w:val="24"/>
              </w:rPr>
            </w:pPr>
            <w:r>
              <w:rPr>
                <w:sz w:val="24"/>
              </w:rPr>
              <w:t>7205 or 7206</w:t>
            </w:r>
          </w:p>
        </w:tc>
      </w:tr>
      <w:tr w:rsidR="00EC10AF" w14:paraId="043DD6F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97D6CE" w14:textId="77777777" w:rsidR="00EC10AF" w:rsidRDefault="00CC21CC">
            <w:pPr>
              <w:pStyle w:val="TableParagraph"/>
              <w:ind w:left="56"/>
              <w:rPr>
                <w:sz w:val="24"/>
              </w:rPr>
            </w:pPr>
            <w:r>
              <w:rPr>
                <w:sz w:val="24"/>
              </w:rPr>
              <w:t>7208 to 7216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88D4E" w14:textId="77777777" w:rsidR="00EC10AF" w:rsidRDefault="00CC21CC">
            <w:pPr>
              <w:pStyle w:val="TableParagraph"/>
              <w:ind w:right="201"/>
              <w:rPr>
                <w:sz w:val="24"/>
              </w:rPr>
            </w:pPr>
            <w:r>
              <w:rPr>
                <w:sz w:val="24"/>
              </w:rPr>
              <w:t>Flat-rolled products, bars and rods, angles, shapes and sections of iron or non-alloy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1CC78" w14:textId="77777777" w:rsidR="00EC10AF" w:rsidRDefault="00CC21CC">
            <w:pPr>
              <w:pStyle w:val="TableParagraph"/>
              <w:ind w:right="215"/>
              <w:rPr>
                <w:sz w:val="24"/>
              </w:rPr>
            </w:pPr>
            <w:r>
              <w:rPr>
                <w:sz w:val="24"/>
              </w:rPr>
              <w:t>Manufacture from ingots or other primary forms or semi-finished materials of heading 7206 or 7207</w:t>
            </w:r>
          </w:p>
        </w:tc>
      </w:tr>
      <w:tr w:rsidR="00EC10AF" w14:paraId="2CA11A11" w14:textId="77777777">
        <w:trPr>
          <w:trHeight w:val="39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D4EA6" w14:textId="77777777" w:rsidR="00EC10AF" w:rsidRDefault="00CC21CC">
            <w:pPr>
              <w:pStyle w:val="TableParagraph"/>
              <w:spacing w:before="57"/>
              <w:ind w:left="56"/>
              <w:rPr>
                <w:sz w:val="24"/>
              </w:rPr>
            </w:pPr>
            <w:r>
              <w:rPr>
                <w:sz w:val="24"/>
              </w:rPr>
              <w:t>7217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6F0CA0" w14:textId="77777777" w:rsidR="00EC10AF" w:rsidRDefault="00CC21CC">
            <w:pPr>
              <w:pStyle w:val="TableParagraph"/>
              <w:spacing w:before="57"/>
              <w:rPr>
                <w:sz w:val="24"/>
              </w:rPr>
            </w:pPr>
            <w:r>
              <w:rPr>
                <w:sz w:val="24"/>
              </w:rPr>
              <w:t>Wire of iron or non-alloy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41330" w14:textId="77777777" w:rsidR="00EC10AF" w:rsidRDefault="00CC21CC">
            <w:pPr>
              <w:pStyle w:val="TableParagraph"/>
              <w:spacing w:before="57"/>
              <w:rPr>
                <w:sz w:val="24"/>
              </w:rPr>
            </w:pPr>
            <w:r>
              <w:rPr>
                <w:sz w:val="24"/>
              </w:rPr>
              <w:t>Manufacture from semi-finished materials of heading 7207</w:t>
            </w:r>
          </w:p>
        </w:tc>
      </w:tr>
      <w:tr w:rsidR="00EC10AF" w14:paraId="1C1E7903"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71BAF1" w14:textId="77777777" w:rsidR="00EC10AF" w:rsidRDefault="00CC21CC">
            <w:pPr>
              <w:pStyle w:val="TableParagraph"/>
              <w:ind w:left="56"/>
              <w:rPr>
                <w:sz w:val="24"/>
              </w:rPr>
            </w:pPr>
            <w:r>
              <w:rPr>
                <w:sz w:val="24"/>
              </w:rPr>
              <w:t>7218 91 and</w:t>
            </w:r>
          </w:p>
          <w:p w14:paraId="151D954E" w14:textId="77777777" w:rsidR="00EC10AF" w:rsidRDefault="00CC21CC">
            <w:pPr>
              <w:pStyle w:val="TableParagraph"/>
              <w:spacing w:before="0"/>
              <w:ind w:left="56"/>
              <w:rPr>
                <w:sz w:val="24"/>
              </w:rPr>
            </w:pPr>
            <w:r>
              <w:rPr>
                <w:sz w:val="24"/>
              </w:rPr>
              <w:t>7218 99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F59E70" w14:textId="77777777" w:rsidR="00EC10AF" w:rsidRDefault="00CC21CC">
            <w:pPr>
              <w:pStyle w:val="TableParagraph"/>
              <w:rPr>
                <w:sz w:val="24"/>
              </w:rPr>
            </w:pPr>
            <w:r>
              <w:rPr>
                <w:sz w:val="24"/>
              </w:rPr>
              <w:t>Semi-finished products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CC0502" w14:textId="77777777" w:rsidR="00EC10AF" w:rsidRDefault="00CC21CC">
            <w:pPr>
              <w:pStyle w:val="TableParagraph"/>
              <w:rPr>
                <w:sz w:val="24"/>
              </w:rPr>
            </w:pPr>
            <w:r>
              <w:rPr>
                <w:sz w:val="24"/>
              </w:rPr>
              <w:t>Manufacture from materials of heading 7201, 7202, 7203, 7204,</w:t>
            </w:r>
          </w:p>
          <w:p w14:paraId="4CE8DACB" w14:textId="77777777" w:rsidR="00EC10AF" w:rsidRDefault="00CC21CC">
            <w:pPr>
              <w:pStyle w:val="TableParagraph"/>
              <w:spacing w:before="0"/>
              <w:rPr>
                <w:sz w:val="24"/>
              </w:rPr>
            </w:pPr>
            <w:r>
              <w:rPr>
                <w:sz w:val="24"/>
              </w:rPr>
              <w:t>7205 or subheading 7218 10</w:t>
            </w:r>
          </w:p>
        </w:tc>
      </w:tr>
    </w:tbl>
    <w:p w14:paraId="581524B5" w14:textId="77777777" w:rsidR="00EC10AF" w:rsidRDefault="00EC10AF">
      <w:pPr>
        <w:pStyle w:val="BodyText"/>
        <w:pageBreakBefore/>
        <w:spacing w:before="3"/>
        <w:rPr>
          <w:sz w:val="26"/>
        </w:rPr>
      </w:pPr>
    </w:p>
    <w:p w14:paraId="3E2E0B92"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76ED8D3"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7EB563"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1462C"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DCA19"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2F930C8"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811C40" w14:textId="77777777" w:rsidR="00EC10AF" w:rsidRDefault="00CC21CC">
            <w:pPr>
              <w:pStyle w:val="TableParagraph"/>
              <w:spacing w:before="57"/>
              <w:ind w:left="56"/>
              <w:rPr>
                <w:sz w:val="24"/>
              </w:rPr>
            </w:pPr>
            <w:r>
              <w:rPr>
                <w:sz w:val="24"/>
              </w:rPr>
              <w:t>7219 to 7222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5AEEC" w14:textId="77777777" w:rsidR="00EC10AF" w:rsidRDefault="00CC21CC">
            <w:pPr>
              <w:pStyle w:val="TableParagraph"/>
              <w:spacing w:before="57"/>
              <w:ind w:right="201"/>
              <w:rPr>
                <w:sz w:val="24"/>
              </w:rPr>
            </w:pPr>
            <w:r>
              <w:rPr>
                <w:sz w:val="24"/>
              </w:rPr>
              <w:t>Flat-rolled products, bars and rods, angles, shapes and sections of stainless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B46E52" w14:textId="77777777" w:rsidR="00EC10AF" w:rsidRDefault="00CC21CC">
            <w:pPr>
              <w:pStyle w:val="TableParagraph"/>
              <w:spacing w:before="57"/>
              <w:ind w:right="215"/>
              <w:rPr>
                <w:sz w:val="24"/>
              </w:rPr>
            </w:pPr>
            <w:r>
              <w:rPr>
                <w:sz w:val="24"/>
              </w:rPr>
              <w:t>Manufacture from ingots or other primary forms or semi-finished materials of heading 7218</w:t>
            </w:r>
          </w:p>
        </w:tc>
      </w:tr>
      <w:tr w:rsidR="00EC10AF" w14:paraId="13C5F729"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D13F33" w14:textId="77777777" w:rsidR="00EC10AF" w:rsidRDefault="00CC21CC">
            <w:pPr>
              <w:pStyle w:val="TableParagraph"/>
              <w:ind w:left="56"/>
              <w:rPr>
                <w:sz w:val="24"/>
              </w:rPr>
            </w:pPr>
            <w:r>
              <w:rPr>
                <w:sz w:val="24"/>
              </w:rPr>
              <w:t>7223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25980" w14:textId="77777777" w:rsidR="00EC10AF" w:rsidRDefault="00CC21CC">
            <w:pPr>
              <w:pStyle w:val="TableParagraph"/>
              <w:rPr>
                <w:sz w:val="24"/>
              </w:rPr>
            </w:pPr>
            <w:r>
              <w:rPr>
                <w:sz w:val="24"/>
              </w:rPr>
              <w:t>Wire of stainless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E05267" w14:textId="77777777" w:rsidR="00EC10AF" w:rsidRDefault="00CC21CC">
            <w:pPr>
              <w:pStyle w:val="TableParagraph"/>
              <w:rPr>
                <w:sz w:val="24"/>
              </w:rPr>
            </w:pPr>
            <w:r>
              <w:rPr>
                <w:sz w:val="24"/>
              </w:rPr>
              <w:t>Manufacture from semi-finished materials of heading 7218</w:t>
            </w:r>
          </w:p>
        </w:tc>
      </w:tr>
      <w:tr w:rsidR="00EC10AF" w14:paraId="6CF03F30"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A7AD26" w14:textId="77777777" w:rsidR="00EC10AF" w:rsidRDefault="00CC21CC">
            <w:pPr>
              <w:pStyle w:val="TableParagraph"/>
              <w:ind w:left="56"/>
              <w:rPr>
                <w:sz w:val="24"/>
              </w:rPr>
            </w:pPr>
            <w:r>
              <w:rPr>
                <w:sz w:val="24"/>
              </w:rPr>
              <w:t>7224 90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AA48B2" w14:textId="77777777" w:rsidR="00EC10AF" w:rsidRDefault="00CC21CC">
            <w:pPr>
              <w:pStyle w:val="TableParagraph"/>
              <w:rPr>
                <w:sz w:val="24"/>
              </w:rPr>
            </w:pPr>
            <w:r>
              <w:rPr>
                <w:sz w:val="24"/>
              </w:rPr>
              <w:t>Semi-finished products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3AFDB" w14:textId="77777777" w:rsidR="00EC10AF" w:rsidRDefault="00CC21CC">
            <w:pPr>
              <w:pStyle w:val="TableParagraph"/>
              <w:rPr>
                <w:sz w:val="24"/>
              </w:rPr>
            </w:pPr>
            <w:r>
              <w:rPr>
                <w:sz w:val="24"/>
              </w:rPr>
              <w:t>Manufacture from materials of heading 7201, 7202, 7203, 7204,</w:t>
            </w:r>
          </w:p>
          <w:p w14:paraId="7A6E1A34" w14:textId="77777777" w:rsidR="00EC10AF" w:rsidRDefault="00CC21CC">
            <w:pPr>
              <w:pStyle w:val="TableParagraph"/>
              <w:spacing w:before="0"/>
              <w:rPr>
                <w:sz w:val="24"/>
              </w:rPr>
            </w:pPr>
            <w:r>
              <w:rPr>
                <w:sz w:val="24"/>
              </w:rPr>
              <w:t>7205 or subheading 7224 10</w:t>
            </w:r>
          </w:p>
        </w:tc>
      </w:tr>
      <w:tr w:rsidR="00EC10AF" w14:paraId="53351FB7"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B50FD8" w14:textId="77777777" w:rsidR="00EC10AF" w:rsidRDefault="00CC21CC">
            <w:pPr>
              <w:pStyle w:val="TableParagraph"/>
              <w:spacing w:before="57"/>
              <w:ind w:left="56"/>
              <w:rPr>
                <w:sz w:val="24"/>
              </w:rPr>
            </w:pPr>
            <w:r>
              <w:rPr>
                <w:sz w:val="24"/>
              </w:rPr>
              <w:t>7225 to 7228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DB19A" w14:textId="77777777" w:rsidR="00EC10AF" w:rsidRDefault="00CC21CC">
            <w:pPr>
              <w:pStyle w:val="TableParagraph"/>
              <w:spacing w:before="57"/>
              <w:ind w:right="113"/>
              <w:jc w:val="both"/>
              <w:rPr>
                <w:sz w:val="24"/>
              </w:rPr>
            </w:pPr>
            <w:r>
              <w:rPr>
                <w:sz w:val="24"/>
              </w:rPr>
              <w:t>Flat-rolled products, hot-rolled bars and rods, in irregularly wound coils; angles, shapes and sections, of other alloy steel; hollow drill bars and rods, of alloy or non-alloy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033C81" w14:textId="77777777" w:rsidR="00EC10AF" w:rsidRDefault="00CC21CC">
            <w:pPr>
              <w:pStyle w:val="TableParagraph"/>
              <w:spacing w:before="57"/>
              <w:ind w:right="215"/>
              <w:rPr>
                <w:sz w:val="24"/>
              </w:rPr>
            </w:pPr>
            <w:r>
              <w:rPr>
                <w:sz w:val="24"/>
              </w:rPr>
              <w:t>Manufacture from ingots or other primary forms or semi-finished materials of heading 7206, 7207, 7218 or 7224</w:t>
            </w:r>
          </w:p>
        </w:tc>
      </w:tr>
      <w:tr w:rsidR="00EC10AF" w14:paraId="3D9F5023" w14:textId="77777777">
        <w:trPr>
          <w:trHeight w:val="39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0E9D40" w14:textId="77777777" w:rsidR="00EC10AF" w:rsidRDefault="00CC21CC">
            <w:pPr>
              <w:pStyle w:val="TableParagraph"/>
              <w:spacing w:before="57"/>
              <w:ind w:left="56"/>
              <w:rPr>
                <w:sz w:val="24"/>
              </w:rPr>
            </w:pPr>
            <w:r>
              <w:rPr>
                <w:sz w:val="24"/>
              </w:rPr>
              <w:t>7229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B37E10" w14:textId="77777777" w:rsidR="00EC10AF" w:rsidRDefault="00CC21CC">
            <w:pPr>
              <w:pStyle w:val="TableParagraph"/>
              <w:spacing w:before="57"/>
              <w:rPr>
                <w:sz w:val="24"/>
              </w:rPr>
            </w:pPr>
            <w:r>
              <w:rPr>
                <w:sz w:val="24"/>
              </w:rPr>
              <w:t>Wire of other alloy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F7EF2D" w14:textId="77777777" w:rsidR="00EC10AF" w:rsidRDefault="00CC21CC">
            <w:pPr>
              <w:pStyle w:val="TableParagraph"/>
              <w:spacing w:before="57"/>
              <w:rPr>
                <w:sz w:val="24"/>
              </w:rPr>
            </w:pPr>
            <w:r>
              <w:rPr>
                <w:sz w:val="24"/>
              </w:rPr>
              <w:t>Manufacture from semi-finished materials of heading 7224</w:t>
            </w:r>
          </w:p>
        </w:tc>
      </w:tr>
      <w:tr w:rsidR="00EC10AF" w14:paraId="38CB6CA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230CC" w14:textId="77777777" w:rsidR="00EC10AF" w:rsidRDefault="00CC21CC">
            <w:pPr>
              <w:pStyle w:val="TableParagraph"/>
              <w:ind w:left="56"/>
              <w:rPr>
                <w:sz w:val="24"/>
              </w:rPr>
            </w:pPr>
            <w:r>
              <w:rPr>
                <w:sz w:val="24"/>
              </w:rPr>
              <w:t>ex Chapter 73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6D308" w14:textId="77777777" w:rsidR="00EC10AF" w:rsidRDefault="00CC21CC">
            <w:pPr>
              <w:pStyle w:val="TableParagraph"/>
              <w:rPr>
                <w:sz w:val="24"/>
              </w:rPr>
            </w:pPr>
            <w:r>
              <w:rPr>
                <w:sz w:val="24"/>
              </w:rPr>
              <w:t>Articles of iron or steel;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FABA58" w14:textId="77777777" w:rsidR="00EC10AF" w:rsidRDefault="00CC21CC">
            <w:pPr>
              <w:pStyle w:val="TableParagraph"/>
              <w:ind w:right="536"/>
              <w:rPr>
                <w:sz w:val="24"/>
              </w:rPr>
            </w:pPr>
            <w:r>
              <w:rPr>
                <w:sz w:val="24"/>
              </w:rPr>
              <w:t>Manufacture from materials of any heading, except that of the product</w:t>
            </w:r>
          </w:p>
        </w:tc>
      </w:tr>
      <w:tr w:rsidR="00EC10AF" w14:paraId="6A6DA098" w14:textId="77777777">
        <w:trPr>
          <w:trHeight w:val="39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151737" w14:textId="77777777" w:rsidR="00EC10AF" w:rsidRDefault="00CC21CC">
            <w:pPr>
              <w:pStyle w:val="TableParagraph"/>
              <w:ind w:left="56"/>
              <w:rPr>
                <w:sz w:val="24"/>
              </w:rPr>
            </w:pPr>
            <w:r>
              <w:rPr>
                <w:sz w:val="24"/>
              </w:rPr>
              <w:t>ex 7301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28882D" w14:textId="77777777" w:rsidR="00EC10AF" w:rsidRDefault="00CC21CC">
            <w:pPr>
              <w:pStyle w:val="TableParagraph"/>
              <w:rPr>
                <w:sz w:val="24"/>
              </w:rPr>
            </w:pPr>
            <w:r>
              <w:rPr>
                <w:sz w:val="24"/>
              </w:rPr>
              <w:t>Sheet piling</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FCEF1B" w14:textId="77777777" w:rsidR="00EC10AF" w:rsidRDefault="00CC21CC">
            <w:pPr>
              <w:pStyle w:val="TableParagraph"/>
              <w:rPr>
                <w:sz w:val="24"/>
              </w:rPr>
            </w:pPr>
            <w:r>
              <w:rPr>
                <w:sz w:val="24"/>
              </w:rPr>
              <w:t>Manufacture from materials of heading 7206</w:t>
            </w:r>
          </w:p>
        </w:tc>
      </w:tr>
    </w:tbl>
    <w:p w14:paraId="0AB6D37E"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723E9D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C4E4F"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B4F5C0"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4CAC6"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39C57DD" w14:textId="77777777">
        <w:trPr>
          <w:trHeight w:val="177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CFBE9F" w14:textId="77777777" w:rsidR="00EC10AF" w:rsidRDefault="00CC21CC">
            <w:pPr>
              <w:pStyle w:val="TableParagraph"/>
              <w:spacing w:before="57"/>
              <w:ind w:left="56"/>
              <w:rPr>
                <w:sz w:val="24"/>
              </w:rPr>
            </w:pPr>
            <w:r>
              <w:rPr>
                <w:sz w:val="24"/>
              </w:rPr>
              <w:t>7302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08C7E" w14:textId="77777777" w:rsidR="00EC10AF" w:rsidRDefault="00CC21CC">
            <w:pPr>
              <w:pStyle w:val="TableParagraph"/>
              <w:spacing w:before="57"/>
              <w:ind w:right="178"/>
              <w:rPr>
                <w:sz w:val="24"/>
              </w:rPr>
            </w:pPr>
            <w:r>
              <w:rPr>
                <w:sz w:val="24"/>
              </w:rP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AA7020" w14:textId="77777777" w:rsidR="00EC10AF" w:rsidRDefault="00CC21CC">
            <w:pPr>
              <w:pStyle w:val="TableParagraph"/>
              <w:spacing w:before="57"/>
              <w:rPr>
                <w:sz w:val="24"/>
              </w:rPr>
            </w:pPr>
            <w:r>
              <w:rPr>
                <w:sz w:val="24"/>
              </w:rPr>
              <w:t>Manufacture from materials of heading 7206</w:t>
            </w:r>
          </w:p>
        </w:tc>
      </w:tr>
      <w:tr w:rsidR="00EC10AF" w14:paraId="1E84D52E"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E383C3" w14:textId="77777777" w:rsidR="00EC10AF" w:rsidRDefault="00CC21CC">
            <w:pPr>
              <w:pStyle w:val="TableParagraph"/>
              <w:spacing w:before="57"/>
              <w:ind w:left="56"/>
              <w:rPr>
                <w:sz w:val="24"/>
              </w:rPr>
            </w:pPr>
            <w:r>
              <w:rPr>
                <w:sz w:val="24"/>
              </w:rPr>
              <w:t>7304, 7305</w:t>
            </w:r>
          </w:p>
          <w:p w14:paraId="3642BECF" w14:textId="77777777" w:rsidR="00EC10AF" w:rsidRDefault="00CC21CC">
            <w:pPr>
              <w:pStyle w:val="TableParagraph"/>
              <w:spacing w:before="0"/>
              <w:ind w:left="56"/>
              <w:rPr>
                <w:sz w:val="24"/>
              </w:rPr>
            </w:pPr>
            <w:r>
              <w:rPr>
                <w:sz w:val="24"/>
              </w:rPr>
              <w:t>and 7306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9EE56A" w14:textId="77777777" w:rsidR="00EC10AF" w:rsidRDefault="00CC21CC">
            <w:pPr>
              <w:pStyle w:val="TableParagraph"/>
              <w:spacing w:before="57"/>
              <w:ind w:right="261"/>
              <w:rPr>
                <w:sz w:val="24"/>
              </w:rPr>
            </w:pPr>
            <w:r>
              <w:rPr>
                <w:sz w:val="24"/>
              </w:rPr>
              <w:t>Tubes, pipes and hollow profiles, of iron (other than cast iron) or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3E1A9" w14:textId="77777777" w:rsidR="00EC10AF" w:rsidRDefault="00CC21CC">
            <w:pPr>
              <w:pStyle w:val="TableParagraph"/>
              <w:spacing w:before="57"/>
              <w:rPr>
                <w:sz w:val="24"/>
              </w:rPr>
            </w:pPr>
            <w:r>
              <w:rPr>
                <w:sz w:val="24"/>
              </w:rPr>
              <w:t>Manufacture from materials of heading 7206, 7207, 7218 or 7224</w:t>
            </w:r>
          </w:p>
        </w:tc>
      </w:tr>
      <w:tr w:rsidR="00EC10AF" w14:paraId="440946FF"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315CF" w14:textId="77777777" w:rsidR="00EC10AF" w:rsidRDefault="00CC21CC">
            <w:pPr>
              <w:pStyle w:val="TableParagraph"/>
              <w:ind w:left="56"/>
              <w:rPr>
                <w:sz w:val="24"/>
              </w:rPr>
            </w:pPr>
            <w:r>
              <w:rPr>
                <w:sz w:val="24"/>
              </w:rPr>
              <w:t>ex 7307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886B5" w14:textId="77777777" w:rsidR="00EC10AF" w:rsidRDefault="00CC21CC">
            <w:pPr>
              <w:pStyle w:val="TableParagraph"/>
              <w:ind w:right="167"/>
              <w:rPr>
                <w:sz w:val="24"/>
              </w:rPr>
            </w:pPr>
            <w:r>
              <w:rPr>
                <w:sz w:val="24"/>
              </w:rPr>
              <w:t>Tube or pipe fittings of stainless steel (ISO No X5CrNiMo 1712), consisting of several parts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74A5CC" w14:textId="77777777" w:rsidR="00EC10AF" w:rsidRDefault="00CC21CC">
            <w:pPr>
              <w:pStyle w:val="TableParagraph"/>
              <w:ind w:right="122"/>
              <w:rPr>
                <w:sz w:val="24"/>
              </w:rPr>
            </w:pPr>
            <w:r>
              <w:rPr>
                <w:sz w:val="24"/>
              </w:rPr>
              <w:t>Turning, drilling, reaming, threading, deburring and sandblasting of forged blanks, provided that the total value of the forged blanks used does not exceed 35 % of the ex-works price of the product</w:t>
            </w:r>
          </w:p>
        </w:tc>
      </w:tr>
    </w:tbl>
    <w:p w14:paraId="32F56DD8" w14:textId="77777777" w:rsidR="00EC10AF" w:rsidRDefault="00EC10AF">
      <w:pPr>
        <w:pStyle w:val="BodyText"/>
        <w:pageBreakBefore/>
        <w:spacing w:before="3"/>
        <w:rPr>
          <w:sz w:val="26"/>
        </w:rPr>
      </w:pPr>
    </w:p>
    <w:p w14:paraId="0C83BCB5"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BC19EB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EB18F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2876F8"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8E262"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D7E9EBF" w14:textId="77777777">
        <w:trPr>
          <w:trHeight w:val="205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2DFDF" w14:textId="77777777" w:rsidR="00EC10AF" w:rsidRDefault="00CC21CC">
            <w:pPr>
              <w:pStyle w:val="TableParagraph"/>
              <w:spacing w:before="57"/>
              <w:ind w:left="56"/>
              <w:rPr>
                <w:sz w:val="24"/>
              </w:rPr>
            </w:pPr>
            <w:r>
              <w:rPr>
                <w:sz w:val="24"/>
              </w:rPr>
              <w:t>7308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33E8E" w14:textId="77777777" w:rsidR="00EC10AF" w:rsidRDefault="00CC21CC">
            <w:pPr>
              <w:pStyle w:val="TableParagraph"/>
              <w:spacing w:before="57"/>
              <w:ind w:right="152"/>
              <w:rPr>
                <w:sz w:val="24"/>
              </w:rPr>
            </w:pPr>
            <w:r>
              <w:rPr>
                <w:sz w:val="24"/>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3D7E7" w14:textId="77777777" w:rsidR="00EC10AF" w:rsidRDefault="00CC21CC">
            <w:pPr>
              <w:pStyle w:val="TableParagraph"/>
              <w:spacing w:before="57"/>
              <w:ind w:right="536"/>
              <w:rPr>
                <w:sz w:val="24"/>
              </w:rPr>
            </w:pPr>
            <w:r>
              <w:rPr>
                <w:sz w:val="24"/>
              </w:rPr>
              <w:t>Manufacture from materials of any heading, except that of the product. However, welded angles, shapes and sections of heading 7301 may not be used</w:t>
            </w:r>
          </w:p>
        </w:tc>
      </w:tr>
      <w:tr w:rsidR="00EC10AF" w14:paraId="61161BA3"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9CD975" w14:textId="77777777" w:rsidR="00EC10AF" w:rsidRDefault="00CC21CC">
            <w:pPr>
              <w:pStyle w:val="TableParagraph"/>
              <w:spacing w:before="57"/>
              <w:ind w:left="56"/>
              <w:rPr>
                <w:sz w:val="24"/>
              </w:rPr>
            </w:pPr>
            <w:r>
              <w:rPr>
                <w:sz w:val="24"/>
              </w:rPr>
              <w:t>ex 7315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F2FB4" w14:textId="77777777" w:rsidR="00EC10AF" w:rsidRDefault="00CC21CC">
            <w:pPr>
              <w:pStyle w:val="TableParagraph"/>
              <w:spacing w:before="57"/>
              <w:rPr>
                <w:sz w:val="24"/>
              </w:rPr>
            </w:pPr>
            <w:r>
              <w:rPr>
                <w:sz w:val="24"/>
              </w:rPr>
              <w:t>Skid chain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E5C9D4" w14:textId="77777777" w:rsidR="00EC10AF" w:rsidRDefault="00CC21CC">
            <w:pPr>
              <w:pStyle w:val="TableParagraph"/>
              <w:spacing w:before="57"/>
              <w:rPr>
                <w:sz w:val="24"/>
              </w:rPr>
            </w:pPr>
            <w:r>
              <w:rPr>
                <w:sz w:val="24"/>
              </w:rPr>
              <w:t>Manufacture in which the value of all the materials of</w:t>
            </w:r>
          </w:p>
          <w:p w14:paraId="2F7CC81F" w14:textId="77777777" w:rsidR="00EC10AF" w:rsidRDefault="00CC21CC">
            <w:pPr>
              <w:pStyle w:val="TableParagraph"/>
              <w:spacing w:before="0"/>
              <w:ind w:right="175"/>
              <w:rPr>
                <w:sz w:val="24"/>
              </w:rPr>
            </w:pPr>
            <w:r>
              <w:rPr>
                <w:sz w:val="24"/>
              </w:rPr>
              <w:t>heading 7315 used does not exceed 50 % of the ex-works price of the product</w:t>
            </w:r>
          </w:p>
        </w:tc>
      </w:tr>
      <w:tr w:rsidR="00EC10AF" w14:paraId="3744F97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2F15E8" w14:textId="77777777" w:rsidR="00EC10AF" w:rsidRDefault="00CC21CC">
            <w:pPr>
              <w:pStyle w:val="TableParagraph"/>
              <w:ind w:left="56"/>
              <w:rPr>
                <w:sz w:val="24"/>
              </w:rPr>
            </w:pPr>
            <w:r>
              <w:rPr>
                <w:sz w:val="24"/>
              </w:rPr>
              <w:t>ex Chapter 74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682905" w14:textId="77777777" w:rsidR="00EC10AF" w:rsidRDefault="00CC21CC">
            <w:pPr>
              <w:pStyle w:val="TableParagraph"/>
              <w:rPr>
                <w:sz w:val="24"/>
              </w:rPr>
            </w:pPr>
            <w:r>
              <w:rPr>
                <w:sz w:val="24"/>
              </w:rPr>
              <w:t>Copper and articles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A6017" w14:textId="77777777" w:rsidR="00EC10AF" w:rsidRDefault="00CC21CC">
            <w:pPr>
              <w:pStyle w:val="TableParagraph"/>
              <w:ind w:right="536"/>
              <w:rPr>
                <w:sz w:val="24"/>
              </w:rPr>
            </w:pPr>
            <w:r>
              <w:rPr>
                <w:sz w:val="24"/>
              </w:rPr>
              <w:t>Manufacture from materials of any heading, except that of the product</w:t>
            </w:r>
          </w:p>
        </w:tc>
      </w:tr>
      <w:tr w:rsidR="00EC10AF" w14:paraId="5C7BF4B5"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34363" w14:textId="77777777" w:rsidR="00EC10AF" w:rsidRDefault="00CC21CC">
            <w:pPr>
              <w:pStyle w:val="TableParagraph"/>
              <w:ind w:left="56"/>
              <w:rPr>
                <w:sz w:val="24"/>
              </w:rPr>
            </w:pPr>
            <w:r>
              <w:rPr>
                <w:sz w:val="24"/>
              </w:rPr>
              <w:t>7403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D2228" w14:textId="77777777" w:rsidR="00EC10AF" w:rsidRDefault="00CC21CC">
            <w:pPr>
              <w:pStyle w:val="TableParagraph"/>
              <w:rPr>
                <w:sz w:val="24"/>
              </w:rPr>
            </w:pPr>
            <w:r>
              <w:rPr>
                <w:sz w:val="24"/>
              </w:rPr>
              <w:t>Refined copper and copper alloys, unwrought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40F4F" w14:textId="77777777" w:rsidR="00EC10AF" w:rsidRDefault="00CC21CC">
            <w:pPr>
              <w:pStyle w:val="TableParagraph"/>
              <w:rPr>
                <w:sz w:val="24"/>
              </w:rPr>
            </w:pPr>
            <w:r>
              <w:rPr>
                <w:sz w:val="24"/>
              </w:rPr>
              <w:t>Manufacture from materials of any heading</w:t>
            </w:r>
          </w:p>
        </w:tc>
      </w:tr>
      <w:tr w:rsidR="00EC10AF" w14:paraId="73A15402"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67A7A3" w14:textId="77777777" w:rsidR="00EC10AF" w:rsidRDefault="00CC21CC">
            <w:pPr>
              <w:pStyle w:val="TableParagraph"/>
              <w:spacing w:before="57"/>
              <w:ind w:left="56"/>
              <w:rPr>
                <w:sz w:val="24"/>
              </w:rPr>
            </w:pPr>
            <w:r>
              <w:rPr>
                <w:sz w:val="24"/>
              </w:rPr>
              <w:t>Chapter 75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6DC07" w14:textId="77777777" w:rsidR="00EC10AF" w:rsidRDefault="00CC21CC">
            <w:pPr>
              <w:pStyle w:val="TableParagraph"/>
              <w:spacing w:before="57"/>
              <w:rPr>
                <w:sz w:val="24"/>
              </w:rPr>
            </w:pPr>
            <w:r>
              <w:rPr>
                <w:sz w:val="24"/>
              </w:rPr>
              <w:t>Nickel and articles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83BAC7" w14:textId="77777777" w:rsidR="00EC10AF" w:rsidRDefault="00CC21CC">
            <w:pPr>
              <w:pStyle w:val="TableParagraph"/>
              <w:spacing w:before="57"/>
              <w:ind w:right="536"/>
              <w:rPr>
                <w:sz w:val="24"/>
              </w:rPr>
            </w:pPr>
            <w:r>
              <w:rPr>
                <w:sz w:val="24"/>
              </w:rPr>
              <w:t>Manufacture from materials of any heading, except that of the product</w:t>
            </w:r>
          </w:p>
        </w:tc>
      </w:tr>
    </w:tbl>
    <w:p w14:paraId="0F20CA43"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BA2234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FC37CA"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F53D37"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A3222"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554F5C2"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316930" w14:textId="77777777" w:rsidR="00EC10AF" w:rsidRDefault="00CC21CC">
            <w:pPr>
              <w:pStyle w:val="TableParagraph"/>
              <w:spacing w:before="57"/>
              <w:ind w:left="56"/>
              <w:rPr>
                <w:sz w:val="24"/>
              </w:rPr>
            </w:pPr>
            <w:r>
              <w:rPr>
                <w:sz w:val="24"/>
              </w:rPr>
              <w:t>ex Chapter 76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D27F5" w14:textId="77777777" w:rsidR="00EC10AF" w:rsidRDefault="00CC21CC">
            <w:pPr>
              <w:pStyle w:val="TableParagraph"/>
              <w:spacing w:before="57"/>
              <w:rPr>
                <w:sz w:val="24"/>
              </w:rPr>
            </w:pPr>
            <w:r>
              <w:rPr>
                <w:sz w:val="24"/>
              </w:rPr>
              <w:t>Aluminium and articles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12D3D2" w14:textId="77777777" w:rsidR="00EC10AF" w:rsidRDefault="00CC21CC">
            <w:pPr>
              <w:pStyle w:val="TableParagraph"/>
              <w:spacing w:before="57"/>
              <w:ind w:right="536"/>
              <w:rPr>
                <w:sz w:val="24"/>
              </w:rPr>
            </w:pPr>
            <w:r>
              <w:rPr>
                <w:sz w:val="24"/>
              </w:rPr>
              <w:t>Manufacture from materials of any heading, except that of the product</w:t>
            </w:r>
          </w:p>
        </w:tc>
      </w:tr>
      <w:tr w:rsidR="00EC10AF" w14:paraId="0D4A1E0A"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4DE7A" w14:textId="77777777" w:rsidR="00EC10AF" w:rsidRDefault="00CC21CC">
            <w:pPr>
              <w:pStyle w:val="TableParagraph"/>
              <w:ind w:left="56"/>
              <w:rPr>
                <w:sz w:val="24"/>
              </w:rPr>
            </w:pPr>
            <w:r>
              <w:rPr>
                <w:sz w:val="24"/>
              </w:rPr>
              <w:t>7601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B7E7B5" w14:textId="77777777" w:rsidR="00EC10AF" w:rsidRDefault="00CC21CC">
            <w:pPr>
              <w:pStyle w:val="TableParagraph"/>
              <w:rPr>
                <w:sz w:val="24"/>
              </w:rPr>
            </w:pPr>
            <w:r>
              <w:rPr>
                <w:sz w:val="24"/>
              </w:rPr>
              <w:t>Unwrought aluminium</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40C81E" w14:textId="77777777" w:rsidR="00EC10AF" w:rsidRDefault="00CC21CC">
            <w:pPr>
              <w:pStyle w:val="TableParagraph"/>
              <w:rPr>
                <w:sz w:val="24"/>
              </w:rPr>
            </w:pPr>
            <w:r>
              <w:rPr>
                <w:sz w:val="24"/>
              </w:rPr>
              <w:t>Manufacture from materials of any heading</w:t>
            </w:r>
          </w:p>
        </w:tc>
      </w:tr>
      <w:tr w:rsidR="00EC10AF" w14:paraId="0DD3E547"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F11C3" w14:textId="77777777" w:rsidR="00EC10AF" w:rsidRDefault="00CC21CC">
            <w:pPr>
              <w:pStyle w:val="TableParagraph"/>
              <w:ind w:left="56"/>
              <w:rPr>
                <w:sz w:val="24"/>
              </w:rPr>
            </w:pPr>
            <w:r>
              <w:rPr>
                <w:sz w:val="24"/>
              </w:rPr>
              <w:t>7607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096585" w14:textId="77777777" w:rsidR="00EC10AF" w:rsidRDefault="00CC21CC">
            <w:pPr>
              <w:pStyle w:val="TableParagraph"/>
              <w:ind w:right="368"/>
              <w:rPr>
                <w:sz w:val="24"/>
              </w:rPr>
            </w:pPr>
            <w:r>
              <w:rPr>
                <w:sz w:val="24"/>
              </w:rPr>
              <w:t>Aluminium foil (whether or not printed or backed with paper, paperboard, plastics or similar backing materials) of a thickness (excluding any backing) not exceeding 0,2 mm</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886692" w14:textId="77777777" w:rsidR="00EC10AF" w:rsidRDefault="00CC21CC">
            <w:pPr>
              <w:pStyle w:val="TableParagraph"/>
              <w:ind w:right="536"/>
              <w:rPr>
                <w:sz w:val="24"/>
              </w:rPr>
            </w:pPr>
            <w:r>
              <w:rPr>
                <w:sz w:val="24"/>
              </w:rPr>
              <w:t>Manufacture from materials of any heading, except that of the product and heading 7606</w:t>
            </w:r>
          </w:p>
        </w:tc>
      </w:tr>
      <w:tr w:rsidR="00EC10AF" w14:paraId="14CCAE3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0FA066" w14:textId="77777777" w:rsidR="00EC10AF" w:rsidRDefault="00CC21CC">
            <w:pPr>
              <w:pStyle w:val="TableParagraph"/>
              <w:ind w:left="56"/>
              <w:rPr>
                <w:sz w:val="24"/>
              </w:rPr>
            </w:pPr>
            <w:r>
              <w:rPr>
                <w:sz w:val="24"/>
              </w:rPr>
              <w:t>ex Chapter 78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92719" w14:textId="77777777" w:rsidR="00EC10AF" w:rsidRDefault="00CC21CC">
            <w:pPr>
              <w:pStyle w:val="TableParagraph"/>
              <w:rPr>
                <w:sz w:val="24"/>
              </w:rPr>
            </w:pPr>
            <w:r>
              <w:rPr>
                <w:sz w:val="24"/>
              </w:rPr>
              <w:t>Lead and articles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ADACD9" w14:textId="77777777" w:rsidR="00EC10AF" w:rsidRDefault="00CC21CC">
            <w:pPr>
              <w:pStyle w:val="TableParagraph"/>
              <w:ind w:right="536"/>
              <w:rPr>
                <w:sz w:val="24"/>
              </w:rPr>
            </w:pPr>
            <w:r>
              <w:rPr>
                <w:sz w:val="24"/>
              </w:rPr>
              <w:t>Manufacture from materials of any heading, except that of the product</w:t>
            </w:r>
          </w:p>
        </w:tc>
      </w:tr>
      <w:tr w:rsidR="00EC10AF" w14:paraId="787B2761" w14:textId="77777777">
        <w:trPr>
          <w:trHeight w:val="396"/>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4536DA" w14:textId="77777777" w:rsidR="00EC10AF" w:rsidRDefault="00CC21CC">
            <w:pPr>
              <w:pStyle w:val="TableParagraph"/>
              <w:spacing w:before="57"/>
              <w:ind w:left="56"/>
              <w:rPr>
                <w:sz w:val="24"/>
              </w:rPr>
            </w:pPr>
            <w:r>
              <w:rPr>
                <w:sz w:val="24"/>
              </w:rPr>
              <w:t>7801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5F0C1" w14:textId="77777777" w:rsidR="00EC10AF" w:rsidRDefault="00CC21CC">
            <w:pPr>
              <w:pStyle w:val="TableParagraph"/>
              <w:spacing w:before="57"/>
              <w:rPr>
                <w:sz w:val="24"/>
              </w:rPr>
            </w:pPr>
            <w:r>
              <w:rPr>
                <w:sz w:val="24"/>
              </w:rPr>
              <w:t>Unwrought lead: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0218B7" w14:textId="77777777" w:rsidR="00EC10AF" w:rsidRDefault="00EC10AF">
            <w:pPr>
              <w:pStyle w:val="TableParagraph"/>
              <w:spacing w:before="0"/>
              <w:ind w:left="0"/>
              <w:rPr>
                <w:sz w:val="24"/>
              </w:rPr>
            </w:pPr>
          </w:p>
        </w:tc>
      </w:tr>
      <w:tr w:rsidR="00EC10AF" w14:paraId="3E30ADF2"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A29AAB"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4514A" w14:textId="77777777" w:rsidR="00EC10AF" w:rsidRDefault="00CC21CC">
            <w:pPr>
              <w:pStyle w:val="TableParagraph"/>
              <w:tabs>
                <w:tab w:val="left" w:pos="675"/>
              </w:tabs>
            </w:pPr>
            <w:r>
              <w:rPr>
                <w:sz w:val="24"/>
              </w:rPr>
              <w:t>–</w:t>
            </w:r>
            <w:r>
              <w:rPr>
                <w:sz w:val="24"/>
              </w:rPr>
              <w:tab/>
              <w:t>Refined</w:t>
            </w:r>
            <w:r>
              <w:rPr>
                <w:spacing w:val="-2"/>
                <w:sz w:val="24"/>
              </w:rPr>
              <w:t xml:space="preserve"> </w:t>
            </w:r>
            <w:r>
              <w:rPr>
                <w:sz w:val="24"/>
              </w:rPr>
              <w:t>lead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F3C14" w14:textId="77777777" w:rsidR="00EC10AF" w:rsidRDefault="00CC21CC">
            <w:pPr>
              <w:pStyle w:val="TableParagraph"/>
              <w:rPr>
                <w:sz w:val="24"/>
              </w:rPr>
            </w:pPr>
            <w:r>
              <w:rPr>
                <w:sz w:val="24"/>
              </w:rPr>
              <w:t>Manufacture from materials of any heading</w:t>
            </w:r>
          </w:p>
        </w:tc>
      </w:tr>
      <w:tr w:rsidR="00EC10AF" w14:paraId="3F7F1C27" w14:textId="77777777">
        <w:trPr>
          <w:trHeight w:val="948"/>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DFF38"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4ED2C" w14:textId="77777777" w:rsidR="00EC10AF" w:rsidRDefault="00CC21CC">
            <w:pPr>
              <w:pStyle w:val="TableParagraph"/>
              <w:tabs>
                <w:tab w:val="left" w:pos="675"/>
              </w:tabs>
              <w:rPr>
                <w:sz w:val="24"/>
              </w:rPr>
            </w:pPr>
            <w:r>
              <w:rPr>
                <w:sz w:val="24"/>
              </w:rPr>
              <w:t>–</w:t>
            </w:r>
            <w:r>
              <w:rPr>
                <w:sz w:val="24"/>
              </w:rPr>
              <w:tab/>
              <w:t>Other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B8520" w14:textId="77777777" w:rsidR="00EC10AF" w:rsidRDefault="00CC21CC">
            <w:pPr>
              <w:pStyle w:val="TableParagraph"/>
              <w:ind w:right="375"/>
              <w:rPr>
                <w:sz w:val="24"/>
              </w:rPr>
            </w:pPr>
            <w:r>
              <w:rPr>
                <w:sz w:val="24"/>
              </w:rPr>
              <w:t>Manufacture from materials of any heading, except that of the product. However, waste and scrap of heading 7802 may not be used</w:t>
            </w:r>
          </w:p>
        </w:tc>
      </w:tr>
    </w:tbl>
    <w:p w14:paraId="0A67E401"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CF6A9D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2BA0D"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C86DB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531D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2F5B772"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DEDD5F" w14:textId="77777777" w:rsidR="00EC10AF" w:rsidRDefault="00CC21CC">
            <w:pPr>
              <w:pStyle w:val="TableParagraph"/>
              <w:spacing w:before="57"/>
              <w:ind w:left="56"/>
              <w:rPr>
                <w:sz w:val="24"/>
              </w:rPr>
            </w:pPr>
            <w:r>
              <w:rPr>
                <w:sz w:val="24"/>
              </w:rPr>
              <w:t>Chapter 79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DF62F2" w14:textId="77777777" w:rsidR="00EC10AF" w:rsidRDefault="00CC21CC">
            <w:pPr>
              <w:pStyle w:val="TableParagraph"/>
              <w:spacing w:before="57"/>
              <w:rPr>
                <w:sz w:val="24"/>
              </w:rPr>
            </w:pPr>
            <w:r>
              <w:rPr>
                <w:sz w:val="24"/>
              </w:rPr>
              <w:t>Zinc and articles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E3CB2A" w14:textId="77777777" w:rsidR="00EC10AF" w:rsidRDefault="00CC21CC">
            <w:pPr>
              <w:pStyle w:val="TableParagraph"/>
              <w:spacing w:before="57"/>
              <w:ind w:right="536"/>
              <w:rPr>
                <w:sz w:val="24"/>
              </w:rPr>
            </w:pPr>
            <w:r>
              <w:rPr>
                <w:sz w:val="24"/>
              </w:rPr>
              <w:t>Manufacture from materials of any heading, except that of the product</w:t>
            </w:r>
          </w:p>
        </w:tc>
      </w:tr>
      <w:tr w:rsidR="00EC10AF" w14:paraId="7676A67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8B31D5" w14:textId="77777777" w:rsidR="00EC10AF" w:rsidRDefault="00CC21CC">
            <w:pPr>
              <w:pStyle w:val="TableParagraph"/>
              <w:ind w:left="56"/>
              <w:rPr>
                <w:sz w:val="24"/>
              </w:rPr>
            </w:pPr>
            <w:r>
              <w:rPr>
                <w:sz w:val="24"/>
              </w:rPr>
              <w:t>Chapter 80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392AC" w14:textId="77777777" w:rsidR="00EC10AF" w:rsidRDefault="00CC21CC">
            <w:pPr>
              <w:pStyle w:val="TableParagraph"/>
              <w:rPr>
                <w:sz w:val="24"/>
              </w:rPr>
            </w:pPr>
            <w:r>
              <w:rPr>
                <w:sz w:val="24"/>
              </w:rPr>
              <w:t>Tin and articles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1E963D" w14:textId="77777777" w:rsidR="00EC10AF" w:rsidRDefault="00CC21CC">
            <w:pPr>
              <w:pStyle w:val="TableParagraph"/>
              <w:ind w:right="536"/>
              <w:rPr>
                <w:sz w:val="24"/>
              </w:rPr>
            </w:pPr>
            <w:r>
              <w:rPr>
                <w:sz w:val="24"/>
              </w:rPr>
              <w:t>Manufacture from materials of any heading, except that of the product</w:t>
            </w:r>
          </w:p>
        </w:tc>
      </w:tr>
      <w:tr w:rsidR="00EC10AF" w14:paraId="260F9737"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DDB47F" w14:textId="77777777" w:rsidR="00EC10AF" w:rsidRDefault="00CC21CC">
            <w:pPr>
              <w:pStyle w:val="TableParagraph"/>
              <w:ind w:left="56"/>
              <w:rPr>
                <w:sz w:val="24"/>
              </w:rPr>
            </w:pPr>
            <w:r>
              <w:rPr>
                <w:sz w:val="24"/>
              </w:rPr>
              <w:t>Chapter 81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230B3" w14:textId="77777777" w:rsidR="00EC10AF" w:rsidRDefault="00CC21CC">
            <w:pPr>
              <w:pStyle w:val="TableParagraph"/>
              <w:rPr>
                <w:sz w:val="24"/>
              </w:rPr>
            </w:pPr>
            <w:r>
              <w:rPr>
                <w:sz w:val="24"/>
              </w:rPr>
              <w:t>Other base metals; cermets; articles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2FE39" w14:textId="77777777" w:rsidR="00EC10AF" w:rsidRDefault="00CC21CC">
            <w:pPr>
              <w:pStyle w:val="TableParagraph"/>
              <w:rPr>
                <w:sz w:val="24"/>
              </w:rPr>
            </w:pPr>
            <w:r>
              <w:rPr>
                <w:sz w:val="24"/>
              </w:rPr>
              <w:t>Manufacture from materials of any heading</w:t>
            </w:r>
          </w:p>
        </w:tc>
      </w:tr>
      <w:tr w:rsidR="00EC10AF" w14:paraId="3DBEC811"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28EFE6" w14:textId="77777777" w:rsidR="00EC10AF" w:rsidRDefault="00CC21CC">
            <w:pPr>
              <w:pStyle w:val="TableParagraph"/>
              <w:spacing w:before="57"/>
              <w:ind w:left="56"/>
              <w:rPr>
                <w:sz w:val="24"/>
              </w:rPr>
            </w:pPr>
            <w:r>
              <w:rPr>
                <w:sz w:val="24"/>
              </w:rPr>
              <w:t>ex Chapter 82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881902" w14:textId="77777777" w:rsidR="00EC10AF" w:rsidRDefault="00CC21CC">
            <w:pPr>
              <w:pStyle w:val="TableParagraph"/>
              <w:spacing w:before="57"/>
              <w:ind w:right="180"/>
              <w:rPr>
                <w:sz w:val="24"/>
              </w:rPr>
            </w:pPr>
            <w:r>
              <w:rPr>
                <w:sz w:val="24"/>
              </w:rPr>
              <w:t>Tools, implements, cutlery, spoons and forks, of base metal; parts thereof of base metal;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41C06" w14:textId="77777777" w:rsidR="00EC10AF" w:rsidRDefault="00CC21CC">
            <w:pPr>
              <w:pStyle w:val="TableParagraph"/>
              <w:spacing w:before="57"/>
              <w:ind w:right="536"/>
              <w:rPr>
                <w:sz w:val="24"/>
              </w:rPr>
            </w:pPr>
            <w:r>
              <w:rPr>
                <w:sz w:val="24"/>
              </w:rPr>
              <w:t>Manufacture from materials of any heading, except that of the product</w:t>
            </w:r>
          </w:p>
          <w:p w14:paraId="0A23D1CC" w14:textId="77777777" w:rsidR="00EC10AF" w:rsidRDefault="00CC21CC">
            <w:pPr>
              <w:pStyle w:val="TableParagraph"/>
              <w:spacing w:before="59"/>
              <w:rPr>
                <w:sz w:val="24"/>
              </w:rPr>
            </w:pPr>
            <w:r>
              <w:rPr>
                <w:sz w:val="24"/>
              </w:rPr>
              <w:t>or</w:t>
            </w:r>
          </w:p>
          <w:p w14:paraId="1B343AC1"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2D536EAD" w14:textId="77777777">
        <w:trPr>
          <w:trHeight w:val="12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E18BA" w14:textId="77777777" w:rsidR="00EC10AF" w:rsidRDefault="00CC21CC">
            <w:pPr>
              <w:pStyle w:val="TableParagraph"/>
              <w:spacing w:before="57"/>
              <w:ind w:left="56"/>
              <w:rPr>
                <w:sz w:val="24"/>
              </w:rPr>
            </w:pPr>
            <w:r>
              <w:rPr>
                <w:sz w:val="24"/>
              </w:rPr>
              <w:t>8206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D78EA2" w14:textId="77777777" w:rsidR="00EC10AF" w:rsidRDefault="00CC21CC">
            <w:pPr>
              <w:pStyle w:val="TableParagraph"/>
              <w:spacing w:before="57"/>
              <w:ind w:right="207"/>
              <w:rPr>
                <w:sz w:val="24"/>
              </w:rPr>
            </w:pPr>
            <w:r>
              <w:rPr>
                <w:sz w:val="24"/>
              </w:rPr>
              <w:t>Tools of two or more of the headings 8202 to 8205, put up in sets for retail sale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7A861" w14:textId="77777777" w:rsidR="00EC10AF" w:rsidRDefault="00CC21CC">
            <w:pPr>
              <w:pStyle w:val="TableParagraph"/>
              <w:spacing w:before="57"/>
              <w:ind w:right="228"/>
              <w:rPr>
                <w:sz w:val="24"/>
              </w:rPr>
            </w:pPr>
            <w:r>
              <w:rPr>
                <w:sz w:val="24"/>
              </w:rPr>
              <w:t>Manufacture from materials of any heading, except those of headings 8202 to 8205. However, tools of headings 8202 to 8205 may be incorporated into the set, provided that their total value does not exceed 15 % of the ex-works price of the set</w:t>
            </w:r>
          </w:p>
        </w:tc>
      </w:tr>
    </w:tbl>
    <w:p w14:paraId="74C9A9BA"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3469BCA"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13E53"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0FCC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F07A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4805811"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37EB4" w14:textId="77777777" w:rsidR="00EC10AF" w:rsidRDefault="00CC21CC">
            <w:pPr>
              <w:pStyle w:val="TableParagraph"/>
              <w:spacing w:before="57"/>
              <w:ind w:left="56"/>
              <w:rPr>
                <w:sz w:val="24"/>
              </w:rPr>
            </w:pPr>
            <w:r>
              <w:rPr>
                <w:sz w:val="24"/>
              </w:rPr>
              <w:t>8207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0B601" w14:textId="77777777" w:rsidR="00EC10AF" w:rsidRDefault="00CC21CC">
            <w:pPr>
              <w:pStyle w:val="TableParagraph"/>
              <w:spacing w:before="57"/>
              <w:rPr>
                <w:sz w:val="24"/>
              </w:rPr>
            </w:pPr>
            <w:r>
              <w:rPr>
                <w:sz w:val="24"/>
              </w:rPr>
              <w:t>Interchangeable tools for hand tools, whether or not</w:t>
            </w:r>
          </w:p>
          <w:p w14:paraId="58430C85" w14:textId="77777777" w:rsidR="00EC10AF" w:rsidRDefault="00CC21CC">
            <w:pPr>
              <w:pStyle w:val="TableParagraph"/>
              <w:spacing w:before="0"/>
              <w:ind w:right="141"/>
              <w:rPr>
                <w:sz w:val="24"/>
              </w:rPr>
            </w:pPr>
            <w:r>
              <w:rPr>
                <w:sz w:val="24"/>
              </w:rPr>
              <w:t>power-operated, or for machine-tools (for example, for pressing, stamping, punching, tapping, threading, drilling, boring, broaching, milling, turning, or screwdriving), including dies for drawing or extruding metal, and rock drilling or earth boring tools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42116" w14:textId="77777777" w:rsidR="00EC10AF" w:rsidRDefault="00CC21CC">
            <w:pPr>
              <w:pStyle w:val="TableParagraph"/>
              <w:spacing w:before="57"/>
              <w:ind w:right="536"/>
              <w:rPr>
                <w:sz w:val="24"/>
              </w:rPr>
            </w:pPr>
            <w:r>
              <w:rPr>
                <w:sz w:val="24"/>
              </w:rPr>
              <w:t>Manufacture from materials of any heading, except that of the product</w:t>
            </w:r>
          </w:p>
          <w:p w14:paraId="13B60982" w14:textId="77777777" w:rsidR="00EC10AF" w:rsidRDefault="00CC21CC">
            <w:pPr>
              <w:pStyle w:val="TableParagraph"/>
              <w:spacing w:before="60"/>
              <w:rPr>
                <w:sz w:val="24"/>
              </w:rPr>
            </w:pPr>
            <w:r>
              <w:rPr>
                <w:sz w:val="24"/>
              </w:rPr>
              <w:t>or</w:t>
            </w:r>
          </w:p>
          <w:p w14:paraId="499782C3" w14:textId="77777777" w:rsidR="00EC10AF" w:rsidRDefault="00CC21CC">
            <w:pPr>
              <w:pStyle w:val="TableParagraph"/>
              <w:spacing w:before="61"/>
              <w:ind w:right="222"/>
              <w:rPr>
                <w:sz w:val="24"/>
              </w:rPr>
            </w:pPr>
            <w:r>
              <w:rPr>
                <w:sz w:val="24"/>
              </w:rPr>
              <w:t>Manufacture in which the value of all the materials used does not exceed 60 % of the ex-works price of the product</w:t>
            </w:r>
          </w:p>
        </w:tc>
      </w:tr>
      <w:tr w:rsidR="00EC10AF" w14:paraId="3D5FFCB7"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BF6D39" w14:textId="77777777" w:rsidR="00EC10AF" w:rsidRDefault="00CC21CC">
            <w:pPr>
              <w:pStyle w:val="TableParagraph"/>
              <w:ind w:left="56"/>
              <w:rPr>
                <w:sz w:val="24"/>
              </w:rPr>
            </w:pPr>
            <w:r>
              <w:rPr>
                <w:sz w:val="24"/>
              </w:rPr>
              <w:t>8208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CE16DE" w14:textId="77777777" w:rsidR="00EC10AF" w:rsidRDefault="00CC21CC">
            <w:pPr>
              <w:pStyle w:val="TableParagraph"/>
              <w:ind w:right="888"/>
              <w:rPr>
                <w:sz w:val="24"/>
              </w:rPr>
            </w:pPr>
            <w:r>
              <w:rPr>
                <w:sz w:val="24"/>
              </w:rPr>
              <w:t>Knives and cutting blades, for machines or for mechanical appliances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5049D3" w14:textId="77777777" w:rsidR="00EC10AF" w:rsidRDefault="00CC21CC">
            <w:pPr>
              <w:pStyle w:val="TableParagraph"/>
              <w:rPr>
                <w:sz w:val="24"/>
              </w:rPr>
            </w:pPr>
            <w:r>
              <w:rPr>
                <w:sz w:val="24"/>
              </w:rPr>
              <w:t>Manufacture:</w:t>
            </w:r>
          </w:p>
          <w:p w14:paraId="682CCAD6" w14:textId="77777777" w:rsidR="00EC10AF" w:rsidRDefault="00CC21CC">
            <w:pPr>
              <w:pStyle w:val="TableParagraph"/>
              <w:numPr>
                <w:ilvl w:val="0"/>
                <w:numId w:val="30"/>
              </w:numPr>
              <w:tabs>
                <w:tab w:val="left" w:pos="-1597"/>
                <w:tab w:val="left" w:pos="-1596"/>
              </w:tabs>
              <w:spacing w:before="60"/>
              <w:ind w:right="417"/>
              <w:rPr>
                <w:sz w:val="24"/>
              </w:rPr>
            </w:pPr>
            <w:r>
              <w:rPr>
                <w:sz w:val="24"/>
              </w:rPr>
              <w:t>from materials of any heading, except that of the product, and</w:t>
            </w:r>
          </w:p>
          <w:p w14:paraId="196E73DF" w14:textId="77777777" w:rsidR="00EC10AF" w:rsidRDefault="00CC21CC">
            <w:pPr>
              <w:pStyle w:val="TableParagraph"/>
              <w:numPr>
                <w:ilvl w:val="0"/>
                <w:numId w:val="30"/>
              </w:numPr>
              <w:tabs>
                <w:tab w:val="left" w:pos="-1597"/>
                <w:tab w:val="left" w:pos="-1596"/>
              </w:tabs>
              <w:spacing w:before="60"/>
              <w:ind w:right="230"/>
            </w:pPr>
            <w:r>
              <w:rPr>
                <w:sz w:val="24"/>
              </w:rPr>
              <w:t>in which the value of all the materials used does not exceed 40 % of the ex-works price of the</w:t>
            </w:r>
            <w:r>
              <w:rPr>
                <w:spacing w:val="-4"/>
                <w:sz w:val="24"/>
              </w:rPr>
              <w:t xml:space="preserve"> </w:t>
            </w:r>
            <w:r>
              <w:rPr>
                <w:sz w:val="24"/>
              </w:rPr>
              <w:t>product</w:t>
            </w:r>
          </w:p>
        </w:tc>
      </w:tr>
      <w:tr w:rsidR="00EC10AF" w14:paraId="7DD8C122"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6ED5FE" w14:textId="77777777" w:rsidR="00EC10AF" w:rsidRDefault="00CC21CC">
            <w:pPr>
              <w:pStyle w:val="TableParagraph"/>
              <w:ind w:left="56"/>
              <w:rPr>
                <w:sz w:val="24"/>
              </w:rPr>
            </w:pPr>
            <w:r>
              <w:rPr>
                <w:sz w:val="24"/>
              </w:rPr>
              <w:t>8211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143F21" w14:textId="77777777" w:rsidR="00EC10AF" w:rsidRDefault="00CC21CC">
            <w:pPr>
              <w:pStyle w:val="TableParagraph"/>
              <w:ind w:right="567"/>
              <w:rPr>
                <w:sz w:val="24"/>
              </w:rPr>
            </w:pPr>
            <w:r>
              <w:rPr>
                <w:sz w:val="24"/>
              </w:rPr>
              <w:t>Knives with cutting blades, serrated or not (including pruning knives), other than knives of heading 8208</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67DE5" w14:textId="77777777" w:rsidR="00EC10AF" w:rsidRDefault="00CC21CC">
            <w:pPr>
              <w:pStyle w:val="TableParagraph"/>
              <w:ind w:right="176"/>
              <w:rPr>
                <w:sz w:val="24"/>
              </w:rPr>
            </w:pPr>
            <w:r>
              <w:rPr>
                <w:sz w:val="24"/>
              </w:rPr>
              <w:t>Manufacture from materials of any heading, except that of the product. However, knife blades and handles of base metal may be used</w:t>
            </w:r>
          </w:p>
        </w:tc>
      </w:tr>
      <w:tr w:rsidR="00EC10AF" w14:paraId="4E846F67"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763ACC" w14:textId="77777777" w:rsidR="00EC10AF" w:rsidRDefault="00CC21CC">
            <w:pPr>
              <w:pStyle w:val="TableParagraph"/>
              <w:ind w:left="56"/>
              <w:rPr>
                <w:sz w:val="24"/>
              </w:rPr>
            </w:pPr>
            <w:r>
              <w:rPr>
                <w:sz w:val="24"/>
              </w:rPr>
              <w:t>8214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BA9147" w14:textId="77777777" w:rsidR="00EC10AF" w:rsidRDefault="00CC21CC">
            <w:pPr>
              <w:pStyle w:val="TableParagraph"/>
              <w:ind w:right="365"/>
              <w:rPr>
                <w:sz w:val="24"/>
              </w:rPr>
            </w:pPr>
            <w:r>
              <w:rPr>
                <w:sz w:val="24"/>
              </w:rPr>
              <w:t>Other articles of cutlery (for example, hair clippers, butchers' or kitchen cleavers, choppers and mincing knives, paper knives); manicure or pedicure sets and instruments (including nail files)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6443A9" w14:textId="77777777" w:rsidR="00EC10AF" w:rsidRDefault="00CC21CC">
            <w:pPr>
              <w:pStyle w:val="TableParagraph"/>
              <w:ind w:right="536"/>
              <w:rPr>
                <w:sz w:val="24"/>
              </w:rPr>
            </w:pPr>
            <w:r>
              <w:rPr>
                <w:sz w:val="24"/>
              </w:rPr>
              <w:t>Manufacture from materials of any heading, except that of the product. However, handles of base metal may be used</w:t>
            </w:r>
          </w:p>
        </w:tc>
      </w:tr>
    </w:tbl>
    <w:p w14:paraId="49B2A76C"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CE1C88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CDAE60"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79868"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E871B"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7A3A79CE"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D8072A" w14:textId="77777777" w:rsidR="00EC10AF" w:rsidRDefault="00CC21CC">
            <w:pPr>
              <w:pStyle w:val="TableParagraph"/>
              <w:spacing w:before="57"/>
              <w:ind w:left="56"/>
              <w:rPr>
                <w:sz w:val="24"/>
              </w:rPr>
            </w:pPr>
            <w:r>
              <w:rPr>
                <w:sz w:val="24"/>
              </w:rPr>
              <w:t>8215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97C1B4" w14:textId="77777777" w:rsidR="00EC10AF" w:rsidRDefault="00CC21CC">
            <w:pPr>
              <w:pStyle w:val="TableParagraph"/>
              <w:spacing w:before="57"/>
              <w:ind w:right="870"/>
              <w:rPr>
                <w:sz w:val="24"/>
              </w:rPr>
            </w:pPr>
            <w:r>
              <w:rPr>
                <w:sz w:val="24"/>
              </w:rPr>
              <w:t>Spoons, forks, ladles, skimmers, cake-servers, fish-knives, butter-knives, sugar tongs and similar kitchen or tableware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EF025C" w14:textId="77777777" w:rsidR="00EC10AF" w:rsidRDefault="00CC21CC">
            <w:pPr>
              <w:pStyle w:val="TableParagraph"/>
              <w:spacing w:before="57"/>
              <w:ind w:right="536"/>
              <w:rPr>
                <w:sz w:val="24"/>
              </w:rPr>
            </w:pPr>
            <w:r>
              <w:rPr>
                <w:sz w:val="24"/>
              </w:rPr>
              <w:t>Manufacture from materials of any heading, except that of the product. However, handles of base metal may be used</w:t>
            </w:r>
          </w:p>
        </w:tc>
      </w:tr>
      <w:tr w:rsidR="00EC10AF" w14:paraId="139E6602"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5FD3BD" w14:textId="77777777" w:rsidR="00EC10AF" w:rsidRDefault="00CC21CC">
            <w:pPr>
              <w:pStyle w:val="TableParagraph"/>
              <w:ind w:left="56"/>
              <w:rPr>
                <w:sz w:val="24"/>
              </w:rPr>
            </w:pPr>
            <w:r>
              <w:rPr>
                <w:sz w:val="24"/>
              </w:rPr>
              <w:t>ex Chapter 83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4AD5E5" w14:textId="77777777" w:rsidR="00EC10AF" w:rsidRDefault="00CC21CC">
            <w:pPr>
              <w:pStyle w:val="TableParagraph"/>
              <w:rPr>
                <w:sz w:val="24"/>
              </w:rPr>
            </w:pPr>
            <w:r>
              <w:rPr>
                <w:sz w:val="24"/>
              </w:rPr>
              <w:t>Miscellaneous articles of base metal;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FCA309" w14:textId="77777777" w:rsidR="00EC10AF" w:rsidRDefault="00CC21CC">
            <w:pPr>
              <w:pStyle w:val="TableParagraph"/>
              <w:ind w:right="536"/>
              <w:rPr>
                <w:sz w:val="24"/>
              </w:rPr>
            </w:pPr>
            <w:r>
              <w:rPr>
                <w:sz w:val="24"/>
              </w:rPr>
              <w:t>Manufacture from materials of any heading, except that of the product</w:t>
            </w:r>
          </w:p>
          <w:p w14:paraId="430758E0" w14:textId="77777777" w:rsidR="00EC10AF" w:rsidRDefault="00CC21CC">
            <w:pPr>
              <w:pStyle w:val="TableParagraph"/>
              <w:spacing w:before="60"/>
              <w:rPr>
                <w:sz w:val="24"/>
              </w:rPr>
            </w:pPr>
            <w:r>
              <w:rPr>
                <w:sz w:val="24"/>
              </w:rPr>
              <w:t>or</w:t>
            </w:r>
          </w:p>
          <w:p w14:paraId="0BE96398"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19AA8175" w14:textId="77777777">
        <w:trPr>
          <w:trHeight w:val="12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C1F83" w14:textId="77777777" w:rsidR="00EC10AF" w:rsidRDefault="00CC21CC">
            <w:pPr>
              <w:pStyle w:val="TableParagraph"/>
              <w:ind w:left="56"/>
              <w:rPr>
                <w:sz w:val="24"/>
              </w:rPr>
            </w:pPr>
            <w:r>
              <w:rPr>
                <w:sz w:val="24"/>
              </w:rPr>
              <w:t>ex 8302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11B4B0" w14:textId="77777777" w:rsidR="00EC10AF" w:rsidRDefault="00CC21CC">
            <w:pPr>
              <w:pStyle w:val="TableParagraph"/>
              <w:ind w:right="1040"/>
              <w:rPr>
                <w:sz w:val="24"/>
              </w:rPr>
            </w:pPr>
            <w:r>
              <w:rPr>
                <w:sz w:val="24"/>
              </w:rPr>
              <w:t>Other mountings, fittings and similar articles suitable for buildings, and automatic door closers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4DA473" w14:textId="77777777" w:rsidR="00EC10AF" w:rsidRDefault="00CC21CC">
            <w:pPr>
              <w:pStyle w:val="TableParagraph"/>
              <w:ind w:right="269"/>
              <w:rPr>
                <w:sz w:val="24"/>
              </w:rPr>
            </w:pPr>
            <w:r>
              <w:rPr>
                <w:sz w:val="24"/>
              </w:rPr>
              <w:t>Manufacture from materials of any heading, except that of the product. However, other materials of heading 8302 may be used, provided that their total value does not exceed 20 % of the ex- works price of the product</w:t>
            </w:r>
          </w:p>
        </w:tc>
      </w:tr>
      <w:tr w:rsidR="00EC10AF" w14:paraId="4632EE80" w14:textId="77777777">
        <w:trPr>
          <w:trHeight w:val="12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52964" w14:textId="77777777" w:rsidR="00EC10AF" w:rsidRDefault="00CC21CC">
            <w:pPr>
              <w:pStyle w:val="TableParagraph"/>
              <w:ind w:left="56"/>
              <w:rPr>
                <w:sz w:val="24"/>
              </w:rPr>
            </w:pPr>
            <w:r>
              <w:rPr>
                <w:sz w:val="24"/>
              </w:rPr>
              <w:t>ex 8306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81AA89" w14:textId="77777777" w:rsidR="00EC10AF" w:rsidRDefault="00CC21CC">
            <w:pPr>
              <w:pStyle w:val="TableParagraph"/>
              <w:rPr>
                <w:sz w:val="24"/>
              </w:rPr>
            </w:pPr>
            <w:r>
              <w:rPr>
                <w:sz w:val="24"/>
              </w:rPr>
              <w:t>Statuettes and other ornaments, of base metal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780F00" w14:textId="77777777" w:rsidR="00EC10AF" w:rsidRDefault="00CC21CC">
            <w:pPr>
              <w:pStyle w:val="TableParagraph"/>
              <w:ind w:right="269"/>
              <w:rPr>
                <w:sz w:val="24"/>
              </w:rPr>
            </w:pPr>
            <w:r>
              <w:rPr>
                <w:sz w:val="24"/>
              </w:rPr>
              <w:t>Manufacture from materials of any heading, except that of the product. However, other materials of heading 8306 may be used, provided that their total value does not exceed 30 % of the</w:t>
            </w:r>
          </w:p>
          <w:p w14:paraId="30E46CE9" w14:textId="77777777" w:rsidR="00EC10AF" w:rsidRDefault="00CC21CC">
            <w:pPr>
              <w:pStyle w:val="TableParagraph"/>
              <w:spacing w:before="0"/>
              <w:rPr>
                <w:sz w:val="24"/>
              </w:rPr>
            </w:pPr>
            <w:r>
              <w:rPr>
                <w:sz w:val="24"/>
              </w:rPr>
              <w:t>ex-works price of the product</w:t>
            </w:r>
          </w:p>
        </w:tc>
      </w:tr>
    </w:tbl>
    <w:p w14:paraId="2AF485C2"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3F57D54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BC347A"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35ED5C"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DFAF61"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63D8C8D"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9D2796" w14:textId="77777777" w:rsidR="00EC10AF" w:rsidRDefault="00CC21CC">
            <w:pPr>
              <w:pStyle w:val="TableParagraph"/>
              <w:spacing w:before="57"/>
              <w:ind w:left="56"/>
              <w:rPr>
                <w:sz w:val="24"/>
              </w:rPr>
            </w:pPr>
            <w:r>
              <w:rPr>
                <w:sz w:val="24"/>
              </w:rPr>
              <w:t>ex Chapter 84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45A77" w14:textId="77777777" w:rsidR="00EC10AF" w:rsidRDefault="00CC21CC">
            <w:pPr>
              <w:pStyle w:val="TableParagraph"/>
              <w:spacing w:before="57"/>
              <w:ind w:right="309"/>
              <w:rPr>
                <w:sz w:val="24"/>
              </w:rPr>
            </w:pPr>
            <w:r>
              <w:rPr>
                <w:sz w:val="24"/>
              </w:rPr>
              <w:t>Nuclear reactors, boilers, machinery and mechanical appliances; parts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0F712D" w14:textId="77777777" w:rsidR="00EC10AF" w:rsidRDefault="00CC21CC">
            <w:pPr>
              <w:pStyle w:val="TableParagraph"/>
              <w:spacing w:before="57"/>
              <w:ind w:right="536"/>
              <w:rPr>
                <w:sz w:val="24"/>
              </w:rPr>
            </w:pPr>
            <w:r>
              <w:rPr>
                <w:sz w:val="24"/>
              </w:rPr>
              <w:t>Manufacture from materials of any heading, except that of the product</w:t>
            </w:r>
          </w:p>
          <w:p w14:paraId="1075C569" w14:textId="77777777" w:rsidR="00EC10AF" w:rsidRDefault="00CC21CC">
            <w:pPr>
              <w:pStyle w:val="TableParagraph"/>
              <w:spacing w:before="60"/>
              <w:rPr>
                <w:sz w:val="24"/>
              </w:rPr>
            </w:pPr>
            <w:r>
              <w:rPr>
                <w:sz w:val="24"/>
              </w:rPr>
              <w:t>or</w:t>
            </w:r>
          </w:p>
          <w:p w14:paraId="1122FC81" w14:textId="77777777" w:rsidR="00EC10AF" w:rsidRDefault="00CC21CC">
            <w:pPr>
              <w:pStyle w:val="TableParagraph"/>
              <w:spacing w:before="61"/>
              <w:ind w:right="222"/>
              <w:rPr>
                <w:sz w:val="24"/>
              </w:rPr>
            </w:pPr>
            <w:r>
              <w:rPr>
                <w:sz w:val="24"/>
              </w:rPr>
              <w:t>Manufacture in which the value of all the materials used does not exceed 60 % of the ex-works price of the product</w:t>
            </w:r>
          </w:p>
        </w:tc>
      </w:tr>
      <w:tr w:rsidR="00EC10AF" w14:paraId="2C52035B"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45ACBB" w14:textId="77777777" w:rsidR="00EC10AF" w:rsidRDefault="00CC21CC">
            <w:pPr>
              <w:pStyle w:val="TableParagraph"/>
              <w:ind w:left="56"/>
              <w:rPr>
                <w:sz w:val="24"/>
              </w:rPr>
            </w:pPr>
            <w:r>
              <w:rPr>
                <w:sz w:val="24"/>
              </w:rPr>
              <w:t>8401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03B8E" w14:textId="77777777" w:rsidR="00EC10AF" w:rsidRDefault="00CC21CC">
            <w:pPr>
              <w:pStyle w:val="TableParagraph"/>
              <w:ind w:right="235"/>
              <w:rPr>
                <w:sz w:val="24"/>
              </w:rPr>
            </w:pPr>
            <w:r>
              <w:rPr>
                <w:sz w:val="24"/>
              </w:rPr>
              <w:t>Nuclear reactors; fuel elements (cartridges), non-irradiated, for nuclear reactors; machinery and apparatus for isotopic separation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98438"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r w:rsidR="00EC10AF" w14:paraId="7852628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77793" w14:textId="77777777" w:rsidR="00EC10AF" w:rsidRDefault="00CC21CC">
            <w:pPr>
              <w:pStyle w:val="TableParagraph"/>
              <w:ind w:left="56"/>
              <w:rPr>
                <w:sz w:val="24"/>
              </w:rPr>
            </w:pPr>
            <w:r>
              <w:rPr>
                <w:sz w:val="24"/>
              </w:rPr>
              <w:t>8407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93211C" w14:textId="77777777" w:rsidR="00EC10AF" w:rsidRDefault="00CC21CC">
            <w:pPr>
              <w:pStyle w:val="TableParagraph"/>
              <w:ind w:right="267"/>
              <w:rPr>
                <w:sz w:val="24"/>
              </w:rPr>
            </w:pPr>
            <w:r>
              <w:rPr>
                <w:sz w:val="24"/>
              </w:rPr>
              <w:t>Spark-ignition reciprocating or rotary internal combustion piston engines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6A1FC9"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r w:rsidR="00EC10AF" w14:paraId="48D185CD"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9A75F1" w14:textId="77777777" w:rsidR="00EC10AF" w:rsidRDefault="00CC21CC">
            <w:pPr>
              <w:pStyle w:val="TableParagraph"/>
              <w:ind w:left="56"/>
              <w:rPr>
                <w:sz w:val="24"/>
              </w:rPr>
            </w:pPr>
            <w:r>
              <w:rPr>
                <w:sz w:val="24"/>
              </w:rPr>
              <w:t>8408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B4823" w14:textId="77777777" w:rsidR="00EC10AF" w:rsidRDefault="00CC21CC">
            <w:pPr>
              <w:pStyle w:val="TableParagraph"/>
              <w:ind w:right="287"/>
              <w:rPr>
                <w:sz w:val="24"/>
              </w:rPr>
            </w:pPr>
            <w:r>
              <w:rPr>
                <w:sz w:val="24"/>
              </w:rPr>
              <w:t>Compression-ignition internal combustion piston engines (diesel or semi-diesel engines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FB394A"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bl>
    <w:p w14:paraId="2906F2F9"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FB8E72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A40AB5"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3B89D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23A68A"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B7B9020" w14:textId="77777777">
        <w:trPr>
          <w:trHeight w:val="168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87C583" w14:textId="77777777" w:rsidR="00EC10AF" w:rsidRDefault="00CC21CC">
            <w:pPr>
              <w:pStyle w:val="TableParagraph"/>
              <w:spacing w:before="57"/>
              <w:ind w:left="56"/>
              <w:rPr>
                <w:sz w:val="24"/>
              </w:rPr>
            </w:pPr>
            <w:r>
              <w:rPr>
                <w:sz w:val="24"/>
              </w:rPr>
              <w:t>8410, 8411,</w:t>
            </w:r>
          </w:p>
          <w:p w14:paraId="1AB11B58" w14:textId="77777777" w:rsidR="00EC10AF" w:rsidRDefault="00CC21CC">
            <w:pPr>
              <w:pStyle w:val="TableParagraph"/>
              <w:spacing w:before="0"/>
              <w:ind w:left="56"/>
              <w:rPr>
                <w:sz w:val="24"/>
              </w:rPr>
            </w:pPr>
            <w:r>
              <w:rPr>
                <w:sz w:val="24"/>
              </w:rPr>
              <w:t>8412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72AFE6" w14:textId="77777777" w:rsidR="00EC10AF" w:rsidRDefault="00CC21CC">
            <w:pPr>
              <w:pStyle w:val="TableParagraph"/>
              <w:spacing w:before="57" w:line="288" w:lineRule="auto"/>
              <w:ind w:right="1015"/>
              <w:rPr>
                <w:sz w:val="24"/>
              </w:rPr>
            </w:pPr>
            <w:r>
              <w:rPr>
                <w:sz w:val="24"/>
              </w:rPr>
              <w:t>Hydraulic turbines, water wheels, and regulators therefor Turbojets, turbo-propellers and other gas turbines;</w:t>
            </w:r>
          </w:p>
          <w:p w14:paraId="25D2D57C" w14:textId="77777777" w:rsidR="00EC10AF" w:rsidRDefault="00CC21CC">
            <w:pPr>
              <w:pStyle w:val="TableParagraph"/>
              <w:spacing w:before="0" w:line="275" w:lineRule="exact"/>
              <w:rPr>
                <w:sz w:val="24"/>
              </w:rPr>
            </w:pPr>
            <w:r>
              <w:rPr>
                <w:sz w:val="24"/>
              </w:rPr>
              <w:t>other engines and motors;</w:t>
            </w:r>
          </w:p>
          <w:p w14:paraId="2454C21A" w14:textId="77777777" w:rsidR="00EC10AF" w:rsidRDefault="00CC21CC">
            <w:pPr>
              <w:pStyle w:val="TableParagraph"/>
              <w:spacing w:before="60"/>
              <w:ind w:right="234"/>
              <w:rPr>
                <w:sz w:val="24"/>
              </w:rPr>
            </w:pPr>
            <w:r>
              <w:rPr>
                <w:sz w:val="24"/>
              </w:rPr>
              <w:t>Pumps for liquids, whether or not fitted with a measuring device; liquid elevators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A720EE" w14:textId="77777777" w:rsidR="00EC10AF" w:rsidRDefault="00CC21CC">
            <w:pPr>
              <w:pStyle w:val="TableParagraph"/>
              <w:spacing w:before="57"/>
              <w:ind w:right="536"/>
              <w:rPr>
                <w:sz w:val="24"/>
              </w:rPr>
            </w:pPr>
            <w:r>
              <w:rPr>
                <w:sz w:val="24"/>
              </w:rPr>
              <w:t>Manufacture from materials of any heading, except that of the product</w:t>
            </w:r>
          </w:p>
          <w:p w14:paraId="40A74139" w14:textId="77777777" w:rsidR="00EC10AF" w:rsidRDefault="00CC21CC">
            <w:pPr>
              <w:pStyle w:val="TableParagraph"/>
              <w:spacing w:before="60"/>
              <w:rPr>
                <w:sz w:val="24"/>
              </w:rPr>
            </w:pPr>
            <w:r>
              <w:rPr>
                <w:sz w:val="24"/>
              </w:rPr>
              <w:t>or</w:t>
            </w:r>
          </w:p>
          <w:p w14:paraId="6B7DFDB9"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1A3B2F9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550773" w14:textId="77777777" w:rsidR="00EC10AF" w:rsidRDefault="00CC21CC">
            <w:pPr>
              <w:pStyle w:val="TableParagraph"/>
              <w:ind w:left="56"/>
              <w:rPr>
                <w:sz w:val="24"/>
              </w:rPr>
            </w:pPr>
            <w:r>
              <w:rPr>
                <w:sz w:val="24"/>
              </w:rPr>
              <w:t>8427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0B88DE" w14:textId="77777777" w:rsidR="00EC10AF" w:rsidRDefault="00CC21CC">
            <w:pPr>
              <w:pStyle w:val="TableParagraph"/>
              <w:ind w:right="260"/>
              <w:rPr>
                <w:sz w:val="24"/>
              </w:rPr>
            </w:pPr>
            <w:r>
              <w:rPr>
                <w:sz w:val="24"/>
              </w:rPr>
              <w:t>Fork-lift trucks; other works trucks fitted with lifting or handling equipment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E6811"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r w:rsidR="00EC10AF" w14:paraId="0863EA08"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9D7E68" w14:textId="77777777" w:rsidR="00EC10AF" w:rsidRDefault="00CC21CC">
            <w:pPr>
              <w:pStyle w:val="TableParagraph"/>
              <w:ind w:left="56"/>
              <w:rPr>
                <w:sz w:val="24"/>
              </w:rPr>
            </w:pPr>
            <w:r>
              <w:rPr>
                <w:sz w:val="24"/>
              </w:rPr>
              <w:t>8431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0751B9" w14:textId="77777777" w:rsidR="00EC10AF" w:rsidRDefault="00CC21CC">
            <w:pPr>
              <w:pStyle w:val="TableParagraph"/>
              <w:ind w:right="321"/>
              <w:rPr>
                <w:sz w:val="24"/>
              </w:rPr>
            </w:pPr>
            <w:r>
              <w:rPr>
                <w:sz w:val="24"/>
              </w:rPr>
              <w:t>Parts suitable for use solely or principally with the machinery of headings 8425 to 8430</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D6D615" w14:textId="77777777" w:rsidR="00EC10AF" w:rsidRDefault="00CC21CC">
            <w:pPr>
              <w:pStyle w:val="TableParagraph"/>
              <w:ind w:right="536"/>
              <w:rPr>
                <w:sz w:val="24"/>
              </w:rPr>
            </w:pPr>
            <w:r>
              <w:rPr>
                <w:sz w:val="24"/>
              </w:rPr>
              <w:t>Manufacture from materials of any heading, except that of the product</w:t>
            </w:r>
          </w:p>
          <w:p w14:paraId="07DFE675" w14:textId="77777777" w:rsidR="00EC10AF" w:rsidRDefault="00CC21CC">
            <w:pPr>
              <w:pStyle w:val="TableParagraph"/>
              <w:spacing w:before="60"/>
              <w:rPr>
                <w:sz w:val="24"/>
              </w:rPr>
            </w:pPr>
            <w:r>
              <w:rPr>
                <w:sz w:val="24"/>
              </w:rPr>
              <w:t>or</w:t>
            </w:r>
          </w:p>
          <w:p w14:paraId="3398CFAD"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7C15E1A3"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76D9D71"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7E14E9"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F521A8"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192357"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37BC38F"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3DD3EA" w14:textId="77777777" w:rsidR="00EC10AF" w:rsidRDefault="00CC21CC">
            <w:pPr>
              <w:pStyle w:val="TableParagraph"/>
              <w:spacing w:before="57"/>
              <w:ind w:left="56"/>
              <w:rPr>
                <w:sz w:val="24"/>
              </w:rPr>
            </w:pPr>
            <w:r>
              <w:rPr>
                <w:sz w:val="24"/>
              </w:rPr>
              <w:t>8443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78603" w14:textId="77777777" w:rsidR="00EC10AF" w:rsidRDefault="00CC21CC">
            <w:pPr>
              <w:pStyle w:val="TableParagraph"/>
              <w:spacing w:before="57"/>
              <w:rPr>
                <w:sz w:val="24"/>
              </w:rPr>
            </w:pPr>
            <w:r>
              <w:rPr>
                <w:sz w:val="24"/>
              </w:rPr>
              <w:t>Printing machinery</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DCD7F0" w14:textId="77777777" w:rsidR="00EC10AF" w:rsidRDefault="00CC21CC">
            <w:pPr>
              <w:pStyle w:val="TableParagraph"/>
              <w:spacing w:before="57"/>
              <w:ind w:right="536"/>
              <w:rPr>
                <w:sz w:val="24"/>
              </w:rPr>
            </w:pPr>
            <w:r>
              <w:rPr>
                <w:sz w:val="24"/>
              </w:rPr>
              <w:t>Manufacture from materials of any heading, except that of the product</w:t>
            </w:r>
          </w:p>
          <w:p w14:paraId="5A54EA87" w14:textId="77777777" w:rsidR="00EC10AF" w:rsidRDefault="00CC21CC">
            <w:pPr>
              <w:pStyle w:val="TableParagraph"/>
              <w:spacing w:before="60"/>
              <w:rPr>
                <w:sz w:val="24"/>
              </w:rPr>
            </w:pPr>
            <w:r>
              <w:rPr>
                <w:sz w:val="24"/>
              </w:rPr>
              <w:t>or</w:t>
            </w:r>
          </w:p>
          <w:p w14:paraId="06B61CCE"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64C628DE"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0A0BAF" w14:textId="77777777" w:rsidR="00EC10AF" w:rsidRDefault="00CC21CC">
            <w:pPr>
              <w:pStyle w:val="TableParagraph"/>
              <w:ind w:left="56"/>
              <w:rPr>
                <w:sz w:val="24"/>
              </w:rPr>
            </w:pPr>
            <w:r>
              <w:rPr>
                <w:sz w:val="24"/>
              </w:rPr>
              <w:t>8452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6EFE09" w14:textId="77777777" w:rsidR="00EC10AF" w:rsidRDefault="00CC21CC">
            <w:pPr>
              <w:pStyle w:val="TableParagraph"/>
              <w:ind w:right="391"/>
              <w:jc w:val="both"/>
              <w:rPr>
                <w:sz w:val="24"/>
              </w:rPr>
            </w:pPr>
            <w:r>
              <w:rPr>
                <w:sz w:val="24"/>
              </w:rPr>
              <w:t>Sewing machines, other than book-sewing machines of heading 8440; furniture, bases and covers specially designed for sewing machines; sewing machine needles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4615B" w14:textId="77777777" w:rsidR="00EC10AF" w:rsidRDefault="00CC21CC">
            <w:pPr>
              <w:pStyle w:val="TableParagraph"/>
              <w:ind w:right="536"/>
              <w:rPr>
                <w:sz w:val="24"/>
              </w:rPr>
            </w:pPr>
            <w:r>
              <w:rPr>
                <w:sz w:val="24"/>
              </w:rPr>
              <w:t>Manufacture from materials of any heading, except that of the product</w:t>
            </w:r>
          </w:p>
          <w:p w14:paraId="13E7C1D8" w14:textId="77777777" w:rsidR="00EC10AF" w:rsidRDefault="00CC21CC">
            <w:pPr>
              <w:pStyle w:val="TableParagraph"/>
              <w:spacing w:before="60"/>
              <w:rPr>
                <w:sz w:val="24"/>
              </w:rPr>
            </w:pPr>
            <w:r>
              <w:rPr>
                <w:sz w:val="24"/>
              </w:rPr>
              <w:t>or</w:t>
            </w:r>
          </w:p>
          <w:p w14:paraId="3D043085"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3794A014"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AC296" w14:textId="77777777" w:rsidR="00EC10AF" w:rsidRDefault="00CC21CC">
            <w:pPr>
              <w:pStyle w:val="TableParagraph"/>
              <w:ind w:left="56"/>
              <w:rPr>
                <w:sz w:val="24"/>
              </w:rPr>
            </w:pPr>
            <w:r>
              <w:rPr>
                <w:sz w:val="24"/>
              </w:rPr>
              <w:t>8482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7CA96" w14:textId="77777777" w:rsidR="00EC10AF" w:rsidRDefault="00CC21CC">
            <w:pPr>
              <w:pStyle w:val="TableParagraph"/>
              <w:rPr>
                <w:sz w:val="24"/>
              </w:rPr>
            </w:pPr>
            <w:r>
              <w:rPr>
                <w:sz w:val="24"/>
              </w:rPr>
              <w:t>Ball or roller bearings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13AB05" w14:textId="77777777" w:rsidR="00EC10AF" w:rsidRDefault="00CC21CC">
            <w:pPr>
              <w:pStyle w:val="TableParagraph"/>
              <w:ind w:right="222"/>
              <w:rPr>
                <w:sz w:val="24"/>
              </w:rPr>
            </w:pPr>
            <w:r>
              <w:rPr>
                <w:sz w:val="24"/>
              </w:rPr>
              <w:t>Manufacture in which the value of all the materials used does not exceed 40 % of the ex-works price of the product</w:t>
            </w:r>
          </w:p>
        </w:tc>
      </w:tr>
    </w:tbl>
    <w:p w14:paraId="5BCE011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0D08F4C"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0DE4A5"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09545F"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6B6D4"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3A92960" w14:textId="77777777">
        <w:trPr>
          <w:trHeight w:val="177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63DDE" w14:textId="77777777" w:rsidR="00EC10AF" w:rsidRDefault="00CC21CC">
            <w:pPr>
              <w:pStyle w:val="TableParagraph"/>
              <w:spacing w:before="57"/>
              <w:ind w:left="56"/>
              <w:rPr>
                <w:sz w:val="24"/>
              </w:rPr>
            </w:pPr>
            <w:r>
              <w:rPr>
                <w:sz w:val="24"/>
              </w:rPr>
              <w:t>8483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501D61" w14:textId="77777777" w:rsidR="00EC10AF" w:rsidRDefault="00CC21CC">
            <w:pPr>
              <w:pStyle w:val="TableParagraph"/>
              <w:spacing w:before="57"/>
              <w:ind w:right="347"/>
              <w:rPr>
                <w:sz w:val="24"/>
              </w:rPr>
            </w:pPr>
            <w:r>
              <w:rPr>
                <w:sz w:val="24"/>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3E0C4" w14:textId="77777777" w:rsidR="00EC10AF" w:rsidRDefault="00CC21CC">
            <w:pPr>
              <w:pStyle w:val="TableParagraph"/>
              <w:spacing w:before="57"/>
              <w:ind w:right="536"/>
              <w:rPr>
                <w:sz w:val="24"/>
              </w:rPr>
            </w:pPr>
            <w:r>
              <w:rPr>
                <w:sz w:val="24"/>
              </w:rPr>
              <w:t>Manufacture from materials of any heading, except that of the product</w:t>
            </w:r>
          </w:p>
          <w:p w14:paraId="36528077" w14:textId="77777777" w:rsidR="00EC10AF" w:rsidRDefault="00CC21CC">
            <w:pPr>
              <w:pStyle w:val="TableParagraph"/>
              <w:spacing w:before="60"/>
              <w:rPr>
                <w:sz w:val="24"/>
              </w:rPr>
            </w:pPr>
            <w:r>
              <w:rPr>
                <w:sz w:val="24"/>
              </w:rPr>
              <w:t>or</w:t>
            </w:r>
          </w:p>
          <w:p w14:paraId="16173717"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1BEADEA8"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50E4E" w14:textId="77777777" w:rsidR="00EC10AF" w:rsidRDefault="00CC21CC">
            <w:pPr>
              <w:pStyle w:val="TableParagraph"/>
              <w:spacing w:before="57"/>
              <w:ind w:left="56"/>
              <w:rPr>
                <w:sz w:val="24"/>
              </w:rPr>
            </w:pPr>
            <w:r>
              <w:rPr>
                <w:sz w:val="24"/>
              </w:rPr>
              <w:t>8486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2BCA5" w14:textId="77777777" w:rsidR="00EC10AF" w:rsidRDefault="00CC21CC">
            <w:pPr>
              <w:pStyle w:val="TableParagraph"/>
              <w:spacing w:before="57"/>
              <w:ind w:right="228"/>
              <w:rPr>
                <w:sz w:val="24"/>
              </w:rPr>
            </w:pPr>
            <w:r>
              <w:rPr>
                <w:sz w:val="24"/>
              </w:rPr>
              <w:t>Machines and apparatus of a kind used solely or principally for the manufacture of semiconductor boules or wafers, semiconductor devices, electronic integrated circuits or flat panel displays; parts and accessories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BFEE0" w14:textId="77777777" w:rsidR="00EC10AF" w:rsidRDefault="00CC21CC">
            <w:pPr>
              <w:pStyle w:val="TableParagraph"/>
              <w:spacing w:before="57"/>
              <w:ind w:right="536"/>
              <w:rPr>
                <w:sz w:val="24"/>
              </w:rPr>
            </w:pPr>
            <w:r>
              <w:rPr>
                <w:sz w:val="24"/>
              </w:rPr>
              <w:t>Manufacture from materials of any heading, except that of the product</w:t>
            </w:r>
          </w:p>
          <w:p w14:paraId="2A5DB7A9" w14:textId="77777777" w:rsidR="00EC10AF" w:rsidRDefault="00CC21CC">
            <w:pPr>
              <w:pStyle w:val="TableParagraph"/>
              <w:spacing w:before="60"/>
              <w:rPr>
                <w:sz w:val="24"/>
              </w:rPr>
            </w:pPr>
            <w:r>
              <w:rPr>
                <w:sz w:val="24"/>
              </w:rPr>
              <w:t>or</w:t>
            </w:r>
          </w:p>
          <w:p w14:paraId="685B9187"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bl>
    <w:p w14:paraId="1C6C9B1D"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F13C74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7775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9E2E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8193E7"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702C78D8"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D1D2A1" w14:textId="77777777" w:rsidR="00EC10AF" w:rsidRDefault="00CC21CC">
            <w:pPr>
              <w:pStyle w:val="TableParagraph"/>
              <w:spacing w:before="57"/>
              <w:ind w:left="56"/>
              <w:rPr>
                <w:sz w:val="24"/>
              </w:rPr>
            </w:pPr>
            <w:r>
              <w:rPr>
                <w:sz w:val="24"/>
              </w:rPr>
              <w:t>ex Chapter 85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8A356A" w14:textId="77777777" w:rsidR="00EC10AF" w:rsidRDefault="00CC21CC">
            <w:pPr>
              <w:pStyle w:val="TableParagraph"/>
              <w:spacing w:before="57"/>
              <w:ind w:right="149"/>
              <w:rPr>
                <w:sz w:val="24"/>
              </w:rPr>
            </w:pPr>
            <w:r>
              <w:rPr>
                <w:sz w:val="24"/>
              </w:rPr>
              <w:t>Electrical machinery and equipment and parts thereof; sound recorders and reproducers, television image and sound recorders and reproducers, and parts and accessories of such articles;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3015EC" w14:textId="77777777" w:rsidR="00EC10AF" w:rsidRDefault="00CC21CC">
            <w:pPr>
              <w:pStyle w:val="TableParagraph"/>
              <w:spacing w:before="57"/>
              <w:ind w:right="536"/>
              <w:rPr>
                <w:sz w:val="24"/>
              </w:rPr>
            </w:pPr>
            <w:r>
              <w:rPr>
                <w:sz w:val="24"/>
              </w:rPr>
              <w:t>Manufacture from materials of any heading, except that of the product</w:t>
            </w:r>
          </w:p>
          <w:p w14:paraId="0CC5E697" w14:textId="77777777" w:rsidR="00EC10AF" w:rsidRDefault="00CC21CC">
            <w:pPr>
              <w:pStyle w:val="TableParagraph"/>
              <w:spacing w:before="60"/>
              <w:rPr>
                <w:sz w:val="24"/>
              </w:rPr>
            </w:pPr>
            <w:r>
              <w:rPr>
                <w:sz w:val="24"/>
              </w:rPr>
              <w:t>or</w:t>
            </w:r>
          </w:p>
          <w:p w14:paraId="1F2BD8E4" w14:textId="77777777" w:rsidR="00EC10AF" w:rsidRDefault="00CC21CC">
            <w:pPr>
              <w:pStyle w:val="TableParagraph"/>
              <w:spacing w:before="61"/>
              <w:ind w:right="222"/>
              <w:rPr>
                <w:sz w:val="24"/>
              </w:rPr>
            </w:pPr>
            <w:r>
              <w:rPr>
                <w:sz w:val="24"/>
              </w:rPr>
              <w:t>Manufacture in which the value of all the materials used does not exceed 60 % of the ex-works price of the product</w:t>
            </w:r>
          </w:p>
        </w:tc>
      </w:tr>
      <w:tr w:rsidR="00EC10AF" w14:paraId="531804A3"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24E463" w14:textId="77777777" w:rsidR="00EC10AF" w:rsidRDefault="00CC21CC">
            <w:pPr>
              <w:pStyle w:val="TableParagraph"/>
              <w:ind w:left="56"/>
              <w:rPr>
                <w:sz w:val="24"/>
              </w:rPr>
            </w:pPr>
            <w:r>
              <w:rPr>
                <w:sz w:val="24"/>
              </w:rPr>
              <w:t>8501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5A95CA" w14:textId="77777777" w:rsidR="00EC10AF" w:rsidRDefault="00CC21CC">
            <w:pPr>
              <w:pStyle w:val="TableParagraph"/>
              <w:rPr>
                <w:sz w:val="24"/>
              </w:rPr>
            </w:pPr>
            <w:r>
              <w:rPr>
                <w:sz w:val="24"/>
              </w:rPr>
              <w:t>Electric motors and generators (excluding generating sets)</w:t>
            </w:r>
          </w:p>
        </w:tc>
        <w:tc>
          <w:tcPr>
            <w:tcW w:w="66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31288B" w14:textId="77777777" w:rsidR="00EC10AF" w:rsidRDefault="00CC21CC">
            <w:pPr>
              <w:pStyle w:val="TableParagraph"/>
              <w:ind w:right="536"/>
              <w:rPr>
                <w:sz w:val="24"/>
              </w:rPr>
            </w:pPr>
            <w:r>
              <w:rPr>
                <w:sz w:val="24"/>
              </w:rPr>
              <w:t>Manufacture from materials of any heading, except that of the product and of heading 8503</w:t>
            </w:r>
          </w:p>
          <w:p w14:paraId="29ED453F" w14:textId="77777777" w:rsidR="00EC10AF" w:rsidRDefault="00CC21CC">
            <w:pPr>
              <w:pStyle w:val="TableParagraph"/>
              <w:spacing w:before="60"/>
              <w:rPr>
                <w:sz w:val="24"/>
              </w:rPr>
            </w:pPr>
            <w:r>
              <w:rPr>
                <w:sz w:val="24"/>
              </w:rPr>
              <w:t>or</w:t>
            </w:r>
          </w:p>
          <w:p w14:paraId="0E86592E"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r w:rsidR="00EC10AF" w14:paraId="6FF29574" w14:textId="77777777">
        <w:trPr>
          <w:trHeight w:val="121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76D3A1" w14:textId="77777777" w:rsidR="00EC10AF" w:rsidRDefault="00CC21CC">
            <w:pPr>
              <w:pStyle w:val="TableParagraph"/>
              <w:ind w:left="56"/>
              <w:rPr>
                <w:sz w:val="24"/>
              </w:rPr>
            </w:pPr>
            <w:r>
              <w:rPr>
                <w:sz w:val="24"/>
              </w:rPr>
              <w:t>8502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A1AF56" w14:textId="77777777" w:rsidR="00EC10AF" w:rsidRDefault="00CC21CC">
            <w:pPr>
              <w:pStyle w:val="TableParagraph"/>
              <w:rPr>
                <w:sz w:val="24"/>
              </w:rPr>
            </w:pPr>
            <w:r>
              <w:rPr>
                <w:sz w:val="24"/>
              </w:rPr>
              <w:t>Electric generating sets and rotary converters</w:t>
            </w:r>
          </w:p>
        </w:tc>
        <w:tc>
          <w:tcPr>
            <w:tcW w:w="66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D06D00" w14:textId="77777777" w:rsidR="00EC10AF" w:rsidRDefault="00EC10AF">
            <w:pPr>
              <w:rPr>
                <w:sz w:val="2"/>
                <w:szCs w:val="2"/>
              </w:rPr>
            </w:pPr>
          </w:p>
        </w:tc>
      </w:tr>
    </w:tbl>
    <w:p w14:paraId="485C781A"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4C2106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86C1E"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D8793E"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AFF7CB"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98DC160"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BD0E1" w14:textId="77777777" w:rsidR="00EC10AF" w:rsidRDefault="00CC21CC">
            <w:pPr>
              <w:pStyle w:val="TableParagraph"/>
              <w:spacing w:before="57"/>
              <w:ind w:left="56"/>
              <w:rPr>
                <w:sz w:val="24"/>
              </w:rPr>
            </w:pPr>
            <w:r>
              <w:rPr>
                <w:sz w:val="24"/>
              </w:rPr>
              <w:t>8504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90793" w14:textId="77777777" w:rsidR="00EC10AF" w:rsidRDefault="00CC21CC">
            <w:pPr>
              <w:pStyle w:val="TableParagraph"/>
              <w:spacing w:before="57"/>
              <w:rPr>
                <w:sz w:val="24"/>
              </w:rPr>
            </w:pPr>
            <w:r>
              <w:rPr>
                <w:sz w:val="24"/>
              </w:rPr>
              <w:t>Power supply units for automatic data-processing machines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48951" w14:textId="77777777" w:rsidR="00EC10AF" w:rsidRDefault="00CC21CC">
            <w:pPr>
              <w:pStyle w:val="TableParagraph"/>
              <w:spacing w:before="57"/>
              <w:ind w:right="536"/>
              <w:rPr>
                <w:sz w:val="24"/>
              </w:rPr>
            </w:pPr>
            <w:r>
              <w:rPr>
                <w:sz w:val="24"/>
              </w:rPr>
              <w:t>Manufacture from materials of any heading, except that of the product</w:t>
            </w:r>
          </w:p>
          <w:p w14:paraId="5544A617" w14:textId="77777777" w:rsidR="00EC10AF" w:rsidRDefault="00CC21CC">
            <w:pPr>
              <w:pStyle w:val="TableParagraph"/>
              <w:spacing w:before="60"/>
              <w:rPr>
                <w:sz w:val="24"/>
              </w:rPr>
            </w:pPr>
            <w:r>
              <w:rPr>
                <w:sz w:val="24"/>
              </w:rPr>
              <w:t>or</w:t>
            </w:r>
          </w:p>
          <w:p w14:paraId="45A4AD00"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r w:rsidR="00EC10AF" w14:paraId="6BF1A0FC"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405AB1" w14:textId="77777777" w:rsidR="00EC10AF" w:rsidRDefault="00CC21CC">
            <w:pPr>
              <w:pStyle w:val="TableParagraph"/>
              <w:ind w:left="56"/>
              <w:rPr>
                <w:sz w:val="24"/>
              </w:rPr>
            </w:pPr>
            <w:r>
              <w:rPr>
                <w:sz w:val="24"/>
              </w:rPr>
              <w:t>8506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E3F178" w14:textId="77777777" w:rsidR="00EC10AF" w:rsidRDefault="00CC21CC">
            <w:pPr>
              <w:pStyle w:val="TableParagraph"/>
              <w:rPr>
                <w:sz w:val="24"/>
              </w:rPr>
            </w:pPr>
            <w:r>
              <w:rPr>
                <w:sz w:val="24"/>
              </w:rPr>
              <w:t>Primary cells and primary batteries;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37923" w14:textId="77777777" w:rsidR="00EC10AF" w:rsidRDefault="00CC21CC">
            <w:pPr>
              <w:pStyle w:val="TableParagraph"/>
              <w:ind w:right="536"/>
              <w:rPr>
                <w:sz w:val="24"/>
              </w:rPr>
            </w:pPr>
            <w:r>
              <w:rPr>
                <w:sz w:val="24"/>
              </w:rPr>
              <w:t>Manufacture from materials of any heading, except that of the product</w:t>
            </w:r>
          </w:p>
          <w:p w14:paraId="343B06F6" w14:textId="77777777" w:rsidR="00EC10AF" w:rsidRDefault="00CC21CC">
            <w:pPr>
              <w:pStyle w:val="TableParagraph"/>
              <w:spacing w:before="60"/>
              <w:rPr>
                <w:sz w:val="24"/>
              </w:rPr>
            </w:pPr>
            <w:r>
              <w:rPr>
                <w:sz w:val="24"/>
              </w:rPr>
              <w:t>or</w:t>
            </w:r>
          </w:p>
          <w:p w14:paraId="5786DDA3"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2FB9DD88"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393AAE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747929"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8C9B2"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3EAD86"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53DA7261" w14:textId="77777777">
        <w:trPr>
          <w:trHeight w:val="18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FFC65" w14:textId="77777777" w:rsidR="00EC10AF" w:rsidRDefault="00CC21CC">
            <w:pPr>
              <w:pStyle w:val="TableParagraph"/>
              <w:spacing w:before="57"/>
              <w:ind w:left="56"/>
              <w:rPr>
                <w:sz w:val="24"/>
              </w:rPr>
            </w:pPr>
            <w:r>
              <w:rPr>
                <w:sz w:val="24"/>
              </w:rPr>
              <w:t>8507</w:t>
            </w:r>
          </w:p>
          <w:p w14:paraId="37526311" w14:textId="77777777" w:rsidR="00EC10AF" w:rsidRDefault="00CC21CC">
            <w:pPr>
              <w:pStyle w:val="TableParagraph"/>
              <w:spacing w:before="60"/>
              <w:ind w:left="56"/>
              <w:rPr>
                <w:sz w:val="24"/>
              </w:rPr>
            </w:pPr>
            <w:r>
              <w:rPr>
                <w:sz w:val="24"/>
              </w:rPr>
              <w:t>8513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AF5BBD" w14:textId="77777777" w:rsidR="00EC10AF" w:rsidRDefault="00CC21CC">
            <w:pPr>
              <w:pStyle w:val="TableParagraph"/>
              <w:spacing w:before="57"/>
              <w:ind w:right="375"/>
              <w:rPr>
                <w:sz w:val="24"/>
              </w:rPr>
            </w:pPr>
            <w:r>
              <w:rPr>
                <w:sz w:val="24"/>
              </w:rPr>
              <w:t>Electric accumulators, including separators therefor, whether or not rectangular (including square);</w:t>
            </w:r>
          </w:p>
          <w:p w14:paraId="585F5653" w14:textId="77777777" w:rsidR="00EC10AF" w:rsidRDefault="00EC10AF">
            <w:pPr>
              <w:pStyle w:val="TableParagraph"/>
              <w:spacing w:before="5"/>
              <w:ind w:left="0"/>
              <w:rPr>
                <w:sz w:val="34"/>
              </w:rPr>
            </w:pPr>
          </w:p>
          <w:p w14:paraId="5C7F80F2" w14:textId="77777777" w:rsidR="00EC10AF" w:rsidRDefault="00CC21CC">
            <w:pPr>
              <w:pStyle w:val="TableParagraph"/>
              <w:spacing w:before="1"/>
              <w:ind w:right="314"/>
              <w:rPr>
                <w:sz w:val="24"/>
              </w:rPr>
            </w:pPr>
            <w:r>
              <w:rPr>
                <w:sz w:val="24"/>
              </w:rPr>
              <w:t>Portable electric lamps designed to function by their own source of energy (for example, dry batteries, accumulators, magnetos), other than lighting equipment of heading 8512</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82B91B" w14:textId="77777777" w:rsidR="00EC10AF" w:rsidRDefault="00CC21CC">
            <w:pPr>
              <w:pStyle w:val="TableParagraph"/>
              <w:spacing w:before="57"/>
              <w:ind w:right="536"/>
              <w:rPr>
                <w:sz w:val="24"/>
              </w:rPr>
            </w:pPr>
            <w:r>
              <w:rPr>
                <w:sz w:val="24"/>
              </w:rPr>
              <w:t>Manufacture from materials of any heading, except that of the product</w:t>
            </w:r>
          </w:p>
          <w:p w14:paraId="0C03F796" w14:textId="77777777" w:rsidR="00EC10AF" w:rsidRDefault="00CC21CC">
            <w:pPr>
              <w:pStyle w:val="TableParagraph"/>
              <w:spacing w:before="60"/>
              <w:rPr>
                <w:sz w:val="24"/>
              </w:rPr>
            </w:pPr>
            <w:r>
              <w:rPr>
                <w:sz w:val="24"/>
              </w:rPr>
              <w:t>or</w:t>
            </w:r>
          </w:p>
          <w:p w14:paraId="0F3DE081"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r w:rsidR="00EC10AF" w14:paraId="4A49CDA4"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62D1F2" w14:textId="77777777" w:rsidR="00EC10AF" w:rsidRDefault="00CC21CC">
            <w:pPr>
              <w:pStyle w:val="TableParagraph"/>
              <w:spacing w:before="57"/>
              <w:ind w:left="56"/>
              <w:rPr>
                <w:sz w:val="24"/>
              </w:rPr>
            </w:pPr>
            <w:r>
              <w:rPr>
                <w:sz w:val="24"/>
              </w:rPr>
              <w:t>8517.69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1D2188" w14:textId="77777777" w:rsidR="00EC10AF" w:rsidRDefault="00CC21CC">
            <w:pPr>
              <w:pStyle w:val="TableParagraph"/>
              <w:spacing w:before="57"/>
              <w:ind w:right="121"/>
              <w:rPr>
                <w:sz w:val="24"/>
              </w:rPr>
            </w:pPr>
            <w:r>
              <w:rPr>
                <w:sz w:val="24"/>
              </w:rPr>
              <w:t>Other apparatus for the transmission or reception of voice, images or other data, including apparatus for communication in a wireless network (such as a local or wide area network), other than transmission or reception apparatus of headings 8443,8525,8527 or 8528</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9C388B" w14:textId="77777777" w:rsidR="00EC10AF" w:rsidRDefault="00CC21CC">
            <w:pPr>
              <w:pStyle w:val="TableParagraph"/>
              <w:spacing w:before="57"/>
              <w:ind w:right="536"/>
              <w:rPr>
                <w:sz w:val="24"/>
              </w:rPr>
            </w:pPr>
            <w:r>
              <w:rPr>
                <w:sz w:val="24"/>
              </w:rPr>
              <w:t>Manufacture from materials of any heading, except that of the product</w:t>
            </w:r>
          </w:p>
          <w:p w14:paraId="4C321A0A" w14:textId="77777777" w:rsidR="00EC10AF" w:rsidRDefault="00CC21CC">
            <w:pPr>
              <w:pStyle w:val="TableParagraph"/>
              <w:spacing w:before="60"/>
              <w:rPr>
                <w:sz w:val="24"/>
              </w:rPr>
            </w:pPr>
            <w:r>
              <w:rPr>
                <w:sz w:val="24"/>
              </w:rPr>
              <w:t>or</w:t>
            </w:r>
          </w:p>
          <w:p w14:paraId="391DE0E7"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bl>
    <w:p w14:paraId="0C62F09C"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819E33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B556F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D5B704"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DAEF45"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71BAA68E"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F6557" w14:textId="77777777" w:rsidR="00EC10AF" w:rsidRDefault="00CC21CC">
            <w:pPr>
              <w:pStyle w:val="TableParagraph"/>
              <w:spacing w:before="57"/>
              <w:ind w:left="56"/>
              <w:rPr>
                <w:sz w:val="24"/>
              </w:rPr>
            </w:pPr>
            <w:r>
              <w:rPr>
                <w:sz w:val="24"/>
              </w:rPr>
              <w:t>8518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4F8DB4" w14:textId="77777777" w:rsidR="00EC10AF" w:rsidRDefault="00CC21CC">
            <w:pPr>
              <w:pStyle w:val="TableParagraph"/>
              <w:spacing w:before="57"/>
              <w:ind w:right="284"/>
              <w:jc w:val="both"/>
              <w:rPr>
                <w:sz w:val="24"/>
              </w:rPr>
            </w:pPr>
            <w:r>
              <w:rPr>
                <w:sz w:val="24"/>
              </w:rPr>
              <w:t>Microphones and stands therefore; loudspeakers, whether or not mounted in their enclosures; audio-frequency electric amplifiers; electric sound amplifier sets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FBF6BA" w14:textId="77777777" w:rsidR="00EC10AF" w:rsidRDefault="00CC21CC">
            <w:pPr>
              <w:pStyle w:val="TableParagraph"/>
              <w:spacing w:before="57"/>
              <w:ind w:right="536"/>
              <w:rPr>
                <w:sz w:val="24"/>
              </w:rPr>
            </w:pPr>
            <w:r>
              <w:rPr>
                <w:sz w:val="24"/>
              </w:rPr>
              <w:t>Manufacture from materials of any heading, except that of the product</w:t>
            </w:r>
          </w:p>
          <w:p w14:paraId="2C350A39" w14:textId="77777777" w:rsidR="00EC10AF" w:rsidRDefault="00CC21CC">
            <w:pPr>
              <w:pStyle w:val="TableParagraph"/>
              <w:spacing w:before="60"/>
              <w:rPr>
                <w:sz w:val="24"/>
              </w:rPr>
            </w:pPr>
            <w:r>
              <w:rPr>
                <w:sz w:val="24"/>
              </w:rPr>
              <w:t>or</w:t>
            </w:r>
          </w:p>
          <w:p w14:paraId="09D5FF95"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7E5EECD2"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9494F7" w14:textId="77777777" w:rsidR="00EC10AF" w:rsidRDefault="00CC21CC">
            <w:pPr>
              <w:pStyle w:val="TableParagraph"/>
              <w:ind w:left="56"/>
              <w:rPr>
                <w:sz w:val="24"/>
              </w:rPr>
            </w:pPr>
            <w:r>
              <w:rPr>
                <w:sz w:val="24"/>
              </w:rPr>
              <w:t>8519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39979" w14:textId="77777777" w:rsidR="00EC10AF" w:rsidRDefault="00CC21CC">
            <w:pPr>
              <w:pStyle w:val="TableParagraph"/>
              <w:rPr>
                <w:sz w:val="24"/>
              </w:rPr>
            </w:pPr>
            <w:r>
              <w:rPr>
                <w:sz w:val="24"/>
              </w:rPr>
              <w:t>Sound recording and sound reproducing apparatus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C3BDAE" w14:textId="77777777" w:rsidR="00EC10AF" w:rsidRDefault="00CC21CC">
            <w:pPr>
              <w:pStyle w:val="TableParagraph"/>
              <w:ind w:right="536"/>
              <w:rPr>
                <w:sz w:val="24"/>
              </w:rPr>
            </w:pPr>
            <w:r>
              <w:rPr>
                <w:sz w:val="24"/>
              </w:rPr>
              <w:t>Manufacture from materials of any heading, except that of the product and of heading 8522.</w:t>
            </w:r>
          </w:p>
          <w:p w14:paraId="57508677" w14:textId="77777777" w:rsidR="00EC10AF" w:rsidRDefault="00CC21CC">
            <w:pPr>
              <w:pStyle w:val="TableParagraph"/>
              <w:spacing w:before="60"/>
              <w:rPr>
                <w:sz w:val="24"/>
              </w:rPr>
            </w:pPr>
            <w:r>
              <w:rPr>
                <w:sz w:val="24"/>
              </w:rPr>
              <w:t>or</w:t>
            </w:r>
          </w:p>
          <w:p w14:paraId="47435D4B" w14:textId="77777777" w:rsidR="00EC10AF" w:rsidRDefault="00CC21CC">
            <w:pPr>
              <w:pStyle w:val="TableParagraph"/>
              <w:spacing w:before="60"/>
              <w:ind w:right="222"/>
              <w:rPr>
                <w:sz w:val="24"/>
              </w:rPr>
            </w:pPr>
            <w:r>
              <w:rPr>
                <w:sz w:val="24"/>
              </w:rPr>
              <w:t>Manufacture in which the value of all the materials used does not exceed 40% of the ex-works price of the product</w:t>
            </w:r>
          </w:p>
        </w:tc>
      </w:tr>
      <w:tr w:rsidR="00EC10AF" w14:paraId="24EB3896"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027AE" w14:textId="77777777" w:rsidR="00EC10AF" w:rsidRDefault="00CC21CC">
            <w:pPr>
              <w:pStyle w:val="TableParagraph"/>
              <w:ind w:left="56"/>
              <w:rPr>
                <w:sz w:val="24"/>
              </w:rPr>
            </w:pPr>
            <w:r>
              <w:rPr>
                <w:sz w:val="24"/>
              </w:rPr>
              <w:t>8521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EF0D8F" w14:textId="77777777" w:rsidR="00EC10AF" w:rsidRDefault="00CC21CC">
            <w:pPr>
              <w:pStyle w:val="TableParagraph"/>
              <w:ind w:right="948"/>
              <w:rPr>
                <w:sz w:val="24"/>
              </w:rPr>
            </w:pPr>
            <w:r>
              <w:rPr>
                <w:sz w:val="24"/>
              </w:rPr>
              <w:t>Video recording or reproducing apparatus, whether or not incorporating a video tuner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E80E80" w14:textId="77777777" w:rsidR="00EC10AF" w:rsidRDefault="00CC21CC">
            <w:pPr>
              <w:pStyle w:val="TableParagraph"/>
              <w:ind w:right="536"/>
              <w:rPr>
                <w:sz w:val="24"/>
              </w:rPr>
            </w:pPr>
            <w:r>
              <w:rPr>
                <w:sz w:val="24"/>
              </w:rPr>
              <w:t>Manufacture from materials of any heading, except that of the product and of heading 8522.</w:t>
            </w:r>
          </w:p>
          <w:p w14:paraId="7C811F89" w14:textId="77777777" w:rsidR="00EC10AF" w:rsidRDefault="00CC21CC">
            <w:pPr>
              <w:pStyle w:val="TableParagraph"/>
              <w:spacing w:before="60"/>
              <w:rPr>
                <w:sz w:val="24"/>
              </w:rPr>
            </w:pPr>
            <w:r>
              <w:rPr>
                <w:sz w:val="24"/>
              </w:rPr>
              <w:t>or</w:t>
            </w:r>
          </w:p>
          <w:p w14:paraId="00A3BF36"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bl>
    <w:p w14:paraId="6EE68E49"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24D78E1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ED69EA"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04FAB8"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132DFA"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501011C"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2B9A8" w14:textId="77777777" w:rsidR="00EC10AF" w:rsidRDefault="00CC21CC">
            <w:pPr>
              <w:pStyle w:val="TableParagraph"/>
              <w:spacing w:before="57"/>
              <w:ind w:left="56"/>
              <w:rPr>
                <w:sz w:val="24"/>
              </w:rPr>
            </w:pPr>
            <w:r>
              <w:rPr>
                <w:sz w:val="24"/>
              </w:rPr>
              <w:t>8522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494FCD" w14:textId="77777777" w:rsidR="00EC10AF" w:rsidRDefault="00CC21CC">
            <w:pPr>
              <w:pStyle w:val="TableParagraph"/>
              <w:spacing w:before="57"/>
              <w:ind w:right="108"/>
              <w:rPr>
                <w:sz w:val="24"/>
              </w:rPr>
            </w:pPr>
            <w:r>
              <w:rPr>
                <w:sz w:val="24"/>
              </w:rPr>
              <w:t>Parts and accessories suitable for use solely or principally with the apparatus of headings 8519 to 8521</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7495C" w14:textId="77777777" w:rsidR="00EC10AF" w:rsidRDefault="00CC21CC">
            <w:pPr>
              <w:pStyle w:val="TableParagraph"/>
              <w:spacing w:before="57"/>
              <w:ind w:right="536"/>
              <w:rPr>
                <w:sz w:val="24"/>
              </w:rPr>
            </w:pPr>
            <w:r>
              <w:rPr>
                <w:sz w:val="24"/>
              </w:rPr>
              <w:t>Manufacture from materials of any heading, except that of the product</w:t>
            </w:r>
          </w:p>
          <w:p w14:paraId="541618C0" w14:textId="77777777" w:rsidR="00EC10AF" w:rsidRDefault="00CC21CC">
            <w:pPr>
              <w:pStyle w:val="TableParagraph"/>
              <w:spacing w:before="60"/>
              <w:rPr>
                <w:sz w:val="24"/>
              </w:rPr>
            </w:pPr>
            <w:r>
              <w:rPr>
                <w:sz w:val="24"/>
              </w:rPr>
              <w:t>or</w:t>
            </w:r>
          </w:p>
          <w:p w14:paraId="6EC05EC8"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325966F7" w14:textId="77777777">
        <w:trPr>
          <w:trHeight w:val="149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48315" w14:textId="77777777" w:rsidR="00EC10AF" w:rsidRDefault="00CC21CC">
            <w:pPr>
              <w:pStyle w:val="TableParagraph"/>
              <w:ind w:left="56"/>
              <w:rPr>
                <w:sz w:val="24"/>
              </w:rPr>
            </w:pPr>
            <w:r>
              <w:rPr>
                <w:sz w:val="24"/>
              </w:rPr>
              <w:t>8523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5BCC2" w14:textId="77777777" w:rsidR="00EC10AF" w:rsidRDefault="00CC21CC">
            <w:pPr>
              <w:pStyle w:val="TableParagraph"/>
              <w:ind w:right="587"/>
              <w:rPr>
                <w:sz w:val="24"/>
              </w:rPr>
            </w:pPr>
            <w:r>
              <w:rPr>
                <w:sz w:val="24"/>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72955" w14:textId="77777777" w:rsidR="00EC10AF" w:rsidRDefault="00CC21CC">
            <w:pPr>
              <w:pStyle w:val="TableParagraph"/>
              <w:ind w:right="222"/>
              <w:rPr>
                <w:sz w:val="24"/>
              </w:rPr>
            </w:pPr>
            <w:r>
              <w:rPr>
                <w:sz w:val="24"/>
              </w:rPr>
              <w:t>Manufacture in which the value of all the materials used does not exceed 40 % of the ex-works price of the product</w:t>
            </w:r>
          </w:p>
        </w:tc>
      </w:tr>
      <w:tr w:rsidR="00EC10AF" w14:paraId="07AC2ABB"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FD757" w14:textId="77777777" w:rsidR="00EC10AF" w:rsidRDefault="00CC21CC">
            <w:pPr>
              <w:pStyle w:val="TableParagraph"/>
              <w:ind w:left="56"/>
              <w:rPr>
                <w:sz w:val="24"/>
              </w:rPr>
            </w:pPr>
            <w:r>
              <w:rPr>
                <w:sz w:val="24"/>
              </w:rPr>
              <w:t>8525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84F4A2" w14:textId="77777777" w:rsidR="00EC10AF" w:rsidRDefault="00CC21CC">
            <w:pPr>
              <w:pStyle w:val="TableParagraph"/>
              <w:ind w:right="475"/>
              <w:rPr>
                <w:sz w:val="24"/>
              </w:rPr>
            </w:pPr>
            <w:r>
              <w:rPr>
                <w:sz w:val="24"/>
              </w:rPr>
              <w:t>Transmission apparatus for radio-broadcasting or television, whether or not incorporating reception apparatus or sound recording or reproducing apparatus; television cameras, digital cameras and video camera recorders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99E07" w14:textId="77777777" w:rsidR="00EC10AF" w:rsidRDefault="00CC21CC">
            <w:pPr>
              <w:pStyle w:val="TableParagraph"/>
              <w:ind w:right="536"/>
              <w:rPr>
                <w:sz w:val="24"/>
              </w:rPr>
            </w:pPr>
            <w:r>
              <w:rPr>
                <w:sz w:val="24"/>
              </w:rPr>
              <w:t>Manufacture from materials of any heading, except that of the product and of heading 8529.</w:t>
            </w:r>
          </w:p>
          <w:p w14:paraId="23204EB6" w14:textId="77777777" w:rsidR="00EC10AF" w:rsidRDefault="00CC21CC">
            <w:pPr>
              <w:pStyle w:val="TableParagraph"/>
              <w:spacing w:before="60"/>
              <w:rPr>
                <w:sz w:val="24"/>
              </w:rPr>
            </w:pPr>
            <w:r>
              <w:rPr>
                <w:sz w:val="24"/>
              </w:rPr>
              <w:t>or</w:t>
            </w:r>
          </w:p>
          <w:p w14:paraId="29785045"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72EFFC3B" w14:textId="77777777" w:rsidR="00EC10AF" w:rsidRDefault="00EC10AF">
      <w:pPr>
        <w:pStyle w:val="BodyText"/>
        <w:pageBreakBefore/>
        <w:spacing w:before="3"/>
        <w:rPr>
          <w:sz w:val="26"/>
        </w:rPr>
      </w:pPr>
    </w:p>
    <w:p w14:paraId="7BAC5B64" w14:textId="77777777" w:rsidR="00EC10AF" w:rsidRDefault="00EC10AF">
      <w:pPr>
        <w:pStyle w:val="BodyText"/>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A7E6B4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B0431"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C7ED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A593E"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E28A57E"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E64EC4" w14:textId="77777777" w:rsidR="00EC10AF" w:rsidRDefault="00CC21CC">
            <w:pPr>
              <w:pStyle w:val="TableParagraph"/>
              <w:spacing w:before="57"/>
              <w:ind w:left="56"/>
              <w:rPr>
                <w:sz w:val="24"/>
              </w:rPr>
            </w:pPr>
            <w:r>
              <w:rPr>
                <w:sz w:val="24"/>
              </w:rPr>
              <w:t>8526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68BC72" w14:textId="77777777" w:rsidR="00EC10AF" w:rsidRDefault="00CC21CC">
            <w:pPr>
              <w:pStyle w:val="TableParagraph"/>
              <w:spacing w:before="57"/>
              <w:ind w:right="788"/>
              <w:rPr>
                <w:sz w:val="24"/>
              </w:rPr>
            </w:pPr>
            <w:r>
              <w:rPr>
                <w:sz w:val="24"/>
              </w:rPr>
              <w:t>Radar apparatus, radio navigational aid apparatus and radio remote control apparatus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25C60" w14:textId="77777777" w:rsidR="00EC10AF" w:rsidRDefault="00CC21CC">
            <w:pPr>
              <w:pStyle w:val="TableParagraph"/>
              <w:spacing w:before="57"/>
              <w:ind w:right="536"/>
              <w:rPr>
                <w:sz w:val="24"/>
              </w:rPr>
            </w:pPr>
            <w:r>
              <w:rPr>
                <w:sz w:val="24"/>
              </w:rPr>
              <w:t>Manufacture from materials of any heading, except that of the product and of heading 8529.</w:t>
            </w:r>
          </w:p>
          <w:p w14:paraId="586E851F" w14:textId="77777777" w:rsidR="00EC10AF" w:rsidRDefault="00CC21CC">
            <w:pPr>
              <w:pStyle w:val="TableParagraph"/>
              <w:spacing w:before="60"/>
              <w:rPr>
                <w:sz w:val="24"/>
              </w:rPr>
            </w:pPr>
            <w:r>
              <w:rPr>
                <w:sz w:val="24"/>
              </w:rPr>
              <w:t>or</w:t>
            </w:r>
          </w:p>
          <w:p w14:paraId="22F5E396"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r w:rsidR="00EC10AF" w14:paraId="063DE58D"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61AEDD" w14:textId="77777777" w:rsidR="00EC10AF" w:rsidRDefault="00CC21CC">
            <w:pPr>
              <w:pStyle w:val="TableParagraph"/>
              <w:ind w:left="56"/>
              <w:rPr>
                <w:sz w:val="24"/>
              </w:rPr>
            </w:pPr>
            <w:r>
              <w:rPr>
                <w:sz w:val="24"/>
              </w:rPr>
              <w:t>8527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E10D4" w14:textId="77777777" w:rsidR="00EC10AF" w:rsidRDefault="00CC21CC">
            <w:pPr>
              <w:pStyle w:val="TableParagraph"/>
              <w:ind w:right="821"/>
              <w:rPr>
                <w:sz w:val="24"/>
              </w:rPr>
            </w:pPr>
            <w:r>
              <w:rPr>
                <w:sz w:val="24"/>
              </w:rPr>
              <w:t>Reception apparatus for radio-broadcasting, whether or not combined, in the same housing, with sound recording or reproducing apparatus or a clock</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5865DD" w14:textId="77777777" w:rsidR="00EC10AF" w:rsidRDefault="00CC21CC">
            <w:pPr>
              <w:pStyle w:val="TableParagraph"/>
              <w:ind w:right="536"/>
              <w:rPr>
                <w:sz w:val="24"/>
              </w:rPr>
            </w:pPr>
            <w:r>
              <w:rPr>
                <w:sz w:val="24"/>
              </w:rPr>
              <w:t>Manufacture from materials of any heading, except that of the product and of heading 8529.</w:t>
            </w:r>
          </w:p>
          <w:p w14:paraId="5348A8C0" w14:textId="77777777" w:rsidR="00EC10AF" w:rsidRDefault="00CC21CC">
            <w:pPr>
              <w:pStyle w:val="TableParagraph"/>
              <w:spacing w:before="60"/>
              <w:rPr>
                <w:sz w:val="24"/>
              </w:rPr>
            </w:pPr>
            <w:r>
              <w:rPr>
                <w:sz w:val="24"/>
              </w:rPr>
              <w:t>or</w:t>
            </w:r>
          </w:p>
          <w:p w14:paraId="257EA2F2"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r w:rsidR="00EC10AF" w14:paraId="3E08EE52"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9BF837" w14:textId="77777777" w:rsidR="00EC10AF" w:rsidRDefault="00CC21CC">
            <w:pPr>
              <w:pStyle w:val="TableParagraph"/>
              <w:ind w:left="56"/>
              <w:rPr>
                <w:sz w:val="24"/>
              </w:rPr>
            </w:pPr>
            <w:r>
              <w:rPr>
                <w:sz w:val="24"/>
              </w:rPr>
              <w:t>8528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E0CFA" w14:textId="77777777" w:rsidR="00EC10AF" w:rsidRDefault="00CC21CC">
            <w:pPr>
              <w:pStyle w:val="TableParagraph"/>
              <w:ind w:right="461"/>
              <w:rPr>
                <w:sz w:val="24"/>
              </w:rPr>
            </w:pPr>
            <w:r>
              <w:rPr>
                <w:sz w:val="24"/>
              </w:rPr>
              <w:t>Monitors and projectors, not incorporating television reception apparatus; reception apparatus for television, whether or not incorporating radio-broadcast receivers or sound or video recording or reproducing apparatus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4B918" w14:textId="77777777" w:rsidR="00EC10AF" w:rsidRDefault="00CC21CC">
            <w:pPr>
              <w:pStyle w:val="TableParagraph"/>
              <w:ind w:right="536"/>
              <w:rPr>
                <w:sz w:val="24"/>
              </w:rPr>
            </w:pPr>
            <w:r>
              <w:rPr>
                <w:sz w:val="24"/>
              </w:rPr>
              <w:t>Manufacture from materials of any heading, except that of the product and of heading 8529.</w:t>
            </w:r>
          </w:p>
          <w:p w14:paraId="4D8DCBAC" w14:textId="77777777" w:rsidR="00EC10AF" w:rsidRDefault="00CC21CC">
            <w:pPr>
              <w:pStyle w:val="TableParagraph"/>
              <w:spacing w:before="60"/>
              <w:rPr>
                <w:sz w:val="24"/>
              </w:rPr>
            </w:pPr>
            <w:r>
              <w:rPr>
                <w:sz w:val="24"/>
              </w:rPr>
              <w:t>or</w:t>
            </w:r>
          </w:p>
          <w:p w14:paraId="53CB6C5C"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bl>
    <w:p w14:paraId="77ABA504"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6E93602"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E67382"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9E8D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95624E"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DF4159B"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9C53D" w14:textId="77777777" w:rsidR="00EC10AF" w:rsidRDefault="00CC21CC">
            <w:pPr>
              <w:pStyle w:val="TableParagraph"/>
              <w:spacing w:before="57"/>
              <w:ind w:left="56"/>
              <w:rPr>
                <w:sz w:val="24"/>
              </w:rPr>
            </w:pPr>
            <w:r>
              <w:rPr>
                <w:sz w:val="24"/>
              </w:rPr>
              <w:t>8529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A09F30" w14:textId="77777777" w:rsidR="00EC10AF" w:rsidRDefault="00CC21CC">
            <w:pPr>
              <w:pStyle w:val="TableParagraph"/>
              <w:spacing w:before="57"/>
              <w:ind w:right="414"/>
              <w:rPr>
                <w:sz w:val="24"/>
              </w:rPr>
            </w:pPr>
            <w:r>
              <w:rPr>
                <w:sz w:val="24"/>
              </w:rPr>
              <w:t>Parts suitable for use solely or principally with the apparatus of headings 8525 to 8528:</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7A8D0" w14:textId="77777777" w:rsidR="00EC10AF" w:rsidRDefault="00CC21CC">
            <w:pPr>
              <w:pStyle w:val="TableParagraph"/>
              <w:spacing w:before="57"/>
              <w:ind w:right="536"/>
              <w:rPr>
                <w:sz w:val="24"/>
              </w:rPr>
            </w:pPr>
            <w:r>
              <w:rPr>
                <w:sz w:val="24"/>
              </w:rPr>
              <w:t>Manufacture from materials of any heading, except that of the product</w:t>
            </w:r>
          </w:p>
          <w:p w14:paraId="4FE40C21" w14:textId="77777777" w:rsidR="00EC10AF" w:rsidRDefault="00CC21CC">
            <w:pPr>
              <w:pStyle w:val="TableParagraph"/>
              <w:spacing w:before="60"/>
              <w:rPr>
                <w:sz w:val="24"/>
              </w:rPr>
            </w:pPr>
            <w:r>
              <w:rPr>
                <w:sz w:val="24"/>
              </w:rPr>
              <w:t>or</w:t>
            </w:r>
          </w:p>
          <w:p w14:paraId="7AB21C49"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r w:rsidR="00EC10AF" w14:paraId="1B69D7A4"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EDA32A" w14:textId="77777777" w:rsidR="00EC10AF" w:rsidRDefault="00CC21CC">
            <w:pPr>
              <w:pStyle w:val="TableParagraph"/>
              <w:ind w:left="56"/>
              <w:rPr>
                <w:sz w:val="24"/>
              </w:rPr>
            </w:pPr>
            <w:r>
              <w:rPr>
                <w:sz w:val="24"/>
              </w:rPr>
              <w:t>8535 to 8537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996384" w14:textId="77777777" w:rsidR="00EC10AF" w:rsidRDefault="00CC21CC">
            <w:pPr>
              <w:pStyle w:val="TableParagraph"/>
              <w:ind w:right="202"/>
              <w:rPr>
                <w:sz w:val="24"/>
              </w:rPr>
            </w:pPr>
            <w:r>
              <w:rPr>
                <w:sz w:val="24"/>
              </w:rP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8B8FF3" w14:textId="77777777" w:rsidR="00EC10AF" w:rsidRDefault="00CC21CC">
            <w:pPr>
              <w:pStyle w:val="TableParagraph"/>
              <w:ind w:right="536"/>
              <w:rPr>
                <w:sz w:val="24"/>
              </w:rPr>
            </w:pPr>
            <w:r>
              <w:rPr>
                <w:sz w:val="24"/>
              </w:rPr>
              <w:t>Manufacture from materials of any heading, except that of the product and of heading 8538.</w:t>
            </w:r>
          </w:p>
          <w:p w14:paraId="221E44AE" w14:textId="77777777" w:rsidR="00EC10AF" w:rsidRDefault="00CC21CC">
            <w:pPr>
              <w:pStyle w:val="TableParagraph"/>
              <w:spacing w:before="60"/>
              <w:rPr>
                <w:sz w:val="24"/>
              </w:rPr>
            </w:pPr>
            <w:r>
              <w:rPr>
                <w:sz w:val="24"/>
              </w:rPr>
              <w:t>or</w:t>
            </w:r>
          </w:p>
          <w:p w14:paraId="7E3D9429"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75C3E6A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27409" w14:textId="77777777" w:rsidR="00EC10AF" w:rsidRDefault="00CC21CC">
            <w:pPr>
              <w:pStyle w:val="TableParagraph"/>
              <w:ind w:left="56"/>
              <w:rPr>
                <w:sz w:val="24"/>
              </w:rPr>
            </w:pPr>
            <w:r>
              <w:rPr>
                <w:sz w:val="24"/>
              </w:rPr>
              <w:t>8540 11 and</w:t>
            </w:r>
          </w:p>
          <w:p w14:paraId="15AA65B9" w14:textId="77777777" w:rsidR="00EC10AF" w:rsidRDefault="00CC21CC">
            <w:pPr>
              <w:pStyle w:val="TableParagraph"/>
              <w:spacing w:before="0"/>
              <w:ind w:left="56"/>
              <w:rPr>
                <w:sz w:val="24"/>
              </w:rPr>
            </w:pPr>
            <w:r>
              <w:rPr>
                <w:sz w:val="24"/>
              </w:rPr>
              <w:t>8540 12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0D25A0" w14:textId="77777777" w:rsidR="00EC10AF" w:rsidRDefault="00CC21CC">
            <w:pPr>
              <w:pStyle w:val="TableParagraph"/>
              <w:ind w:right="600"/>
              <w:rPr>
                <w:sz w:val="24"/>
              </w:rPr>
            </w:pPr>
            <w:r>
              <w:rPr>
                <w:sz w:val="24"/>
              </w:rPr>
              <w:t>Cathode ray television picture tubes, including video monitor cathode ray tubes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9468A" w14:textId="77777777" w:rsidR="00EC10AF" w:rsidRDefault="00CC21CC">
            <w:pPr>
              <w:pStyle w:val="TableParagraph"/>
              <w:ind w:right="222"/>
              <w:rPr>
                <w:sz w:val="24"/>
              </w:rPr>
            </w:pPr>
            <w:r>
              <w:rPr>
                <w:sz w:val="24"/>
              </w:rPr>
              <w:t>Manufacture in which the value of all the materials used does not exceed 40 % of the ex-works price of the product</w:t>
            </w:r>
          </w:p>
        </w:tc>
      </w:tr>
    </w:tbl>
    <w:p w14:paraId="7775BD82"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80C21C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F420D4"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9C67E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4B626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2EFDA6E5" w14:textId="77777777">
        <w:trPr>
          <w:trHeight w:val="21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78BDE4" w14:textId="77777777" w:rsidR="00EC10AF" w:rsidRDefault="00CC21CC">
            <w:pPr>
              <w:pStyle w:val="TableParagraph"/>
              <w:spacing w:before="57"/>
              <w:ind w:left="56"/>
              <w:rPr>
                <w:sz w:val="24"/>
              </w:rPr>
            </w:pPr>
            <w:r>
              <w:rPr>
                <w:sz w:val="24"/>
              </w:rPr>
              <w:t>8542.31 to</w:t>
            </w:r>
          </w:p>
          <w:p w14:paraId="27198B34" w14:textId="77777777" w:rsidR="00EC10AF" w:rsidRDefault="00CC21CC">
            <w:pPr>
              <w:pStyle w:val="TableParagraph"/>
              <w:spacing w:before="0"/>
              <w:ind w:left="56"/>
              <w:rPr>
                <w:sz w:val="24"/>
              </w:rPr>
            </w:pPr>
            <w:r>
              <w:rPr>
                <w:sz w:val="24"/>
              </w:rPr>
              <w:t>8542.33 and</w:t>
            </w:r>
          </w:p>
          <w:p w14:paraId="19FE0649" w14:textId="77777777" w:rsidR="00EC10AF" w:rsidRDefault="00CC21CC">
            <w:pPr>
              <w:pStyle w:val="TableParagraph"/>
              <w:spacing w:before="0"/>
              <w:ind w:left="56"/>
              <w:rPr>
                <w:sz w:val="24"/>
              </w:rPr>
            </w:pPr>
            <w:r>
              <w:rPr>
                <w:sz w:val="24"/>
              </w:rPr>
              <w:t>8542.39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43E16E" w14:textId="77777777" w:rsidR="00EC10AF" w:rsidRDefault="00CC21CC">
            <w:pPr>
              <w:pStyle w:val="TableParagraph"/>
              <w:spacing w:before="57"/>
              <w:rPr>
                <w:sz w:val="24"/>
              </w:rPr>
            </w:pPr>
            <w:r>
              <w:rPr>
                <w:sz w:val="24"/>
              </w:rPr>
              <w:t>Monolithic integrated circuits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C1AAA" w14:textId="77777777" w:rsidR="00EC10AF" w:rsidRDefault="00CC21CC">
            <w:pPr>
              <w:pStyle w:val="TableParagraph"/>
              <w:spacing w:before="57"/>
              <w:ind w:right="222"/>
              <w:rPr>
                <w:sz w:val="24"/>
              </w:rPr>
            </w:pPr>
            <w:r>
              <w:rPr>
                <w:sz w:val="24"/>
              </w:rPr>
              <w:t>Manufacture in which the value of all the materials used does not exceed 50 % of the ex-works price of the product</w:t>
            </w:r>
          </w:p>
          <w:p w14:paraId="0B07E692" w14:textId="77777777" w:rsidR="00EC10AF" w:rsidRDefault="00CC21CC">
            <w:pPr>
              <w:pStyle w:val="TableParagraph"/>
              <w:spacing w:before="60"/>
              <w:rPr>
                <w:sz w:val="24"/>
              </w:rPr>
            </w:pPr>
            <w:r>
              <w:rPr>
                <w:sz w:val="24"/>
              </w:rPr>
              <w:t>or</w:t>
            </w:r>
          </w:p>
          <w:p w14:paraId="4925175A" w14:textId="77777777" w:rsidR="00EC10AF" w:rsidRDefault="00CC21CC">
            <w:pPr>
              <w:pStyle w:val="TableParagraph"/>
              <w:spacing w:before="61"/>
              <w:ind w:right="141"/>
              <w:rPr>
                <w:sz w:val="24"/>
              </w:rPr>
            </w:pPr>
            <w:r>
              <w:rPr>
                <w:sz w:val="24"/>
              </w:rPr>
              <w:t>The operation of diffusion, in which integrated circuits are formed on a semi-conductor substrate by the selective introduction of an appropriate dopant, whether or not assembled and/or tested in a non-party</w:t>
            </w:r>
          </w:p>
        </w:tc>
      </w:tr>
      <w:tr w:rsidR="00EC10AF" w14:paraId="620FEC79"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F878CE" w14:textId="77777777" w:rsidR="00EC10AF" w:rsidRDefault="00CC21CC">
            <w:pPr>
              <w:pStyle w:val="TableParagraph"/>
              <w:spacing w:before="57"/>
              <w:ind w:left="56"/>
              <w:rPr>
                <w:sz w:val="24"/>
              </w:rPr>
            </w:pPr>
            <w:r>
              <w:rPr>
                <w:sz w:val="24"/>
              </w:rPr>
              <w:t>8543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F59F6" w14:textId="77777777" w:rsidR="00EC10AF" w:rsidRDefault="00CC21CC">
            <w:pPr>
              <w:pStyle w:val="TableParagraph"/>
              <w:spacing w:before="57"/>
              <w:ind w:right="401"/>
              <w:rPr>
                <w:sz w:val="24"/>
              </w:rPr>
            </w:pPr>
            <w:r>
              <w:rPr>
                <w:sz w:val="24"/>
              </w:rPr>
              <w:t>Electrical machines and apparatus, having individual functions, not specified or included elsewhere in this chapter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B3E7B" w14:textId="77777777" w:rsidR="00EC10AF" w:rsidRDefault="00CC21CC">
            <w:pPr>
              <w:pStyle w:val="TableParagraph"/>
              <w:spacing w:before="57"/>
              <w:ind w:right="536"/>
              <w:rPr>
                <w:sz w:val="24"/>
              </w:rPr>
            </w:pPr>
            <w:r>
              <w:rPr>
                <w:sz w:val="24"/>
              </w:rPr>
              <w:t>Manufacture from materials of any heading, except that of the product</w:t>
            </w:r>
          </w:p>
          <w:p w14:paraId="3048E84D" w14:textId="77777777" w:rsidR="00EC10AF" w:rsidRDefault="00CC21CC">
            <w:pPr>
              <w:pStyle w:val="TableParagraph"/>
              <w:spacing w:before="60"/>
              <w:rPr>
                <w:sz w:val="24"/>
              </w:rPr>
            </w:pPr>
            <w:r>
              <w:rPr>
                <w:sz w:val="24"/>
              </w:rPr>
              <w:t>or</w:t>
            </w:r>
          </w:p>
          <w:p w14:paraId="78048FDC"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bl>
    <w:p w14:paraId="17EFBA0C"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455AD50"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C11AE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31E0C4"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898AC"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3B069A8" w14:textId="77777777">
        <w:trPr>
          <w:trHeight w:val="15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E6C40F" w14:textId="77777777" w:rsidR="00EC10AF" w:rsidRDefault="00CC21CC">
            <w:pPr>
              <w:pStyle w:val="TableParagraph"/>
              <w:spacing w:before="57"/>
              <w:ind w:left="56"/>
              <w:rPr>
                <w:sz w:val="24"/>
              </w:rPr>
            </w:pPr>
            <w:r>
              <w:rPr>
                <w:sz w:val="24"/>
              </w:rPr>
              <w:t>8544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C3FCD" w14:textId="77777777" w:rsidR="00EC10AF" w:rsidRDefault="00CC21CC">
            <w:pPr>
              <w:pStyle w:val="TableParagraph"/>
              <w:spacing w:before="57"/>
              <w:ind w:right="108"/>
              <w:rPr>
                <w:sz w:val="24"/>
              </w:rPr>
            </w:pPr>
            <w:r>
              <w:rPr>
                <w:sz w:val="24"/>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2878D6" w14:textId="77777777" w:rsidR="00EC10AF" w:rsidRDefault="00CC21CC">
            <w:pPr>
              <w:pStyle w:val="TableParagraph"/>
              <w:spacing w:before="57"/>
              <w:ind w:right="222"/>
              <w:rPr>
                <w:sz w:val="24"/>
              </w:rPr>
            </w:pPr>
            <w:r>
              <w:rPr>
                <w:sz w:val="24"/>
              </w:rPr>
              <w:t>Manufacture in which the value of all the materials used does not exceed 40 % of the ex-works price of the product</w:t>
            </w:r>
          </w:p>
        </w:tc>
      </w:tr>
      <w:tr w:rsidR="00EC10AF" w14:paraId="181D98AC"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D2298D" w14:textId="77777777" w:rsidR="00EC10AF" w:rsidRDefault="00CC21CC">
            <w:pPr>
              <w:pStyle w:val="TableParagraph"/>
              <w:ind w:left="56"/>
              <w:rPr>
                <w:sz w:val="24"/>
              </w:rPr>
            </w:pPr>
            <w:r>
              <w:rPr>
                <w:sz w:val="24"/>
              </w:rPr>
              <w:t>8545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90BFB1" w14:textId="77777777" w:rsidR="00EC10AF" w:rsidRDefault="00CC21CC">
            <w:pPr>
              <w:pStyle w:val="TableParagraph"/>
              <w:ind w:right="188"/>
              <w:rPr>
                <w:sz w:val="24"/>
              </w:rPr>
            </w:pPr>
            <w:r>
              <w:rPr>
                <w:sz w:val="24"/>
              </w:rPr>
              <w:t>Carbon electrodes, carbon brushes, lamp carbons, battery carbons and other articles of graphite or other carbon, with or without metal, of a kind used for electrical purposes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16CF5B" w14:textId="77777777" w:rsidR="00EC10AF" w:rsidRDefault="00CC21CC">
            <w:pPr>
              <w:pStyle w:val="TableParagraph"/>
              <w:ind w:right="222"/>
              <w:rPr>
                <w:sz w:val="24"/>
              </w:rPr>
            </w:pPr>
            <w:r>
              <w:rPr>
                <w:sz w:val="24"/>
              </w:rPr>
              <w:t>Manufacture in which the value of all the materials used does not exceed 60 % of the ex-works price of the product</w:t>
            </w:r>
          </w:p>
        </w:tc>
      </w:tr>
      <w:tr w:rsidR="00EC10AF" w14:paraId="3B51A715"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76C451" w14:textId="77777777" w:rsidR="00EC10AF" w:rsidRDefault="00CC21CC">
            <w:pPr>
              <w:pStyle w:val="TableParagraph"/>
              <w:ind w:left="56"/>
              <w:rPr>
                <w:sz w:val="24"/>
              </w:rPr>
            </w:pPr>
            <w:r>
              <w:rPr>
                <w:sz w:val="24"/>
              </w:rPr>
              <w:t>8546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63C5A" w14:textId="77777777" w:rsidR="00EC10AF" w:rsidRDefault="00CC21CC">
            <w:pPr>
              <w:pStyle w:val="TableParagraph"/>
              <w:rPr>
                <w:sz w:val="24"/>
              </w:rPr>
            </w:pPr>
            <w:r>
              <w:rPr>
                <w:sz w:val="24"/>
              </w:rPr>
              <w:t>Electrical insulators of any material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63C3C"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r w:rsidR="00EC10AF" w14:paraId="25982EBF" w14:textId="77777777">
        <w:trPr>
          <w:trHeight w:val="1776"/>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3AFF0" w14:textId="77777777" w:rsidR="00EC10AF" w:rsidRDefault="00CC21CC">
            <w:pPr>
              <w:pStyle w:val="TableParagraph"/>
              <w:ind w:left="56"/>
              <w:rPr>
                <w:sz w:val="24"/>
              </w:rPr>
            </w:pPr>
            <w:r>
              <w:rPr>
                <w:sz w:val="24"/>
              </w:rPr>
              <w:t>8547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0165D3" w14:textId="77777777" w:rsidR="00EC10AF" w:rsidRDefault="00CC21CC">
            <w:pPr>
              <w:pStyle w:val="TableParagraph"/>
              <w:ind w:right="103"/>
            </w:pPr>
            <w:r>
              <w:rPr>
                <w:sz w:val="24"/>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w:t>
            </w:r>
            <w:r>
              <w:rPr>
                <w:spacing w:val="-11"/>
                <w:sz w:val="24"/>
              </w:rPr>
              <w:t xml:space="preserve"> </w:t>
            </w:r>
            <w:r>
              <w:rPr>
                <w:sz w:val="24"/>
              </w:rPr>
              <w:t>material</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AC2F1C"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bl>
    <w:p w14:paraId="5A462C9A"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CE3C123"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29FA45"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72F93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080A3"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87DFD0E" w14:textId="77777777">
        <w:trPr>
          <w:trHeight w:val="1224"/>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751FF9" w14:textId="77777777" w:rsidR="00EC10AF" w:rsidRDefault="00CC21CC">
            <w:pPr>
              <w:pStyle w:val="TableParagraph"/>
              <w:spacing w:before="57"/>
              <w:ind w:left="56"/>
              <w:rPr>
                <w:sz w:val="24"/>
              </w:rPr>
            </w:pPr>
            <w:r>
              <w:rPr>
                <w:sz w:val="24"/>
              </w:rPr>
              <w:t>8548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587F80" w14:textId="77777777" w:rsidR="00EC10AF" w:rsidRDefault="00CC21CC">
            <w:pPr>
              <w:pStyle w:val="TableParagraph"/>
              <w:spacing w:before="57"/>
              <w:ind w:right="275"/>
              <w:rPr>
                <w:sz w:val="24"/>
              </w:rPr>
            </w:pPr>
            <w:r>
              <w:rPr>
                <w:sz w:val="24"/>
              </w:rP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66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204EDC" w14:textId="77777777" w:rsidR="00EC10AF" w:rsidRDefault="00CC21CC">
            <w:pPr>
              <w:pStyle w:val="TableParagraph"/>
              <w:spacing w:before="57"/>
              <w:ind w:right="222"/>
              <w:rPr>
                <w:sz w:val="24"/>
              </w:rPr>
            </w:pPr>
            <w:r>
              <w:rPr>
                <w:sz w:val="24"/>
              </w:rPr>
              <w:t>Manufacture in which the value of all the materials used does not exceed 40 % of the ex-works price of the product</w:t>
            </w:r>
          </w:p>
        </w:tc>
      </w:tr>
      <w:tr w:rsidR="00EC10AF" w14:paraId="3112B192" w14:textId="77777777">
        <w:trPr>
          <w:trHeight w:val="39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61BF3A" w14:textId="77777777" w:rsidR="00EC10AF" w:rsidRDefault="00EC10AF">
            <w:pPr>
              <w:pStyle w:val="TableParagraph"/>
              <w:spacing w:before="0"/>
              <w:ind w:left="0"/>
              <w:rPr>
                <w:sz w:val="24"/>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F1F64E" w14:textId="77777777" w:rsidR="00EC10AF" w:rsidRDefault="00CC21CC">
            <w:pPr>
              <w:pStyle w:val="TableParagraph"/>
              <w:rPr>
                <w:sz w:val="24"/>
              </w:rPr>
            </w:pPr>
            <w:r>
              <w:rPr>
                <w:sz w:val="24"/>
              </w:rPr>
              <w:t>- Electronic microassemblies</w:t>
            </w:r>
          </w:p>
        </w:tc>
        <w:tc>
          <w:tcPr>
            <w:tcW w:w="66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82C6D6" w14:textId="77777777" w:rsidR="00EC10AF" w:rsidRDefault="00EC10AF">
            <w:pPr>
              <w:rPr>
                <w:sz w:val="2"/>
                <w:szCs w:val="2"/>
              </w:rPr>
            </w:pPr>
          </w:p>
        </w:tc>
      </w:tr>
      <w:tr w:rsidR="00EC10AF" w14:paraId="67E1A54C" w14:textId="77777777">
        <w:trPr>
          <w:trHeight w:val="12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2FFDD" w14:textId="77777777" w:rsidR="00EC10AF" w:rsidRDefault="00CC21CC">
            <w:pPr>
              <w:pStyle w:val="TableParagraph"/>
              <w:ind w:left="56"/>
              <w:rPr>
                <w:sz w:val="24"/>
              </w:rPr>
            </w:pPr>
            <w:r>
              <w:rPr>
                <w:sz w:val="24"/>
              </w:rPr>
              <w:t>ex Chapter 86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8E8241" w14:textId="77777777" w:rsidR="00EC10AF" w:rsidRDefault="00CC21CC">
            <w:pPr>
              <w:pStyle w:val="TableParagraph"/>
              <w:ind w:right="214"/>
              <w:rPr>
                <w:sz w:val="24"/>
              </w:rPr>
            </w:pPr>
            <w:r>
              <w:rPr>
                <w:sz w:val="24"/>
              </w:rPr>
              <w:t>Railway or tramway locomotives, rolling-stock and parts thereof; railway or tramway track fixtures and fittings and parts thereof; mechanical (including electro-mechanical) traffic signalling equipment of all kinds;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27973B" w14:textId="77777777" w:rsidR="00EC10AF" w:rsidRDefault="00CC21CC">
            <w:pPr>
              <w:pStyle w:val="TableParagraph"/>
              <w:ind w:right="222"/>
              <w:rPr>
                <w:sz w:val="24"/>
              </w:rPr>
            </w:pPr>
            <w:r>
              <w:rPr>
                <w:sz w:val="24"/>
              </w:rPr>
              <w:t>Manufacture in which the value of all the materials used does not exceed 40 % of the ex-works price of the product</w:t>
            </w:r>
          </w:p>
        </w:tc>
      </w:tr>
      <w:tr w:rsidR="00EC10AF" w14:paraId="0FB58A86"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F4B85" w14:textId="77777777" w:rsidR="00EC10AF" w:rsidRDefault="00CC21CC">
            <w:pPr>
              <w:pStyle w:val="TableParagraph"/>
              <w:ind w:left="56"/>
              <w:rPr>
                <w:sz w:val="24"/>
              </w:rPr>
            </w:pPr>
            <w:r>
              <w:rPr>
                <w:sz w:val="24"/>
              </w:rPr>
              <w:t>ex Chapter 87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11145" w14:textId="77777777" w:rsidR="00EC10AF" w:rsidRDefault="00CC21CC">
            <w:pPr>
              <w:pStyle w:val="TableParagraph"/>
              <w:ind w:right="408"/>
              <w:rPr>
                <w:sz w:val="24"/>
              </w:rPr>
            </w:pPr>
            <w:r>
              <w:rPr>
                <w:sz w:val="24"/>
              </w:rPr>
              <w:t>Vehicles other than railway or tramway rolling-stock, and parts and accessories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069BF" w14:textId="77777777" w:rsidR="00EC10AF" w:rsidRDefault="00CC21CC">
            <w:pPr>
              <w:pStyle w:val="TableParagraph"/>
              <w:ind w:right="222"/>
              <w:rPr>
                <w:sz w:val="24"/>
              </w:rPr>
            </w:pPr>
            <w:r>
              <w:rPr>
                <w:sz w:val="24"/>
              </w:rPr>
              <w:t>Manufacture in which the value of all the materials used does not exceed 40 % of the ex-works price of the product</w:t>
            </w:r>
          </w:p>
        </w:tc>
      </w:tr>
    </w:tbl>
    <w:p w14:paraId="428FEAC1"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2D0F4C4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2DD12C"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E3D68"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469002"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E49154B" w14:textId="77777777">
        <w:trPr>
          <w:trHeight w:val="672"/>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EF334A" w14:textId="77777777" w:rsidR="00EC10AF" w:rsidRDefault="00CC21CC">
            <w:pPr>
              <w:pStyle w:val="TableParagraph"/>
              <w:spacing w:before="57"/>
              <w:ind w:left="56"/>
              <w:rPr>
                <w:sz w:val="24"/>
              </w:rPr>
            </w:pPr>
            <w:r>
              <w:rPr>
                <w:sz w:val="24"/>
              </w:rPr>
              <w:t>8711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F6762" w14:textId="77777777" w:rsidR="00EC10AF" w:rsidRDefault="00CC21CC">
            <w:pPr>
              <w:pStyle w:val="TableParagraph"/>
              <w:spacing w:before="57"/>
              <w:ind w:right="954"/>
              <w:rPr>
                <w:sz w:val="24"/>
              </w:rPr>
            </w:pPr>
            <w:r>
              <w:rPr>
                <w:sz w:val="24"/>
              </w:rPr>
              <w:t>Motorcycles (including mopeds) and cycles fitted with an auxiliary motor, with or without side-cars; side-cars:</w:t>
            </w:r>
          </w:p>
        </w:tc>
        <w:tc>
          <w:tcPr>
            <w:tcW w:w="66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E2213" w14:textId="77777777" w:rsidR="00EC10AF" w:rsidRDefault="00CC21CC">
            <w:pPr>
              <w:pStyle w:val="TableParagraph"/>
              <w:spacing w:before="57"/>
              <w:ind w:right="536"/>
              <w:rPr>
                <w:sz w:val="24"/>
              </w:rPr>
            </w:pPr>
            <w:r>
              <w:rPr>
                <w:sz w:val="24"/>
              </w:rPr>
              <w:t>Manufacture from materials of any heading, except that of the product.</w:t>
            </w:r>
          </w:p>
          <w:p w14:paraId="3AEDF5F7" w14:textId="77777777" w:rsidR="00EC10AF" w:rsidRDefault="00CC21CC">
            <w:pPr>
              <w:pStyle w:val="TableParagraph"/>
              <w:spacing w:before="60"/>
              <w:rPr>
                <w:sz w:val="24"/>
              </w:rPr>
            </w:pPr>
            <w:r>
              <w:rPr>
                <w:sz w:val="24"/>
              </w:rPr>
              <w:t>or</w:t>
            </w:r>
          </w:p>
          <w:p w14:paraId="5601CE02"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r w:rsidR="00EC10AF" w14:paraId="358157CB" w14:textId="77777777">
        <w:trPr>
          <w:trHeight w:val="671"/>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2ADAB"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D67A3" w14:textId="77777777" w:rsidR="00EC10AF" w:rsidRDefault="00CC21CC">
            <w:pPr>
              <w:pStyle w:val="TableParagraph"/>
              <w:tabs>
                <w:tab w:val="left" w:pos="675"/>
              </w:tabs>
              <w:ind w:right="390"/>
            </w:pPr>
            <w:r>
              <w:rPr>
                <w:sz w:val="24"/>
              </w:rPr>
              <w:t>–</w:t>
            </w:r>
            <w:r>
              <w:rPr>
                <w:sz w:val="24"/>
              </w:rPr>
              <w:tab/>
              <w:t>With reciprocating internal combustion piston engine of a cylinder</w:t>
            </w:r>
            <w:r>
              <w:rPr>
                <w:spacing w:val="-1"/>
                <w:sz w:val="24"/>
              </w:rPr>
              <w:t xml:space="preserve"> </w:t>
            </w:r>
            <w:r>
              <w:rPr>
                <w:sz w:val="24"/>
              </w:rPr>
              <w:t>capacity:</w:t>
            </w:r>
          </w:p>
        </w:tc>
        <w:tc>
          <w:tcPr>
            <w:tcW w:w="66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DD56C" w14:textId="77777777" w:rsidR="00EC10AF" w:rsidRDefault="00EC10AF">
            <w:pPr>
              <w:rPr>
                <w:sz w:val="2"/>
                <w:szCs w:val="2"/>
              </w:rPr>
            </w:pPr>
          </w:p>
        </w:tc>
      </w:tr>
      <w:tr w:rsidR="00EC10AF" w14:paraId="233C472D"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11CC21"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0EF78" w14:textId="77777777" w:rsidR="00EC10AF" w:rsidRDefault="00CC21CC">
            <w:pPr>
              <w:pStyle w:val="TableParagraph"/>
              <w:tabs>
                <w:tab w:val="left" w:pos="675"/>
              </w:tabs>
              <w:spacing w:before="41"/>
            </w:pPr>
            <w:r>
              <w:rPr>
                <w:sz w:val="24"/>
              </w:rPr>
              <w:t>– –</w:t>
            </w:r>
            <w:r>
              <w:rPr>
                <w:sz w:val="24"/>
              </w:rPr>
              <w:tab/>
              <w:t>Not exceeding 50</w:t>
            </w:r>
            <w:r>
              <w:rPr>
                <w:spacing w:val="-1"/>
                <w:sz w:val="24"/>
              </w:rPr>
              <w:t xml:space="preserve"> </w:t>
            </w:r>
            <w:r>
              <w:rPr>
                <w:sz w:val="24"/>
              </w:rPr>
              <w:t>cm</w:t>
            </w:r>
            <w:r>
              <w:rPr>
                <w:position w:val="9"/>
                <w:sz w:val="16"/>
              </w:rPr>
              <w:t>3</w:t>
            </w:r>
          </w:p>
        </w:tc>
        <w:tc>
          <w:tcPr>
            <w:tcW w:w="66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7FB47F" w14:textId="77777777" w:rsidR="00EC10AF" w:rsidRDefault="00EC10AF">
            <w:pPr>
              <w:rPr>
                <w:sz w:val="2"/>
                <w:szCs w:val="2"/>
              </w:rPr>
            </w:pPr>
          </w:p>
        </w:tc>
      </w:tr>
      <w:tr w:rsidR="00EC10AF" w14:paraId="3AFE7BB4" w14:textId="77777777">
        <w:trPr>
          <w:trHeight w:val="395"/>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3576C"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BDAE69" w14:textId="77777777" w:rsidR="00EC10AF" w:rsidRDefault="00CC21CC">
            <w:pPr>
              <w:pStyle w:val="TableParagraph"/>
              <w:tabs>
                <w:tab w:val="left" w:pos="675"/>
              </w:tabs>
              <w:spacing w:before="42"/>
            </w:pPr>
            <w:r>
              <w:rPr>
                <w:sz w:val="24"/>
              </w:rPr>
              <w:t>– –</w:t>
            </w:r>
            <w:r>
              <w:rPr>
                <w:sz w:val="24"/>
              </w:rPr>
              <w:tab/>
              <w:t>Exceeding 50</w:t>
            </w:r>
            <w:r>
              <w:rPr>
                <w:spacing w:val="-1"/>
                <w:sz w:val="24"/>
              </w:rPr>
              <w:t xml:space="preserve"> </w:t>
            </w:r>
            <w:r>
              <w:rPr>
                <w:sz w:val="24"/>
              </w:rPr>
              <w:t>cm</w:t>
            </w:r>
            <w:r>
              <w:rPr>
                <w:position w:val="9"/>
                <w:sz w:val="16"/>
              </w:rPr>
              <w:t>3</w:t>
            </w:r>
          </w:p>
        </w:tc>
        <w:tc>
          <w:tcPr>
            <w:tcW w:w="66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8ECBA" w14:textId="77777777" w:rsidR="00EC10AF" w:rsidRDefault="00EC10AF">
            <w:pPr>
              <w:rPr>
                <w:sz w:val="2"/>
                <w:szCs w:val="2"/>
              </w:rPr>
            </w:pPr>
          </w:p>
        </w:tc>
      </w:tr>
      <w:tr w:rsidR="00EC10AF" w14:paraId="11B6136B" w14:textId="77777777">
        <w:trPr>
          <w:trHeight w:val="396"/>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DC83F4" w14:textId="77777777" w:rsidR="00EC10AF" w:rsidRDefault="00EC10AF">
            <w:pPr>
              <w:rPr>
                <w:sz w:val="2"/>
                <w:szCs w:val="2"/>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F0021" w14:textId="77777777" w:rsidR="00EC10AF" w:rsidRDefault="00CC21CC">
            <w:pPr>
              <w:pStyle w:val="TableParagraph"/>
              <w:tabs>
                <w:tab w:val="left" w:pos="675"/>
              </w:tabs>
              <w:spacing w:before="57"/>
              <w:rPr>
                <w:sz w:val="24"/>
              </w:rPr>
            </w:pPr>
            <w:r>
              <w:rPr>
                <w:sz w:val="24"/>
              </w:rPr>
              <w:t>–</w:t>
            </w:r>
            <w:r>
              <w:rPr>
                <w:sz w:val="24"/>
              </w:rPr>
              <w:tab/>
              <w:t>Other</w:t>
            </w:r>
          </w:p>
        </w:tc>
        <w:tc>
          <w:tcPr>
            <w:tcW w:w="66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4DFB0" w14:textId="77777777" w:rsidR="00EC10AF" w:rsidRDefault="00EC10AF">
            <w:pPr>
              <w:rPr>
                <w:sz w:val="2"/>
                <w:szCs w:val="2"/>
              </w:rPr>
            </w:pPr>
          </w:p>
        </w:tc>
      </w:tr>
      <w:tr w:rsidR="00EC10AF" w14:paraId="421F9A7A"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13B75B" w14:textId="77777777" w:rsidR="00EC10AF" w:rsidRDefault="00CC21CC">
            <w:pPr>
              <w:pStyle w:val="TableParagraph"/>
              <w:ind w:left="56"/>
              <w:rPr>
                <w:sz w:val="24"/>
              </w:rPr>
            </w:pPr>
            <w:r>
              <w:rPr>
                <w:sz w:val="24"/>
              </w:rPr>
              <w:t>8714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DDC79" w14:textId="77777777" w:rsidR="00EC10AF" w:rsidRDefault="00CC21CC">
            <w:pPr>
              <w:pStyle w:val="TableParagraph"/>
              <w:rPr>
                <w:sz w:val="24"/>
              </w:rPr>
            </w:pPr>
            <w:r>
              <w:rPr>
                <w:sz w:val="24"/>
              </w:rPr>
              <w:t>Parts and accessories of vehicles of headings 8711 to 8713:</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FF38F" w14:textId="77777777" w:rsidR="00EC10AF" w:rsidRDefault="00CC21CC">
            <w:pPr>
              <w:pStyle w:val="TableParagraph"/>
              <w:ind w:right="222"/>
              <w:rPr>
                <w:sz w:val="24"/>
              </w:rPr>
            </w:pPr>
            <w:r>
              <w:rPr>
                <w:sz w:val="24"/>
              </w:rPr>
              <w:t>Manufacture in which the value of all the materials used does not exceed 45 % of the ex-works price of the product</w:t>
            </w:r>
          </w:p>
        </w:tc>
      </w:tr>
    </w:tbl>
    <w:p w14:paraId="517618E1"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370C437E"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A5526B"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7B52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CE652E"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4D6DC4A"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611F0" w14:textId="77777777" w:rsidR="00EC10AF" w:rsidRDefault="00CC21CC">
            <w:pPr>
              <w:pStyle w:val="TableParagraph"/>
              <w:spacing w:before="57"/>
              <w:ind w:left="56"/>
              <w:rPr>
                <w:sz w:val="24"/>
              </w:rPr>
            </w:pPr>
            <w:r>
              <w:rPr>
                <w:sz w:val="24"/>
              </w:rPr>
              <w:t>ex Chapter 88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6B03DE" w14:textId="77777777" w:rsidR="00EC10AF" w:rsidRDefault="00CC21CC">
            <w:pPr>
              <w:pStyle w:val="TableParagraph"/>
              <w:spacing w:before="57"/>
              <w:rPr>
                <w:sz w:val="24"/>
              </w:rPr>
            </w:pPr>
            <w:r>
              <w:rPr>
                <w:sz w:val="24"/>
              </w:rPr>
              <w:t>Aircraft, spacecraft, and parts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805A34" w14:textId="77777777" w:rsidR="00EC10AF" w:rsidRDefault="00CC21CC">
            <w:pPr>
              <w:pStyle w:val="TableParagraph"/>
              <w:spacing w:before="57"/>
              <w:ind w:right="536"/>
              <w:rPr>
                <w:sz w:val="24"/>
              </w:rPr>
            </w:pPr>
            <w:r>
              <w:rPr>
                <w:sz w:val="24"/>
              </w:rPr>
              <w:t>Manufacture from materials of any heading, except that of the product</w:t>
            </w:r>
          </w:p>
          <w:p w14:paraId="49114EC9" w14:textId="77777777" w:rsidR="00EC10AF" w:rsidRDefault="00CC21CC">
            <w:pPr>
              <w:pStyle w:val="TableParagraph"/>
              <w:spacing w:before="60"/>
              <w:rPr>
                <w:sz w:val="24"/>
              </w:rPr>
            </w:pPr>
            <w:r>
              <w:rPr>
                <w:sz w:val="24"/>
              </w:rPr>
              <w:t>or</w:t>
            </w:r>
          </w:p>
          <w:p w14:paraId="38086351"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r w:rsidR="00EC10AF" w14:paraId="38ABF176"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CDCFC3" w14:textId="77777777" w:rsidR="00EC10AF" w:rsidRDefault="00CC21CC">
            <w:pPr>
              <w:pStyle w:val="TableParagraph"/>
              <w:ind w:left="56"/>
              <w:rPr>
                <w:sz w:val="24"/>
              </w:rPr>
            </w:pPr>
            <w:r>
              <w:rPr>
                <w:sz w:val="24"/>
              </w:rPr>
              <w:t>ex 8804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82D41" w14:textId="77777777" w:rsidR="00EC10AF" w:rsidRDefault="00CC21CC">
            <w:pPr>
              <w:pStyle w:val="TableParagraph"/>
              <w:rPr>
                <w:sz w:val="24"/>
              </w:rPr>
            </w:pPr>
            <w:r>
              <w:rPr>
                <w:sz w:val="24"/>
              </w:rPr>
              <w:t>Rotochutes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DCE00B" w14:textId="77777777" w:rsidR="00EC10AF" w:rsidRDefault="00CC21CC">
            <w:pPr>
              <w:pStyle w:val="TableParagraph"/>
              <w:ind w:right="736"/>
              <w:rPr>
                <w:sz w:val="24"/>
              </w:rPr>
            </w:pPr>
            <w:r>
              <w:rPr>
                <w:sz w:val="24"/>
              </w:rPr>
              <w:t>Manufacture from materials of any heading, including other materials of heading 8804</w:t>
            </w:r>
          </w:p>
          <w:p w14:paraId="018BE024" w14:textId="77777777" w:rsidR="00EC10AF" w:rsidRDefault="00CC21CC">
            <w:pPr>
              <w:pStyle w:val="TableParagraph"/>
              <w:spacing w:before="60"/>
              <w:rPr>
                <w:sz w:val="24"/>
              </w:rPr>
            </w:pPr>
            <w:r>
              <w:rPr>
                <w:sz w:val="24"/>
              </w:rPr>
              <w:t>or</w:t>
            </w:r>
          </w:p>
          <w:p w14:paraId="6E2265E5"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5EA333B3"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5B1735" w14:textId="77777777" w:rsidR="00EC10AF" w:rsidRDefault="00CC21CC">
            <w:pPr>
              <w:pStyle w:val="TableParagraph"/>
              <w:ind w:left="56"/>
              <w:rPr>
                <w:sz w:val="24"/>
              </w:rPr>
            </w:pPr>
            <w:r>
              <w:rPr>
                <w:sz w:val="24"/>
              </w:rPr>
              <w:t>Chapter 89</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960FD7" w14:textId="77777777" w:rsidR="00EC10AF" w:rsidRDefault="00CC21CC">
            <w:pPr>
              <w:pStyle w:val="TableParagraph"/>
              <w:rPr>
                <w:sz w:val="24"/>
              </w:rPr>
            </w:pPr>
            <w:r>
              <w:rPr>
                <w:sz w:val="24"/>
              </w:rPr>
              <w:t>Ships, boats and floating structures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A7ECC" w14:textId="77777777" w:rsidR="00EC10AF" w:rsidRDefault="00CC21CC">
            <w:pPr>
              <w:pStyle w:val="TableParagraph"/>
              <w:ind w:right="536"/>
              <w:rPr>
                <w:sz w:val="24"/>
              </w:rPr>
            </w:pPr>
            <w:r>
              <w:rPr>
                <w:sz w:val="24"/>
              </w:rPr>
              <w:t>Manufacture from materials of any heading, except that of the product</w:t>
            </w:r>
          </w:p>
          <w:p w14:paraId="360F5431" w14:textId="77777777" w:rsidR="00EC10AF" w:rsidRDefault="00CC21CC">
            <w:pPr>
              <w:pStyle w:val="TableParagraph"/>
              <w:spacing w:before="60"/>
              <w:rPr>
                <w:sz w:val="24"/>
              </w:rPr>
            </w:pPr>
            <w:r>
              <w:rPr>
                <w:sz w:val="24"/>
              </w:rPr>
              <w:t>or</w:t>
            </w:r>
          </w:p>
          <w:p w14:paraId="051DADDA"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36033A03"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5D14F55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D552B7"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31736"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2E5F91"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109B4DB5"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152F9A" w14:textId="77777777" w:rsidR="00EC10AF" w:rsidRDefault="00CC21CC">
            <w:pPr>
              <w:pStyle w:val="TableParagraph"/>
              <w:spacing w:before="57"/>
              <w:ind w:left="56"/>
              <w:rPr>
                <w:sz w:val="24"/>
              </w:rPr>
            </w:pPr>
            <w:r>
              <w:rPr>
                <w:sz w:val="24"/>
              </w:rPr>
              <w:t>ex Chapter 90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FD960" w14:textId="77777777" w:rsidR="00EC10AF" w:rsidRDefault="00CC21CC">
            <w:pPr>
              <w:pStyle w:val="TableParagraph"/>
              <w:spacing w:before="57"/>
              <w:ind w:right="88"/>
              <w:rPr>
                <w:sz w:val="24"/>
              </w:rPr>
            </w:pPr>
            <w:r>
              <w:rPr>
                <w:sz w:val="24"/>
              </w:rPr>
              <w:t>Optical, photographic, cinematographic, measuring, checking, precision, medical or surgical instruments and apparatus; parts and accessories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D2F4B7" w14:textId="77777777" w:rsidR="00EC10AF" w:rsidRDefault="00CC21CC">
            <w:pPr>
              <w:pStyle w:val="TableParagraph"/>
              <w:spacing w:before="57"/>
              <w:ind w:right="536"/>
              <w:rPr>
                <w:sz w:val="24"/>
              </w:rPr>
            </w:pPr>
            <w:r>
              <w:rPr>
                <w:sz w:val="24"/>
              </w:rPr>
              <w:t>Manufacture from materials of any heading, except that of the product</w:t>
            </w:r>
          </w:p>
          <w:p w14:paraId="5F02FD33" w14:textId="77777777" w:rsidR="00EC10AF" w:rsidRDefault="00CC21CC">
            <w:pPr>
              <w:pStyle w:val="TableParagraph"/>
              <w:spacing w:before="60"/>
              <w:rPr>
                <w:sz w:val="24"/>
              </w:rPr>
            </w:pPr>
            <w:r>
              <w:rPr>
                <w:sz w:val="24"/>
              </w:rPr>
              <w:t>or</w:t>
            </w:r>
          </w:p>
          <w:p w14:paraId="10B87CE0" w14:textId="77777777" w:rsidR="00EC10AF" w:rsidRDefault="00CC21CC">
            <w:pPr>
              <w:pStyle w:val="TableParagraph"/>
              <w:spacing w:before="61"/>
              <w:ind w:right="222"/>
              <w:rPr>
                <w:sz w:val="24"/>
              </w:rPr>
            </w:pPr>
            <w:r>
              <w:rPr>
                <w:sz w:val="24"/>
              </w:rPr>
              <w:t>Manufacture in which the value of all the materials used does not exceed 60 % of the ex-works price of the product</w:t>
            </w:r>
          </w:p>
        </w:tc>
      </w:tr>
      <w:tr w:rsidR="00EC10AF" w14:paraId="0E85B12E"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00D24D" w14:textId="77777777" w:rsidR="00EC10AF" w:rsidRDefault="00CC21CC">
            <w:pPr>
              <w:pStyle w:val="TableParagraph"/>
              <w:ind w:left="56"/>
              <w:rPr>
                <w:sz w:val="24"/>
              </w:rPr>
            </w:pPr>
            <w:r>
              <w:rPr>
                <w:sz w:val="24"/>
              </w:rPr>
              <w:t>9002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909AA2" w14:textId="77777777" w:rsidR="00EC10AF" w:rsidRDefault="00CC21CC">
            <w:pPr>
              <w:pStyle w:val="TableParagraph"/>
              <w:ind w:right="228"/>
              <w:rPr>
                <w:sz w:val="24"/>
              </w:rPr>
            </w:pPr>
            <w:r>
              <w:rPr>
                <w:sz w:val="24"/>
              </w:rPr>
              <w:t>Lenses, prisms, mirrors and other optical elements, of any material, mounted, being parts of or fittings for instruments or apparatus, other than such elements of glass not optically worked</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88F757"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r w:rsidR="00EC10AF" w14:paraId="7C1E0393"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AECC1" w14:textId="77777777" w:rsidR="00EC10AF" w:rsidRDefault="00CC21CC">
            <w:pPr>
              <w:pStyle w:val="TableParagraph"/>
              <w:ind w:left="56"/>
              <w:rPr>
                <w:sz w:val="24"/>
              </w:rPr>
            </w:pPr>
            <w:r>
              <w:rPr>
                <w:sz w:val="24"/>
              </w:rPr>
              <w:t>9005, 9006,</w:t>
            </w:r>
          </w:p>
          <w:p w14:paraId="0489870D" w14:textId="77777777" w:rsidR="00EC10AF" w:rsidRDefault="00CC21CC">
            <w:pPr>
              <w:pStyle w:val="TableParagraph"/>
              <w:spacing w:before="0"/>
              <w:ind w:left="56"/>
              <w:rPr>
                <w:sz w:val="24"/>
              </w:rPr>
            </w:pPr>
            <w:r>
              <w:rPr>
                <w:sz w:val="24"/>
              </w:rPr>
              <w:t>9007, 9008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0EB685" w14:textId="77777777" w:rsidR="00EC10AF" w:rsidRDefault="00CC21CC">
            <w:pPr>
              <w:pStyle w:val="TableParagraph"/>
              <w:ind w:right="454"/>
              <w:rPr>
                <w:sz w:val="24"/>
              </w:rPr>
            </w:pPr>
            <w:r>
              <w:rPr>
                <w:sz w:val="24"/>
              </w:rPr>
              <w:t>Binoculars, monoculars, other optical telescopes and mounting thereof, other astronomical instruments and mounting thereof;</w:t>
            </w:r>
          </w:p>
          <w:p w14:paraId="6E7CDA04" w14:textId="77777777" w:rsidR="00EC10AF" w:rsidRDefault="00CC21CC">
            <w:pPr>
              <w:pStyle w:val="TableParagraph"/>
              <w:spacing w:before="60"/>
              <w:ind w:right="628"/>
              <w:rPr>
                <w:sz w:val="24"/>
              </w:rPr>
            </w:pPr>
            <w:r>
              <w:rPr>
                <w:sz w:val="24"/>
              </w:rPr>
              <w:t>Photographic cameras, photographic flashlight apparatus and flashbulbs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C4B327" w14:textId="77777777" w:rsidR="00EC10AF" w:rsidRDefault="00CC21CC">
            <w:pPr>
              <w:pStyle w:val="TableParagraph"/>
              <w:ind w:right="536"/>
              <w:rPr>
                <w:sz w:val="24"/>
              </w:rPr>
            </w:pPr>
            <w:r>
              <w:rPr>
                <w:sz w:val="24"/>
              </w:rPr>
              <w:t>Manufacture from materials of any heading, except that of the product</w:t>
            </w:r>
          </w:p>
          <w:p w14:paraId="0319C7FF" w14:textId="77777777" w:rsidR="00EC10AF" w:rsidRDefault="00CC21CC">
            <w:pPr>
              <w:pStyle w:val="TableParagraph"/>
              <w:spacing w:before="60"/>
              <w:rPr>
                <w:sz w:val="24"/>
              </w:rPr>
            </w:pPr>
            <w:r>
              <w:rPr>
                <w:sz w:val="24"/>
              </w:rPr>
              <w:t>or</w:t>
            </w:r>
          </w:p>
          <w:p w14:paraId="0F1A3989"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267C2833"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7891A7AC"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1EE181"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BDD57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B27079"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33CCFDEA"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DA69E6" w14:textId="77777777" w:rsidR="00EC10AF" w:rsidRDefault="00CC21CC">
            <w:pPr>
              <w:pStyle w:val="TableParagraph"/>
              <w:spacing w:before="57"/>
              <w:ind w:left="56"/>
              <w:rPr>
                <w:sz w:val="24"/>
              </w:rPr>
            </w:pPr>
            <w:r>
              <w:rPr>
                <w:sz w:val="24"/>
              </w:rPr>
              <w:t>9011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1D4C23" w14:textId="77777777" w:rsidR="00EC10AF" w:rsidRDefault="00CC21CC">
            <w:pPr>
              <w:pStyle w:val="TableParagraph"/>
              <w:spacing w:before="57"/>
              <w:ind w:right="1201"/>
              <w:rPr>
                <w:sz w:val="24"/>
              </w:rPr>
            </w:pPr>
            <w:r>
              <w:rPr>
                <w:sz w:val="24"/>
              </w:rPr>
              <w:t>Compound optical microscopes including those for photomicrography, cinematography or microprojection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FE9B4D" w14:textId="77777777" w:rsidR="00EC10AF" w:rsidRDefault="00CC21CC">
            <w:pPr>
              <w:pStyle w:val="TableParagraph"/>
              <w:spacing w:before="57"/>
              <w:ind w:right="536"/>
              <w:rPr>
                <w:sz w:val="24"/>
              </w:rPr>
            </w:pPr>
            <w:r>
              <w:rPr>
                <w:sz w:val="24"/>
              </w:rPr>
              <w:t>Manufacture from materials of any heading, except that of the product</w:t>
            </w:r>
          </w:p>
          <w:p w14:paraId="2C98C8D8" w14:textId="77777777" w:rsidR="00EC10AF" w:rsidRDefault="00CC21CC">
            <w:pPr>
              <w:pStyle w:val="TableParagraph"/>
              <w:spacing w:before="60"/>
              <w:rPr>
                <w:sz w:val="24"/>
              </w:rPr>
            </w:pPr>
            <w:r>
              <w:rPr>
                <w:sz w:val="24"/>
              </w:rPr>
              <w:t>or</w:t>
            </w:r>
          </w:p>
          <w:p w14:paraId="7C5DC149"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71024EB8"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5BF2A" w14:textId="77777777" w:rsidR="00EC10AF" w:rsidRDefault="00CC21CC">
            <w:pPr>
              <w:pStyle w:val="TableParagraph"/>
              <w:ind w:left="56"/>
              <w:rPr>
                <w:sz w:val="24"/>
              </w:rPr>
            </w:pPr>
            <w:r>
              <w:rPr>
                <w:sz w:val="24"/>
              </w:rPr>
              <w:t>9013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F3A132" w14:textId="77777777" w:rsidR="00EC10AF" w:rsidRDefault="00CC21CC">
            <w:pPr>
              <w:pStyle w:val="TableParagraph"/>
              <w:ind w:right="254"/>
              <w:rPr>
                <w:sz w:val="24"/>
              </w:rPr>
            </w:pPr>
            <w:r>
              <w:rPr>
                <w:sz w:val="24"/>
              </w:rPr>
              <w:t>Liquid crystal devices not constituting articles provided for more specifically in other headings, lasers other than diodes, other optical appliances and instruments not specified or included elsewhere else in this chapter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BED6E" w14:textId="77777777" w:rsidR="00EC10AF" w:rsidRDefault="00CC21CC">
            <w:pPr>
              <w:pStyle w:val="TableParagraph"/>
              <w:ind w:right="536"/>
              <w:rPr>
                <w:sz w:val="24"/>
              </w:rPr>
            </w:pPr>
            <w:r>
              <w:rPr>
                <w:sz w:val="24"/>
              </w:rPr>
              <w:t>Manufacture from materials of any heading, except that of the product</w:t>
            </w:r>
          </w:p>
          <w:p w14:paraId="60506EE0" w14:textId="77777777" w:rsidR="00EC10AF" w:rsidRDefault="00CC21CC">
            <w:pPr>
              <w:pStyle w:val="TableParagraph"/>
              <w:spacing w:before="60"/>
              <w:rPr>
                <w:sz w:val="24"/>
              </w:rPr>
            </w:pPr>
            <w:r>
              <w:rPr>
                <w:sz w:val="24"/>
              </w:rPr>
              <w:t>or</w:t>
            </w:r>
          </w:p>
          <w:p w14:paraId="08BA6005"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r w:rsidR="00EC10AF" w14:paraId="749A16AB"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92DDD0" w14:textId="77777777" w:rsidR="00EC10AF" w:rsidRDefault="00CC21CC">
            <w:pPr>
              <w:pStyle w:val="TableParagraph"/>
              <w:ind w:left="56"/>
              <w:rPr>
                <w:sz w:val="24"/>
              </w:rPr>
            </w:pPr>
            <w:r>
              <w:rPr>
                <w:sz w:val="24"/>
              </w:rPr>
              <w:t>9016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41682" w14:textId="77777777" w:rsidR="00EC10AF" w:rsidRDefault="00CC21CC">
            <w:pPr>
              <w:pStyle w:val="TableParagraph"/>
              <w:rPr>
                <w:sz w:val="24"/>
              </w:rPr>
            </w:pPr>
            <w:r>
              <w:rPr>
                <w:sz w:val="24"/>
              </w:rPr>
              <w:t>Balances of sensitivity of 5 cg or better, with or without weights.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F03792" w14:textId="77777777" w:rsidR="00EC10AF" w:rsidRDefault="00CC21CC">
            <w:pPr>
              <w:pStyle w:val="TableParagraph"/>
              <w:ind w:right="536"/>
              <w:rPr>
                <w:sz w:val="24"/>
              </w:rPr>
            </w:pPr>
            <w:r>
              <w:rPr>
                <w:sz w:val="24"/>
              </w:rPr>
              <w:t>Manufacture from materials of any heading, except that of the product</w:t>
            </w:r>
          </w:p>
          <w:p w14:paraId="43909FD0" w14:textId="77777777" w:rsidR="00EC10AF" w:rsidRDefault="00CC21CC">
            <w:pPr>
              <w:pStyle w:val="TableParagraph"/>
              <w:spacing w:before="60"/>
              <w:rPr>
                <w:sz w:val="24"/>
              </w:rPr>
            </w:pPr>
            <w:r>
              <w:rPr>
                <w:sz w:val="24"/>
              </w:rPr>
              <w:t>or</w:t>
            </w:r>
          </w:p>
          <w:p w14:paraId="1E4FC089" w14:textId="77777777" w:rsidR="00EC10AF" w:rsidRDefault="00CC21CC">
            <w:pPr>
              <w:pStyle w:val="TableParagraph"/>
              <w:spacing w:before="60"/>
              <w:ind w:right="222"/>
              <w:rPr>
                <w:sz w:val="24"/>
              </w:rPr>
            </w:pPr>
            <w:r>
              <w:rPr>
                <w:sz w:val="24"/>
              </w:rPr>
              <w:t>Manufacture in which the value of all the materials used does not exceed 50 % of the ex-works price of the product</w:t>
            </w:r>
          </w:p>
        </w:tc>
      </w:tr>
    </w:tbl>
    <w:p w14:paraId="56648239"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2A717A16"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4B852"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0060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74AF2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268AEC57"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6579ED" w14:textId="77777777" w:rsidR="00EC10AF" w:rsidRDefault="00CC21CC">
            <w:pPr>
              <w:pStyle w:val="TableParagraph"/>
              <w:spacing w:before="57"/>
              <w:ind w:left="56"/>
              <w:rPr>
                <w:sz w:val="24"/>
              </w:rPr>
            </w:pPr>
            <w:r>
              <w:rPr>
                <w:sz w:val="24"/>
              </w:rPr>
              <w:t>9025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03746D" w14:textId="77777777" w:rsidR="00EC10AF" w:rsidRDefault="00CC21CC">
            <w:pPr>
              <w:pStyle w:val="TableParagraph"/>
              <w:spacing w:before="57"/>
              <w:ind w:right="108"/>
              <w:rPr>
                <w:sz w:val="24"/>
              </w:rPr>
            </w:pPr>
            <w:r>
              <w:rPr>
                <w:sz w:val="24"/>
              </w:rPr>
              <w:t>Hydrometers and similar instruments, thermometers, pyrometers, barometers, hygrometers and psychrometers, recording or not, and any combination of these instruments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6790C" w14:textId="77777777" w:rsidR="00EC10AF" w:rsidRDefault="00CC21CC">
            <w:pPr>
              <w:pStyle w:val="TableParagraph"/>
              <w:spacing w:before="57"/>
              <w:ind w:right="536"/>
              <w:rPr>
                <w:sz w:val="24"/>
              </w:rPr>
            </w:pPr>
            <w:r>
              <w:rPr>
                <w:sz w:val="24"/>
              </w:rPr>
              <w:t>Manufacture from materials of any heading, except that of the product</w:t>
            </w:r>
          </w:p>
          <w:p w14:paraId="10AEC084" w14:textId="77777777" w:rsidR="00EC10AF" w:rsidRDefault="00CC21CC">
            <w:pPr>
              <w:pStyle w:val="TableParagraph"/>
              <w:spacing w:before="60"/>
              <w:rPr>
                <w:sz w:val="24"/>
              </w:rPr>
            </w:pPr>
            <w:r>
              <w:rPr>
                <w:sz w:val="24"/>
              </w:rPr>
              <w:t>or</w:t>
            </w:r>
          </w:p>
          <w:p w14:paraId="1B1C44DF"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273CB00E"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98A77" w14:textId="77777777" w:rsidR="00EC10AF" w:rsidRDefault="00CC21CC">
            <w:pPr>
              <w:pStyle w:val="TableParagraph"/>
              <w:ind w:left="56"/>
              <w:rPr>
                <w:sz w:val="24"/>
              </w:rPr>
            </w:pPr>
            <w:r>
              <w:rPr>
                <w:sz w:val="24"/>
              </w:rPr>
              <w:t>9033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1CE4C" w14:textId="77777777" w:rsidR="00EC10AF" w:rsidRDefault="00CC21CC">
            <w:pPr>
              <w:pStyle w:val="TableParagraph"/>
              <w:ind w:right="275"/>
              <w:rPr>
                <w:sz w:val="24"/>
              </w:rPr>
            </w:pPr>
            <w:r>
              <w:rPr>
                <w:sz w:val="24"/>
              </w:rPr>
              <w:t>Parts and accessories (not specified or included elsewhere in this Chapter) for machines, appliances, instruments or apparatus of Chapter 90</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415FF" w14:textId="77777777" w:rsidR="00EC10AF" w:rsidRDefault="00CC21CC">
            <w:pPr>
              <w:pStyle w:val="TableParagraph"/>
              <w:ind w:right="222"/>
              <w:rPr>
                <w:sz w:val="24"/>
              </w:rPr>
            </w:pPr>
            <w:r>
              <w:rPr>
                <w:sz w:val="24"/>
              </w:rPr>
              <w:t>Manufacture in which the value of all the materials used does not exceed 50 % of the ex-works price of the product</w:t>
            </w:r>
          </w:p>
        </w:tc>
      </w:tr>
      <w:tr w:rsidR="00EC10AF" w14:paraId="72994D49"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AC973" w14:textId="77777777" w:rsidR="00EC10AF" w:rsidRDefault="00CC21CC">
            <w:pPr>
              <w:pStyle w:val="TableParagraph"/>
              <w:ind w:left="56"/>
              <w:rPr>
                <w:sz w:val="24"/>
              </w:rPr>
            </w:pPr>
            <w:r>
              <w:rPr>
                <w:sz w:val="24"/>
              </w:rPr>
              <w:t>Chapter 91</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4F1BBE" w14:textId="77777777" w:rsidR="00EC10AF" w:rsidRDefault="00CC21CC">
            <w:pPr>
              <w:pStyle w:val="TableParagraph"/>
              <w:rPr>
                <w:sz w:val="24"/>
              </w:rPr>
            </w:pPr>
            <w:r>
              <w:rPr>
                <w:sz w:val="24"/>
              </w:rPr>
              <w:t>Clocks and watches and parts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E80F21" w14:textId="77777777" w:rsidR="00EC10AF" w:rsidRDefault="00CC21CC">
            <w:pPr>
              <w:pStyle w:val="TableParagraph"/>
              <w:ind w:right="222"/>
              <w:rPr>
                <w:sz w:val="24"/>
              </w:rPr>
            </w:pPr>
            <w:r>
              <w:rPr>
                <w:sz w:val="24"/>
              </w:rPr>
              <w:t>Manufacture in which the value of all the materials used does not exceed 40 % of the ex-works price of the product</w:t>
            </w:r>
          </w:p>
        </w:tc>
      </w:tr>
      <w:tr w:rsidR="00EC10AF" w14:paraId="69C38DC0"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6E3B9" w14:textId="77777777" w:rsidR="00EC10AF" w:rsidRDefault="00CC21CC">
            <w:pPr>
              <w:pStyle w:val="TableParagraph"/>
              <w:ind w:left="56"/>
              <w:rPr>
                <w:sz w:val="24"/>
              </w:rPr>
            </w:pPr>
            <w:r>
              <w:rPr>
                <w:sz w:val="24"/>
              </w:rPr>
              <w:t>Chapter 92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CB3A4D" w14:textId="77777777" w:rsidR="00EC10AF" w:rsidRDefault="00CC21CC">
            <w:pPr>
              <w:pStyle w:val="TableParagraph"/>
              <w:rPr>
                <w:sz w:val="24"/>
              </w:rPr>
            </w:pPr>
            <w:r>
              <w:rPr>
                <w:sz w:val="24"/>
              </w:rPr>
              <w:t>Musical instruments; parts and accessories of such articles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86CD3" w14:textId="77777777" w:rsidR="00EC10AF" w:rsidRDefault="00CC21CC">
            <w:pPr>
              <w:pStyle w:val="TableParagraph"/>
              <w:ind w:right="222"/>
              <w:rPr>
                <w:sz w:val="24"/>
              </w:rPr>
            </w:pPr>
            <w:r>
              <w:rPr>
                <w:sz w:val="24"/>
              </w:rPr>
              <w:t>Manufacture in which the value of all the materials used does not exceed 40 % of the ex-works price of the product</w:t>
            </w:r>
          </w:p>
        </w:tc>
      </w:tr>
      <w:tr w:rsidR="00EC10AF" w14:paraId="5ABBB310" w14:textId="77777777">
        <w:trPr>
          <w:trHeight w:val="672"/>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21FA50" w14:textId="77777777" w:rsidR="00EC10AF" w:rsidRDefault="00CC21CC">
            <w:pPr>
              <w:pStyle w:val="TableParagraph"/>
              <w:spacing w:before="57"/>
              <w:ind w:left="56"/>
              <w:rPr>
                <w:sz w:val="24"/>
              </w:rPr>
            </w:pPr>
            <w:r>
              <w:rPr>
                <w:sz w:val="24"/>
              </w:rPr>
              <w:t>Chapter 93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C7BCB" w14:textId="77777777" w:rsidR="00EC10AF" w:rsidRDefault="00CC21CC">
            <w:pPr>
              <w:pStyle w:val="TableParagraph"/>
              <w:spacing w:before="57"/>
              <w:rPr>
                <w:sz w:val="24"/>
              </w:rPr>
            </w:pPr>
            <w:r>
              <w:rPr>
                <w:sz w:val="24"/>
              </w:rPr>
              <w:t>Arms and ammunition; parts and accessories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760571" w14:textId="77777777" w:rsidR="00EC10AF" w:rsidRDefault="00CC21CC">
            <w:pPr>
              <w:pStyle w:val="TableParagraph"/>
              <w:spacing w:before="57"/>
              <w:ind w:right="222"/>
              <w:rPr>
                <w:sz w:val="24"/>
              </w:rPr>
            </w:pPr>
            <w:r>
              <w:rPr>
                <w:sz w:val="24"/>
              </w:rPr>
              <w:t>Manufacture in which the value of all the materials used does not exceed 50 % of the ex-works price of the product</w:t>
            </w:r>
          </w:p>
        </w:tc>
      </w:tr>
    </w:tbl>
    <w:p w14:paraId="6DD1660B"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383178A"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4B028"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26A143"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0539B0"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6B7FA09C"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AD3B0" w14:textId="77777777" w:rsidR="00EC10AF" w:rsidRDefault="00CC21CC">
            <w:pPr>
              <w:pStyle w:val="TableParagraph"/>
              <w:spacing w:before="57"/>
              <w:ind w:left="56"/>
              <w:rPr>
                <w:sz w:val="24"/>
              </w:rPr>
            </w:pPr>
            <w:r>
              <w:rPr>
                <w:sz w:val="24"/>
              </w:rPr>
              <w:t>Chapter 94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07D683" w14:textId="77777777" w:rsidR="00EC10AF" w:rsidRDefault="00CC21CC">
            <w:pPr>
              <w:pStyle w:val="TableParagraph"/>
              <w:spacing w:before="57"/>
              <w:ind w:right="437"/>
              <w:rPr>
                <w:sz w:val="24"/>
              </w:rPr>
            </w:pPr>
            <w:r>
              <w:rPr>
                <w:sz w:val="24"/>
              </w:rPr>
              <w:t>Furniture; bedding, mattresses, mattress supports, cushions and similar stuffed furnishings; lamps and lighting fittings, not elsewhere specified or included; illuminated signs, illuminated name-plates and the like; prefabricated buildings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BD35AF" w14:textId="77777777" w:rsidR="00EC10AF" w:rsidRDefault="00CC21CC">
            <w:pPr>
              <w:pStyle w:val="TableParagraph"/>
              <w:spacing w:before="57"/>
              <w:ind w:right="536"/>
              <w:rPr>
                <w:sz w:val="24"/>
              </w:rPr>
            </w:pPr>
            <w:r>
              <w:rPr>
                <w:sz w:val="24"/>
              </w:rPr>
              <w:t>Manufacture from materials of any heading, except that of the product</w:t>
            </w:r>
          </w:p>
          <w:p w14:paraId="39C1491A" w14:textId="77777777" w:rsidR="00EC10AF" w:rsidRDefault="00CC21CC">
            <w:pPr>
              <w:pStyle w:val="TableParagraph"/>
              <w:spacing w:before="60"/>
              <w:rPr>
                <w:sz w:val="24"/>
              </w:rPr>
            </w:pPr>
            <w:r>
              <w:rPr>
                <w:sz w:val="24"/>
              </w:rPr>
              <w:t>or</w:t>
            </w:r>
          </w:p>
          <w:p w14:paraId="471E2BB5" w14:textId="77777777" w:rsidR="00EC10AF" w:rsidRDefault="00CC21CC">
            <w:pPr>
              <w:pStyle w:val="TableParagraph"/>
              <w:spacing w:before="61"/>
              <w:ind w:right="222"/>
              <w:rPr>
                <w:sz w:val="24"/>
              </w:rPr>
            </w:pPr>
            <w:r>
              <w:rPr>
                <w:sz w:val="24"/>
              </w:rPr>
              <w:t>Manufacture in which the value of all the materials used does not exceed 40 % of the ex-works price of the product</w:t>
            </w:r>
          </w:p>
        </w:tc>
      </w:tr>
      <w:tr w:rsidR="00EC10AF" w14:paraId="368996FC" w14:textId="77777777">
        <w:trPr>
          <w:trHeight w:val="161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1630E" w14:textId="77777777" w:rsidR="00EC10AF" w:rsidRDefault="00CC21CC">
            <w:pPr>
              <w:pStyle w:val="TableParagraph"/>
              <w:ind w:left="56"/>
              <w:rPr>
                <w:sz w:val="24"/>
              </w:rPr>
            </w:pPr>
            <w:r>
              <w:rPr>
                <w:sz w:val="24"/>
              </w:rPr>
              <w:t>ex Chapter 95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81D698" w14:textId="77777777" w:rsidR="00EC10AF" w:rsidRDefault="00CC21CC">
            <w:pPr>
              <w:pStyle w:val="TableParagraph"/>
              <w:ind w:right="321"/>
              <w:rPr>
                <w:sz w:val="24"/>
              </w:rPr>
            </w:pPr>
            <w:r>
              <w:rPr>
                <w:sz w:val="24"/>
              </w:rPr>
              <w:t>Toys, games and sports requisites; parts and accessories thereof,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125C22" w14:textId="77777777" w:rsidR="00EC10AF" w:rsidRDefault="00CC21CC">
            <w:pPr>
              <w:pStyle w:val="TableParagraph"/>
              <w:ind w:right="536"/>
              <w:rPr>
                <w:sz w:val="24"/>
              </w:rPr>
            </w:pPr>
            <w:r>
              <w:rPr>
                <w:sz w:val="24"/>
              </w:rPr>
              <w:t>Manufacture from materials of any heading, except that of the product</w:t>
            </w:r>
          </w:p>
          <w:p w14:paraId="0C65792B" w14:textId="77777777" w:rsidR="00EC10AF" w:rsidRDefault="00CC21CC">
            <w:pPr>
              <w:pStyle w:val="TableParagraph"/>
              <w:spacing w:before="60"/>
              <w:rPr>
                <w:sz w:val="24"/>
              </w:rPr>
            </w:pPr>
            <w:r>
              <w:rPr>
                <w:sz w:val="24"/>
              </w:rPr>
              <w:t>or</w:t>
            </w:r>
          </w:p>
          <w:p w14:paraId="2BE620EB" w14:textId="77777777" w:rsidR="00EC10AF" w:rsidRDefault="00CC21CC">
            <w:pPr>
              <w:pStyle w:val="TableParagraph"/>
              <w:spacing w:before="60"/>
              <w:ind w:right="222"/>
              <w:rPr>
                <w:sz w:val="24"/>
              </w:rPr>
            </w:pPr>
            <w:r>
              <w:rPr>
                <w:sz w:val="24"/>
              </w:rPr>
              <w:t>Manufacture in which the value of all the materials used does not exceed 40 % of the ex-works price of the product</w:t>
            </w:r>
          </w:p>
        </w:tc>
      </w:tr>
      <w:tr w:rsidR="00EC10AF" w14:paraId="4EE442A2" w14:textId="77777777">
        <w:trPr>
          <w:trHeight w:val="947"/>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72238D" w14:textId="77777777" w:rsidR="00EC10AF" w:rsidRDefault="00CC21CC">
            <w:pPr>
              <w:pStyle w:val="TableParagraph"/>
              <w:ind w:left="56"/>
              <w:rPr>
                <w:sz w:val="24"/>
              </w:rPr>
            </w:pPr>
            <w:r>
              <w:rPr>
                <w:sz w:val="24"/>
              </w:rPr>
              <w:t>ex 9506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CAC88A" w14:textId="77777777" w:rsidR="00EC10AF" w:rsidRDefault="00CC21CC">
            <w:pPr>
              <w:pStyle w:val="TableParagraph"/>
              <w:rPr>
                <w:sz w:val="24"/>
              </w:rPr>
            </w:pPr>
            <w:r>
              <w:rPr>
                <w:sz w:val="24"/>
              </w:rPr>
              <w:t>Golf clubs and parts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C3AB1" w14:textId="77777777" w:rsidR="00EC10AF" w:rsidRDefault="00CC21CC">
            <w:pPr>
              <w:pStyle w:val="TableParagraph"/>
              <w:ind w:right="402"/>
              <w:rPr>
                <w:sz w:val="24"/>
              </w:rPr>
            </w:pPr>
            <w:r>
              <w:rPr>
                <w:sz w:val="24"/>
              </w:rPr>
              <w:t>Manufacture from materials of any heading, except that of the product. However, roughly-shaped blocks for making golf-club heads may be used</w:t>
            </w:r>
          </w:p>
        </w:tc>
      </w:tr>
    </w:tbl>
    <w:p w14:paraId="25DD32BF"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15E25DBA"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F08076"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7CF5BF"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EC9A25"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7389B8F" w14:textId="77777777">
        <w:trPr>
          <w:trHeight w:val="162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326BB5" w14:textId="77777777" w:rsidR="00EC10AF" w:rsidRDefault="00CC21CC">
            <w:pPr>
              <w:pStyle w:val="TableParagraph"/>
              <w:spacing w:before="57"/>
              <w:ind w:left="56"/>
              <w:rPr>
                <w:sz w:val="24"/>
              </w:rPr>
            </w:pPr>
            <w:r>
              <w:rPr>
                <w:sz w:val="24"/>
              </w:rPr>
              <w:t>ex Chapter 96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5ACF01" w14:textId="77777777" w:rsidR="00EC10AF" w:rsidRDefault="00CC21CC">
            <w:pPr>
              <w:pStyle w:val="TableParagraph"/>
              <w:spacing w:before="57"/>
              <w:rPr>
                <w:sz w:val="24"/>
              </w:rPr>
            </w:pPr>
            <w:r>
              <w:rPr>
                <w:sz w:val="24"/>
              </w:rPr>
              <w:t>Miscellaneous manufactured articles, except for:</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C42173" w14:textId="77777777" w:rsidR="00EC10AF" w:rsidRDefault="00CC21CC">
            <w:pPr>
              <w:pStyle w:val="TableParagraph"/>
              <w:spacing w:before="57"/>
              <w:ind w:right="536"/>
              <w:rPr>
                <w:sz w:val="24"/>
              </w:rPr>
            </w:pPr>
            <w:r>
              <w:rPr>
                <w:sz w:val="24"/>
              </w:rPr>
              <w:t>Manufacture from materials of any heading, except that of the product</w:t>
            </w:r>
          </w:p>
          <w:p w14:paraId="1643E237" w14:textId="77777777" w:rsidR="00EC10AF" w:rsidRDefault="00CC21CC">
            <w:pPr>
              <w:pStyle w:val="TableParagraph"/>
              <w:spacing w:before="60"/>
              <w:rPr>
                <w:sz w:val="24"/>
              </w:rPr>
            </w:pPr>
            <w:r>
              <w:rPr>
                <w:sz w:val="24"/>
              </w:rPr>
              <w:t>or</w:t>
            </w:r>
          </w:p>
          <w:p w14:paraId="454A1C9D" w14:textId="77777777" w:rsidR="00EC10AF" w:rsidRDefault="00CC21CC">
            <w:pPr>
              <w:pStyle w:val="TableParagraph"/>
              <w:spacing w:before="61"/>
              <w:ind w:right="222"/>
              <w:rPr>
                <w:sz w:val="24"/>
              </w:rPr>
            </w:pPr>
            <w:r>
              <w:rPr>
                <w:sz w:val="24"/>
              </w:rPr>
              <w:t>Manufacture in which the value of all the materials used does not exceed 50 % of the ex-works price of the product</w:t>
            </w:r>
          </w:p>
        </w:tc>
      </w:tr>
      <w:tr w:rsidR="00EC10AF" w14:paraId="62B61A0A" w14:textId="77777777">
        <w:trPr>
          <w:trHeight w:val="266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B4A5B2" w14:textId="77777777" w:rsidR="00EC10AF" w:rsidRDefault="00CC21CC">
            <w:pPr>
              <w:pStyle w:val="TableParagraph"/>
              <w:ind w:left="56"/>
              <w:rPr>
                <w:sz w:val="24"/>
              </w:rPr>
            </w:pPr>
            <w:r>
              <w:rPr>
                <w:sz w:val="24"/>
              </w:rPr>
              <w:t>9601 and 9602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459B51" w14:textId="77777777" w:rsidR="00EC10AF" w:rsidRDefault="00CC21CC">
            <w:pPr>
              <w:pStyle w:val="TableParagraph"/>
              <w:ind w:right="194"/>
              <w:rPr>
                <w:sz w:val="24"/>
              </w:rPr>
            </w:pPr>
            <w:r>
              <w:rPr>
                <w:sz w:val="24"/>
              </w:rPr>
              <w:t>Worked ivory, bone, tortoiseshell, horn, antlers, coral, mother-of- pearl and other animal carving material, and articles of these materials (including articles obtained by moulding.</w:t>
            </w:r>
          </w:p>
          <w:p w14:paraId="0B6463B9" w14:textId="77777777" w:rsidR="00EC10AF" w:rsidRDefault="00CC21CC">
            <w:pPr>
              <w:pStyle w:val="TableParagraph"/>
              <w:spacing w:before="60"/>
              <w:ind w:right="89"/>
              <w:rPr>
                <w:sz w:val="24"/>
              </w:rPr>
            </w:pPr>
            <w:r>
              <w:rPr>
                <w:sz w:val="24"/>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5255E6" w14:textId="77777777" w:rsidR="00EC10AF" w:rsidRDefault="00CC21CC">
            <w:pPr>
              <w:pStyle w:val="TableParagraph"/>
              <w:rPr>
                <w:sz w:val="24"/>
              </w:rPr>
            </w:pPr>
            <w:r>
              <w:rPr>
                <w:sz w:val="24"/>
              </w:rPr>
              <w:t>Manufacture from materials of any heading</w:t>
            </w:r>
          </w:p>
        </w:tc>
      </w:tr>
    </w:tbl>
    <w:p w14:paraId="7F11E864"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08E0B7CA"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0D40B5"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784DAD"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48AB4F"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4739464" w14:textId="77777777">
        <w:trPr>
          <w:trHeight w:val="15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F77BCD" w14:textId="77777777" w:rsidR="00EC10AF" w:rsidRDefault="00CC21CC">
            <w:pPr>
              <w:pStyle w:val="TableParagraph"/>
              <w:spacing w:before="57"/>
              <w:ind w:left="56"/>
              <w:rPr>
                <w:sz w:val="24"/>
              </w:rPr>
            </w:pPr>
            <w:r>
              <w:rPr>
                <w:sz w:val="24"/>
              </w:rPr>
              <w:t>9603</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542E3" w14:textId="77777777" w:rsidR="00EC10AF" w:rsidRDefault="00CC21CC">
            <w:pPr>
              <w:pStyle w:val="TableParagraph"/>
              <w:spacing w:before="57"/>
              <w:ind w:right="112"/>
            </w:pPr>
            <w:r>
              <w:rPr>
                <w:sz w:val="24"/>
              </w:rPr>
              <w:t>Brooms, brushes (including brushes constituting parts of machines, appliances or vehicles), hand-operated mechanical floor sweepers, not motorized, mops and feather dusters; prepared knots and tufts for broom or brush making; paint pads and rollers, squeegees (other than roller</w:t>
            </w:r>
            <w:r>
              <w:rPr>
                <w:spacing w:val="-3"/>
                <w:sz w:val="24"/>
              </w:rPr>
              <w:t xml:space="preserve"> </w:t>
            </w:r>
            <w:r>
              <w:rPr>
                <w:sz w:val="24"/>
              </w:rPr>
              <w:t>squeegees)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3C905" w14:textId="77777777" w:rsidR="00EC10AF" w:rsidRDefault="00CC21CC">
            <w:pPr>
              <w:pStyle w:val="TableParagraph"/>
              <w:spacing w:before="57"/>
              <w:ind w:right="222"/>
              <w:rPr>
                <w:sz w:val="24"/>
              </w:rPr>
            </w:pPr>
            <w:r>
              <w:rPr>
                <w:sz w:val="24"/>
              </w:rPr>
              <w:t>Manufacture in which the value of all the materials used does not exceed 50 % of the ex-works price of the product</w:t>
            </w:r>
          </w:p>
        </w:tc>
      </w:tr>
      <w:tr w:rsidR="00EC10AF" w14:paraId="647B2C4D" w14:textId="77777777">
        <w:trPr>
          <w:trHeight w:val="122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0966C" w14:textId="77777777" w:rsidR="00EC10AF" w:rsidRDefault="00CC21CC">
            <w:pPr>
              <w:pStyle w:val="TableParagraph"/>
              <w:ind w:left="56"/>
              <w:rPr>
                <w:sz w:val="24"/>
              </w:rPr>
            </w:pPr>
            <w:r>
              <w:rPr>
                <w:sz w:val="24"/>
              </w:rPr>
              <w:t>9605</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77BC3" w14:textId="77777777" w:rsidR="00EC10AF" w:rsidRDefault="00CC21CC">
            <w:pPr>
              <w:pStyle w:val="TableParagraph"/>
              <w:rPr>
                <w:sz w:val="24"/>
              </w:rPr>
            </w:pPr>
            <w:r>
              <w:rPr>
                <w:sz w:val="24"/>
              </w:rPr>
              <w:t>Travel sets for personal toilet, sewing or shoe or clothes cleaning</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3A91A" w14:textId="77777777" w:rsidR="00EC10AF" w:rsidRDefault="00CC21CC">
            <w:pPr>
              <w:pStyle w:val="TableParagraph"/>
              <w:ind w:right="98"/>
            </w:pPr>
            <w:r>
              <w:rPr>
                <w:sz w:val="24"/>
              </w:rPr>
              <w:t>Each item in the set must satisfy the rule which would apply to it if it were not included in the set. However, non-originating articles may be incorporated, provided that their total value does not exceed 15 % of the ex-works price of the</w:t>
            </w:r>
            <w:r>
              <w:rPr>
                <w:spacing w:val="-5"/>
                <w:sz w:val="24"/>
              </w:rPr>
              <w:t xml:space="preserve"> </w:t>
            </w:r>
            <w:r>
              <w:rPr>
                <w:sz w:val="24"/>
              </w:rPr>
              <w:t>set</w:t>
            </w:r>
          </w:p>
        </w:tc>
      </w:tr>
      <w:tr w:rsidR="00EC10AF" w14:paraId="00EE33FB" w14:textId="77777777">
        <w:trPr>
          <w:trHeight w:val="167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5F685A" w14:textId="77777777" w:rsidR="00EC10AF" w:rsidRDefault="00CC21CC">
            <w:pPr>
              <w:pStyle w:val="TableParagraph"/>
              <w:ind w:left="56"/>
              <w:rPr>
                <w:sz w:val="24"/>
              </w:rPr>
            </w:pPr>
            <w:r>
              <w:rPr>
                <w:sz w:val="24"/>
              </w:rPr>
              <w:t>9606</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33317E" w14:textId="77777777" w:rsidR="00EC10AF" w:rsidRDefault="00CC21CC">
            <w:pPr>
              <w:pStyle w:val="TableParagraph"/>
              <w:ind w:right="440"/>
              <w:rPr>
                <w:sz w:val="24"/>
              </w:rPr>
            </w:pPr>
            <w:r>
              <w:rPr>
                <w:sz w:val="24"/>
              </w:rPr>
              <w:t>Buttons, press-fasteners, snap-fasteners and press-studs, button moulds and other parts of these articles; button blanks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FE7EB9" w14:textId="77777777" w:rsidR="00EC10AF" w:rsidRDefault="00CC21CC">
            <w:pPr>
              <w:pStyle w:val="TableParagraph"/>
              <w:rPr>
                <w:sz w:val="24"/>
              </w:rPr>
            </w:pPr>
            <w:r>
              <w:rPr>
                <w:sz w:val="24"/>
              </w:rPr>
              <w:t>Manufacture:</w:t>
            </w:r>
          </w:p>
          <w:p w14:paraId="7F5051C6" w14:textId="77777777" w:rsidR="00EC10AF" w:rsidRDefault="00CC21CC">
            <w:pPr>
              <w:pStyle w:val="TableParagraph"/>
              <w:numPr>
                <w:ilvl w:val="0"/>
                <w:numId w:val="31"/>
              </w:numPr>
              <w:tabs>
                <w:tab w:val="left" w:pos="-1597"/>
                <w:tab w:val="left" w:pos="-1596"/>
              </w:tabs>
              <w:spacing w:before="60" w:line="288" w:lineRule="auto"/>
              <w:ind w:right="417"/>
              <w:rPr>
                <w:sz w:val="24"/>
              </w:rPr>
            </w:pPr>
            <w:r>
              <w:rPr>
                <w:sz w:val="24"/>
              </w:rPr>
              <w:t>from materials of any heading, except that of the product, and</w:t>
            </w:r>
          </w:p>
          <w:p w14:paraId="475E1F93" w14:textId="77777777" w:rsidR="00EC10AF" w:rsidRDefault="00CC21CC">
            <w:pPr>
              <w:pStyle w:val="TableParagraph"/>
              <w:numPr>
                <w:ilvl w:val="0"/>
                <w:numId w:val="31"/>
              </w:numPr>
              <w:tabs>
                <w:tab w:val="left" w:pos="-1597"/>
                <w:tab w:val="left" w:pos="-1596"/>
              </w:tabs>
              <w:spacing w:before="0"/>
              <w:ind w:right="230"/>
            </w:pPr>
            <w:r>
              <w:rPr>
                <w:sz w:val="24"/>
              </w:rPr>
              <w:t>in which the value of all the materials used does not exceed 50 % of the ex-works price of the</w:t>
            </w:r>
            <w:r>
              <w:rPr>
                <w:spacing w:val="-4"/>
                <w:sz w:val="24"/>
              </w:rPr>
              <w:t xml:space="preserve"> </w:t>
            </w:r>
            <w:r>
              <w:rPr>
                <w:sz w:val="24"/>
              </w:rPr>
              <w:t>product</w:t>
            </w:r>
          </w:p>
        </w:tc>
      </w:tr>
    </w:tbl>
    <w:p w14:paraId="4D4CD509"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488D3607"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5A499"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D836DB"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BD4F05"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0CCC4A4B" w14:textId="77777777">
        <w:trPr>
          <w:trHeight w:val="15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E81C2" w14:textId="77777777" w:rsidR="00EC10AF" w:rsidRDefault="00CC21CC">
            <w:pPr>
              <w:pStyle w:val="TableParagraph"/>
              <w:spacing w:before="57"/>
              <w:ind w:left="56"/>
              <w:rPr>
                <w:sz w:val="24"/>
              </w:rPr>
            </w:pPr>
            <w:r>
              <w:rPr>
                <w:sz w:val="24"/>
              </w:rPr>
              <w:t>9608</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A4D9CE" w14:textId="77777777" w:rsidR="00EC10AF" w:rsidRDefault="00CC21CC">
            <w:pPr>
              <w:pStyle w:val="TableParagraph"/>
              <w:spacing w:before="57"/>
              <w:ind w:right="110"/>
              <w:rPr>
                <w:sz w:val="24"/>
              </w:rPr>
            </w:pPr>
            <w:r>
              <w:rPr>
                <w:sz w:val="24"/>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45DB8" w14:textId="77777777" w:rsidR="00EC10AF" w:rsidRDefault="00CC21CC">
            <w:pPr>
              <w:pStyle w:val="TableParagraph"/>
              <w:spacing w:before="57"/>
              <w:ind w:right="348"/>
              <w:rPr>
                <w:sz w:val="24"/>
              </w:rPr>
            </w:pPr>
            <w:r>
              <w:rPr>
                <w:sz w:val="24"/>
              </w:rPr>
              <w:t>Manufacture from materials of any heading, except that of the product. However, nibs or nib-points of the same heading as the product may be used</w:t>
            </w:r>
          </w:p>
        </w:tc>
      </w:tr>
      <w:tr w:rsidR="00EC10AF" w14:paraId="2BB5DD80" w14:textId="77777777">
        <w:trPr>
          <w:trHeight w:val="1679"/>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4AD426" w14:textId="77777777" w:rsidR="00EC10AF" w:rsidRDefault="00CC21CC">
            <w:pPr>
              <w:pStyle w:val="TableParagraph"/>
              <w:ind w:left="56"/>
              <w:rPr>
                <w:sz w:val="24"/>
              </w:rPr>
            </w:pPr>
            <w:r>
              <w:rPr>
                <w:sz w:val="24"/>
              </w:rPr>
              <w:t>9612</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9726D" w14:textId="77777777" w:rsidR="00EC10AF" w:rsidRDefault="00CC21CC">
            <w:pPr>
              <w:pStyle w:val="TableParagraph"/>
              <w:ind w:right="153"/>
              <w:rPr>
                <w:sz w:val="24"/>
              </w:rPr>
            </w:pPr>
            <w:r>
              <w:rPr>
                <w:sz w:val="24"/>
              </w:rPr>
              <w:t>Typewriter or similar ribbons, inked or otherwise prepared for giving impressions, whether or not on spools or in cartridges; ink- pads, whether or not inked, with or without boxes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67710E" w14:textId="77777777" w:rsidR="00EC10AF" w:rsidRDefault="00CC21CC">
            <w:pPr>
              <w:pStyle w:val="TableParagraph"/>
              <w:rPr>
                <w:sz w:val="24"/>
              </w:rPr>
            </w:pPr>
            <w:r>
              <w:rPr>
                <w:sz w:val="24"/>
              </w:rPr>
              <w:t>Manufacture:</w:t>
            </w:r>
          </w:p>
          <w:p w14:paraId="4968D511" w14:textId="77777777" w:rsidR="00EC10AF" w:rsidRDefault="00CC21CC">
            <w:pPr>
              <w:pStyle w:val="TableParagraph"/>
              <w:numPr>
                <w:ilvl w:val="0"/>
                <w:numId w:val="32"/>
              </w:numPr>
              <w:tabs>
                <w:tab w:val="left" w:pos="-1597"/>
                <w:tab w:val="left" w:pos="-1596"/>
              </w:tabs>
              <w:spacing w:before="60" w:line="288" w:lineRule="auto"/>
              <w:ind w:right="417"/>
              <w:rPr>
                <w:sz w:val="24"/>
              </w:rPr>
            </w:pPr>
            <w:r>
              <w:rPr>
                <w:sz w:val="24"/>
              </w:rPr>
              <w:t>from materials of any heading, except that of the product, and</w:t>
            </w:r>
          </w:p>
          <w:p w14:paraId="55C2C2BE" w14:textId="77777777" w:rsidR="00EC10AF" w:rsidRDefault="00CC21CC">
            <w:pPr>
              <w:pStyle w:val="TableParagraph"/>
              <w:numPr>
                <w:ilvl w:val="0"/>
                <w:numId w:val="32"/>
              </w:numPr>
              <w:tabs>
                <w:tab w:val="left" w:pos="-1597"/>
                <w:tab w:val="left" w:pos="-1596"/>
              </w:tabs>
              <w:spacing w:before="0"/>
              <w:ind w:right="230"/>
            </w:pPr>
            <w:r>
              <w:rPr>
                <w:sz w:val="24"/>
              </w:rPr>
              <w:t>in which the value of all the materials used does not exceed 50 % of the ex-works price of the</w:t>
            </w:r>
            <w:r>
              <w:rPr>
                <w:spacing w:val="-4"/>
                <w:sz w:val="24"/>
              </w:rPr>
              <w:t xml:space="preserve"> </w:t>
            </w:r>
            <w:r>
              <w:rPr>
                <w:sz w:val="24"/>
              </w:rPr>
              <w:t>product</w:t>
            </w:r>
          </w:p>
        </w:tc>
      </w:tr>
    </w:tbl>
    <w:p w14:paraId="7AFF2F3E" w14:textId="77777777" w:rsidR="00EC10AF" w:rsidRDefault="00EC10AF">
      <w:pPr>
        <w:pStyle w:val="BodyText"/>
        <w:pageBreakBefore/>
        <w:spacing w:before="3"/>
        <w:rPr>
          <w:sz w:val="26"/>
        </w:rPr>
      </w:pPr>
    </w:p>
    <w:tbl>
      <w:tblPr>
        <w:tblW w:w="14821" w:type="dxa"/>
        <w:jc w:val="center"/>
        <w:tblLayout w:type="fixed"/>
        <w:tblCellMar>
          <w:left w:w="10" w:type="dxa"/>
          <w:right w:w="10" w:type="dxa"/>
        </w:tblCellMar>
        <w:tblLook w:val="04A0" w:firstRow="1" w:lastRow="0" w:firstColumn="1" w:lastColumn="0" w:noHBand="0" w:noVBand="1"/>
      </w:tblPr>
      <w:tblGrid>
        <w:gridCol w:w="1560"/>
        <w:gridCol w:w="6630"/>
        <w:gridCol w:w="6631"/>
      </w:tblGrid>
      <w:tr w:rsidR="00EC10AF" w14:paraId="694758B8"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4631F" w14:textId="77777777" w:rsidR="00EC10AF" w:rsidRDefault="00CC21CC">
            <w:pPr>
              <w:pStyle w:val="TableParagraph"/>
              <w:spacing w:before="194"/>
              <w:ind w:left="189"/>
              <w:rPr>
                <w:sz w:val="24"/>
              </w:rPr>
            </w:pPr>
            <w:r>
              <w:rPr>
                <w:sz w:val="24"/>
              </w:rPr>
              <w:t>Chapter / heading</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1B7101" w14:textId="77777777" w:rsidR="00EC10AF" w:rsidRDefault="00CC21CC">
            <w:pPr>
              <w:pStyle w:val="TableParagraph"/>
              <w:spacing w:before="194"/>
              <w:ind w:left="2208" w:right="2199"/>
              <w:jc w:val="center"/>
              <w:rPr>
                <w:sz w:val="24"/>
              </w:rPr>
            </w:pPr>
            <w:r>
              <w:rPr>
                <w:sz w:val="24"/>
              </w:rPr>
              <w:t>Description of product</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CB1DE9" w14:textId="77777777" w:rsidR="00EC10AF" w:rsidRDefault="00CC21CC">
            <w:pPr>
              <w:pStyle w:val="TableParagraph"/>
              <w:ind w:left="1778" w:right="184" w:hanging="1566"/>
              <w:rPr>
                <w:sz w:val="24"/>
              </w:rPr>
            </w:pPr>
            <w:r>
              <w:rPr>
                <w:sz w:val="24"/>
              </w:rPr>
              <w:t>Working or processing, carried out on non-originating materials, which confers originating status</w:t>
            </w:r>
          </w:p>
        </w:tc>
      </w:tr>
      <w:tr w:rsidR="00EC10AF" w14:paraId="4A1CAC02" w14:textId="77777777">
        <w:trPr>
          <w:trHeight w:val="948"/>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238C64" w14:textId="77777777" w:rsidR="00EC10AF" w:rsidRDefault="00CC21CC">
            <w:pPr>
              <w:pStyle w:val="TableParagraph"/>
              <w:spacing w:before="57"/>
              <w:ind w:left="56"/>
              <w:rPr>
                <w:sz w:val="24"/>
              </w:rPr>
            </w:pPr>
            <w:r>
              <w:rPr>
                <w:sz w:val="24"/>
              </w:rPr>
              <w:t>9613 20</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DDAB3" w14:textId="77777777" w:rsidR="00EC10AF" w:rsidRDefault="00CC21CC">
            <w:pPr>
              <w:pStyle w:val="TableParagraph"/>
              <w:spacing w:before="57"/>
              <w:rPr>
                <w:sz w:val="24"/>
              </w:rPr>
            </w:pPr>
            <w:r>
              <w:rPr>
                <w:sz w:val="24"/>
              </w:rPr>
              <w:t>Pocket lighters, gas fuelled, refillable</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4C0754" w14:textId="77777777" w:rsidR="00EC10AF" w:rsidRDefault="00CC21CC">
            <w:pPr>
              <w:pStyle w:val="TableParagraph"/>
              <w:spacing w:before="57"/>
              <w:rPr>
                <w:sz w:val="24"/>
              </w:rPr>
            </w:pPr>
            <w:r>
              <w:rPr>
                <w:sz w:val="24"/>
              </w:rPr>
              <w:t>Manufacture in which the total value of the materials of</w:t>
            </w:r>
          </w:p>
          <w:p w14:paraId="36C1F68F" w14:textId="77777777" w:rsidR="00EC10AF" w:rsidRDefault="00CC21CC">
            <w:pPr>
              <w:pStyle w:val="TableParagraph"/>
              <w:spacing w:before="0"/>
              <w:ind w:right="175"/>
              <w:rPr>
                <w:sz w:val="24"/>
              </w:rPr>
            </w:pPr>
            <w:r>
              <w:rPr>
                <w:sz w:val="24"/>
              </w:rPr>
              <w:t>heading 9613 used does not exceed 30 % of the ex-works price of the product</w:t>
            </w:r>
          </w:p>
        </w:tc>
      </w:tr>
      <w:tr w:rsidR="00EC10AF" w14:paraId="5CD1C23D"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FF9D52" w14:textId="77777777" w:rsidR="00EC10AF" w:rsidRDefault="00CC21CC">
            <w:pPr>
              <w:pStyle w:val="TableParagraph"/>
              <w:ind w:left="56"/>
              <w:rPr>
                <w:sz w:val="24"/>
              </w:rPr>
            </w:pPr>
            <w:r>
              <w:rPr>
                <w:sz w:val="24"/>
              </w:rPr>
              <w:t>9614</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432F67" w14:textId="77777777" w:rsidR="00EC10AF" w:rsidRDefault="00CC21CC">
            <w:pPr>
              <w:pStyle w:val="TableParagraph"/>
              <w:ind w:right="734"/>
              <w:rPr>
                <w:sz w:val="24"/>
              </w:rPr>
            </w:pPr>
            <w:r>
              <w:rPr>
                <w:sz w:val="24"/>
              </w:rPr>
              <w:t>Smoking pipes (including pipe bowls) and cigar or cigarette holders, and parts thereof</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7E4960" w14:textId="77777777" w:rsidR="00EC10AF" w:rsidRDefault="00CC21CC">
            <w:pPr>
              <w:pStyle w:val="TableParagraph"/>
              <w:rPr>
                <w:sz w:val="24"/>
              </w:rPr>
            </w:pPr>
            <w:r>
              <w:rPr>
                <w:sz w:val="24"/>
              </w:rPr>
              <w:t>Manufacture from materials of any heading</w:t>
            </w:r>
          </w:p>
        </w:tc>
      </w:tr>
      <w:tr w:rsidR="00EC10AF" w14:paraId="3549F9AF" w14:textId="77777777">
        <w:trPr>
          <w:trHeight w:val="67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157A3E" w14:textId="77777777" w:rsidR="00EC10AF" w:rsidRDefault="00CC21CC">
            <w:pPr>
              <w:pStyle w:val="TableParagraph"/>
              <w:ind w:left="56"/>
              <w:rPr>
                <w:sz w:val="24"/>
              </w:rPr>
            </w:pPr>
            <w:r>
              <w:rPr>
                <w:sz w:val="24"/>
              </w:rPr>
              <w:t>Chapter 97</w:t>
            </w:r>
          </w:p>
        </w:tc>
        <w:tc>
          <w:tcPr>
            <w:tcW w:w="66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FFA5CB" w14:textId="77777777" w:rsidR="00EC10AF" w:rsidRDefault="00CC21CC">
            <w:pPr>
              <w:pStyle w:val="TableParagraph"/>
              <w:rPr>
                <w:sz w:val="24"/>
              </w:rPr>
            </w:pPr>
            <w:r>
              <w:rPr>
                <w:sz w:val="24"/>
              </w:rPr>
              <w:t>Works of art, collectors' pieces and antiques</w:t>
            </w:r>
          </w:p>
        </w:tc>
        <w:tc>
          <w:tcPr>
            <w:tcW w:w="66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82D98" w14:textId="77777777" w:rsidR="00EC10AF" w:rsidRDefault="00CC21CC">
            <w:pPr>
              <w:pStyle w:val="TableParagraph"/>
              <w:ind w:right="536"/>
              <w:rPr>
                <w:sz w:val="24"/>
              </w:rPr>
            </w:pPr>
            <w:r>
              <w:rPr>
                <w:sz w:val="24"/>
              </w:rPr>
              <w:t>Manufacture from materials of any heading, except that of the product</w:t>
            </w:r>
          </w:p>
        </w:tc>
      </w:tr>
    </w:tbl>
    <w:p w14:paraId="71FC83C4" w14:textId="77777777" w:rsidR="008E6B13" w:rsidRDefault="008E6B13">
      <w:pPr>
        <w:sectPr w:rsidR="008E6B13">
          <w:headerReference w:type="default" r:id="rId19"/>
          <w:footerReference w:type="default" r:id="rId20"/>
          <w:pgSz w:w="16840" w:h="11910" w:orient="landscape"/>
          <w:pgMar w:top="1701" w:right="1701" w:bottom="1701" w:left="1701" w:header="0" w:footer="1122" w:gutter="0"/>
          <w:cols w:space="720"/>
        </w:sectPr>
      </w:pPr>
    </w:p>
    <w:p w14:paraId="7F57E432" w14:textId="77777777" w:rsidR="00EC10AF" w:rsidRDefault="00CC21CC">
      <w:pPr>
        <w:pStyle w:val="Heading1"/>
      </w:pPr>
      <w:r>
        <w:lastRenderedPageBreak/>
        <w:t>ANNEX B(a)</w:t>
      </w:r>
    </w:p>
    <w:p w14:paraId="69DA44E1" w14:textId="77777777" w:rsidR="00EC10AF" w:rsidRDefault="00CC21CC">
      <w:pPr>
        <w:pStyle w:val="Heading1"/>
      </w:pPr>
      <w:r>
        <w:br/>
        <w:t>ADDENDUM TO ANNEX B</w:t>
      </w:r>
    </w:p>
    <w:p w14:paraId="7591492C" w14:textId="77777777" w:rsidR="00EC10AF" w:rsidRDefault="00CC21CC">
      <w:pPr>
        <w:pStyle w:val="Heading2"/>
      </w:pPr>
      <w:r>
        <w:t>Common provision</w:t>
      </w:r>
    </w:p>
    <w:p w14:paraId="61B10A3A" w14:textId="77777777" w:rsidR="00EC10AF" w:rsidRDefault="00CC21CC">
      <w:pPr>
        <w:pStyle w:val="Text-1"/>
      </w:pPr>
      <w:r>
        <w:t>1.</w:t>
      </w:r>
      <w:r>
        <w:tab/>
        <w:t>For the products described below, the following rules may also apply instead of the rules set out in Annex B for products originating in Singapore, however limited by an annual</w:t>
      </w:r>
      <w:r>
        <w:rPr>
          <w:spacing w:val="-13"/>
        </w:rPr>
        <w:t xml:space="preserve"> </w:t>
      </w:r>
      <w:r>
        <w:t>quota.</w:t>
      </w:r>
    </w:p>
    <w:p w14:paraId="5FE24CFA" w14:textId="77777777" w:rsidR="00EC10AF" w:rsidRDefault="00CC21CC">
      <w:pPr>
        <w:pStyle w:val="Text-1"/>
      </w:pPr>
      <w:r>
        <w:t>2.</w:t>
      </w:r>
      <w:r>
        <w:tab/>
        <w:t>An origin declaration made out pursuant to this Annex shall contain the following statement in English: "Derogation – Annex B(a) of Protocol Concerning the definition of the concept of 'originating products' and methods of administrative cooperation of the UK-Singapore</w:t>
      </w:r>
      <w:r>
        <w:rPr>
          <w:spacing w:val="-20"/>
        </w:rPr>
        <w:t xml:space="preserve"> </w:t>
      </w:r>
      <w:r>
        <w:t>FTA".</w:t>
      </w:r>
    </w:p>
    <w:p w14:paraId="07B000F8" w14:textId="77777777" w:rsidR="00EC10AF" w:rsidRDefault="00CC21CC">
      <w:pPr>
        <w:pStyle w:val="Text-1"/>
      </w:pPr>
      <w:r>
        <w:t>3.</w:t>
      </w:r>
      <w:r>
        <w:tab/>
        <w:t>Products can be imported into the UK under these derogations upon the provision of a declaration signed by the approved exporter certifying that the products concerned satisfy the conditions of the</w:t>
      </w:r>
      <w:r>
        <w:rPr>
          <w:spacing w:val="-2"/>
        </w:rPr>
        <w:t xml:space="preserve"> </w:t>
      </w:r>
      <w:r>
        <w:t>derogation.</w:t>
      </w:r>
    </w:p>
    <w:p w14:paraId="0621DE06" w14:textId="77777777" w:rsidR="00EC10AF" w:rsidRDefault="00CC21CC">
      <w:pPr>
        <w:pStyle w:val="Text-1"/>
      </w:pPr>
      <w:r>
        <w:t>4.</w:t>
      </w:r>
      <w:r>
        <w:tab/>
        <w:t>In the UK, any quantities referred to in this Annex shall be managed by the UK, which shall take all administrative actions it deems advisable for their efficient management in respect of the applicable legislation of the</w:t>
      </w:r>
      <w:r>
        <w:rPr>
          <w:spacing w:val="-4"/>
        </w:rPr>
        <w:t xml:space="preserve"> </w:t>
      </w:r>
      <w:r>
        <w:t>UK.</w:t>
      </w:r>
    </w:p>
    <w:p w14:paraId="5C4F3AEF" w14:textId="77777777" w:rsidR="00EC10AF" w:rsidRDefault="00CC21CC">
      <w:pPr>
        <w:pStyle w:val="Text-1"/>
      </w:pPr>
      <w:r>
        <w:t>5.</w:t>
      </w:r>
      <w:r>
        <w:tab/>
        <w:t>The quotas indicated in the table below will be managed by the UK on a first-come, first-served basis. The quantities exported from Singapore to the UK under these derogations will be calculated on the basis of the imports into the</w:t>
      </w:r>
      <w:r>
        <w:rPr>
          <w:spacing w:val="-9"/>
        </w:rPr>
        <w:t xml:space="preserve"> </w:t>
      </w:r>
      <w:r>
        <w:t>UK.</w:t>
      </w:r>
    </w:p>
    <w:p w14:paraId="6694C9D9" w14:textId="77777777" w:rsidR="00EC10AF" w:rsidRDefault="00CC21CC">
      <w:pPr>
        <w:pStyle w:val="Text-1"/>
      </w:pPr>
      <w:r>
        <w:t>6.</w:t>
      </w:r>
      <w:r>
        <w:tab/>
        <w:t>For greater clarity, the specific UK commodity codes for the following products are listed below:</w:t>
      </w:r>
    </w:p>
    <w:tbl>
      <w:tblPr>
        <w:tblW w:w="8521" w:type="dxa"/>
        <w:jc w:val="center"/>
        <w:tblCellMar>
          <w:left w:w="10" w:type="dxa"/>
          <w:right w:w="10" w:type="dxa"/>
        </w:tblCellMar>
        <w:tblLook w:val="04A0" w:firstRow="1" w:lastRow="0" w:firstColumn="1" w:lastColumn="0" w:noHBand="0" w:noVBand="1"/>
      </w:tblPr>
      <w:tblGrid>
        <w:gridCol w:w="1403"/>
        <w:gridCol w:w="1910"/>
        <w:gridCol w:w="5208"/>
      </w:tblGrid>
      <w:tr w:rsidR="00EC10AF" w14:paraId="2081AC4E" w14:textId="77777777">
        <w:trPr>
          <w:trHeight w:val="300"/>
          <w:jc w:val="center"/>
        </w:trPr>
        <w:tc>
          <w:tcPr>
            <w:tcW w:w="1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1080AA" w14:textId="77777777" w:rsidR="00EC10AF" w:rsidRDefault="00CC21CC">
            <w:pPr>
              <w:jc w:val="center"/>
              <w:rPr>
                <w:rFonts w:ascii="Times New Roman" w:hAnsi="Times New Roman"/>
                <w:b/>
                <w:bCs/>
                <w:color w:val="000000"/>
                <w:sz w:val="24"/>
                <w:szCs w:val="24"/>
                <w:lang w:eastAsia="en-GB"/>
              </w:rPr>
            </w:pPr>
            <w:r>
              <w:rPr>
                <w:rFonts w:ascii="Times New Roman" w:hAnsi="Times New Roman"/>
                <w:b/>
                <w:bCs/>
                <w:color w:val="000000"/>
                <w:sz w:val="24"/>
                <w:szCs w:val="24"/>
                <w:lang w:eastAsia="en-GB"/>
              </w:rPr>
              <w:t>Description of Product</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24FD1C" w14:textId="77777777" w:rsidR="00EC10AF" w:rsidRDefault="00CC21CC">
            <w:pPr>
              <w:jc w:val="center"/>
              <w:rPr>
                <w:rFonts w:ascii="Times New Roman" w:hAnsi="Times New Roman"/>
                <w:b/>
                <w:bCs/>
                <w:color w:val="000000"/>
                <w:sz w:val="24"/>
                <w:szCs w:val="24"/>
                <w:lang w:eastAsia="en-GB"/>
              </w:rPr>
            </w:pPr>
            <w:r>
              <w:rPr>
                <w:rFonts w:ascii="Times New Roman" w:hAnsi="Times New Roman"/>
                <w:b/>
                <w:bCs/>
                <w:color w:val="000000"/>
                <w:sz w:val="24"/>
                <w:szCs w:val="24"/>
                <w:lang w:eastAsia="en-GB"/>
              </w:rPr>
              <w:t>UK Commodity Code</w:t>
            </w:r>
          </w:p>
        </w:tc>
        <w:tc>
          <w:tcPr>
            <w:tcW w:w="5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0EDEAF" w14:textId="77777777" w:rsidR="00EC10AF" w:rsidRDefault="00CC21CC">
            <w:pPr>
              <w:jc w:val="center"/>
              <w:rPr>
                <w:rFonts w:ascii="Times New Roman" w:hAnsi="Times New Roman"/>
                <w:b/>
                <w:bCs/>
                <w:color w:val="000000"/>
                <w:sz w:val="24"/>
                <w:szCs w:val="24"/>
                <w:lang w:eastAsia="en-GB"/>
              </w:rPr>
            </w:pPr>
            <w:r>
              <w:rPr>
                <w:rFonts w:ascii="Times New Roman" w:hAnsi="Times New Roman"/>
                <w:b/>
                <w:bCs/>
                <w:color w:val="000000"/>
                <w:sz w:val="24"/>
                <w:szCs w:val="24"/>
                <w:lang w:eastAsia="en-GB"/>
              </w:rPr>
              <w:t>Description</w:t>
            </w:r>
          </w:p>
        </w:tc>
      </w:tr>
      <w:tr w:rsidR="00EC10AF" w14:paraId="26231AAA" w14:textId="77777777">
        <w:trPr>
          <w:trHeight w:val="300"/>
          <w:jc w:val="center"/>
        </w:trPr>
        <w:tc>
          <w:tcPr>
            <w:tcW w:w="14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BBDFD0" w14:textId="77777777" w:rsidR="00EC10AF" w:rsidRDefault="00CC21CC">
            <w:pPr>
              <w:rPr>
                <w:rFonts w:ascii="Times New Roman" w:hAnsi="Times New Roman"/>
                <w:color w:val="000000"/>
                <w:sz w:val="24"/>
                <w:szCs w:val="24"/>
                <w:lang w:eastAsia="en-GB"/>
              </w:rPr>
            </w:pPr>
            <w:r>
              <w:rPr>
                <w:rFonts w:ascii="Times New Roman" w:hAnsi="Times New Roman"/>
                <w:color w:val="000000"/>
                <w:sz w:val="24"/>
                <w:szCs w:val="24"/>
                <w:lang w:eastAsia="en-GB"/>
              </w:rPr>
              <w:t>Fishballs </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6003C" w14:textId="77777777" w:rsidR="00EC10AF" w:rsidRDefault="00CC21CC">
            <w:pPr>
              <w:jc w:val="center"/>
              <w:rPr>
                <w:rFonts w:ascii="Times New Roman" w:hAnsi="Times New Roman"/>
                <w:color w:val="000000"/>
                <w:sz w:val="24"/>
                <w:szCs w:val="24"/>
                <w:lang w:eastAsia="en-GB"/>
              </w:rPr>
            </w:pPr>
            <w:r>
              <w:rPr>
                <w:rFonts w:ascii="Times New Roman" w:hAnsi="Times New Roman"/>
                <w:color w:val="000000"/>
                <w:sz w:val="24"/>
                <w:szCs w:val="24"/>
                <w:lang w:eastAsia="en-GB"/>
              </w:rPr>
              <w:t>1604 20 10</w:t>
            </w:r>
          </w:p>
        </w:tc>
        <w:tc>
          <w:tcPr>
            <w:tcW w:w="5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3D72F" w14:textId="77777777" w:rsidR="00EC10AF" w:rsidRDefault="00CC21CC">
            <w:pPr>
              <w:rPr>
                <w:rFonts w:ascii="Times New Roman" w:hAnsi="Times New Roman"/>
                <w:color w:val="000000"/>
                <w:sz w:val="24"/>
                <w:szCs w:val="24"/>
                <w:lang w:eastAsia="en-GB"/>
              </w:rPr>
            </w:pPr>
            <w:r>
              <w:rPr>
                <w:rFonts w:ascii="Times New Roman" w:hAnsi="Times New Roman"/>
                <w:color w:val="000000"/>
                <w:sz w:val="24"/>
                <w:szCs w:val="24"/>
                <w:lang w:eastAsia="en-GB"/>
              </w:rPr>
              <w:t>Of Salmon </w:t>
            </w:r>
          </w:p>
        </w:tc>
      </w:tr>
      <w:tr w:rsidR="00EC10AF" w14:paraId="786AB977" w14:textId="77777777">
        <w:trPr>
          <w:trHeight w:val="300"/>
          <w:jc w:val="center"/>
        </w:trPr>
        <w:tc>
          <w:tcPr>
            <w:tcW w:w="14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C2B783" w14:textId="77777777" w:rsidR="00EC10AF" w:rsidRDefault="00EC10AF">
            <w:pPr>
              <w:rPr>
                <w:rFonts w:ascii="Times New Roman" w:hAnsi="Times New Roman"/>
                <w:color w:val="000000"/>
                <w:sz w:val="24"/>
                <w:szCs w:val="24"/>
                <w:lang w:eastAsia="en-GB"/>
              </w:rPr>
            </w:pP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6E891" w14:textId="77777777" w:rsidR="00EC10AF" w:rsidRDefault="00CC21CC">
            <w:pPr>
              <w:jc w:val="center"/>
              <w:rPr>
                <w:rFonts w:ascii="Times New Roman" w:hAnsi="Times New Roman"/>
                <w:color w:val="000000"/>
                <w:sz w:val="24"/>
                <w:szCs w:val="24"/>
                <w:lang w:eastAsia="en-GB"/>
              </w:rPr>
            </w:pPr>
            <w:r>
              <w:rPr>
                <w:rFonts w:ascii="Times New Roman" w:hAnsi="Times New Roman"/>
                <w:color w:val="000000"/>
                <w:sz w:val="24"/>
                <w:szCs w:val="24"/>
                <w:lang w:eastAsia="en-GB"/>
              </w:rPr>
              <w:t>1604 20 10</w:t>
            </w:r>
          </w:p>
        </w:tc>
        <w:tc>
          <w:tcPr>
            <w:tcW w:w="5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4E38E" w14:textId="77777777" w:rsidR="00EC10AF" w:rsidRDefault="00CC21CC">
            <w:pPr>
              <w:rPr>
                <w:rFonts w:ascii="Times New Roman" w:hAnsi="Times New Roman"/>
                <w:color w:val="000000"/>
                <w:sz w:val="24"/>
                <w:szCs w:val="24"/>
                <w:lang w:eastAsia="en-GB"/>
              </w:rPr>
            </w:pPr>
            <w:r>
              <w:rPr>
                <w:rFonts w:ascii="Times New Roman" w:hAnsi="Times New Roman"/>
                <w:color w:val="000000"/>
                <w:sz w:val="24"/>
                <w:szCs w:val="24"/>
                <w:lang w:eastAsia="en-GB"/>
              </w:rPr>
              <w:t>Atlantic Salmon </w:t>
            </w:r>
          </w:p>
        </w:tc>
      </w:tr>
      <w:tr w:rsidR="00EC10AF" w14:paraId="2828064E" w14:textId="77777777">
        <w:trPr>
          <w:trHeight w:val="300"/>
          <w:jc w:val="center"/>
        </w:trPr>
        <w:tc>
          <w:tcPr>
            <w:tcW w:w="14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A063D" w14:textId="77777777" w:rsidR="00EC10AF" w:rsidRDefault="00EC10AF">
            <w:pPr>
              <w:rPr>
                <w:rFonts w:ascii="Times New Roman" w:hAnsi="Times New Roman"/>
                <w:color w:val="000000"/>
                <w:sz w:val="24"/>
                <w:szCs w:val="24"/>
                <w:lang w:eastAsia="en-GB"/>
              </w:rPr>
            </w:pP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E1D50" w14:textId="77777777" w:rsidR="00EC10AF" w:rsidRDefault="00CC21CC">
            <w:pPr>
              <w:jc w:val="center"/>
              <w:rPr>
                <w:rFonts w:ascii="Times New Roman" w:hAnsi="Times New Roman"/>
                <w:color w:val="000000"/>
                <w:sz w:val="24"/>
                <w:szCs w:val="24"/>
                <w:lang w:eastAsia="en-GB"/>
              </w:rPr>
            </w:pPr>
            <w:r>
              <w:rPr>
                <w:rFonts w:ascii="Times New Roman" w:hAnsi="Times New Roman"/>
                <w:color w:val="000000"/>
                <w:sz w:val="24"/>
                <w:szCs w:val="24"/>
                <w:lang w:eastAsia="en-GB"/>
              </w:rPr>
              <w:t>1604 20 30</w:t>
            </w:r>
          </w:p>
        </w:tc>
        <w:tc>
          <w:tcPr>
            <w:tcW w:w="5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76705" w14:textId="77777777" w:rsidR="00EC10AF" w:rsidRDefault="00CC21CC">
            <w:pPr>
              <w:rPr>
                <w:rFonts w:ascii="Times New Roman" w:hAnsi="Times New Roman"/>
                <w:color w:val="000000"/>
                <w:sz w:val="24"/>
                <w:szCs w:val="24"/>
                <w:lang w:eastAsia="en-GB"/>
              </w:rPr>
            </w:pPr>
            <w:r>
              <w:rPr>
                <w:rFonts w:ascii="Times New Roman" w:hAnsi="Times New Roman"/>
                <w:color w:val="000000"/>
                <w:sz w:val="24"/>
                <w:szCs w:val="24"/>
                <w:lang w:eastAsia="en-GB"/>
              </w:rPr>
              <w:t>Of Salmonidae, other than salmon </w:t>
            </w:r>
          </w:p>
        </w:tc>
      </w:tr>
      <w:tr w:rsidR="00EC10AF" w14:paraId="3DB235F9" w14:textId="77777777">
        <w:trPr>
          <w:trHeight w:val="300"/>
          <w:jc w:val="center"/>
        </w:trPr>
        <w:tc>
          <w:tcPr>
            <w:tcW w:w="14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6AFDC" w14:textId="77777777" w:rsidR="00EC10AF" w:rsidRDefault="00EC10AF">
            <w:pPr>
              <w:rPr>
                <w:rFonts w:ascii="Times New Roman" w:hAnsi="Times New Roman"/>
                <w:color w:val="000000"/>
                <w:sz w:val="24"/>
                <w:szCs w:val="24"/>
                <w:lang w:eastAsia="en-GB"/>
              </w:rPr>
            </w:pP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55660" w14:textId="77777777" w:rsidR="00EC10AF" w:rsidRDefault="00CC21CC">
            <w:pPr>
              <w:jc w:val="center"/>
              <w:rPr>
                <w:rFonts w:ascii="Times New Roman" w:hAnsi="Times New Roman"/>
                <w:color w:val="000000"/>
                <w:sz w:val="24"/>
                <w:szCs w:val="24"/>
                <w:lang w:eastAsia="en-GB"/>
              </w:rPr>
            </w:pPr>
            <w:r>
              <w:rPr>
                <w:rFonts w:ascii="Times New Roman" w:hAnsi="Times New Roman"/>
                <w:color w:val="000000"/>
                <w:sz w:val="24"/>
                <w:szCs w:val="24"/>
                <w:lang w:eastAsia="en-GB"/>
              </w:rPr>
              <w:t>1604 20 30</w:t>
            </w:r>
          </w:p>
        </w:tc>
        <w:tc>
          <w:tcPr>
            <w:tcW w:w="5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9F7757" w14:textId="77777777" w:rsidR="00EC10AF" w:rsidRDefault="00CC21CC">
            <w:pPr>
              <w:rPr>
                <w:rFonts w:ascii="Times New Roman" w:hAnsi="Times New Roman"/>
                <w:color w:val="000000"/>
                <w:sz w:val="24"/>
                <w:szCs w:val="24"/>
                <w:lang w:eastAsia="en-GB"/>
              </w:rPr>
            </w:pPr>
            <w:r>
              <w:rPr>
                <w:rFonts w:ascii="Times New Roman" w:hAnsi="Times New Roman"/>
                <w:color w:val="000000"/>
                <w:sz w:val="24"/>
                <w:szCs w:val="24"/>
                <w:lang w:eastAsia="en-GB"/>
              </w:rPr>
              <w:t>Trout </w:t>
            </w:r>
          </w:p>
        </w:tc>
      </w:tr>
      <w:tr w:rsidR="00EC10AF" w14:paraId="018A1195" w14:textId="77777777">
        <w:trPr>
          <w:trHeight w:val="300"/>
          <w:jc w:val="center"/>
        </w:trPr>
        <w:tc>
          <w:tcPr>
            <w:tcW w:w="14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D6479" w14:textId="77777777" w:rsidR="00EC10AF" w:rsidRDefault="00EC10AF">
            <w:pPr>
              <w:rPr>
                <w:rFonts w:ascii="Times New Roman" w:hAnsi="Times New Roman"/>
                <w:color w:val="000000"/>
                <w:sz w:val="24"/>
                <w:szCs w:val="24"/>
                <w:lang w:eastAsia="en-GB"/>
              </w:rPr>
            </w:pP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4800C" w14:textId="77777777" w:rsidR="00EC10AF" w:rsidRDefault="00CC21CC">
            <w:pPr>
              <w:jc w:val="center"/>
              <w:rPr>
                <w:rFonts w:ascii="Times New Roman" w:hAnsi="Times New Roman"/>
                <w:color w:val="000000"/>
                <w:sz w:val="24"/>
                <w:szCs w:val="24"/>
                <w:lang w:eastAsia="en-GB"/>
              </w:rPr>
            </w:pPr>
            <w:r>
              <w:rPr>
                <w:rFonts w:ascii="Times New Roman" w:hAnsi="Times New Roman"/>
                <w:color w:val="000000"/>
                <w:sz w:val="24"/>
                <w:szCs w:val="24"/>
                <w:lang w:eastAsia="en-GB"/>
              </w:rPr>
              <w:t>1604 20 40</w:t>
            </w:r>
          </w:p>
        </w:tc>
        <w:tc>
          <w:tcPr>
            <w:tcW w:w="5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4392" w14:textId="77777777" w:rsidR="00EC10AF" w:rsidRDefault="00CC21CC">
            <w:pPr>
              <w:rPr>
                <w:rFonts w:ascii="Times New Roman" w:hAnsi="Times New Roman"/>
                <w:color w:val="000000"/>
                <w:sz w:val="24"/>
                <w:szCs w:val="24"/>
                <w:lang w:eastAsia="en-GB"/>
              </w:rPr>
            </w:pPr>
            <w:r>
              <w:rPr>
                <w:rFonts w:ascii="Times New Roman" w:hAnsi="Times New Roman"/>
                <w:color w:val="000000"/>
                <w:sz w:val="24"/>
                <w:szCs w:val="24"/>
                <w:lang w:eastAsia="en-GB"/>
              </w:rPr>
              <w:t>Of Anchovies </w:t>
            </w:r>
          </w:p>
        </w:tc>
      </w:tr>
      <w:tr w:rsidR="00EC10AF" w14:paraId="1B144D1A" w14:textId="77777777">
        <w:trPr>
          <w:trHeight w:val="540"/>
          <w:jc w:val="center"/>
        </w:trPr>
        <w:tc>
          <w:tcPr>
            <w:tcW w:w="14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136EE" w14:textId="77777777" w:rsidR="00EC10AF" w:rsidRDefault="00EC10AF">
            <w:pPr>
              <w:rPr>
                <w:rFonts w:ascii="Times New Roman" w:hAnsi="Times New Roman"/>
                <w:color w:val="000000"/>
                <w:sz w:val="24"/>
                <w:szCs w:val="24"/>
                <w:lang w:eastAsia="en-GB"/>
              </w:rPr>
            </w:pP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50BF8" w14:textId="77777777" w:rsidR="00EC10AF" w:rsidRDefault="00CC21CC">
            <w:pPr>
              <w:jc w:val="center"/>
              <w:rPr>
                <w:rFonts w:ascii="Times New Roman" w:hAnsi="Times New Roman"/>
                <w:color w:val="000000"/>
                <w:sz w:val="24"/>
                <w:szCs w:val="24"/>
                <w:lang w:eastAsia="en-GB"/>
              </w:rPr>
            </w:pPr>
            <w:r>
              <w:rPr>
                <w:rFonts w:ascii="Times New Roman" w:hAnsi="Times New Roman"/>
                <w:color w:val="000000"/>
                <w:sz w:val="24"/>
                <w:szCs w:val="24"/>
                <w:lang w:eastAsia="en-GB"/>
              </w:rPr>
              <w:t>1604 20 50</w:t>
            </w:r>
          </w:p>
        </w:tc>
        <w:tc>
          <w:tcPr>
            <w:tcW w:w="5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927AF" w14:textId="77777777" w:rsidR="00EC10AF" w:rsidRDefault="00CC21CC">
            <w:pPr>
              <w:rPr>
                <w:rFonts w:ascii="Times New Roman" w:hAnsi="Times New Roman"/>
                <w:color w:val="000000"/>
                <w:sz w:val="24"/>
                <w:szCs w:val="24"/>
                <w:lang w:eastAsia="en-GB"/>
              </w:rPr>
            </w:pPr>
            <w:r>
              <w:rPr>
                <w:rFonts w:ascii="Times New Roman" w:hAnsi="Times New Roman"/>
                <w:color w:val="000000"/>
                <w:sz w:val="24"/>
                <w:szCs w:val="24"/>
                <w:lang w:eastAsia="en-GB"/>
              </w:rPr>
              <w:t>Of sardines, bonito, mackerel of the species Scomber scombrus and Scomber japonicus, fish of the species Orcynopsis unicolor </w:t>
            </w:r>
          </w:p>
        </w:tc>
      </w:tr>
      <w:tr w:rsidR="00EC10AF" w14:paraId="69AEDD80" w14:textId="77777777">
        <w:trPr>
          <w:trHeight w:val="300"/>
          <w:jc w:val="center"/>
        </w:trPr>
        <w:tc>
          <w:tcPr>
            <w:tcW w:w="14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EA0E7" w14:textId="77777777" w:rsidR="00EC10AF" w:rsidRDefault="00EC10AF">
            <w:pPr>
              <w:rPr>
                <w:rFonts w:ascii="Times New Roman" w:hAnsi="Times New Roman"/>
                <w:color w:val="000000"/>
                <w:sz w:val="24"/>
                <w:szCs w:val="24"/>
                <w:lang w:eastAsia="en-GB"/>
              </w:rPr>
            </w:pP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C28B" w14:textId="77777777" w:rsidR="00EC10AF" w:rsidRDefault="00CC21CC">
            <w:pPr>
              <w:jc w:val="center"/>
              <w:rPr>
                <w:rFonts w:ascii="Times New Roman" w:hAnsi="Times New Roman"/>
                <w:color w:val="000000"/>
                <w:sz w:val="24"/>
                <w:szCs w:val="24"/>
                <w:lang w:eastAsia="en-GB"/>
              </w:rPr>
            </w:pPr>
            <w:r>
              <w:rPr>
                <w:rFonts w:ascii="Times New Roman" w:hAnsi="Times New Roman"/>
                <w:color w:val="000000"/>
                <w:sz w:val="24"/>
                <w:szCs w:val="24"/>
                <w:lang w:eastAsia="en-GB"/>
              </w:rPr>
              <w:t>1604 20 90</w:t>
            </w:r>
          </w:p>
        </w:tc>
        <w:tc>
          <w:tcPr>
            <w:tcW w:w="52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71575" w14:textId="77777777" w:rsidR="00EC10AF" w:rsidRDefault="00CC21CC">
            <w:pPr>
              <w:rPr>
                <w:rFonts w:ascii="Times New Roman" w:hAnsi="Times New Roman"/>
                <w:color w:val="000000"/>
                <w:sz w:val="24"/>
                <w:szCs w:val="24"/>
                <w:lang w:eastAsia="en-GB"/>
              </w:rPr>
            </w:pPr>
            <w:r>
              <w:rPr>
                <w:rFonts w:ascii="Times New Roman" w:hAnsi="Times New Roman"/>
                <w:color w:val="000000"/>
                <w:sz w:val="24"/>
                <w:szCs w:val="24"/>
                <w:lang w:eastAsia="en-GB"/>
              </w:rPr>
              <w:t>Of Other fish </w:t>
            </w:r>
          </w:p>
        </w:tc>
      </w:tr>
    </w:tbl>
    <w:p w14:paraId="747479F3" w14:textId="77777777" w:rsidR="008E6B13" w:rsidRDefault="008E6B13">
      <w:pPr>
        <w:spacing w:after="0"/>
        <w:rPr>
          <w:vanish/>
        </w:rPr>
        <w:sectPr w:rsidR="008E6B13">
          <w:headerReference w:type="default" r:id="rId21"/>
          <w:footerReference w:type="default" r:id="rId22"/>
          <w:pgSz w:w="11910" w:h="16840"/>
          <w:pgMar w:top="1701" w:right="1701" w:bottom="1701" w:left="1701" w:header="720" w:footer="720" w:gutter="0"/>
          <w:cols w:space="720"/>
        </w:sectPr>
      </w:pPr>
    </w:p>
    <w:tbl>
      <w:tblPr>
        <w:tblW w:w="14789" w:type="dxa"/>
        <w:jc w:val="center"/>
        <w:tblLayout w:type="fixed"/>
        <w:tblCellMar>
          <w:left w:w="10" w:type="dxa"/>
          <w:right w:w="10" w:type="dxa"/>
        </w:tblCellMar>
        <w:tblLook w:val="04A0" w:firstRow="1" w:lastRow="0" w:firstColumn="1" w:lastColumn="0" w:noHBand="0" w:noVBand="1"/>
      </w:tblPr>
      <w:tblGrid>
        <w:gridCol w:w="1385"/>
        <w:gridCol w:w="8363"/>
        <w:gridCol w:w="2835"/>
        <w:gridCol w:w="2206"/>
      </w:tblGrid>
      <w:tr w:rsidR="00EC10AF" w14:paraId="6F04619F" w14:textId="77777777">
        <w:trPr>
          <w:trHeight w:val="1223"/>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77422F" w14:textId="77777777" w:rsidR="00EC10AF" w:rsidRDefault="00EC10AF">
            <w:pPr>
              <w:pStyle w:val="TableParagraph"/>
              <w:spacing w:before="10"/>
              <w:ind w:left="0"/>
              <w:rPr>
                <w:sz w:val="28"/>
              </w:rPr>
            </w:pPr>
          </w:p>
          <w:p w14:paraId="0132D5ED" w14:textId="77777777" w:rsidR="00EC10AF" w:rsidRDefault="00CC21CC">
            <w:pPr>
              <w:pStyle w:val="TableParagraph"/>
              <w:spacing w:before="0"/>
              <w:ind w:left="263" w:right="257"/>
              <w:jc w:val="center"/>
              <w:rPr>
                <w:sz w:val="24"/>
              </w:rPr>
            </w:pPr>
            <w:r>
              <w:rPr>
                <w:sz w:val="24"/>
              </w:rPr>
              <w:t>Chapter/heading</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459834" w14:textId="77777777" w:rsidR="00EC10AF" w:rsidRDefault="00EC10AF">
            <w:pPr>
              <w:pStyle w:val="TableParagraph"/>
              <w:spacing w:before="0"/>
              <w:ind w:left="0"/>
              <w:rPr>
                <w:sz w:val="26"/>
              </w:rPr>
            </w:pPr>
          </w:p>
          <w:p w14:paraId="06ECB1BA" w14:textId="77777777" w:rsidR="00EC10AF" w:rsidRDefault="00CC21CC">
            <w:pPr>
              <w:pStyle w:val="TableParagraph"/>
              <w:spacing w:before="171"/>
              <w:ind w:left="3073" w:right="3067"/>
              <w:jc w:val="center"/>
              <w:rPr>
                <w:sz w:val="24"/>
              </w:rPr>
            </w:pPr>
            <w:r>
              <w:rPr>
                <w:sz w:val="24"/>
              </w:rPr>
              <w:t>Description of product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6AD957" w14:textId="77777777" w:rsidR="00EC10AF" w:rsidRDefault="00EC10AF">
            <w:pPr>
              <w:pStyle w:val="TableParagraph"/>
              <w:spacing w:before="0"/>
              <w:ind w:left="0"/>
              <w:rPr>
                <w:sz w:val="26"/>
              </w:rPr>
            </w:pPr>
          </w:p>
          <w:p w14:paraId="3B20B99B" w14:textId="77777777" w:rsidR="00EC10AF" w:rsidRDefault="00CC21CC">
            <w:pPr>
              <w:pStyle w:val="TableParagraph"/>
              <w:spacing w:before="171"/>
              <w:ind w:left="413"/>
              <w:rPr>
                <w:sz w:val="24"/>
              </w:rPr>
            </w:pPr>
            <w:r>
              <w:rPr>
                <w:sz w:val="24"/>
              </w:rPr>
              <w:t>Qualifying operation</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D4D1E" w14:textId="77777777" w:rsidR="00EC10AF" w:rsidRDefault="00CC21CC">
            <w:pPr>
              <w:pStyle w:val="TableParagraph"/>
              <w:ind w:left="220" w:right="213" w:hanging="2"/>
              <w:jc w:val="center"/>
              <w:rPr>
                <w:sz w:val="24"/>
              </w:rPr>
            </w:pPr>
            <w:r>
              <w:rPr>
                <w:sz w:val="24"/>
              </w:rPr>
              <w:t>Annual quota for exports from Singapore into the UK in tons</w:t>
            </w:r>
          </w:p>
        </w:tc>
      </w:tr>
      <w:tr w:rsidR="00EC10AF" w14:paraId="5A74FCB7" w14:textId="77777777">
        <w:trPr>
          <w:trHeight w:val="947"/>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21F5FE" w14:textId="77777777" w:rsidR="00EC10AF" w:rsidRDefault="00CC21CC">
            <w:pPr>
              <w:pStyle w:val="TableParagraph"/>
              <w:spacing w:before="57"/>
              <w:rPr>
                <w:sz w:val="24"/>
              </w:rPr>
            </w:pPr>
            <w:r>
              <w:rPr>
                <w:sz w:val="24"/>
              </w:rPr>
              <w:t>ex16 01.00</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E6D409" w14:textId="77777777" w:rsidR="00EC10AF" w:rsidRDefault="00CC21CC">
            <w:pPr>
              <w:pStyle w:val="TableParagraph"/>
              <w:spacing w:before="62"/>
              <w:ind w:left="106"/>
            </w:pPr>
            <w:r>
              <w:rPr>
                <w:sz w:val="24"/>
              </w:rPr>
              <w:t>Waxed sausages of chicken, pork and fresh liver (</w:t>
            </w:r>
            <w:r>
              <w:rPr>
                <w:rFonts w:ascii="MS Gothic" w:eastAsia="MS Gothic" w:hAnsi="MS Gothic"/>
                <w:sz w:val="24"/>
              </w:rPr>
              <w:t>腊</w:t>
            </w:r>
            <w:r>
              <w:rPr>
                <w:rFonts w:ascii="SimSun" w:eastAsia="SimSun" w:hAnsi="SimSun"/>
                <w:sz w:val="24"/>
              </w:rPr>
              <w:t>肠</w:t>
            </w:r>
            <w:r>
              <w:rPr>
                <w:sz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61310A" w14:textId="77777777" w:rsidR="00EC10AF" w:rsidRDefault="00CC21CC">
            <w:pPr>
              <w:pStyle w:val="TableParagraph"/>
              <w:spacing w:before="57"/>
              <w:ind w:right="245"/>
              <w:rPr>
                <w:sz w:val="24"/>
              </w:rPr>
            </w:pPr>
            <w:r>
              <w:rPr>
                <w:sz w:val="24"/>
              </w:rPr>
              <w:t>Manufacture from materials of any heading, except that of the product</w:t>
            </w:r>
          </w:p>
        </w:tc>
        <w:tc>
          <w:tcPr>
            <w:tcW w:w="220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A32952" w14:textId="77777777" w:rsidR="00EC10AF" w:rsidRDefault="00CC21CC">
            <w:pPr>
              <w:pStyle w:val="TableParagraph"/>
              <w:spacing w:before="57"/>
              <w:ind w:left="799" w:right="896" w:hanging="425"/>
              <w:jc w:val="center"/>
              <w:rPr>
                <w:sz w:val="24"/>
              </w:rPr>
            </w:pPr>
            <w:r>
              <w:rPr>
                <w:sz w:val="24"/>
              </w:rPr>
              <w:t>140</w:t>
            </w:r>
          </w:p>
        </w:tc>
      </w:tr>
      <w:tr w:rsidR="00EC10AF" w14:paraId="38D2977D" w14:textId="77777777">
        <w:trPr>
          <w:trHeight w:val="2991"/>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0FCEB9" w14:textId="77777777" w:rsidR="00EC10AF" w:rsidRDefault="00CC21CC">
            <w:pPr>
              <w:pStyle w:val="TableParagraph"/>
              <w:spacing w:before="57"/>
              <w:rPr>
                <w:sz w:val="24"/>
              </w:rPr>
            </w:pPr>
            <w:r>
              <w:rPr>
                <w:sz w:val="24"/>
              </w:rPr>
              <w:t>ex16 02 32</w:t>
            </w:r>
          </w:p>
          <w:p w14:paraId="5A7A6BAB" w14:textId="77777777" w:rsidR="00EC10AF" w:rsidRDefault="00CC21CC">
            <w:pPr>
              <w:pStyle w:val="TableParagraph"/>
              <w:spacing w:before="60"/>
              <w:rPr>
                <w:sz w:val="24"/>
              </w:rPr>
            </w:pPr>
            <w:r>
              <w:rPr>
                <w:sz w:val="24"/>
              </w:rPr>
              <w:t>ex16 02 41</w:t>
            </w:r>
          </w:p>
          <w:p w14:paraId="25815E82" w14:textId="77777777" w:rsidR="00EC10AF" w:rsidRDefault="00CC21CC">
            <w:pPr>
              <w:pStyle w:val="TableParagraph"/>
              <w:spacing w:before="60"/>
              <w:rPr>
                <w:sz w:val="24"/>
              </w:rPr>
            </w:pPr>
            <w:r>
              <w:rPr>
                <w:sz w:val="24"/>
              </w:rPr>
              <w:t>ex16 02 49</w:t>
            </w:r>
          </w:p>
          <w:p w14:paraId="6F135D77" w14:textId="77777777" w:rsidR="00EC10AF" w:rsidRDefault="00CC21CC">
            <w:pPr>
              <w:pStyle w:val="TableParagraph"/>
              <w:spacing w:before="61"/>
              <w:rPr>
                <w:sz w:val="24"/>
              </w:rPr>
            </w:pPr>
            <w:r>
              <w:rPr>
                <w:sz w:val="24"/>
              </w:rPr>
              <w:t>ex16 02 50</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F59FEE" w14:textId="77777777" w:rsidR="00EC10AF" w:rsidRDefault="00CC21CC">
            <w:pPr>
              <w:pStyle w:val="TableParagraph"/>
              <w:spacing w:before="62" w:line="276" w:lineRule="auto"/>
              <w:ind w:left="106" w:right="2582"/>
            </w:pPr>
            <w:r>
              <w:rPr>
                <w:sz w:val="24"/>
              </w:rPr>
              <w:t>Canned luncheon meat of pork, chicken and beef (</w:t>
            </w:r>
            <w:r>
              <w:rPr>
                <w:rFonts w:ascii="MS Gothic" w:eastAsia="MS Gothic" w:hAnsi="MS Gothic"/>
                <w:sz w:val="24"/>
              </w:rPr>
              <w:t>午餐肉</w:t>
            </w:r>
            <w:r>
              <w:rPr>
                <w:sz w:val="24"/>
              </w:rPr>
              <w:t>) various types of chilled hams</w:t>
            </w:r>
          </w:p>
          <w:p w14:paraId="6E05577B" w14:textId="77777777" w:rsidR="00EC10AF" w:rsidRDefault="00CC21CC">
            <w:pPr>
              <w:pStyle w:val="TableParagraph"/>
              <w:spacing w:before="0" w:line="300" w:lineRule="auto"/>
              <w:ind w:left="106" w:right="3055"/>
            </w:pPr>
            <w:r>
              <w:rPr>
                <w:sz w:val="24"/>
              </w:rPr>
              <w:t>Samosa of grounded beef or chicken (</w:t>
            </w:r>
            <w:r>
              <w:rPr>
                <w:rFonts w:ascii="SimSun" w:eastAsia="SimSun" w:hAnsi="SimSun"/>
                <w:sz w:val="24"/>
              </w:rPr>
              <w:t>萨莫萨三角饺</w:t>
            </w:r>
            <w:r>
              <w:rPr>
                <w:sz w:val="24"/>
              </w:rPr>
              <w:t>) Dumplings of poultry meat (</w:t>
            </w:r>
            <w:r>
              <w:rPr>
                <w:rFonts w:ascii="MS Gothic" w:eastAsia="MS Gothic" w:hAnsi="MS Gothic"/>
                <w:sz w:val="24"/>
              </w:rPr>
              <w:t>水</w:t>
            </w:r>
            <w:r>
              <w:rPr>
                <w:rFonts w:ascii="SimSun" w:eastAsia="SimSun" w:hAnsi="SimSun"/>
                <w:sz w:val="24"/>
              </w:rPr>
              <w:t>饺</w:t>
            </w:r>
            <w:r>
              <w:rPr>
                <w:sz w:val="24"/>
              </w:rPr>
              <w:t>)</w:t>
            </w:r>
          </w:p>
          <w:p w14:paraId="5DFA0AB5" w14:textId="77777777" w:rsidR="00EC10AF" w:rsidRDefault="00CC21CC">
            <w:pPr>
              <w:pStyle w:val="TableParagraph"/>
              <w:spacing w:before="0" w:line="300" w:lineRule="auto"/>
              <w:ind w:left="106" w:right="5060"/>
            </w:pPr>
            <w:r>
              <w:rPr>
                <w:sz w:val="24"/>
              </w:rPr>
              <w:t xml:space="preserve">Chicken Shaomai ( </w:t>
            </w:r>
            <w:r>
              <w:rPr>
                <w:rFonts w:ascii="SimSun" w:eastAsia="SimSun" w:hAnsi="SimSun"/>
                <w:sz w:val="24"/>
              </w:rPr>
              <w:t xml:space="preserve">烧 卖 </w:t>
            </w:r>
            <w:r>
              <w:rPr>
                <w:sz w:val="24"/>
              </w:rPr>
              <w:t>) Chicken Glutinous rice (</w:t>
            </w:r>
            <w:r>
              <w:rPr>
                <w:rFonts w:ascii="MS UI Gothic" w:eastAsia="MS UI Gothic" w:hAnsi="MS UI Gothic"/>
                <w:sz w:val="24"/>
              </w:rPr>
              <w:t>糯米</w:t>
            </w:r>
            <w:r>
              <w:rPr>
                <w:rFonts w:ascii="SimSun" w:eastAsia="SimSun" w:hAnsi="SimSun"/>
                <w:sz w:val="24"/>
              </w:rPr>
              <w:t>饭</w:t>
            </w:r>
            <w:r>
              <w:rPr>
                <w:sz w:val="24"/>
              </w:rPr>
              <w:t>) Chicken and pork floss (</w:t>
            </w:r>
            <w:r>
              <w:rPr>
                <w:rFonts w:ascii="MS Gothic" w:eastAsia="MS Gothic" w:hAnsi="MS Gothic"/>
                <w:sz w:val="24"/>
              </w:rPr>
              <w:t>肉松</w:t>
            </w:r>
            <w:r>
              <w:rPr>
                <w:sz w:val="24"/>
              </w:rPr>
              <w:t>)</w:t>
            </w:r>
          </w:p>
          <w:p w14:paraId="5C79B9DD" w14:textId="77777777" w:rsidR="00EC10AF" w:rsidRDefault="00CC21CC">
            <w:pPr>
              <w:pStyle w:val="TableParagraph"/>
              <w:spacing w:before="0" w:line="261" w:lineRule="exact"/>
              <w:ind w:left="106"/>
              <w:rPr>
                <w:sz w:val="24"/>
              </w:rPr>
            </w:pPr>
            <w:r>
              <w:rPr>
                <w:sz w:val="24"/>
              </w:rPr>
              <w:t>Chicken Gyoza</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DC33A5" w14:textId="77777777" w:rsidR="00EC10AF" w:rsidRDefault="00CC21CC">
            <w:pPr>
              <w:pStyle w:val="TableParagraph"/>
              <w:spacing w:before="57"/>
              <w:ind w:right="245"/>
              <w:rPr>
                <w:sz w:val="24"/>
              </w:rPr>
            </w:pPr>
            <w:r>
              <w:rPr>
                <w:sz w:val="24"/>
              </w:rPr>
              <w:t>Manufacture from materials of any heading, except that of the product</w:t>
            </w: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B60B0B" w14:textId="77777777" w:rsidR="00EC10AF" w:rsidRDefault="00EC10AF">
            <w:pPr>
              <w:rPr>
                <w:sz w:val="2"/>
                <w:szCs w:val="2"/>
              </w:rPr>
            </w:pPr>
          </w:p>
        </w:tc>
      </w:tr>
      <w:tr w:rsidR="00EC10AF" w14:paraId="27B2FDA4" w14:textId="77777777">
        <w:trPr>
          <w:trHeight w:val="947"/>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A5EDF" w14:textId="77777777" w:rsidR="00EC10AF" w:rsidRDefault="00CC21CC">
            <w:pPr>
              <w:pStyle w:val="TableParagraph"/>
              <w:rPr>
                <w:sz w:val="24"/>
              </w:rPr>
            </w:pPr>
            <w:r>
              <w:rPr>
                <w:sz w:val="24"/>
              </w:rPr>
              <w:t>ex16 03 00</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636EC" w14:textId="77777777" w:rsidR="00EC10AF" w:rsidRDefault="00CC21CC">
            <w:pPr>
              <w:pStyle w:val="TableParagraph"/>
              <w:spacing w:before="48"/>
              <w:ind w:left="106"/>
            </w:pPr>
            <w:r>
              <w:rPr>
                <w:sz w:val="24"/>
              </w:rPr>
              <w:t>Bottled essence of chicken series (</w:t>
            </w:r>
            <w:r>
              <w:rPr>
                <w:rFonts w:ascii="SimSun" w:eastAsia="SimSun" w:hAnsi="SimSun"/>
                <w:sz w:val="24"/>
              </w:rPr>
              <w:t>鸡精</w:t>
            </w:r>
            <w:r>
              <w:rPr>
                <w:sz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D5F87E" w14:textId="77777777" w:rsidR="00EC10AF" w:rsidRDefault="00CC21CC">
            <w:pPr>
              <w:pStyle w:val="TableParagraph"/>
              <w:ind w:right="245"/>
              <w:rPr>
                <w:sz w:val="24"/>
              </w:rPr>
            </w:pPr>
            <w:r>
              <w:rPr>
                <w:sz w:val="24"/>
              </w:rPr>
              <w:t>Manufacture from materials of any heading, except that of the product</w:t>
            </w: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AAD4D1" w14:textId="77777777" w:rsidR="00EC10AF" w:rsidRDefault="00EC10AF">
            <w:pPr>
              <w:rPr>
                <w:sz w:val="2"/>
                <w:szCs w:val="2"/>
              </w:rPr>
            </w:pPr>
          </w:p>
        </w:tc>
      </w:tr>
    </w:tbl>
    <w:p w14:paraId="18B93A66" w14:textId="77777777" w:rsidR="00EC10AF" w:rsidRDefault="00EC10AF">
      <w:pPr>
        <w:pStyle w:val="BodyText"/>
        <w:pageBreakBefore/>
        <w:spacing w:before="3"/>
        <w:rPr>
          <w:sz w:val="26"/>
        </w:rPr>
      </w:pPr>
    </w:p>
    <w:p w14:paraId="150208EA" w14:textId="77777777" w:rsidR="00EC10AF" w:rsidRDefault="00EC10AF">
      <w:pPr>
        <w:pStyle w:val="BodyText"/>
        <w:spacing w:before="3"/>
        <w:rPr>
          <w:sz w:val="26"/>
        </w:rPr>
      </w:pPr>
    </w:p>
    <w:tbl>
      <w:tblPr>
        <w:tblW w:w="14789" w:type="dxa"/>
        <w:jc w:val="center"/>
        <w:tblLayout w:type="fixed"/>
        <w:tblCellMar>
          <w:left w:w="10" w:type="dxa"/>
          <w:right w:w="10" w:type="dxa"/>
        </w:tblCellMar>
        <w:tblLook w:val="04A0" w:firstRow="1" w:lastRow="0" w:firstColumn="1" w:lastColumn="0" w:noHBand="0" w:noVBand="1"/>
      </w:tblPr>
      <w:tblGrid>
        <w:gridCol w:w="1385"/>
        <w:gridCol w:w="8363"/>
        <w:gridCol w:w="2835"/>
        <w:gridCol w:w="2206"/>
      </w:tblGrid>
      <w:tr w:rsidR="00EC10AF" w14:paraId="30EFBF03" w14:textId="77777777">
        <w:trPr>
          <w:trHeight w:val="1223"/>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1CB2C8" w14:textId="77777777" w:rsidR="00EC10AF" w:rsidRDefault="00EC10AF">
            <w:pPr>
              <w:pStyle w:val="TableParagraph"/>
              <w:spacing w:before="10"/>
              <w:ind w:left="0"/>
              <w:rPr>
                <w:sz w:val="28"/>
              </w:rPr>
            </w:pPr>
          </w:p>
          <w:p w14:paraId="0A0357DC" w14:textId="77777777" w:rsidR="00EC10AF" w:rsidRDefault="00CC21CC">
            <w:pPr>
              <w:pStyle w:val="TableParagraph"/>
              <w:spacing w:before="0"/>
              <w:ind w:left="263" w:right="257"/>
              <w:jc w:val="center"/>
              <w:rPr>
                <w:sz w:val="24"/>
              </w:rPr>
            </w:pPr>
            <w:r>
              <w:rPr>
                <w:sz w:val="24"/>
              </w:rPr>
              <w:t>Chapter/heading</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4E450D" w14:textId="77777777" w:rsidR="00EC10AF" w:rsidRDefault="00EC10AF">
            <w:pPr>
              <w:pStyle w:val="TableParagraph"/>
              <w:spacing w:before="0"/>
              <w:ind w:left="0"/>
              <w:rPr>
                <w:sz w:val="26"/>
              </w:rPr>
            </w:pPr>
          </w:p>
          <w:p w14:paraId="7EBBCB0D" w14:textId="77777777" w:rsidR="00EC10AF" w:rsidRDefault="00CC21CC">
            <w:pPr>
              <w:pStyle w:val="TableParagraph"/>
              <w:spacing w:before="171"/>
              <w:ind w:left="3073" w:right="3067"/>
              <w:jc w:val="center"/>
              <w:rPr>
                <w:sz w:val="24"/>
              </w:rPr>
            </w:pPr>
            <w:r>
              <w:rPr>
                <w:sz w:val="24"/>
              </w:rPr>
              <w:t>Description of product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9AEEF" w14:textId="77777777" w:rsidR="00EC10AF" w:rsidRDefault="00EC10AF">
            <w:pPr>
              <w:pStyle w:val="TableParagraph"/>
              <w:spacing w:before="0"/>
              <w:ind w:left="0"/>
              <w:rPr>
                <w:sz w:val="26"/>
              </w:rPr>
            </w:pPr>
          </w:p>
          <w:p w14:paraId="4268A805" w14:textId="77777777" w:rsidR="00EC10AF" w:rsidRDefault="00CC21CC">
            <w:pPr>
              <w:pStyle w:val="TableParagraph"/>
              <w:spacing w:before="171"/>
              <w:ind w:left="413"/>
              <w:rPr>
                <w:sz w:val="24"/>
              </w:rPr>
            </w:pPr>
            <w:r>
              <w:rPr>
                <w:sz w:val="24"/>
              </w:rPr>
              <w:t>Qualifying operation</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028D33" w14:textId="77777777" w:rsidR="00EC10AF" w:rsidRDefault="00CC21CC">
            <w:pPr>
              <w:pStyle w:val="TableParagraph"/>
              <w:ind w:left="220" w:right="213" w:hanging="2"/>
              <w:jc w:val="center"/>
              <w:rPr>
                <w:sz w:val="24"/>
              </w:rPr>
            </w:pPr>
            <w:r>
              <w:rPr>
                <w:sz w:val="24"/>
              </w:rPr>
              <w:t>Annual quota for exports from Singapore into the UK in tons</w:t>
            </w:r>
          </w:p>
        </w:tc>
      </w:tr>
      <w:tr w:rsidR="00EC10AF" w14:paraId="7CDAD186" w14:textId="77777777">
        <w:trPr>
          <w:trHeight w:val="674"/>
          <w:jc w:val="center"/>
        </w:trPr>
        <w:tc>
          <w:tcPr>
            <w:tcW w:w="138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7F95A0" w14:textId="77777777" w:rsidR="00EC10AF" w:rsidRDefault="00CC21CC">
            <w:pPr>
              <w:pStyle w:val="TableParagraph"/>
              <w:spacing w:before="57"/>
              <w:rPr>
                <w:sz w:val="24"/>
              </w:rPr>
            </w:pPr>
            <w:r>
              <w:rPr>
                <w:sz w:val="24"/>
              </w:rPr>
              <w:t>ex1604.20</w:t>
            </w:r>
          </w:p>
        </w:tc>
        <w:tc>
          <w:tcPr>
            <w:tcW w:w="8363"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19C1C87" w14:textId="77777777" w:rsidR="00EC10AF" w:rsidRDefault="00CC21CC">
            <w:pPr>
              <w:pStyle w:val="TableParagraph"/>
              <w:spacing w:before="57"/>
              <w:ind w:left="106" w:right="362"/>
              <w:rPr>
                <w:sz w:val="24"/>
              </w:rPr>
            </w:pPr>
            <w:r>
              <w:rPr>
                <w:sz w:val="24"/>
              </w:rPr>
              <w:t>Curry fish balls made of fish meat, curry, wheat starch, salt, sugar, and compound condiments</w:t>
            </w: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FF3531" w14:textId="77777777" w:rsidR="00EC10AF" w:rsidRDefault="00CC21CC">
            <w:pPr>
              <w:pStyle w:val="TableParagraph"/>
              <w:spacing w:before="57"/>
              <w:ind w:right="245"/>
              <w:rPr>
                <w:sz w:val="24"/>
              </w:rPr>
            </w:pPr>
            <w:r>
              <w:rPr>
                <w:sz w:val="24"/>
              </w:rPr>
              <w:t>Manufacture from materials of any heading, except that of the product</w:t>
            </w:r>
          </w:p>
        </w:tc>
        <w:tc>
          <w:tcPr>
            <w:tcW w:w="220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883F3" w14:textId="77777777" w:rsidR="00EC10AF" w:rsidRDefault="00CC21CC">
            <w:pPr>
              <w:pStyle w:val="TableParagraph"/>
              <w:tabs>
                <w:tab w:val="left" w:pos="1225"/>
              </w:tabs>
              <w:spacing w:before="57"/>
              <w:ind w:left="512" w:right="896" w:hanging="138"/>
              <w:jc w:val="center"/>
              <w:rPr>
                <w:sz w:val="24"/>
              </w:rPr>
            </w:pPr>
            <w:r>
              <w:rPr>
                <w:sz w:val="24"/>
              </w:rPr>
              <w:t>112</w:t>
            </w:r>
          </w:p>
        </w:tc>
      </w:tr>
      <w:tr w:rsidR="00EC10AF" w14:paraId="7B046E0C" w14:textId="77777777">
        <w:trPr>
          <w:trHeight w:val="671"/>
          <w:jc w:val="center"/>
        </w:trPr>
        <w:tc>
          <w:tcPr>
            <w:tcW w:w="1385" w:type="dxa"/>
            <w:tcBorders>
              <w:left w:val="single" w:sz="4" w:space="0" w:color="000000"/>
              <w:right w:val="single" w:sz="4" w:space="0" w:color="000000"/>
            </w:tcBorders>
            <w:shd w:val="clear" w:color="auto" w:fill="auto"/>
            <w:tcMar>
              <w:top w:w="0" w:type="dxa"/>
              <w:left w:w="0" w:type="dxa"/>
              <w:bottom w:w="0" w:type="dxa"/>
              <w:right w:w="0" w:type="dxa"/>
            </w:tcMar>
          </w:tcPr>
          <w:p w14:paraId="71A4F01F" w14:textId="77777777" w:rsidR="00EC10AF" w:rsidRDefault="00CC21CC">
            <w:pPr>
              <w:pStyle w:val="TableParagraph"/>
              <w:spacing w:before="54"/>
              <w:rPr>
                <w:sz w:val="24"/>
              </w:rPr>
            </w:pPr>
            <w:r>
              <w:rPr>
                <w:sz w:val="24"/>
              </w:rPr>
              <w:t>ex 1604.20</w:t>
            </w:r>
          </w:p>
        </w:tc>
        <w:tc>
          <w:tcPr>
            <w:tcW w:w="8363" w:type="dxa"/>
            <w:tcBorders>
              <w:left w:val="single" w:sz="4" w:space="0" w:color="000000"/>
              <w:right w:val="single" w:sz="4" w:space="0" w:color="000000"/>
            </w:tcBorders>
            <w:shd w:val="clear" w:color="auto" w:fill="auto"/>
            <w:tcMar>
              <w:top w:w="0" w:type="dxa"/>
              <w:left w:w="0" w:type="dxa"/>
              <w:bottom w:w="0" w:type="dxa"/>
              <w:right w:w="0" w:type="dxa"/>
            </w:tcMar>
          </w:tcPr>
          <w:p w14:paraId="5F9CCB92" w14:textId="77777777" w:rsidR="00EC10AF" w:rsidRDefault="00CC21CC">
            <w:pPr>
              <w:pStyle w:val="TableParagraph"/>
              <w:spacing w:before="54"/>
              <w:ind w:left="106" w:right="349"/>
              <w:rPr>
                <w:sz w:val="24"/>
              </w:rPr>
            </w:pPr>
            <w:r>
              <w:rPr>
                <w:sz w:val="24"/>
              </w:rPr>
              <w:t>Four colour rolls made of fish meat, crab stick, seaweed, beancurd skin, vegetable oil, sugar, salt, potato starch, monosodium glutamate and seasonings</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A990D" w14:textId="77777777" w:rsidR="00EC10AF" w:rsidRDefault="00EC10AF">
            <w:pPr>
              <w:rPr>
                <w:sz w:val="2"/>
                <w:szCs w:val="2"/>
              </w:rPr>
            </w:pP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0E489C" w14:textId="77777777" w:rsidR="00EC10AF" w:rsidRDefault="00EC10AF">
            <w:pPr>
              <w:rPr>
                <w:sz w:val="2"/>
                <w:szCs w:val="2"/>
              </w:rPr>
            </w:pPr>
          </w:p>
        </w:tc>
      </w:tr>
      <w:tr w:rsidR="00EC10AF" w14:paraId="36852D56" w14:textId="77777777">
        <w:trPr>
          <w:trHeight w:val="669"/>
          <w:jc w:val="center"/>
        </w:trPr>
        <w:tc>
          <w:tcPr>
            <w:tcW w:w="138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EB96B" w14:textId="77777777" w:rsidR="00EC10AF" w:rsidRDefault="00CC21CC">
            <w:pPr>
              <w:pStyle w:val="TableParagraph"/>
              <w:spacing w:before="54"/>
              <w:rPr>
                <w:sz w:val="24"/>
              </w:rPr>
            </w:pPr>
            <w:r>
              <w:rPr>
                <w:sz w:val="24"/>
              </w:rPr>
              <w:t>ex1604.16</w:t>
            </w:r>
          </w:p>
        </w:tc>
        <w:tc>
          <w:tcPr>
            <w:tcW w:w="8363"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1C2FD7" w14:textId="77777777" w:rsidR="00EC10AF" w:rsidRDefault="00CC21CC">
            <w:pPr>
              <w:pStyle w:val="TableParagraph"/>
              <w:spacing w:before="54"/>
              <w:ind w:left="106" w:right="415"/>
              <w:rPr>
                <w:sz w:val="24"/>
              </w:rPr>
            </w:pPr>
            <w:r>
              <w:rPr>
                <w:sz w:val="24"/>
              </w:rPr>
              <w:t>Spicy crispy anchovies (sambal ikan bilis) made of anchovies, onion, chilli paste, tamarind, belachan, brown sugar, and salt</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40938" w14:textId="77777777" w:rsidR="00EC10AF" w:rsidRDefault="00EC10AF">
            <w:pPr>
              <w:rPr>
                <w:sz w:val="2"/>
                <w:szCs w:val="2"/>
              </w:rPr>
            </w:pP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C29970" w14:textId="77777777" w:rsidR="00EC10AF" w:rsidRDefault="00EC10AF">
            <w:pPr>
              <w:rPr>
                <w:sz w:val="2"/>
                <w:szCs w:val="2"/>
              </w:rPr>
            </w:pPr>
          </w:p>
        </w:tc>
      </w:tr>
    </w:tbl>
    <w:p w14:paraId="2E29194E" w14:textId="77777777" w:rsidR="00EC10AF" w:rsidRDefault="00EC10AF">
      <w:pPr>
        <w:pStyle w:val="BodyText"/>
        <w:pageBreakBefore/>
        <w:spacing w:before="3"/>
        <w:rPr>
          <w:sz w:val="26"/>
        </w:rPr>
      </w:pPr>
    </w:p>
    <w:tbl>
      <w:tblPr>
        <w:tblW w:w="14789" w:type="dxa"/>
        <w:jc w:val="center"/>
        <w:tblLayout w:type="fixed"/>
        <w:tblCellMar>
          <w:left w:w="10" w:type="dxa"/>
          <w:right w:w="10" w:type="dxa"/>
        </w:tblCellMar>
        <w:tblLook w:val="04A0" w:firstRow="1" w:lastRow="0" w:firstColumn="1" w:lastColumn="0" w:noHBand="0" w:noVBand="1"/>
      </w:tblPr>
      <w:tblGrid>
        <w:gridCol w:w="1385"/>
        <w:gridCol w:w="8363"/>
        <w:gridCol w:w="2835"/>
        <w:gridCol w:w="2206"/>
      </w:tblGrid>
      <w:tr w:rsidR="00EC10AF" w14:paraId="706AF903" w14:textId="77777777">
        <w:trPr>
          <w:trHeight w:val="1223"/>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C8FBD" w14:textId="77777777" w:rsidR="00EC10AF" w:rsidRDefault="00EC10AF">
            <w:pPr>
              <w:pStyle w:val="TableParagraph"/>
              <w:spacing w:before="10"/>
              <w:ind w:left="0"/>
              <w:rPr>
                <w:sz w:val="28"/>
              </w:rPr>
            </w:pPr>
          </w:p>
          <w:p w14:paraId="51E32DA9" w14:textId="77777777" w:rsidR="00EC10AF" w:rsidRDefault="00CC21CC">
            <w:pPr>
              <w:pStyle w:val="TableParagraph"/>
              <w:spacing w:before="0"/>
              <w:ind w:left="263" w:right="257"/>
              <w:jc w:val="center"/>
              <w:rPr>
                <w:sz w:val="24"/>
              </w:rPr>
            </w:pPr>
            <w:r>
              <w:rPr>
                <w:sz w:val="24"/>
              </w:rPr>
              <w:t>Chapter/heading</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5B8ABB" w14:textId="77777777" w:rsidR="00EC10AF" w:rsidRDefault="00EC10AF">
            <w:pPr>
              <w:pStyle w:val="TableParagraph"/>
              <w:spacing w:before="0"/>
              <w:ind w:left="0"/>
              <w:rPr>
                <w:sz w:val="26"/>
              </w:rPr>
            </w:pPr>
          </w:p>
          <w:p w14:paraId="39E5F5B6" w14:textId="77777777" w:rsidR="00EC10AF" w:rsidRDefault="00CC21CC">
            <w:pPr>
              <w:pStyle w:val="TableParagraph"/>
              <w:spacing w:before="171"/>
              <w:ind w:left="3073" w:right="3067"/>
              <w:jc w:val="center"/>
              <w:rPr>
                <w:sz w:val="24"/>
              </w:rPr>
            </w:pPr>
            <w:r>
              <w:rPr>
                <w:sz w:val="24"/>
              </w:rPr>
              <w:t>Description of product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100F6C" w14:textId="77777777" w:rsidR="00EC10AF" w:rsidRDefault="00EC10AF">
            <w:pPr>
              <w:pStyle w:val="TableParagraph"/>
              <w:spacing w:before="0"/>
              <w:ind w:left="0"/>
              <w:rPr>
                <w:sz w:val="26"/>
              </w:rPr>
            </w:pPr>
          </w:p>
          <w:p w14:paraId="712C86EF" w14:textId="77777777" w:rsidR="00EC10AF" w:rsidRDefault="00CC21CC">
            <w:pPr>
              <w:pStyle w:val="TableParagraph"/>
              <w:spacing w:before="171"/>
              <w:ind w:left="413"/>
              <w:rPr>
                <w:sz w:val="24"/>
              </w:rPr>
            </w:pPr>
            <w:r>
              <w:rPr>
                <w:sz w:val="24"/>
              </w:rPr>
              <w:t>Qualifying operation</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4183D2" w14:textId="77777777" w:rsidR="00EC10AF" w:rsidRDefault="00CC21CC">
            <w:pPr>
              <w:pStyle w:val="TableParagraph"/>
              <w:ind w:left="220" w:right="213" w:hanging="2"/>
              <w:jc w:val="center"/>
              <w:rPr>
                <w:sz w:val="24"/>
              </w:rPr>
            </w:pPr>
            <w:r>
              <w:rPr>
                <w:sz w:val="24"/>
              </w:rPr>
              <w:t>Annual quota for exports from Singapore into the UK in tons</w:t>
            </w:r>
          </w:p>
        </w:tc>
      </w:tr>
      <w:tr w:rsidR="00EC10AF" w14:paraId="4445CCF1" w14:textId="77777777">
        <w:trPr>
          <w:trHeight w:val="674"/>
          <w:jc w:val="center"/>
        </w:trPr>
        <w:tc>
          <w:tcPr>
            <w:tcW w:w="138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DFCD3E" w14:textId="77777777" w:rsidR="00EC10AF" w:rsidRDefault="00CC21CC">
            <w:pPr>
              <w:pStyle w:val="TableParagraph"/>
              <w:spacing w:before="57"/>
              <w:rPr>
                <w:sz w:val="24"/>
              </w:rPr>
            </w:pPr>
            <w:r>
              <w:rPr>
                <w:sz w:val="24"/>
              </w:rPr>
              <w:t>ex 1605.10</w:t>
            </w:r>
          </w:p>
        </w:tc>
        <w:tc>
          <w:tcPr>
            <w:tcW w:w="8363"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D1A5C0" w14:textId="77777777" w:rsidR="00EC10AF" w:rsidRDefault="00CC21CC">
            <w:pPr>
              <w:pStyle w:val="TableParagraph"/>
              <w:spacing w:before="57"/>
              <w:ind w:left="106" w:right="282"/>
              <w:rPr>
                <w:sz w:val="24"/>
              </w:rPr>
            </w:pPr>
            <w:r>
              <w:rPr>
                <w:sz w:val="24"/>
              </w:rPr>
              <w:t>Crab balls made of wheat starch, salt, sugar, compound condiments, crab meat and filling</w:t>
            </w: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D0BBF8" w14:textId="77777777" w:rsidR="00EC10AF" w:rsidRDefault="00CC21CC">
            <w:pPr>
              <w:pStyle w:val="TableParagraph"/>
              <w:spacing w:before="57"/>
              <w:ind w:right="245"/>
              <w:rPr>
                <w:sz w:val="24"/>
              </w:rPr>
            </w:pPr>
            <w:r>
              <w:rPr>
                <w:sz w:val="24"/>
              </w:rPr>
              <w:t>Manufacture from materials of any heading, except that of the product</w:t>
            </w:r>
          </w:p>
        </w:tc>
        <w:tc>
          <w:tcPr>
            <w:tcW w:w="220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C817CD" w14:textId="77777777" w:rsidR="00EC10AF" w:rsidRDefault="00CC21CC">
            <w:pPr>
              <w:pStyle w:val="TableParagraph"/>
              <w:spacing w:before="57"/>
              <w:ind w:left="654" w:right="703"/>
              <w:jc w:val="center"/>
              <w:rPr>
                <w:sz w:val="24"/>
              </w:rPr>
            </w:pPr>
            <w:r>
              <w:rPr>
                <w:sz w:val="24"/>
              </w:rPr>
              <w:t>98</w:t>
            </w:r>
          </w:p>
        </w:tc>
      </w:tr>
      <w:tr w:rsidR="00EC10AF" w14:paraId="5C2E807C" w14:textId="77777777">
        <w:trPr>
          <w:trHeight w:val="671"/>
          <w:jc w:val="center"/>
        </w:trPr>
        <w:tc>
          <w:tcPr>
            <w:tcW w:w="1385" w:type="dxa"/>
            <w:tcBorders>
              <w:left w:val="single" w:sz="4" w:space="0" w:color="000000"/>
              <w:right w:val="single" w:sz="4" w:space="0" w:color="000000"/>
            </w:tcBorders>
            <w:shd w:val="clear" w:color="auto" w:fill="auto"/>
            <w:tcMar>
              <w:top w:w="0" w:type="dxa"/>
              <w:left w:w="0" w:type="dxa"/>
              <w:bottom w:w="0" w:type="dxa"/>
              <w:right w:w="0" w:type="dxa"/>
            </w:tcMar>
          </w:tcPr>
          <w:p w14:paraId="44D41F9A" w14:textId="77777777" w:rsidR="00EC10AF" w:rsidRDefault="00CC21CC">
            <w:pPr>
              <w:pStyle w:val="TableParagraph"/>
              <w:spacing w:before="54"/>
              <w:rPr>
                <w:sz w:val="24"/>
              </w:rPr>
            </w:pPr>
            <w:r>
              <w:rPr>
                <w:sz w:val="24"/>
              </w:rPr>
              <w:t>ex 1605.90</w:t>
            </w:r>
          </w:p>
        </w:tc>
        <w:tc>
          <w:tcPr>
            <w:tcW w:w="8363" w:type="dxa"/>
            <w:tcBorders>
              <w:left w:val="single" w:sz="4" w:space="0" w:color="000000"/>
              <w:right w:val="single" w:sz="4" w:space="0" w:color="000000"/>
            </w:tcBorders>
            <w:shd w:val="clear" w:color="auto" w:fill="auto"/>
            <w:tcMar>
              <w:top w:w="0" w:type="dxa"/>
              <w:left w:w="0" w:type="dxa"/>
              <w:bottom w:w="0" w:type="dxa"/>
              <w:right w:w="0" w:type="dxa"/>
            </w:tcMar>
          </w:tcPr>
          <w:p w14:paraId="18CD3FEC" w14:textId="77777777" w:rsidR="00EC10AF" w:rsidRDefault="00CC21CC">
            <w:pPr>
              <w:pStyle w:val="TableParagraph"/>
              <w:spacing w:before="54"/>
              <w:ind w:left="106" w:right="368"/>
              <w:rPr>
                <w:sz w:val="24"/>
              </w:rPr>
            </w:pPr>
            <w:r>
              <w:rPr>
                <w:sz w:val="24"/>
              </w:rPr>
              <w:t>Cuttlefish balls made of cuttlefish filling, wheat starch, salt, sugar, and compound condiments</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A0692" w14:textId="77777777" w:rsidR="00EC10AF" w:rsidRDefault="00EC10AF">
            <w:pPr>
              <w:rPr>
                <w:sz w:val="2"/>
                <w:szCs w:val="2"/>
              </w:rPr>
            </w:pP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ACD9B" w14:textId="77777777" w:rsidR="00EC10AF" w:rsidRDefault="00EC10AF">
            <w:pPr>
              <w:rPr>
                <w:sz w:val="2"/>
                <w:szCs w:val="2"/>
              </w:rPr>
            </w:pPr>
          </w:p>
        </w:tc>
      </w:tr>
      <w:tr w:rsidR="00EC10AF" w14:paraId="2E6E5E26" w14:textId="77777777">
        <w:trPr>
          <w:trHeight w:val="671"/>
          <w:jc w:val="center"/>
        </w:trPr>
        <w:tc>
          <w:tcPr>
            <w:tcW w:w="1385" w:type="dxa"/>
            <w:tcBorders>
              <w:left w:val="single" w:sz="4" w:space="0" w:color="000000"/>
              <w:right w:val="single" w:sz="4" w:space="0" w:color="000000"/>
            </w:tcBorders>
            <w:shd w:val="clear" w:color="auto" w:fill="auto"/>
            <w:tcMar>
              <w:top w:w="0" w:type="dxa"/>
              <w:left w:w="0" w:type="dxa"/>
              <w:bottom w:w="0" w:type="dxa"/>
              <w:right w:w="0" w:type="dxa"/>
            </w:tcMar>
          </w:tcPr>
          <w:p w14:paraId="7F03F254" w14:textId="77777777" w:rsidR="00EC10AF" w:rsidRDefault="00CC21CC">
            <w:pPr>
              <w:pStyle w:val="TableParagraph"/>
              <w:spacing w:before="54"/>
              <w:rPr>
                <w:sz w:val="24"/>
              </w:rPr>
            </w:pPr>
            <w:r>
              <w:rPr>
                <w:sz w:val="24"/>
              </w:rPr>
              <w:t>ex 1605.20</w:t>
            </w:r>
          </w:p>
        </w:tc>
        <w:tc>
          <w:tcPr>
            <w:tcW w:w="8363" w:type="dxa"/>
            <w:tcBorders>
              <w:left w:val="single" w:sz="4" w:space="0" w:color="000000"/>
              <w:right w:val="single" w:sz="4" w:space="0" w:color="000000"/>
            </w:tcBorders>
            <w:shd w:val="clear" w:color="auto" w:fill="auto"/>
            <w:tcMar>
              <w:top w:w="0" w:type="dxa"/>
              <w:left w:w="0" w:type="dxa"/>
              <w:bottom w:w="0" w:type="dxa"/>
              <w:right w:w="0" w:type="dxa"/>
            </w:tcMar>
          </w:tcPr>
          <w:p w14:paraId="55748630" w14:textId="77777777" w:rsidR="00EC10AF" w:rsidRDefault="00CC21CC">
            <w:pPr>
              <w:pStyle w:val="TableParagraph"/>
              <w:spacing w:before="54"/>
              <w:ind w:left="106" w:right="456"/>
              <w:rPr>
                <w:sz w:val="24"/>
              </w:rPr>
            </w:pPr>
            <w:r>
              <w:rPr>
                <w:sz w:val="24"/>
              </w:rPr>
              <w:t>Hargow made of prawn, wheat starch, tapioca, water, scallion, ginger, sugar, and salt</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4CBB12" w14:textId="77777777" w:rsidR="00EC10AF" w:rsidRDefault="00EC10AF">
            <w:pPr>
              <w:rPr>
                <w:sz w:val="2"/>
                <w:szCs w:val="2"/>
              </w:rPr>
            </w:pP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B1A75D" w14:textId="77777777" w:rsidR="00EC10AF" w:rsidRDefault="00EC10AF">
            <w:pPr>
              <w:rPr>
                <w:sz w:val="2"/>
                <w:szCs w:val="2"/>
              </w:rPr>
            </w:pPr>
          </w:p>
        </w:tc>
      </w:tr>
      <w:tr w:rsidR="00EC10AF" w14:paraId="042D0534" w14:textId="77777777">
        <w:trPr>
          <w:trHeight w:val="672"/>
          <w:jc w:val="center"/>
        </w:trPr>
        <w:tc>
          <w:tcPr>
            <w:tcW w:w="1385" w:type="dxa"/>
            <w:tcBorders>
              <w:left w:val="single" w:sz="4" w:space="0" w:color="000000"/>
              <w:right w:val="single" w:sz="4" w:space="0" w:color="000000"/>
            </w:tcBorders>
            <w:shd w:val="clear" w:color="auto" w:fill="auto"/>
            <w:tcMar>
              <w:top w:w="0" w:type="dxa"/>
              <w:left w:w="0" w:type="dxa"/>
              <w:bottom w:w="0" w:type="dxa"/>
              <w:right w:w="0" w:type="dxa"/>
            </w:tcMar>
          </w:tcPr>
          <w:p w14:paraId="5B1E9698" w14:textId="77777777" w:rsidR="00EC10AF" w:rsidRDefault="00CC21CC">
            <w:pPr>
              <w:pStyle w:val="TableParagraph"/>
              <w:spacing w:before="54"/>
              <w:rPr>
                <w:sz w:val="24"/>
              </w:rPr>
            </w:pPr>
            <w:r>
              <w:rPr>
                <w:sz w:val="24"/>
              </w:rPr>
              <w:t>ex 1605.20</w:t>
            </w:r>
          </w:p>
        </w:tc>
        <w:tc>
          <w:tcPr>
            <w:tcW w:w="8363" w:type="dxa"/>
            <w:tcBorders>
              <w:left w:val="single" w:sz="4" w:space="0" w:color="000000"/>
              <w:right w:val="single" w:sz="4" w:space="0" w:color="000000"/>
            </w:tcBorders>
            <w:shd w:val="clear" w:color="auto" w:fill="auto"/>
            <w:tcMar>
              <w:top w:w="0" w:type="dxa"/>
              <w:left w:w="0" w:type="dxa"/>
              <w:bottom w:w="0" w:type="dxa"/>
              <w:right w:w="0" w:type="dxa"/>
            </w:tcMar>
          </w:tcPr>
          <w:p w14:paraId="3F84274D" w14:textId="77777777" w:rsidR="00EC10AF" w:rsidRDefault="00CC21CC">
            <w:pPr>
              <w:pStyle w:val="TableParagraph"/>
              <w:spacing w:before="54"/>
              <w:ind w:left="106" w:right="389"/>
              <w:rPr>
                <w:sz w:val="24"/>
              </w:rPr>
            </w:pPr>
            <w:r>
              <w:rPr>
                <w:sz w:val="24"/>
              </w:rPr>
              <w:t>Shaomai made of prawn predominantly, chicken, corn starch, vegetable oil, black pepper, sesame oil, and water</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485E5" w14:textId="77777777" w:rsidR="00EC10AF" w:rsidRDefault="00EC10AF">
            <w:pPr>
              <w:rPr>
                <w:sz w:val="2"/>
                <w:szCs w:val="2"/>
              </w:rPr>
            </w:pP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182A0" w14:textId="77777777" w:rsidR="00EC10AF" w:rsidRDefault="00EC10AF">
            <w:pPr>
              <w:rPr>
                <w:sz w:val="2"/>
                <w:szCs w:val="2"/>
              </w:rPr>
            </w:pPr>
          </w:p>
        </w:tc>
      </w:tr>
      <w:tr w:rsidR="00EC10AF" w14:paraId="6F78B29E" w14:textId="77777777">
        <w:trPr>
          <w:trHeight w:val="672"/>
          <w:jc w:val="center"/>
        </w:trPr>
        <w:tc>
          <w:tcPr>
            <w:tcW w:w="1385" w:type="dxa"/>
            <w:tcBorders>
              <w:left w:val="single" w:sz="4" w:space="0" w:color="000000"/>
              <w:right w:val="single" w:sz="4" w:space="0" w:color="000000"/>
            </w:tcBorders>
            <w:shd w:val="clear" w:color="auto" w:fill="auto"/>
            <w:tcMar>
              <w:top w:w="0" w:type="dxa"/>
              <w:left w:w="0" w:type="dxa"/>
              <w:bottom w:w="0" w:type="dxa"/>
              <w:right w:w="0" w:type="dxa"/>
            </w:tcMar>
          </w:tcPr>
          <w:p w14:paraId="4E2D3D88" w14:textId="77777777" w:rsidR="00EC10AF" w:rsidRDefault="00CC21CC">
            <w:pPr>
              <w:pStyle w:val="TableParagraph"/>
              <w:spacing w:before="55"/>
              <w:rPr>
                <w:sz w:val="24"/>
              </w:rPr>
            </w:pPr>
            <w:r>
              <w:rPr>
                <w:sz w:val="24"/>
              </w:rPr>
              <w:t>ex 1605.20</w:t>
            </w:r>
          </w:p>
        </w:tc>
        <w:tc>
          <w:tcPr>
            <w:tcW w:w="8363" w:type="dxa"/>
            <w:tcBorders>
              <w:left w:val="single" w:sz="4" w:space="0" w:color="000000"/>
              <w:right w:val="single" w:sz="4" w:space="0" w:color="000000"/>
            </w:tcBorders>
            <w:shd w:val="clear" w:color="auto" w:fill="auto"/>
            <w:tcMar>
              <w:top w:w="0" w:type="dxa"/>
              <w:left w:w="0" w:type="dxa"/>
              <w:bottom w:w="0" w:type="dxa"/>
              <w:right w:w="0" w:type="dxa"/>
            </w:tcMar>
          </w:tcPr>
          <w:p w14:paraId="389E799A" w14:textId="77777777" w:rsidR="00EC10AF" w:rsidRDefault="00CC21CC">
            <w:pPr>
              <w:pStyle w:val="TableParagraph"/>
              <w:spacing w:before="55"/>
              <w:ind w:left="106" w:right="442"/>
              <w:rPr>
                <w:sz w:val="24"/>
              </w:rPr>
            </w:pPr>
            <w:r>
              <w:rPr>
                <w:sz w:val="24"/>
              </w:rPr>
              <w:t>Fried prawn wonton made of prawn, salt, oil, sugar, ginger, pepper, egg, vinegar, and soy sauce.</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BD1B4" w14:textId="77777777" w:rsidR="00EC10AF" w:rsidRDefault="00EC10AF">
            <w:pPr>
              <w:rPr>
                <w:sz w:val="2"/>
                <w:szCs w:val="2"/>
              </w:rPr>
            </w:pP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98A82E" w14:textId="77777777" w:rsidR="00EC10AF" w:rsidRDefault="00EC10AF">
            <w:pPr>
              <w:rPr>
                <w:sz w:val="2"/>
                <w:szCs w:val="2"/>
              </w:rPr>
            </w:pPr>
          </w:p>
        </w:tc>
      </w:tr>
      <w:tr w:rsidR="00EC10AF" w14:paraId="488FCC6D" w14:textId="77777777">
        <w:trPr>
          <w:trHeight w:val="393"/>
          <w:jc w:val="center"/>
        </w:trPr>
        <w:tc>
          <w:tcPr>
            <w:tcW w:w="138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69434D" w14:textId="77777777" w:rsidR="00EC10AF" w:rsidRDefault="00CC21CC">
            <w:pPr>
              <w:pStyle w:val="TableParagraph"/>
              <w:spacing w:before="54"/>
              <w:rPr>
                <w:sz w:val="24"/>
              </w:rPr>
            </w:pPr>
            <w:r>
              <w:rPr>
                <w:sz w:val="24"/>
              </w:rPr>
              <w:t>ex 1605.30</w:t>
            </w:r>
          </w:p>
        </w:tc>
        <w:tc>
          <w:tcPr>
            <w:tcW w:w="8363"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4783AA" w14:textId="77777777" w:rsidR="00EC10AF" w:rsidRDefault="00CC21CC">
            <w:pPr>
              <w:pStyle w:val="TableParagraph"/>
              <w:spacing w:before="54"/>
              <w:ind w:left="106"/>
              <w:rPr>
                <w:sz w:val="24"/>
              </w:rPr>
            </w:pPr>
            <w:r>
              <w:rPr>
                <w:sz w:val="24"/>
              </w:rPr>
              <w:t>Lobster flavoured balls: cuttlefish meat, fish meat and crab meat.</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2EE6B" w14:textId="77777777" w:rsidR="00EC10AF" w:rsidRDefault="00EC10AF">
            <w:pPr>
              <w:rPr>
                <w:sz w:val="2"/>
                <w:szCs w:val="2"/>
              </w:rPr>
            </w:pPr>
          </w:p>
        </w:tc>
        <w:tc>
          <w:tcPr>
            <w:tcW w:w="22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D15AA9" w14:textId="77777777" w:rsidR="00EC10AF" w:rsidRDefault="00EC10AF">
            <w:pPr>
              <w:rPr>
                <w:sz w:val="2"/>
                <w:szCs w:val="2"/>
              </w:rPr>
            </w:pPr>
          </w:p>
        </w:tc>
      </w:tr>
    </w:tbl>
    <w:p w14:paraId="4FA252EE" w14:textId="77777777" w:rsidR="008E6B13" w:rsidRDefault="008E6B13">
      <w:pPr>
        <w:sectPr w:rsidR="008E6B13">
          <w:headerReference w:type="default" r:id="rId23"/>
          <w:footerReference w:type="default" r:id="rId24"/>
          <w:pgSz w:w="16840" w:h="11910" w:orient="landscape"/>
          <w:pgMar w:top="1701" w:right="1701" w:bottom="1701" w:left="1701" w:header="0" w:footer="1123" w:gutter="0"/>
          <w:cols w:space="720"/>
        </w:sectPr>
      </w:pPr>
    </w:p>
    <w:p w14:paraId="21544C6E" w14:textId="77777777" w:rsidR="00EC10AF" w:rsidRDefault="00EC10AF">
      <w:pPr>
        <w:pStyle w:val="BodyText"/>
        <w:spacing w:before="4"/>
        <w:rPr>
          <w:sz w:val="18"/>
        </w:rPr>
      </w:pPr>
    </w:p>
    <w:p w14:paraId="3A04D4E1" w14:textId="77777777" w:rsidR="00EC10AF" w:rsidRDefault="00CC21CC">
      <w:pPr>
        <w:pStyle w:val="Heading1"/>
      </w:pPr>
      <w:r>
        <w:t>ANNEX C</w:t>
      </w:r>
    </w:p>
    <w:p w14:paraId="66678910" w14:textId="77777777" w:rsidR="00EC10AF" w:rsidRDefault="00CC21CC">
      <w:pPr>
        <w:pStyle w:val="Heading1"/>
      </w:pPr>
      <w:r>
        <w:br/>
        <w:t>MATERIALS EXCLUDED FROM CUMULATION UNDER PARAGRAPH 6 OF ARTICLE 3</w:t>
      </w:r>
    </w:p>
    <w:tbl>
      <w:tblPr>
        <w:tblW w:w="14561" w:type="dxa"/>
        <w:jc w:val="center"/>
        <w:tblLayout w:type="fixed"/>
        <w:tblCellMar>
          <w:left w:w="10" w:type="dxa"/>
          <w:right w:w="10" w:type="dxa"/>
        </w:tblCellMar>
        <w:tblLook w:val="04A0" w:firstRow="1" w:lastRow="0" w:firstColumn="1" w:lastColumn="0" w:noHBand="0" w:noVBand="1"/>
      </w:tblPr>
      <w:tblGrid>
        <w:gridCol w:w="1782"/>
        <w:gridCol w:w="12779"/>
      </w:tblGrid>
      <w:tr w:rsidR="00EC10AF" w14:paraId="554275A1" w14:textId="77777777">
        <w:trPr>
          <w:trHeight w:val="671"/>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021609" w14:textId="77777777" w:rsidR="00EC10AF" w:rsidRDefault="00CC21CC">
            <w:pPr>
              <w:pStyle w:val="TableParagraph"/>
              <w:ind w:left="0" w:right="275"/>
              <w:jc w:val="center"/>
              <w:rPr>
                <w:sz w:val="24"/>
              </w:rPr>
            </w:pPr>
            <w:r>
              <w:rPr>
                <w:sz w:val="24"/>
              </w:rPr>
              <w:t xml:space="preserve">Chapter/heading </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142E56" w14:textId="77777777" w:rsidR="00EC10AF" w:rsidRDefault="00CC21CC">
            <w:pPr>
              <w:pStyle w:val="TableParagraph"/>
              <w:spacing w:before="194"/>
              <w:ind w:left="5209" w:right="5199"/>
              <w:jc w:val="center"/>
              <w:rPr>
                <w:sz w:val="24"/>
              </w:rPr>
            </w:pPr>
            <w:r>
              <w:rPr>
                <w:sz w:val="24"/>
              </w:rPr>
              <w:t>Description of materials</w:t>
            </w:r>
          </w:p>
        </w:tc>
      </w:tr>
      <w:tr w:rsidR="00EC10AF" w14:paraId="30D389FB" w14:textId="77777777">
        <w:trPr>
          <w:trHeight w:val="39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A779E7" w14:textId="77777777" w:rsidR="00EC10AF" w:rsidRDefault="00CC21CC">
            <w:pPr>
              <w:pStyle w:val="TableParagraph"/>
              <w:rPr>
                <w:sz w:val="24"/>
              </w:rPr>
            </w:pPr>
            <w:r>
              <w:rPr>
                <w:sz w:val="24"/>
              </w:rPr>
              <w:t>0207</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C79A5" w14:textId="77777777" w:rsidR="00EC10AF" w:rsidRDefault="00CC21CC">
            <w:pPr>
              <w:pStyle w:val="TableParagraph"/>
              <w:rPr>
                <w:sz w:val="24"/>
              </w:rPr>
            </w:pPr>
            <w:r>
              <w:rPr>
                <w:sz w:val="24"/>
              </w:rPr>
              <w:t>Meat and edible offal, of the poultry of heading 0105, fresh, chilled or frozen</w:t>
            </w:r>
          </w:p>
        </w:tc>
      </w:tr>
      <w:tr w:rsidR="00EC10AF" w14:paraId="5EC82AC0" w14:textId="77777777">
        <w:trPr>
          <w:trHeight w:val="396"/>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13042" w14:textId="77777777" w:rsidR="00EC10AF" w:rsidRDefault="00CC21CC">
            <w:pPr>
              <w:pStyle w:val="TableParagraph"/>
              <w:spacing w:before="57"/>
              <w:rPr>
                <w:sz w:val="24"/>
              </w:rPr>
            </w:pPr>
            <w:r>
              <w:rPr>
                <w:sz w:val="24"/>
              </w:rPr>
              <w:t>ex 0210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53828" w14:textId="77777777" w:rsidR="00EC10AF" w:rsidRDefault="00CC21CC">
            <w:pPr>
              <w:pStyle w:val="TableParagraph"/>
              <w:spacing w:before="57"/>
              <w:rPr>
                <w:sz w:val="24"/>
              </w:rPr>
            </w:pPr>
            <w:r>
              <w:rPr>
                <w:sz w:val="24"/>
              </w:rPr>
              <w:t>Meat and offal of poultry, salted, in brine, dried or smoked</w:t>
            </w:r>
          </w:p>
        </w:tc>
      </w:tr>
      <w:tr w:rsidR="00EC10AF" w14:paraId="70D1E63F" w14:textId="77777777">
        <w:trPr>
          <w:trHeight w:val="39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CE7E2" w14:textId="77777777" w:rsidR="00EC10AF" w:rsidRDefault="00CC21CC">
            <w:pPr>
              <w:pStyle w:val="TableParagraph"/>
              <w:rPr>
                <w:sz w:val="24"/>
              </w:rPr>
            </w:pPr>
            <w:r>
              <w:rPr>
                <w:sz w:val="24"/>
              </w:rPr>
              <w:t>Chapter 03</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F8A4AA" w14:textId="77777777" w:rsidR="00EC10AF" w:rsidRDefault="00CC21CC">
            <w:pPr>
              <w:pStyle w:val="TableParagraph"/>
              <w:rPr>
                <w:sz w:val="24"/>
              </w:rPr>
            </w:pPr>
            <w:r>
              <w:rPr>
                <w:sz w:val="24"/>
              </w:rPr>
              <w:t>Fish and crustaceans, molluscs and other aquatic invertebrates</w:t>
            </w:r>
          </w:p>
        </w:tc>
      </w:tr>
      <w:tr w:rsidR="00EC10AF" w14:paraId="53867368" w14:textId="77777777">
        <w:trPr>
          <w:trHeight w:val="1403"/>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7AEC95" w14:textId="77777777" w:rsidR="00EC10AF" w:rsidRDefault="00CC21CC">
            <w:pPr>
              <w:pStyle w:val="TableParagraph"/>
              <w:rPr>
                <w:sz w:val="24"/>
              </w:rPr>
            </w:pPr>
            <w:r>
              <w:rPr>
                <w:sz w:val="24"/>
              </w:rPr>
              <w:t>0709 51</w:t>
            </w:r>
          </w:p>
          <w:p w14:paraId="69D2E6F8" w14:textId="77777777" w:rsidR="00EC10AF" w:rsidRDefault="00CC21CC">
            <w:pPr>
              <w:pStyle w:val="TableParagraph"/>
              <w:spacing w:before="60"/>
              <w:rPr>
                <w:sz w:val="24"/>
              </w:rPr>
            </w:pPr>
            <w:r>
              <w:rPr>
                <w:sz w:val="24"/>
              </w:rPr>
              <w:t>ex 0710 80</w:t>
            </w:r>
          </w:p>
          <w:p w14:paraId="5AF3A5F0" w14:textId="77777777" w:rsidR="00EC10AF" w:rsidRDefault="00CC21CC">
            <w:pPr>
              <w:pStyle w:val="TableParagraph"/>
              <w:spacing w:before="60"/>
              <w:rPr>
                <w:sz w:val="24"/>
              </w:rPr>
            </w:pPr>
            <w:r>
              <w:rPr>
                <w:sz w:val="24"/>
              </w:rPr>
              <w:t>0711 51</w:t>
            </w:r>
          </w:p>
          <w:p w14:paraId="5031CCF7" w14:textId="77777777" w:rsidR="00EC10AF" w:rsidRDefault="00CC21CC">
            <w:pPr>
              <w:pStyle w:val="TableParagraph"/>
              <w:spacing w:before="60"/>
              <w:rPr>
                <w:sz w:val="24"/>
              </w:rPr>
            </w:pPr>
            <w:r>
              <w:rPr>
                <w:sz w:val="24"/>
              </w:rPr>
              <w:t>0712 31</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10556" w14:textId="77777777" w:rsidR="00EC10AF" w:rsidRDefault="00CC21CC">
            <w:pPr>
              <w:pStyle w:val="TableParagraph"/>
              <w:rPr>
                <w:sz w:val="24"/>
              </w:rPr>
            </w:pPr>
            <w:r>
              <w:rPr>
                <w:sz w:val="24"/>
              </w:rPr>
              <w:t>Mushrooms, fresh or chilled, frozen, provisionally preserved, dried</w:t>
            </w:r>
          </w:p>
        </w:tc>
      </w:tr>
      <w:tr w:rsidR="00EC10AF" w14:paraId="01CD417C" w14:textId="77777777">
        <w:trPr>
          <w:trHeight w:val="732"/>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3B57" w14:textId="77777777" w:rsidR="00EC10AF" w:rsidRDefault="00CC21CC">
            <w:pPr>
              <w:pStyle w:val="TableParagraph"/>
              <w:spacing w:before="57"/>
              <w:rPr>
                <w:sz w:val="24"/>
              </w:rPr>
            </w:pPr>
            <w:r>
              <w:rPr>
                <w:sz w:val="24"/>
              </w:rPr>
              <w:t>071040</w:t>
            </w:r>
          </w:p>
          <w:p w14:paraId="521F5B49" w14:textId="77777777" w:rsidR="00EC10AF" w:rsidRDefault="00CC21CC">
            <w:pPr>
              <w:pStyle w:val="TableParagraph"/>
              <w:spacing w:before="60"/>
              <w:rPr>
                <w:sz w:val="24"/>
              </w:rPr>
            </w:pPr>
            <w:r>
              <w:rPr>
                <w:sz w:val="24"/>
              </w:rPr>
              <w:t>200580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DE1D4" w14:textId="77777777" w:rsidR="00EC10AF" w:rsidRDefault="00CC21CC">
            <w:pPr>
              <w:pStyle w:val="TableParagraph"/>
              <w:spacing w:before="57"/>
              <w:rPr>
                <w:sz w:val="24"/>
              </w:rPr>
            </w:pPr>
            <w:r>
              <w:rPr>
                <w:sz w:val="24"/>
              </w:rPr>
              <w:t>Sweet corn</w:t>
            </w:r>
          </w:p>
        </w:tc>
      </w:tr>
      <w:tr w:rsidR="00EC10AF" w14:paraId="3F85EE82" w14:textId="77777777">
        <w:trPr>
          <w:trHeight w:val="39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55DFC1" w14:textId="77777777" w:rsidR="00EC10AF" w:rsidRDefault="00CC21CC">
            <w:pPr>
              <w:pStyle w:val="TableParagraph"/>
              <w:rPr>
                <w:sz w:val="24"/>
              </w:rPr>
            </w:pPr>
            <w:r>
              <w:rPr>
                <w:sz w:val="24"/>
              </w:rPr>
              <w:t>1006</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75C151" w14:textId="77777777" w:rsidR="00EC10AF" w:rsidRDefault="00CC21CC">
            <w:pPr>
              <w:pStyle w:val="TableParagraph"/>
              <w:rPr>
                <w:sz w:val="24"/>
              </w:rPr>
            </w:pPr>
            <w:r>
              <w:rPr>
                <w:sz w:val="24"/>
              </w:rPr>
              <w:t>Rice</w:t>
            </w:r>
          </w:p>
        </w:tc>
      </w:tr>
    </w:tbl>
    <w:p w14:paraId="101BBFE8" w14:textId="77777777" w:rsidR="00EC10AF" w:rsidRDefault="00EC10AF">
      <w:pPr>
        <w:pStyle w:val="BodyText"/>
        <w:pageBreakBefore/>
        <w:spacing w:before="3"/>
        <w:rPr>
          <w:sz w:val="26"/>
        </w:rPr>
      </w:pPr>
    </w:p>
    <w:tbl>
      <w:tblPr>
        <w:tblW w:w="14561" w:type="dxa"/>
        <w:jc w:val="center"/>
        <w:tblLayout w:type="fixed"/>
        <w:tblCellMar>
          <w:left w:w="10" w:type="dxa"/>
          <w:right w:w="10" w:type="dxa"/>
        </w:tblCellMar>
        <w:tblLook w:val="04A0" w:firstRow="1" w:lastRow="0" w:firstColumn="1" w:lastColumn="0" w:noHBand="0" w:noVBand="1"/>
      </w:tblPr>
      <w:tblGrid>
        <w:gridCol w:w="1782"/>
        <w:gridCol w:w="12779"/>
      </w:tblGrid>
      <w:tr w:rsidR="00EC10AF" w14:paraId="1CF5CCB9" w14:textId="77777777">
        <w:trPr>
          <w:trHeight w:val="671"/>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DD01F" w14:textId="77777777" w:rsidR="00EC10AF" w:rsidRDefault="00CC21CC">
            <w:pPr>
              <w:pStyle w:val="TableParagraph"/>
              <w:ind w:left="142" w:right="275"/>
              <w:jc w:val="center"/>
            </w:pPr>
            <w:r>
              <w:rPr>
                <w:sz w:val="24"/>
              </w:rPr>
              <w:t>Chapter/heading</w:t>
            </w:r>
            <w:r>
              <w:t xml:space="preserve"> </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45E884" w14:textId="77777777" w:rsidR="00EC10AF" w:rsidRDefault="00CC21CC">
            <w:pPr>
              <w:pStyle w:val="TableParagraph"/>
              <w:spacing w:before="194"/>
              <w:ind w:left="5209" w:right="5199"/>
              <w:jc w:val="center"/>
              <w:rPr>
                <w:sz w:val="24"/>
              </w:rPr>
            </w:pPr>
            <w:r>
              <w:rPr>
                <w:sz w:val="24"/>
              </w:rPr>
              <w:t>Description of materials</w:t>
            </w:r>
          </w:p>
        </w:tc>
      </w:tr>
      <w:tr w:rsidR="00EC10AF" w14:paraId="11BFAB7C" w14:textId="77777777">
        <w:trPr>
          <w:trHeight w:val="207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BB9499" w14:textId="77777777" w:rsidR="00EC10AF" w:rsidRDefault="00CC21CC">
            <w:pPr>
              <w:pStyle w:val="TableParagraph"/>
              <w:spacing w:before="57"/>
              <w:rPr>
                <w:sz w:val="24"/>
              </w:rPr>
            </w:pPr>
            <w:r>
              <w:rPr>
                <w:sz w:val="24"/>
              </w:rPr>
              <w:t>ex 1102 90</w:t>
            </w:r>
          </w:p>
          <w:p w14:paraId="63407EAE" w14:textId="77777777" w:rsidR="00EC10AF" w:rsidRDefault="00CC21CC">
            <w:pPr>
              <w:pStyle w:val="TableParagraph"/>
              <w:spacing w:before="60"/>
              <w:rPr>
                <w:sz w:val="24"/>
              </w:rPr>
            </w:pPr>
            <w:r>
              <w:rPr>
                <w:sz w:val="24"/>
              </w:rPr>
              <w:t>ex 1103 19</w:t>
            </w:r>
          </w:p>
          <w:p w14:paraId="3C48D5E4" w14:textId="77777777" w:rsidR="00EC10AF" w:rsidRDefault="00CC21CC">
            <w:pPr>
              <w:pStyle w:val="TableParagraph"/>
              <w:spacing w:before="60"/>
              <w:rPr>
                <w:sz w:val="24"/>
              </w:rPr>
            </w:pPr>
            <w:r>
              <w:rPr>
                <w:sz w:val="24"/>
              </w:rPr>
              <w:t>ex 1103 20</w:t>
            </w:r>
          </w:p>
          <w:p w14:paraId="51426F42" w14:textId="77777777" w:rsidR="00EC10AF" w:rsidRDefault="00CC21CC">
            <w:pPr>
              <w:pStyle w:val="TableParagraph"/>
              <w:spacing w:before="61"/>
              <w:rPr>
                <w:sz w:val="24"/>
              </w:rPr>
            </w:pPr>
            <w:r>
              <w:rPr>
                <w:sz w:val="24"/>
              </w:rPr>
              <w:t>ex 1104 19</w:t>
            </w:r>
          </w:p>
          <w:p w14:paraId="7CB3123C" w14:textId="77777777" w:rsidR="00EC10AF" w:rsidRDefault="00CC21CC">
            <w:pPr>
              <w:pStyle w:val="TableParagraph"/>
              <w:spacing w:before="60"/>
              <w:rPr>
                <w:sz w:val="24"/>
              </w:rPr>
            </w:pPr>
            <w:r>
              <w:rPr>
                <w:sz w:val="24"/>
              </w:rPr>
              <w:t>ex 1108 14</w:t>
            </w:r>
          </w:p>
          <w:p w14:paraId="7CCF9123" w14:textId="77777777" w:rsidR="00EC10AF" w:rsidRDefault="00CC21CC">
            <w:pPr>
              <w:pStyle w:val="TableParagraph"/>
              <w:spacing w:before="60"/>
              <w:rPr>
                <w:sz w:val="24"/>
              </w:rPr>
            </w:pPr>
            <w:r>
              <w:rPr>
                <w:sz w:val="24"/>
              </w:rPr>
              <w:t>ex 1108 19</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FFE9F8" w14:textId="77777777" w:rsidR="00EC10AF" w:rsidRDefault="00CC21CC">
            <w:pPr>
              <w:pStyle w:val="TableParagraph"/>
              <w:spacing w:before="57"/>
              <w:rPr>
                <w:sz w:val="24"/>
              </w:rPr>
            </w:pPr>
            <w:r>
              <w:rPr>
                <w:sz w:val="24"/>
              </w:rPr>
              <w:t>Flours, groats, meal, pellets, rolled or flaked grains, tapioca starch, starch of rice</w:t>
            </w:r>
          </w:p>
        </w:tc>
      </w:tr>
      <w:tr w:rsidR="00EC10AF" w14:paraId="4C05E72A" w14:textId="77777777">
        <w:trPr>
          <w:trHeight w:val="672"/>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22661A" w14:textId="77777777" w:rsidR="00EC10AF" w:rsidRDefault="00CC21CC">
            <w:pPr>
              <w:pStyle w:val="TableParagraph"/>
              <w:spacing w:before="57"/>
              <w:rPr>
                <w:sz w:val="24"/>
              </w:rPr>
            </w:pPr>
            <w:r>
              <w:rPr>
                <w:sz w:val="24"/>
              </w:rPr>
              <w:t>1604 and 1605</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B3B3D0" w14:textId="77777777" w:rsidR="00EC10AF" w:rsidRDefault="00CC21CC">
            <w:pPr>
              <w:pStyle w:val="TableParagraph"/>
              <w:spacing w:before="57"/>
              <w:ind w:right="166"/>
              <w:rPr>
                <w:sz w:val="24"/>
              </w:rPr>
            </w:pPr>
            <w:r>
              <w:rPr>
                <w:sz w:val="24"/>
              </w:rPr>
              <w:t>Prepared or preserved fish; caviar and caviar substitutes prepared from fish eggs; prepared or preserved crustaceans, molluscs and other aquatic invertebrates</w:t>
            </w:r>
          </w:p>
        </w:tc>
      </w:tr>
      <w:tr w:rsidR="00EC10AF" w14:paraId="50F32AFD" w14:textId="77777777">
        <w:trPr>
          <w:trHeight w:val="39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8208DE" w14:textId="77777777" w:rsidR="00EC10AF" w:rsidRDefault="00CC21CC">
            <w:pPr>
              <w:pStyle w:val="TableParagraph"/>
              <w:rPr>
                <w:sz w:val="24"/>
              </w:rPr>
            </w:pPr>
            <w:r>
              <w:rPr>
                <w:sz w:val="24"/>
              </w:rPr>
              <w:t>1701 and 1702</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9AFD46" w14:textId="77777777" w:rsidR="00EC10AF" w:rsidRDefault="00CC21CC">
            <w:pPr>
              <w:pStyle w:val="TableParagraph"/>
              <w:rPr>
                <w:sz w:val="24"/>
              </w:rPr>
            </w:pPr>
            <w:r>
              <w:rPr>
                <w:sz w:val="24"/>
              </w:rPr>
              <w:t>Cane or beet sugars and chemically pure sucrose, and other sugars, artificial honey and caramel</w:t>
            </w:r>
          </w:p>
        </w:tc>
      </w:tr>
      <w:tr w:rsidR="00EC10AF" w14:paraId="01596B5E" w14:textId="77777777">
        <w:trPr>
          <w:trHeight w:val="39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C50D78" w14:textId="77777777" w:rsidR="00EC10AF" w:rsidRDefault="00CC21CC">
            <w:pPr>
              <w:pStyle w:val="TableParagraph"/>
              <w:rPr>
                <w:sz w:val="24"/>
              </w:rPr>
            </w:pPr>
            <w:r>
              <w:rPr>
                <w:sz w:val="24"/>
              </w:rPr>
              <w:t>ex 1704 90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A27B19" w14:textId="77777777" w:rsidR="00EC10AF" w:rsidRDefault="00CC21CC">
            <w:pPr>
              <w:pStyle w:val="TableParagraph"/>
              <w:rPr>
                <w:sz w:val="24"/>
              </w:rPr>
            </w:pPr>
            <w:r>
              <w:rPr>
                <w:sz w:val="24"/>
              </w:rPr>
              <w:t>Sugar confectionery, not containing cocoa, other than chewing gum</w:t>
            </w:r>
          </w:p>
        </w:tc>
      </w:tr>
      <w:tr w:rsidR="00EC10AF" w14:paraId="0CA03E96" w14:textId="77777777">
        <w:trPr>
          <w:trHeight w:val="396"/>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789D3C" w14:textId="77777777" w:rsidR="00EC10AF" w:rsidRDefault="00CC21CC">
            <w:pPr>
              <w:pStyle w:val="TableParagraph"/>
              <w:spacing w:before="57"/>
              <w:rPr>
                <w:sz w:val="24"/>
              </w:rPr>
            </w:pPr>
            <w:r>
              <w:rPr>
                <w:sz w:val="24"/>
              </w:rPr>
              <w:t>ex 1806 10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34E774" w14:textId="77777777" w:rsidR="00EC10AF" w:rsidRDefault="00CC21CC">
            <w:pPr>
              <w:pStyle w:val="TableParagraph"/>
              <w:spacing w:before="57"/>
              <w:rPr>
                <w:sz w:val="24"/>
              </w:rPr>
            </w:pPr>
            <w:r>
              <w:rPr>
                <w:sz w:val="24"/>
              </w:rPr>
              <w:t>Cocoa powder, containing 65 % or more by weight of sucrose/isoglucose</w:t>
            </w:r>
          </w:p>
        </w:tc>
      </w:tr>
      <w:tr w:rsidR="00EC10AF" w14:paraId="2789C660" w14:textId="77777777">
        <w:trPr>
          <w:trHeight w:val="39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8DB41D" w14:textId="77777777" w:rsidR="00EC10AF" w:rsidRDefault="00CC21CC">
            <w:pPr>
              <w:pStyle w:val="TableParagraph"/>
              <w:rPr>
                <w:sz w:val="24"/>
              </w:rPr>
            </w:pPr>
            <w:r>
              <w:rPr>
                <w:sz w:val="24"/>
              </w:rPr>
              <w:t>1806 20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3C282" w14:textId="77777777" w:rsidR="00EC10AF" w:rsidRDefault="00CC21CC">
            <w:pPr>
              <w:pStyle w:val="TableParagraph"/>
              <w:rPr>
                <w:sz w:val="24"/>
              </w:rPr>
            </w:pPr>
            <w:r>
              <w:rPr>
                <w:sz w:val="24"/>
              </w:rPr>
              <w:t>Chocolate and food preparations containing cocoa other than cocoa powder</w:t>
            </w:r>
          </w:p>
        </w:tc>
      </w:tr>
      <w:tr w:rsidR="00EC10AF" w14:paraId="3E12377D" w14:textId="77777777">
        <w:trPr>
          <w:trHeight w:val="672"/>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C1FD9" w14:textId="77777777" w:rsidR="00EC10AF" w:rsidRDefault="00CC21CC">
            <w:pPr>
              <w:pStyle w:val="TableParagraph"/>
              <w:rPr>
                <w:sz w:val="24"/>
              </w:rPr>
            </w:pPr>
            <w:r>
              <w:rPr>
                <w:sz w:val="24"/>
              </w:rPr>
              <w:t>ex 1901 90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EB2E7" w14:textId="77777777" w:rsidR="00EC10AF" w:rsidRDefault="00CC21CC">
            <w:pPr>
              <w:pStyle w:val="TableParagraph"/>
              <w:ind w:right="185"/>
              <w:rPr>
                <w:sz w:val="24"/>
              </w:rPr>
            </w:pPr>
            <w:r>
              <w:rPr>
                <w:sz w:val="24"/>
              </w:rPr>
              <w:t>Other food preparations containing less than 40 % by weight of cocoa, other than malt extract, containing less than 1,5 % milkfat, 5 % sucrose or isoglucose, 5 % of glucose or starch.</w:t>
            </w:r>
          </w:p>
        </w:tc>
      </w:tr>
    </w:tbl>
    <w:p w14:paraId="5BE77BB8" w14:textId="77777777" w:rsidR="00EC10AF" w:rsidRDefault="00EC10AF">
      <w:pPr>
        <w:pStyle w:val="BodyText"/>
        <w:pageBreakBefore/>
        <w:spacing w:before="3"/>
        <w:rPr>
          <w:sz w:val="26"/>
        </w:rPr>
      </w:pPr>
    </w:p>
    <w:tbl>
      <w:tblPr>
        <w:tblW w:w="14561" w:type="dxa"/>
        <w:jc w:val="center"/>
        <w:tblLayout w:type="fixed"/>
        <w:tblCellMar>
          <w:left w:w="10" w:type="dxa"/>
          <w:right w:w="10" w:type="dxa"/>
        </w:tblCellMar>
        <w:tblLook w:val="04A0" w:firstRow="1" w:lastRow="0" w:firstColumn="1" w:lastColumn="0" w:noHBand="0" w:noVBand="1"/>
      </w:tblPr>
      <w:tblGrid>
        <w:gridCol w:w="1782"/>
        <w:gridCol w:w="12779"/>
      </w:tblGrid>
      <w:tr w:rsidR="00EC10AF" w14:paraId="6777354A" w14:textId="77777777">
        <w:trPr>
          <w:trHeight w:val="671"/>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21C5B" w14:textId="77777777" w:rsidR="00EC10AF" w:rsidRDefault="00CC21CC">
            <w:pPr>
              <w:pStyle w:val="TableParagraph"/>
              <w:ind w:left="142" w:right="275"/>
              <w:jc w:val="center"/>
              <w:rPr>
                <w:sz w:val="24"/>
              </w:rPr>
            </w:pPr>
            <w:r>
              <w:rPr>
                <w:sz w:val="24"/>
              </w:rPr>
              <w:t xml:space="preserve">Chapter/heading </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86B915" w14:textId="77777777" w:rsidR="00EC10AF" w:rsidRDefault="00CC21CC">
            <w:pPr>
              <w:pStyle w:val="TableParagraph"/>
              <w:spacing w:before="194"/>
              <w:ind w:left="5209" w:right="5199"/>
              <w:jc w:val="center"/>
              <w:rPr>
                <w:sz w:val="24"/>
              </w:rPr>
            </w:pPr>
            <w:r>
              <w:rPr>
                <w:sz w:val="24"/>
              </w:rPr>
              <w:t>Description of materials</w:t>
            </w:r>
          </w:p>
        </w:tc>
      </w:tr>
      <w:tr w:rsidR="00EC10AF" w14:paraId="7FAE742C" w14:textId="77777777">
        <w:trPr>
          <w:trHeight w:val="396"/>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444FD7" w14:textId="77777777" w:rsidR="00EC10AF" w:rsidRDefault="00CC21CC">
            <w:pPr>
              <w:pStyle w:val="TableParagraph"/>
              <w:spacing w:before="57"/>
              <w:rPr>
                <w:sz w:val="24"/>
              </w:rPr>
            </w:pPr>
            <w:r>
              <w:rPr>
                <w:sz w:val="24"/>
              </w:rPr>
              <w:t>2003 10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B7E3E4" w14:textId="77777777" w:rsidR="00EC10AF" w:rsidRDefault="00CC21CC">
            <w:pPr>
              <w:pStyle w:val="TableParagraph"/>
              <w:spacing w:before="57"/>
              <w:rPr>
                <w:sz w:val="24"/>
              </w:rPr>
            </w:pPr>
            <w:r>
              <w:rPr>
                <w:sz w:val="24"/>
              </w:rPr>
              <w:t>Mushrooms, prepared or preserved otherwise than by vinegar or acetic acid</w:t>
            </w:r>
          </w:p>
        </w:tc>
      </w:tr>
      <w:tr w:rsidR="00EC10AF" w14:paraId="4D5AA967" w14:textId="77777777">
        <w:trPr>
          <w:trHeight w:val="39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ABADB9" w14:textId="77777777" w:rsidR="00EC10AF" w:rsidRDefault="00CC21CC">
            <w:pPr>
              <w:pStyle w:val="TableParagraph"/>
              <w:rPr>
                <w:sz w:val="24"/>
              </w:rPr>
            </w:pPr>
            <w:r>
              <w:rPr>
                <w:sz w:val="24"/>
              </w:rPr>
              <w:t>ex 2101 12</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48837" w14:textId="77777777" w:rsidR="00EC10AF" w:rsidRDefault="00CC21CC">
            <w:pPr>
              <w:pStyle w:val="TableParagraph"/>
              <w:rPr>
                <w:sz w:val="24"/>
              </w:rPr>
            </w:pPr>
            <w:r>
              <w:rPr>
                <w:sz w:val="24"/>
              </w:rPr>
              <w:t>Preparations with a basis of coffee</w:t>
            </w:r>
          </w:p>
        </w:tc>
      </w:tr>
      <w:tr w:rsidR="00EC10AF" w14:paraId="41E27F05" w14:textId="77777777">
        <w:trPr>
          <w:trHeight w:val="395"/>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1C556" w14:textId="77777777" w:rsidR="00EC10AF" w:rsidRDefault="00CC21CC">
            <w:pPr>
              <w:pStyle w:val="TableParagraph"/>
              <w:rPr>
                <w:sz w:val="24"/>
              </w:rPr>
            </w:pPr>
            <w:r>
              <w:rPr>
                <w:sz w:val="24"/>
              </w:rPr>
              <w:t>ex 2101 20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9C43D0" w14:textId="77777777" w:rsidR="00EC10AF" w:rsidRDefault="00CC21CC">
            <w:pPr>
              <w:pStyle w:val="TableParagraph"/>
              <w:rPr>
                <w:sz w:val="24"/>
              </w:rPr>
            </w:pPr>
            <w:r>
              <w:rPr>
                <w:sz w:val="24"/>
              </w:rPr>
              <w:t>Preparations with a basis of tea or mate</w:t>
            </w:r>
          </w:p>
        </w:tc>
      </w:tr>
      <w:tr w:rsidR="00EC10AF" w14:paraId="56ADA92E" w14:textId="77777777">
        <w:trPr>
          <w:trHeight w:val="947"/>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2FB16B" w14:textId="77777777" w:rsidR="00EC10AF" w:rsidRDefault="00CC21CC">
            <w:pPr>
              <w:pStyle w:val="TableParagraph"/>
              <w:spacing w:before="57"/>
              <w:rPr>
                <w:sz w:val="24"/>
              </w:rPr>
            </w:pPr>
            <w:r>
              <w:rPr>
                <w:sz w:val="24"/>
              </w:rPr>
              <w:t>ex 2106 90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B61E1B" w14:textId="77777777" w:rsidR="00EC10AF" w:rsidRDefault="00CC21CC">
            <w:pPr>
              <w:pStyle w:val="TableParagraph"/>
              <w:spacing w:before="57"/>
              <w:ind w:right="219"/>
              <w:rPr>
                <w:sz w:val="24"/>
              </w:rPr>
            </w:pPr>
            <w:r>
              <w:rPr>
                <w:sz w:val="24"/>
              </w:rPr>
              <w:t>Food preparations not elsewhere specified, other than protein concentrates and textured protein substances: flavoured or coloured sugar syrups other than isoglucose, glucose and maltodextrine syrups; preparation containing more than 1,5 % milkfat, 5 % sucrose or isoglucose, 5 % of glucose or starch.</w:t>
            </w:r>
          </w:p>
        </w:tc>
      </w:tr>
      <w:tr w:rsidR="00EC10AF" w14:paraId="035DC893" w14:textId="77777777">
        <w:trPr>
          <w:trHeight w:val="672"/>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402C77" w14:textId="77777777" w:rsidR="00EC10AF" w:rsidRDefault="00CC21CC">
            <w:pPr>
              <w:pStyle w:val="TableParagraph"/>
              <w:spacing w:before="57"/>
              <w:rPr>
                <w:sz w:val="24"/>
              </w:rPr>
            </w:pPr>
            <w:r>
              <w:rPr>
                <w:sz w:val="24"/>
              </w:rPr>
              <w:t>ex 3302 10</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F6BA81" w14:textId="77777777" w:rsidR="00EC10AF" w:rsidRDefault="00CC21CC">
            <w:pPr>
              <w:pStyle w:val="TableParagraph"/>
              <w:spacing w:before="57"/>
              <w:ind w:right="951"/>
              <w:rPr>
                <w:sz w:val="24"/>
              </w:rPr>
            </w:pPr>
            <w:r>
              <w:rPr>
                <w:sz w:val="24"/>
              </w:rPr>
              <w:t>Mixtures of odoriferous substances of a kind used in the drink industries, containing all flavouring agents characterising a beverage and containing more than 1,5 % milkfat, 5 % sucrose or isoglucose, 5 % of glucose or starch</w:t>
            </w:r>
          </w:p>
        </w:tc>
      </w:tr>
      <w:tr w:rsidR="00EC10AF" w14:paraId="44378468" w14:textId="77777777">
        <w:trPr>
          <w:trHeight w:val="947"/>
          <w:jc w:val="center"/>
        </w:trPr>
        <w:tc>
          <w:tcPr>
            <w:tcW w:w="17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E45D7C" w14:textId="77777777" w:rsidR="00EC10AF" w:rsidRDefault="00CC21CC">
            <w:pPr>
              <w:pStyle w:val="TableParagraph"/>
              <w:rPr>
                <w:sz w:val="24"/>
              </w:rPr>
            </w:pPr>
            <w:r>
              <w:rPr>
                <w:sz w:val="24"/>
              </w:rPr>
              <w:t>3302 10 29</w:t>
            </w:r>
          </w:p>
        </w:tc>
        <w:tc>
          <w:tcPr>
            <w:tcW w:w="127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32CB9" w14:textId="77777777" w:rsidR="00EC10AF" w:rsidRDefault="00CC21CC">
            <w:pPr>
              <w:pStyle w:val="TableParagraph"/>
              <w:ind w:right="225"/>
              <w:rPr>
                <w:sz w:val="24"/>
              </w:rPr>
            </w:pPr>
            <w:r>
              <w:rPr>
                <w:sz w:val="24"/>
              </w:rPr>
              <w:t>Preparations of a kind used in the drink industries containing all flavouring agents characterising a beverage, other than of an actual alcoholic strength by volume exceeding 0,5 %, containing, by weight, more than 1,5 % milkfat, 5 % sucrose or isoglucose, 5 % glucose or starch</w:t>
            </w:r>
          </w:p>
        </w:tc>
      </w:tr>
    </w:tbl>
    <w:p w14:paraId="20DF6366" w14:textId="77777777" w:rsidR="008E6B13" w:rsidRDefault="008E6B13">
      <w:pPr>
        <w:sectPr w:rsidR="008E6B13">
          <w:headerReference w:type="default" r:id="rId25"/>
          <w:footerReference w:type="default" r:id="rId26"/>
          <w:pgSz w:w="16840" w:h="11910" w:orient="landscape"/>
          <w:pgMar w:top="1701" w:right="1701" w:bottom="1701" w:left="1701" w:header="720" w:footer="720" w:gutter="0"/>
          <w:cols w:space="720"/>
        </w:sectPr>
      </w:pPr>
    </w:p>
    <w:p w14:paraId="34F4FCD3" w14:textId="77777777" w:rsidR="00EC10AF" w:rsidRDefault="00EC10AF">
      <w:pPr>
        <w:pStyle w:val="BodyText"/>
        <w:spacing w:before="4"/>
        <w:rPr>
          <w:sz w:val="18"/>
        </w:rPr>
      </w:pPr>
    </w:p>
    <w:p w14:paraId="3593EA0B" w14:textId="77777777" w:rsidR="00EC10AF" w:rsidRDefault="00CC21CC">
      <w:pPr>
        <w:pStyle w:val="Heading1"/>
      </w:pPr>
      <w:r>
        <w:t>ANNEX D</w:t>
      </w:r>
    </w:p>
    <w:p w14:paraId="0686751A" w14:textId="77777777" w:rsidR="00EC10AF" w:rsidRDefault="00CC21CC">
      <w:pPr>
        <w:pStyle w:val="Heading1"/>
      </w:pPr>
      <w:r>
        <w:br/>
        <w:t>PRODUCTS REFERRED TO IN PARAGRAPH 12 OF ARTICLE 3</w:t>
      </w:r>
      <w:r>
        <w:br/>
        <w:t>FOR WHICH MATERIALS ORIGINATING IN AN ASEAN COUNTRY</w:t>
      </w:r>
    </w:p>
    <w:p w14:paraId="6F471666" w14:textId="77777777" w:rsidR="00EC10AF" w:rsidRDefault="00CC21CC">
      <w:pPr>
        <w:pStyle w:val="Heading1"/>
      </w:pPr>
      <w:r>
        <w:t>SHALL BE CONSIDERED AS MATERIALS ORIGINATING IN A PARTY</w:t>
      </w:r>
    </w:p>
    <w:tbl>
      <w:tblPr>
        <w:tblW w:w="14788" w:type="dxa"/>
        <w:jc w:val="center"/>
        <w:tblLayout w:type="fixed"/>
        <w:tblCellMar>
          <w:left w:w="10" w:type="dxa"/>
          <w:right w:w="10" w:type="dxa"/>
        </w:tblCellMar>
        <w:tblLook w:val="04A0" w:firstRow="1" w:lastRow="0" w:firstColumn="1" w:lastColumn="0" w:noHBand="0" w:noVBand="1"/>
      </w:tblPr>
      <w:tblGrid>
        <w:gridCol w:w="1385"/>
        <w:gridCol w:w="13403"/>
      </w:tblGrid>
      <w:tr w:rsidR="00EC10AF" w14:paraId="6155438C"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332A7D" w14:textId="77777777" w:rsidR="00EC10AF" w:rsidRDefault="00CC21CC">
            <w:pPr>
              <w:pStyle w:val="TableParagraph"/>
              <w:ind w:left="254"/>
              <w:rPr>
                <w:sz w:val="24"/>
              </w:rPr>
            </w:pPr>
            <w:r>
              <w:rPr>
                <w:sz w:val="24"/>
              </w:rPr>
              <w:t>Heading</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F1B262" w14:textId="77777777" w:rsidR="00EC10AF" w:rsidRDefault="00CC21CC">
            <w:pPr>
              <w:pStyle w:val="TableParagraph"/>
              <w:ind w:left="6120" w:right="6113"/>
              <w:jc w:val="center"/>
              <w:rPr>
                <w:sz w:val="24"/>
              </w:rPr>
            </w:pPr>
            <w:r>
              <w:rPr>
                <w:sz w:val="24"/>
              </w:rPr>
              <w:t>Description</w:t>
            </w:r>
          </w:p>
        </w:tc>
      </w:tr>
      <w:tr w:rsidR="00EC10AF" w14:paraId="4441E067" w14:textId="77777777">
        <w:trPr>
          <w:trHeight w:val="947"/>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0D4BEB" w14:textId="77777777" w:rsidR="00EC10AF" w:rsidRDefault="00CC21CC">
            <w:pPr>
              <w:pStyle w:val="TableParagraph"/>
              <w:rPr>
                <w:sz w:val="24"/>
              </w:rPr>
            </w:pPr>
            <w:r>
              <w:rPr>
                <w:sz w:val="24"/>
              </w:rPr>
              <w:t>2710</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264C16" w14:textId="77777777" w:rsidR="00EC10AF" w:rsidRDefault="00CC21CC">
            <w:pPr>
              <w:pStyle w:val="TableParagraph"/>
              <w:ind w:left="106" w:right="1110"/>
              <w:rPr>
                <w:sz w:val="24"/>
              </w:rPr>
            </w:pPr>
            <w:r>
              <w:rPr>
                <w:sz w:val="24"/>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r>
      <w:tr w:rsidR="00EC10AF" w14:paraId="0B133F7E" w14:textId="77777777">
        <w:trPr>
          <w:trHeight w:val="396"/>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4AA54A" w14:textId="77777777" w:rsidR="00EC10AF" w:rsidRDefault="00CC21CC">
            <w:pPr>
              <w:pStyle w:val="TableParagraph"/>
              <w:spacing w:before="57"/>
              <w:rPr>
                <w:sz w:val="24"/>
              </w:rPr>
            </w:pPr>
            <w:r>
              <w:rPr>
                <w:sz w:val="24"/>
              </w:rPr>
              <w:t>2711</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B3C182" w14:textId="77777777" w:rsidR="00EC10AF" w:rsidRDefault="00CC21CC">
            <w:pPr>
              <w:pStyle w:val="TableParagraph"/>
              <w:spacing w:before="57"/>
              <w:ind w:left="106"/>
              <w:rPr>
                <w:sz w:val="24"/>
              </w:rPr>
            </w:pPr>
            <w:r>
              <w:rPr>
                <w:sz w:val="24"/>
              </w:rPr>
              <w:t>Petroleum gases and other gaseous hydrocarbons</w:t>
            </w:r>
          </w:p>
        </w:tc>
      </w:tr>
      <w:tr w:rsidR="00EC10AF" w14:paraId="5E308140"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77F24" w14:textId="77777777" w:rsidR="00EC10AF" w:rsidRDefault="00CC21CC">
            <w:pPr>
              <w:pStyle w:val="TableParagraph"/>
              <w:rPr>
                <w:sz w:val="24"/>
              </w:rPr>
            </w:pPr>
            <w:r>
              <w:rPr>
                <w:sz w:val="24"/>
              </w:rPr>
              <w:t>2906</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558087" w14:textId="77777777" w:rsidR="00EC10AF" w:rsidRDefault="00CC21CC">
            <w:pPr>
              <w:pStyle w:val="TableParagraph"/>
              <w:ind w:left="106"/>
              <w:rPr>
                <w:sz w:val="24"/>
              </w:rPr>
            </w:pPr>
            <w:r>
              <w:rPr>
                <w:sz w:val="24"/>
              </w:rPr>
              <w:t>Cyclic alcohols and their halogenated, sulphonated, nitrated or nitrosated derivatives</w:t>
            </w:r>
          </w:p>
        </w:tc>
      </w:tr>
      <w:tr w:rsidR="00EC10AF" w14:paraId="0F9C9EE5" w14:textId="77777777">
        <w:trPr>
          <w:trHeight w:val="671"/>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DB55A9" w14:textId="77777777" w:rsidR="00EC10AF" w:rsidRDefault="00CC21CC">
            <w:pPr>
              <w:pStyle w:val="TableParagraph"/>
              <w:rPr>
                <w:sz w:val="24"/>
              </w:rPr>
            </w:pPr>
            <w:r>
              <w:rPr>
                <w:sz w:val="24"/>
              </w:rPr>
              <w:t>2909</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71ECF7" w14:textId="77777777" w:rsidR="00EC10AF" w:rsidRDefault="00CC21CC">
            <w:pPr>
              <w:pStyle w:val="TableParagraph"/>
              <w:ind w:left="106" w:right="831"/>
              <w:rPr>
                <w:sz w:val="24"/>
              </w:rPr>
            </w:pPr>
            <w:r>
              <w:rPr>
                <w:sz w:val="24"/>
              </w:rPr>
              <w:t>Ethers, ether-alcohols, ether-phenols, ether-alcohol-phenols, alcohol peroxides, ether peroxides, ketone peroxides (whether or not chemically defined), and their halogenated, sulphonated, nitrated or nitrosated derivatives</w:t>
            </w:r>
          </w:p>
        </w:tc>
      </w:tr>
      <w:tr w:rsidR="00EC10AF" w14:paraId="51B689D9" w14:textId="77777777">
        <w:trPr>
          <w:trHeight w:val="672"/>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885E88" w14:textId="77777777" w:rsidR="00EC10AF" w:rsidRDefault="00CC21CC">
            <w:pPr>
              <w:pStyle w:val="TableParagraph"/>
              <w:spacing w:before="57"/>
              <w:rPr>
                <w:sz w:val="24"/>
              </w:rPr>
            </w:pPr>
            <w:r>
              <w:rPr>
                <w:sz w:val="24"/>
              </w:rPr>
              <w:t>2910</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F48BF" w14:textId="77777777" w:rsidR="00EC10AF" w:rsidRDefault="00CC21CC">
            <w:pPr>
              <w:pStyle w:val="TableParagraph"/>
              <w:spacing w:before="57"/>
              <w:ind w:left="106" w:right="357"/>
              <w:rPr>
                <w:sz w:val="24"/>
              </w:rPr>
            </w:pPr>
            <w:r>
              <w:rPr>
                <w:sz w:val="24"/>
              </w:rPr>
              <w:t>Epoxides, epoxyalcohols, epoxyphenols and epoxyethers, with a three- membered ring, and their halogenated, sulphonated, nitrated or nitrosated derivatives:</w:t>
            </w:r>
          </w:p>
        </w:tc>
      </w:tr>
    </w:tbl>
    <w:p w14:paraId="62D32817" w14:textId="77777777" w:rsidR="00EC10AF" w:rsidRDefault="00EC10AF">
      <w:pPr>
        <w:pStyle w:val="BodyText"/>
        <w:pageBreakBefore/>
        <w:spacing w:before="3"/>
        <w:rPr>
          <w:sz w:val="26"/>
        </w:rPr>
      </w:pPr>
    </w:p>
    <w:tbl>
      <w:tblPr>
        <w:tblW w:w="14788" w:type="dxa"/>
        <w:jc w:val="center"/>
        <w:tblLayout w:type="fixed"/>
        <w:tblCellMar>
          <w:left w:w="10" w:type="dxa"/>
          <w:right w:w="10" w:type="dxa"/>
        </w:tblCellMar>
        <w:tblLook w:val="04A0" w:firstRow="1" w:lastRow="0" w:firstColumn="1" w:lastColumn="0" w:noHBand="0" w:noVBand="1"/>
      </w:tblPr>
      <w:tblGrid>
        <w:gridCol w:w="1385"/>
        <w:gridCol w:w="13403"/>
      </w:tblGrid>
      <w:tr w:rsidR="00EC10AF" w14:paraId="7185C9EC"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5E786" w14:textId="77777777" w:rsidR="00EC10AF" w:rsidRDefault="00CC21CC">
            <w:pPr>
              <w:pStyle w:val="TableParagraph"/>
              <w:ind w:left="254"/>
              <w:rPr>
                <w:sz w:val="24"/>
              </w:rPr>
            </w:pPr>
            <w:r>
              <w:rPr>
                <w:sz w:val="24"/>
              </w:rPr>
              <w:t>Heading</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7FF279" w14:textId="77777777" w:rsidR="00EC10AF" w:rsidRDefault="00CC21CC">
            <w:pPr>
              <w:pStyle w:val="TableParagraph"/>
              <w:ind w:left="6120" w:right="6113"/>
              <w:jc w:val="center"/>
              <w:rPr>
                <w:sz w:val="24"/>
              </w:rPr>
            </w:pPr>
            <w:r>
              <w:rPr>
                <w:sz w:val="24"/>
              </w:rPr>
              <w:t>Description</w:t>
            </w:r>
          </w:p>
        </w:tc>
      </w:tr>
      <w:tr w:rsidR="00EC10AF" w14:paraId="286DDCC3" w14:textId="77777777">
        <w:trPr>
          <w:trHeight w:val="1068"/>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044E4" w14:textId="77777777" w:rsidR="00EC10AF" w:rsidRDefault="00CC21CC">
            <w:pPr>
              <w:pStyle w:val="TableParagraph"/>
              <w:spacing w:before="57"/>
              <w:rPr>
                <w:sz w:val="24"/>
              </w:rPr>
            </w:pPr>
            <w:r>
              <w:rPr>
                <w:sz w:val="24"/>
              </w:rPr>
              <w:t>2912-2914</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7FB6DF" w14:textId="77777777" w:rsidR="00EC10AF" w:rsidRDefault="00CC21CC">
            <w:pPr>
              <w:pStyle w:val="TableParagraph"/>
              <w:spacing w:before="57" w:line="288" w:lineRule="auto"/>
              <w:ind w:left="106" w:right="3183"/>
              <w:rPr>
                <w:sz w:val="24"/>
              </w:rPr>
            </w:pPr>
            <w:r>
              <w:rPr>
                <w:sz w:val="24"/>
              </w:rPr>
              <w:t>Aldehydes, whether or not with other oxygen function; cyclic polymers of aldehydes; paraformaldehyde: Halogenated, sulphonated, nitrated or nitrosated derivatives of products of heading 2912</w:t>
            </w:r>
          </w:p>
          <w:p w14:paraId="55974CE5" w14:textId="77777777" w:rsidR="00EC10AF" w:rsidRDefault="00CC21CC">
            <w:pPr>
              <w:pStyle w:val="TableParagraph"/>
              <w:spacing w:before="0" w:line="275" w:lineRule="exact"/>
              <w:ind w:left="106"/>
              <w:rPr>
                <w:sz w:val="24"/>
              </w:rPr>
            </w:pPr>
            <w:r>
              <w:rPr>
                <w:sz w:val="24"/>
              </w:rPr>
              <w:t>Ketones and quinones, whether or not with other oxygen function, and their halogenated, sulphonated, nitrated or nitrosated derivatives:</w:t>
            </w:r>
          </w:p>
        </w:tc>
      </w:tr>
      <w:tr w:rsidR="00EC10AF" w14:paraId="0BDB3990" w14:textId="77777777">
        <w:trPr>
          <w:trHeight w:val="671"/>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AEA14" w14:textId="77777777" w:rsidR="00EC10AF" w:rsidRDefault="00CC21CC">
            <w:pPr>
              <w:pStyle w:val="TableParagraph"/>
              <w:rPr>
                <w:sz w:val="24"/>
              </w:rPr>
            </w:pPr>
            <w:r>
              <w:rPr>
                <w:sz w:val="24"/>
              </w:rPr>
              <w:t>2920</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B2AE73" w14:textId="77777777" w:rsidR="00EC10AF" w:rsidRDefault="00CC21CC">
            <w:pPr>
              <w:pStyle w:val="TableParagraph"/>
              <w:ind w:left="106" w:right="704"/>
              <w:rPr>
                <w:sz w:val="24"/>
              </w:rPr>
            </w:pPr>
            <w:r>
              <w:rPr>
                <w:sz w:val="24"/>
              </w:rPr>
              <w:t>Esters of other inorganic acids of non-metals (excluding esters of hydrogen halides) and their salts; their halogenated, sulphonated, nitrated or nitrosated derivatives</w:t>
            </w:r>
          </w:p>
        </w:tc>
      </w:tr>
      <w:tr w:rsidR="00EC10AF" w14:paraId="04EBA4D3"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3BFD3C" w14:textId="77777777" w:rsidR="00EC10AF" w:rsidRDefault="00CC21CC">
            <w:pPr>
              <w:pStyle w:val="TableParagraph"/>
              <w:rPr>
                <w:sz w:val="24"/>
              </w:rPr>
            </w:pPr>
            <w:r>
              <w:rPr>
                <w:sz w:val="24"/>
              </w:rPr>
              <w:t>2922</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EE247" w14:textId="77777777" w:rsidR="00EC10AF" w:rsidRDefault="00CC21CC">
            <w:pPr>
              <w:pStyle w:val="TableParagraph"/>
              <w:ind w:left="106"/>
              <w:rPr>
                <w:sz w:val="24"/>
              </w:rPr>
            </w:pPr>
            <w:r>
              <w:rPr>
                <w:sz w:val="24"/>
              </w:rPr>
              <w:t>Oxygen-function amino-compounds</w:t>
            </w:r>
          </w:p>
        </w:tc>
      </w:tr>
      <w:tr w:rsidR="00EC10AF" w14:paraId="543AE573"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1EDCC3" w14:textId="77777777" w:rsidR="00EC10AF" w:rsidRDefault="00CC21CC">
            <w:pPr>
              <w:pStyle w:val="TableParagraph"/>
              <w:spacing w:before="57"/>
              <w:rPr>
                <w:sz w:val="24"/>
              </w:rPr>
            </w:pPr>
            <w:r>
              <w:rPr>
                <w:sz w:val="24"/>
              </w:rPr>
              <w:t>2930</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0801D4" w14:textId="77777777" w:rsidR="00EC10AF" w:rsidRDefault="00CC21CC">
            <w:pPr>
              <w:pStyle w:val="TableParagraph"/>
              <w:spacing w:before="57"/>
              <w:ind w:left="106"/>
              <w:rPr>
                <w:sz w:val="24"/>
              </w:rPr>
            </w:pPr>
            <w:r>
              <w:rPr>
                <w:sz w:val="24"/>
              </w:rPr>
              <w:t>Organo-sulphur compounds</w:t>
            </w:r>
          </w:p>
        </w:tc>
      </w:tr>
      <w:tr w:rsidR="00EC10AF" w14:paraId="0F769267" w14:textId="77777777">
        <w:trPr>
          <w:trHeight w:val="396"/>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8158E5" w14:textId="77777777" w:rsidR="00EC10AF" w:rsidRDefault="00CC21CC">
            <w:pPr>
              <w:pStyle w:val="TableParagraph"/>
              <w:spacing w:before="57"/>
              <w:rPr>
                <w:sz w:val="24"/>
              </w:rPr>
            </w:pPr>
            <w:r>
              <w:rPr>
                <w:sz w:val="24"/>
              </w:rPr>
              <w:t>2933</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3C4D83" w14:textId="77777777" w:rsidR="00EC10AF" w:rsidRDefault="00CC21CC">
            <w:pPr>
              <w:pStyle w:val="TableParagraph"/>
              <w:spacing w:before="57"/>
              <w:ind w:left="106"/>
              <w:rPr>
                <w:sz w:val="24"/>
              </w:rPr>
            </w:pPr>
            <w:r>
              <w:rPr>
                <w:sz w:val="24"/>
              </w:rPr>
              <w:t>Heterocyclic compounds with nitrogen hetero-atom(s) only</w:t>
            </w:r>
          </w:p>
        </w:tc>
      </w:tr>
      <w:tr w:rsidR="00EC10AF" w14:paraId="745AC2DA"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DB3DE7" w14:textId="77777777" w:rsidR="00EC10AF" w:rsidRDefault="00CC21CC">
            <w:pPr>
              <w:pStyle w:val="TableParagraph"/>
              <w:rPr>
                <w:sz w:val="24"/>
              </w:rPr>
            </w:pPr>
            <w:r>
              <w:rPr>
                <w:sz w:val="24"/>
              </w:rPr>
              <w:t>2934</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E2A182" w14:textId="77777777" w:rsidR="00EC10AF" w:rsidRDefault="00CC21CC">
            <w:pPr>
              <w:pStyle w:val="TableParagraph"/>
              <w:ind w:left="106"/>
              <w:rPr>
                <w:sz w:val="24"/>
              </w:rPr>
            </w:pPr>
            <w:r>
              <w:rPr>
                <w:sz w:val="24"/>
              </w:rPr>
              <w:t>Nucleic acids and their salts, whether or not chemically defined; other heterocyclic compounds</w:t>
            </w:r>
          </w:p>
        </w:tc>
      </w:tr>
      <w:tr w:rsidR="00EC10AF" w14:paraId="6292E4A4"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22219" w14:textId="77777777" w:rsidR="00EC10AF" w:rsidRDefault="00CC21CC">
            <w:pPr>
              <w:pStyle w:val="TableParagraph"/>
              <w:rPr>
                <w:sz w:val="24"/>
              </w:rPr>
            </w:pPr>
            <w:r>
              <w:rPr>
                <w:sz w:val="24"/>
              </w:rPr>
              <w:t>2935</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3117E" w14:textId="77777777" w:rsidR="00EC10AF" w:rsidRDefault="00CC21CC">
            <w:pPr>
              <w:pStyle w:val="TableParagraph"/>
              <w:ind w:left="106"/>
              <w:rPr>
                <w:sz w:val="24"/>
              </w:rPr>
            </w:pPr>
            <w:r>
              <w:rPr>
                <w:sz w:val="24"/>
              </w:rPr>
              <w:t>Sulphonamides</w:t>
            </w:r>
          </w:p>
        </w:tc>
      </w:tr>
      <w:tr w:rsidR="00EC10AF" w14:paraId="6F60D3EB" w14:textId="77777777">
        <w:trPr>
          <w:trHeight w:val="396"/>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5A4790" w14:textId="77777777" w:rsidR="00EC10AF" w:rsidRDefault="00CC21CC">
            <w:pPr>
              <w:pStyle w:val="TableParagraph"/>
              <w:spacing w:before="57"/>
              <w:rPr>
                <w:sz w:val="24"/>
              </w:rPr>
            </w:pPr>
            <w:r>
              <w:rPr>
                <w:sz w:val="24"/>
              </w:rPr>
              <w:t>2942</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782CEF" w14:textId="77777777" w:rsidR="00EC10AF" w:rsidRDefault="00CC21CC">
            <w:pPr>
              <w:pStyle w:val="TableParagraph"/>
              <w:spacing w:before="57"/>
              <w:ind w:left="106"/>
              <w:rPr>
                <w:sz w:val="24"/>
              </w:rPr>
            </w:pPr>
            <w:r>
              <w:rPr>
                <w:sz w:val="24"/>
              </w:rPr>
              <w:t>Other organic compounds</w:t>
            </w:r>
          </w:p>
        </w:tc>
      </w:tr>
      <w:tr w:rsidR="00EC10AF" w14:paraId="11B9D13B"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AECB64" w14:textId="77777777" w:rsidR="00EC10AF" w:rsidRDefault="00CC21CC">
            <w:pPr>
              <w:pStyle w:val="TableParagraph"/>
              <w:rPr>
                <w:sz w:val="24"/>
              </w:rPr>
            </w:pPr>
            <w:r>
              <w:rPr>
                <w:sz w:val="24"/>
              </w:rPr>
              <w:t>3215</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BDA041" w14:textId="77777777" w:rsidR="00EC10AF" w:rsidRDefault="00CC21CC">
            <w:pPr>
              <w:pStyle w:val="TableParagraph"/>
              <w:ind w:left="106"/>
              <w:rPr>
                <w:sz w:val="24"/>
              </w:rPr>
            </w:pPr>
            <w:r>
              <w:rPr>
                <w:sz w:val="24"/>
              </w:rPr>
              <w:t>Printing ink, writing or drawing ink and other inks, whether or not concentrated or solid</w:t>
            </w:r>
          </w:p>
        </w:tc>
      </w:tr>
      <w:tr w:rsidR="00EC10AF" w14:paraId="478EA082" w14:textId="77777777">
        <w:trPr>
          <w:trHeight w:val="948"/>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9C8267" w14:textId="77777777" w:rsidR="00EC10AF" w:rsidRDefault="00CC21CC">
            <w:pPr>
              <w:pStyle w:val="TableParagraph"/>
              <w:rPr>
                <w:sz w:val="24"/>
              </w:rPr>
            </w:pPr>
            <w:r>
              <w:rPr>
                <w:sz w:val="24"/>
              </w:rPr>
              <w:t>3301</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36536" w14:textId="77777777" w:rsidR="00EC10AF" w:rsidRDefault="00CC21CC">
            <w:pPr>
              <w:pStyle w:val="TableParagraph"/>
              <w:ind w:left="106" w:right="104"/>
              <w:rPr>
                <w:sz w:val="24"/>
              </w:rPr>
            </w:pPr>
            <w:r>
              <w:rPr>
                <w:sz w:val="24"/>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r>
    </w:tbl>
    <w:p w14:paraId="45B0778A" w14:textId="77777777" w:rsidR="00EC10AF" w:rsidRDefault="00EC10AF">
      <w:pPr>
        <w:pStyle w:val="BodyText"/>
        <w:pageBreakBefore/>
        <w:spacing w:before="3"/>
        <w:rPr>
          <w:sz w:val="26"/>
        </w:rPr>
      </w:pPr>
    </w:p>
    <w:tbl>
      <w:tblPr>
        <w:tblW w:w="14788" w:type="dxa"/>
        <w:jc w:val="center"/>
        <w:tblLayout w:type="fixed"/>
        <w:tblCellMar>
          <w:left w:w="10" w:type="dxa"/>
          <w:right w:w="10" w:type="dxa"/>
        </w:tblCellMar>
        <w:tblLook w:val="04A0" w:firstRow="1" w:lastRow="0" w:firstColumn="1" w:lastColumn="0" w:noHBand="0" w:noVBand="1"/>
      </w:tblPr>
      <w:tblGrid>
        <w:gridCol w:w="1385"/>
        <w:gridCol w:w="13403"/>
      </w:tblGrid>
      <w:tr w:rsidR="00EC10AF" w14:paraId="43EE23A0"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E6BA95" w14:textId="77777777" w:rsidR="00EC10AF" w:rsidRDefault="00CC21CC">
            <w:pPr>
              <w:pStyle w:val="TableParagraph"/>
              <w:ind w:left="254"/>
              <w:rPr>
                <w:sz w:val="24"/>
              </w:rPr>
            </w:pPr>
            <w:r>
              <w:rPr>
                <w:sz w:val="24"/>
              </w:rPr>
              <w:t>Heading</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0AA9D" w14:textId="77777777" w:rsidR="00EC10AF" w:rsidRDefault="00CC21CC">
            <w:pPr>
              <w:pStyle w:val="TableParagraph"/>
              <w:ind w:left="6120" w:right="6113"/>
              <w:jc w:val="center"/>
              <w:rPr>
                <w:sz w:val="24"/>
              </w:rPr>
            </w:pPr>
            <w:r>
              <w:rPr>
                <w:sz w:val="24"/>
              </w:rPr>
              <w:t>Description</w:t>
            </w:r>
          </w:p>
        </w:tc>
      </w:tr>
      <w:tr w:rsidR="00EC10AF" w14:paraId="14AE0C01" w14:textId="77777777">
        <w:trPr>
          <w:trHeight w:val="396"/>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97BC1" w14:textId="77777777" w:rsidR="00EC10AF" w:rsidRDefault="00CC21CC">
            <w:pPr>
              <w:pStyle w:val="TableParagraph"/>
              <w:spacing w:before="57"/>
              <w:rPr>
                <w:sz w:val="24"/>
              </w:rPr>
            </w:pPr>
            <w:r>
              <w:rPr>
                <w:sz w:val="24"/>
              </w:rPr>
              <w:t>4010</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D71A8" w14:textId="77777777" w:rsidR="00EC10AF" w:rsidRDefault="00CC21CC">
            <w:pPr>
              <w:pStyle w:val="TableParagraph"/>
              <w:spacing w:before="57"/>
              <w:ind w:left="106"/>
              <w:rPr>
                <w:sz w:val="24"/>
              </w:rPr>
            </w:pPr>
            <w:r>
              <w:rPr>
                <w:sz w:val="24"/>
              </w:rPr>
              <w:t>Conveyor or transmission belts or belting, of vulcanised rubber</w:t>
            </w:r>
          </w:p>
        </w:tc>
      </w:tr>
      <w:tr w:rsidR="00EC10AF" w14:paraId="3799F1AA"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F5143" w14:textId="77777777" w:rsidR="00EC10AF" w:rsidRDefault="00CC21CC">
            <w:pPr>
              <w:pStyle w:val="TableParagraph"/>
              <w:rPr>
                <w:sz w:val="24"/>
              </w:rPr>
            </w:pPr>
            <w:r>
              <w:rPr>
                <w:sz w:val="24"/>
              </w:rPr>
              <w:t>8408</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AD5B73" w14:textId="77777777" w:rsidR="00EC10AF" w:rsidRDefault="00CC21CC">
            <w:pPr>
              <w:pStyle w:val="TableParagraph"/>
              <w:ind w:left="106"/>
              <w:rPr>
                <w:sz w:val="24"/>
              </w:rPr>
            </w:pPr>
            <w:r>
              <w:rPr>
                <w:sz w:val="24"/>
              </w:rPr>
              <w:t>Compression-ignition internal combustion piston engines (diesel or semi-diesel engines)</w:t>
            </w:r>
          </w:p>
        </w:tc>
      </w:tr>
      <w:tr w:rsidR="00EC10AF" w14:paraId="2C5058CE"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8EB03" w14:textId="77777777" w:rsidR="00EC10AF" w:rsidRDefault="00CC21CC">
            <w:pPr>
              <w:pStyle w:val="TableParagraph"/>
              <w:rPr>
                <w:sz w:val="24"/>
              </w:rPr>
            </w:pPr>
            <w:r>
              <w:rPr>
                <w:sz w:val="24"/>
              </w:rPr>
              <w:t>8412</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BCAD47" w14:textId="77777777" w:rsidR="00EC10AF" w:rsidRDefault="00CC21CC">
            <w:pPr>
              <w:pStyle w:val="TableParagraph"/>
              <w:ind w:left="106"/>
              <w:rPr>
                <w:sz w:val="24"/>
              </w:rPr>
            </w:pPr>
            <w:r>
              <w:rPr>
                <w:sz w:val="24"/>
              </w:rPr>
              <w:t>Other engines and motors</w:t>
            </w:r>
          </w:p>
        </w:tc>
      </w:tr>
      <w:tr w:rsidR="00EC10AF" w14:paraId="569892A5" w14:textId="77777777">
        <w:trPr>
          <w:trHeight w:val="948"/>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BB2C6" w14:textId="77777777" w:rsidR="00EC10AF" w:rsidRDefault="00CC21CC">
            <w:pPr>
              <w:pStyle w:val="TableParagraph"/>
              <w:spacing w:before="57"/>
              <w:rPr>
                <w:sz w:val="24"/>
              </w:rPr>
            </w:pPr>
            <w:r>
              <w:rPr>
                <w:sz w:val="24"/>
              </w:rPr>
              <w:t>8483</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B62AE6" w14:textId="77777777" w:rsidR="00EC10AF" w:rsidRDefault="00CC21CC">
            <w:pPr>
              <w:pStyle w:val="TableParagraph"/>
              <w:spacing w:before="57"/>
              <w:ind w:left="106" w:right="297"/>
              <w:rPr>
                <w:sz w:val="24"/>
              </w:rPr>
            </w:pPr>
            <w:r>
              <w:rPr>
                <w:sz w:val="24"/>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r>
      <w:tr w:rsidR="00EC10AF" w14:paraId="5192E28B"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3E9CA8" w14:textId="77777777" w:rsidR="00EC10AF" w:rsidRDefault="00CC21CC">
            <w:pPr>
              <w:pStyle w:val="TableParagraph"/>
              <w:rPr>
                <w:sz w:val="24"/>
              </w:rPr>
            </w:pPr>
            <w:r>
              <w:rPr>
                <w:sz w:val="24"/>
              </w:rPr>
              <w:t>8504</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0CB545" w14:textId="77777777" w:rsidR="00EC10AF" w:rsidRDefault="00CC21CC">
            <w:pPr>
              <w:pStyle w:val="TableParagraph"/>
              <w:ind w:left="106"/>
              <w:rPr>
                <w:sz w:val="24"/>
              </w:rPr>
            </w:pPr>
            <w:r>
              <w:rPr>
                <w:sz w:val="24"/>
              </w:rPr>
              <w:t>Electrical transformers, static converters (for example, rectifiers) and inductors</w:t>
            </w:r>
          </w:p>
        </w:tc>
      </w:tr>
      <w:tr w:rsidR="00EC10AF" w14:paraId="5924FB90"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09DD78" w14:textId="77777777" w:rsidR="00EC10AF" w:rsidRDefault="00CC21CC">
            <w:pPr>
              <w:pStyle w:val="TableParagraph"/>
              <w:rPr>
                <w:sz w:val="24"/>
              </w:rPr>
            </w:pPr>
            <w:r>
              <w:rPr>
                <w:sz w:val="24"/>
              </w:rPr>
              <w:t>8506</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81F872" w14:textId="77777777" w:rsidR="00EC10AF" w:rsidRDefault="00CC21CC">
            <w:pPr>
              <w:pStyle w:val="TableParagraph"/>
              <w:ind w:left="106"/>
              <w:rPr>
                <w:sz w:val="24"/>
              </w:rPr>
            </w:pPr>
            <w:r>
              <w:rPr>
                <w:sz w:val="24"/>
              </w:rPr>
              <w:t>Primary cells and primary batteries</w:t>
            </w:r>
          </w:p>
        </w:tc>
      </w:tr>
      <w:tr w:rsidR="00EC10AF" w14:paraId="05A34851" w14:textId="77777777">
        <w:trPr>
          <w:trHeight w:val="947"/>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D3AE75" w14:textId="77777777" w:rsidR="00EC10AF" w:rsidRDefault="00CC21CC">
            <w:pPr>
              <w:pStyle w:val="TableParagraph"/>
              <w:rPr>
                <w:sz w:val="24"/>
              </w:rPr>
            </w:pPr>
            <w:r>
              <w:rPr>
                <w:sz w:val="24"/>
              </w:rPr>
              <w:t>8518</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D8B4F8" w14:textId="77777777" w:rsidR="00EC10AF" w:rsidRDefault="00CC21CC">
            <w:pPr>
              <w:pStyle w:val="TableParagraph"/>
              <w:ind w:left="106" w:right="277"/>
              <w:rPr>
                <w:sz w:val="24"/>
              </w:rPr>
            </w:pPr>
            <w:r>
              <w:rPr>
                <w:sz w:val="24"/>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w:tc>
      </w:tr>
      <w:tr w:rsidR="00EC10AF" w14:paraId="09C1C5B4" w14:textId="77777777">
        <w:trPr>
          <w:trHeight w:val="672"/>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1A0412" w14:textId="77777777" w:rsidR="00EC10AF" w:rsidRDefault="00CC21CC">
            <w:pPr>
              <w:pStyle w:val="TableParagraph"/>
              <w:spacing w:before="57"/>
              <w:rPr>
                <w:sz w:val="24"/>
              </w:rPr>
            </w:pPr>
            <w:r>
              <w:rPr>
                <w:sz w:val="24"/>
              </w:rPr>
              <w:t>8523</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B0CAA" w14:textId="77777777" w:rsidR="00EC10AF" w:rsidRDefault="00CC21CC">
            <w:pPr>
              <w:pStyle w:val="TableParagraph"/>
              <w:spacing w:before="57"/>
              <w:ind w:left="106"/>
              <w:rPr>
                <w:sz w:val="24"/>
              </w:rPr>
            </w:pPr>
            <w:r>
              <w:rPr>
                <w:sz w:val="24"/>
              </w:rPr>
              <w:t>Discs, tapes, solid-state non-volatile storage devices, "smart cards" and other media for the recording of sound or of other phenomena, whether or not recorded, including matrices and masters for the production of discs, but excluding products of Chapter 37</w:t>
            </w:r>
          </w:p>
        </w:tc>
      </w:tr>
      <w:tr w:rsidR="00EC10AF" w14:paraId="0C309D68"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A4C1A" w14:textId="77777777" w:rsidR="00EC10AF" w:rsidRDefault="00CC21CC">
            <w:pPr>
              <w:pStyle w:val="TableParagraph"/>
              <w:rPr>
                <w:sz w:val="24"/>
              </w:rPr>
            </w:pPr>
            <w:r>
              <w:rPr>
                <w:sz w:val="24"/>
              </w:rPr>
              <w:t>8546</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D666C0" w14:textId="77777777" w:rsidR="00EC10AF" w:rsidRDefault="00CC21CC">
            <w:pPr>
              <w:pStyle w:val="TableParagraph"/>
              <w:ind w:left="106"/>
              <w:rPr>
                <w:sz w:val="24"/>
              </w:rPr>
            </w:pPr>
            <w:r>
              <w:rPr>
                <w:sz w:val="24"/>
              </w:rPr>
              <w:t>Electrical insulators of any material</w:t>
            </w:r>
          </w:p>
        </w:tc>
      </w:tr>
    </w:tbl>
    <w:p w14:paraId="40136776" w14:textId="77777777" w:rsidR="00EC10AF" w:rsidRDefault="00EC10AF">
      <w:pPr>
        <w:pStyle w:val="BodyText"/>
        <w:pageBreakBefore/>
        <w:spacing w:before="3"/>
        <w:rPr>
          <w:sz w:val="26"/>
        </w:rPr>
      </w:pPr>
    </w:p>
    <w:tbl>
      <w:tblPr>
        <w:tblW w:w="14788" w:type="dxa"/>
        <w:jc w:val="center"/>
        <w:tblLayout w:type="fixed"/>
        <w:tblCellMar>
          <w:left w:w="10" w:type="dxa"/>
          <w:right w:w="10" w:type="dxa"/>
        </w:tblCellMar>
        <w:tblLook w:val="04A0" w:firstRow="1" w:lastRow="0" w:firstColumn="1" w:lastColumn="0" w:noHBand="0" w:noVBand="1"/>
      </w:tblPr>
      <w:tblGrid>
        <w:gridCol w:w="1385"/>
        <w:gridCol w:w="13403"/>
      </w:tblGrid>
      <w:tr w:rsidR="00EC10AF" w14:paraId="38941046"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74FB0D" w14:textId="77777777" w:rsidR="00EC10AF" w:rsidRDefault="00CC21CC">
            <w:pPr>
              <w:pStyle w:val="TableParagraph"/>
              <w:ind w:left="254"/>
              <w:rPr>
                <w:sz w:val="24"/>
              </w:rPr>
            </w:pPr>
            <w:r>
              <w:rPr>
                <w:sz w:val="24"/>
              </w:rPr>
              <w:t>Heading</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CFEBC0" w14:textId="77777777" w:rsidR="00EC10AF" w:rsidRDefault="00CC21CC">
            <w:pPr>
              <w:pStyle w:val="TableParagraph"/>
              <w:ind w:left="6120" w:right="6113"/>
              <w:jc w:val="center"/>
              <w:rPr>
                <w:sz w:val="24"/>
              </w:rPr>
            </w:pPr>
            <w:r>
              <w:rPr>
                <w:sz w:val="24"/>
              </w:rPr>
              <w:t>Description</w:t>
            </w:r>
          </w:p>
        </w:tc>
      </w:tr>
      <w:tr w:rsidR="00EC10AF" w14:paraId="730C864A" w14:textId="77777777">
        <w:trPr>
          <w:trHeight w:val="948"/>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411A15" w14:textId="77777777" w:rsidR="00EC10AF" w:rsidRDefault="00CC21CC">
            <w:pPr>
              <w:pStyle w:val="TableParagraph"/>
              <w:spacing w:before="57"/>
              <w:rPr>
                <w:sz w:val="24"/>
              </w:rPr>
            </w:pPr>
            <w:r>
              <w:rPr>
                <w:sz w:val="24"/>
              </w:rPr>
              <w:t>8547</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26A81" w14:textId="77777777" w:rsidR="00EC10AF" w:rsidRDefault="00CC21CC">
            <w:pPr>
              <w:pStyle w:val="TableParagraph"/>
              <w:spacing w:before="57"/>
              <w:ind w:left="106" w:right="517"/>
              <w:rPr>
                <w:sz w:val="24"/>
              </w:rPr>
            </w:pPr>
            <w:r>
              <w:rPr>
                <w:sz w:val="24"/>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w:tc>
      </w:tr>
      <w:tr w:rsidR="00EC10AF" w14:paraId="491BFC5A" w14:textId="77777777">
        <w:trPr>
          <w:trHeight w:val="671"/>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8C443" w14:textId="77777777" w:rsidR="00EC10AF" w:rsidRDefault="00CC21CC">
            <w:pPr>
              <w:pStyle w:val="TableParagraph"/>
              <w:rPr>
                <w:sz w:val="24"/>
              </w:rPr>
            </w:pPr>
            <w:r>
              <w:rPr>
                <w:sz w:val="24"/>
              </w:rPr>
              <w:t>9005</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E1017" w14:textId="77777777" w:rsidR="00EC10AF" w:rsidRDefault="00CC21CC">
            <w:pPr>
              <w:pStyle w:val="TableParagraph"/>
              <w:ind w:left="106" w:right="430"/>
              <w:rPr>
                <w:sz w:val="24"/>
              </w:rPr>
            </w:pPr>
            <w:r>
              <w:rPr>
                <w:sz w:val="24"/>
              </w:rPr>
              <w:t>Binoculars, monoculars, other optical telescopes, and mountings therefor; other astronomical instruments and mountings therefor, but not including instruments for radio-astronomy</w:t>
            </w:r>
          </w:p>
        </w:tc>
      </w:tr>
      <w:tr w:rsidR="00EC10AF" w14:paraId="5545B266" w14:textId="77777777">
        <w:trPr>
          <w:trHeight w:val="671"/>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CD2CC" w14:textId="77777777" w:rsidR="00EC10AF" w:rsidRDefault="00CC21CC">
            <w:pPr>
              <w:pStyle w:val="TableParagraph"/>
              <w:rPr>
                <w:sz w:val="24"/>
              </w:rPr>
            </w:pPr>
            <w:r>
              <w:rPr>
                <w:sz w:val="24"/>
              </w:rPr>
              <w:t>9006</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1FCE99" w14:textId="77777777" w:rsidR="00EC10AF" w:rsidRDefault="00CC21CC">
            <w:pPr>
              <w:pStyle w:val="TableParagraph"/>
              <w:ind w:left="106" w:right="604"/>
              <w:rPr>
                <w:sz w:val="24"/>
              </w:rPr>
            </w:pPr>
            <w:r>
              <w:rPr>
                <w:sz w:val="24"/>
              </w:rPr>
              <w:t>Photographic (other than cinematographic) cameras; photographic flashlight apparatus and flashbulbs other than discharge lamps of heading 8539</w:t>
            </w:r>
          </w:p>
        </w:tc>
      </w:tr>
      <w:tr w:rsidR="00EC10AF" w14:paraId="3D47D186" w14:textId="77777777">
        <w:trPr>
          <w:trHeight w:val="395"/>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D9E5C4" w14:textId="77777777" w:rsidR="00EC10AF" w:rsidRDefault="00CC21CC">
            <w:pPr>
              <w:pStyle w:val="TableParagraph"/>
              <w:rPr>
                <w:sz w:val="24"/>
              </w:rPr>
            </w:pPr>
            <w:r>
              <w:rPr>
                <w:sz w:val="24"/>
              </w:rPr>
              <w:t>9011</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093ED" w14:textId="77777777" w:rsidR="00EC10AF" w:rsidRDefault="00CC21CC">
            <w:pPr>
              <w:pStyle w:val="TableParagraph"/>
              <w:ind w:left="106"/>
              <w:rPr>
                <w:sz w:val="24"/>
              </w:rPr>
            </w:pPr>
            <w:r>
              <w:rPr>
                <w:sz w:val="24"/>
              </w:rPr>
              <w:t>Compound optical microscopes, including those for photomicrography, cine- photomicrography or microprojection</w:t>
            </w:r>
          </w:p>
        </w:tc>
      </w:tr>
      <w:tr w:rsidR="00EC10AF" w14:paraId="5654365A" w14:textId="77777777">
        <w:trPr>
          <w:trHeight w:val="672"/>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3DE723" w14:textId="77777777" w:rsidR="00EC10AF" w:rsidRDefault="00CC21CC">
            <w:pPr>
              <w:pStyle w:val="TableParagraph"/>
              <w:spacing w:before="57"/>
              <w:rPr>
                <w:sz w:val="24"/>
              </w:rPr>
            </w:pPr>
            <w:r>
              <w:rPr>
                <w:sz w:val="24"/>
              </w:rPr>
              <w:t>9013</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D8DAF1" w14:textId="77777777" w:rsidR="00EC10AF" w:rsidRDefault="00CC21CC">
            <w:pPr>
              <w:pStyle w:val="TableParagraph"/>
              <w:spacing w:before="57"/>
              <w:ind w:left="106" w:right="570"/>
              <w:rPr>
                <w:sz w:val="24"/>
              </w:rPr>
            </w:pPr>
            <w:r>
              <w:rPr>
                <w:sz w:val="24"/>
              </w:rPr>
              <w:t>Liquid crystal devices not constituting articles provided for more specifically in other headings; lasers, other than laser diodes; other optical appliances and instruments, not specified or included elsewhere in this chapter</w:t>
            </w:r>
          </w:p>
        </w:tc>
      </w:tr>
      <w:tr w:rsidR="00EC10AF" w14:paraId="4E265DC8" w14:textId="77777777">
        <w:trPr>
          <w:trHeight w:val="671"/>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B5FCA0" w14:textId="77777777" w:rsidR="00EC10AF" w:rsidRDefault="00CC21CC">
            <w:pPr>
              <w:pStyle w:val="TableParagraph"/>
              <w:rPr>
                <w:sz w:val="24"/>
              </w:rPr>
            </w:pPr>
            <w:r>
              <w:rPr>
                <w:sz w:val="24"/>
              </w:rPr>
              <w:t>9025</w:t>
            </w:r>
          </w:p>
        </w:tc>
        <w:tc>
          <w:tcPr>
            <w:tcW w:w="134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96F7A" w14:textId="77777777" w:rsidR="00EC10AF" w:rsidRDefault="00CC21CC">
            <w:pPr>
              <w:pStyle w:val="TableParagraph"/>
              <w:ind w:left="106" w:right="157"/>
              <w:rPr>
                <w:sz w:val="24"/>
              </w:rPr>
            </w:pPr>
            <w:r>
              <w:rPr>
                <w:sz w:val="24"/>
              </w:rPr>
              <w:t>Hydrometers and similar floating instruments, thermometers, pyrometers, barometers, hygrometers and psychrometers, recording or not, and any combination of these instruments</w:t>
            </w:r>
          </w:p>
        </w:tc>
      </w:tr>
    </w:tbl>
    <w:p w14:paraId="30E89FEB" w14:textId="77777777" w:rsidR="008E6B13" w:rsidRDefault="008E6B13">
      <w:pPr>
        <w:sectPr w:rsidR="008E6B13">
          <w:headerReference w:type="default" r:id="rId27"/>
          <w:footerReference w:type="default" r:id="rId28"/>
          <w:pgSz w:w="16840" w:h="11910" w:orient="landscape"/>
          <w:pgMar w:top="1701" w:right="1701" w:bottom="1701" w:left="1701" w:header="720" w:footer="720" w:gutter="0"/>
          <w:cols w:space="720"/>
        </w:sectPr>
      </w:pPr>
    </w:p>
    <w:p w14:paraId="674BC12D" w14:textId="77777777" w:rsidR="00EC10AF" w:rsidRDefault="00CC21CC">
      <w:pPr>
        <w:pStyle w:val="Heading1"/>
      </w:pPr>
      <w:r>
        <w:lastRenderedPageBreak/>
        <w:t>ANNEX E</w:t>
      </w:r>
    </w:p>
    <w:p w14:paraId="603ECE23" w14:textId="77777777" w:rsidR="00EC10AF" w:rsidRDefault="00CC21CC">
      <w:pPr>
        <w:pStyle w:val="Heading1"/>
      </w:pPr>
      <w:r>
        <w:br/>
        <w:t>TEXT OF THE ORIGIN DECLARATION</w:t>
      </w:r>
    </w:p>
    <w:p w14:paraId="6476F90B" w14:textId="77777777" w:rsidR="00EC10AF" w:rsidRDefault="00CC21CC">
      <w:pPr>
        <w:pStyle w:val="Text-1"/>
      </w:pPr>
      <w:r>
        <w:t>The origin declaration, the text of which is given below, must be made out in accordance with the footnotes. However, the footnotes do not have to be reproduced.</w:t>
      </w:r>
    </w:p>
    <w:p w14:paraId="433CFD27" w14:textId="77777777" w:rsidR="00EC10AF" w:rsidRDefault="00CC21CC">
      <w:pPr>
        <w:pStyle w:val="Text-1"/>
      </w:pPr>
      <w:r>
        <w:t>The exporter of the products covered by this document (customs or competent governmental authorisation</w:t>
      </w:r>
      <w:r>
        <w:rPr>
          <w:spacing w:val="-2"/>
        </w:rPr>
        <w:t xml:space="preserve"> </w:t>
      </w:r>
      <w:r>
        <w:t xml:space="preserve">No </w:t>
      </w:r>
      <w:r>
        <w:rPr>
          <w:sz w:val="19"/>
          <w:szCs w:val="19"/>
        </w:rPr>
        <w:t>………</w:t>
      </w:r>
      <w:r>
        <w:rPr>
          <w:position w:val="9"/>
          <w:sz w:val="16"/>
        </w:rPr>
        <w:t>(1)</w:t>
      </w:r>
      <w:r>
        <w:t>) declares that, except where otherwise clearly indicated, these products</w:t>
      </w:r>
      <w:r>
        <w:rPr>
          <w:spacing w:val="-22"/>
        </w:rPr>
        <w:t xml:space="preserve"> </w:t>
      </w:r>
      <w:r>
        <w:t>are</w:t>
      </w:r>
    </w:p>
    <w:p w14:paraId="15C89910" w14:textId="77777777" w:rsidR="00EC10AF" w:rsidRDefault="00CC21CC">
      <w:pPr>
        <w:pStyle w:val="Text-1"/>
      </w:pPr>
      <w:r>
        <w:t xml:space="preserve">of </w:t>
      </w:r>
      <w:r>
        <w:rPr>
          <w:sz w:val="19"/>
          <w:szCs w:val="19"/>
        </w:rPr>
        <w:t>……………</w:t>
      </w:r>
      <w:r>
        <w:t xml:space="preserve"> preferential</w:t>
      </w:r>
      <w:r>
        <w:rPr>
          <w:spacing w:val="-1"/>
        </w:rPr>
        <w:t xml:space="preserve"> </w:t>
      </w:r>
      <w:r>
        <w:t>origin</w:t>
      </w:r>
      <w:r>
        <w:rPr>
          <w:position w:val="9"/>
          <w:sz w:val="16"/>
        </w:rPr>
        <w:t>(2)</w:t>
      </w:r>
      <w:r>
        <w:t>.</w:t>
      </w:r>
    </w:p>
    <w:p w14:paraId="4BA4B0C3" w14:textId="77777777" w:rsidR="00EC10AF" w:rsidRDefault="00CC21CC">
      <w:pPr>
        <w:pStyle w:val="BodyText"/>
        <w:spacing w:before="73"/>
        <w:ind w:left="113"/>
      </w:pPr>
      <w:r>
        <w:t>……………………………………………………………............................................................</w:t>
      </w:r>
      <w:r>
        <w:rPr>
          <w:position w:val="9"/>
          <w:sz w:val="16"/>
        </w:rPr>
        <w:t>(3)</w:t>
      </w:r>
    </w:p>
    <w:p w14:paraId="081DFA4A" w14:textId="77777777" w:rsidR="00EC10AF" w:rsidRDefault="00CC21CC">
      <w:pPr>
        <w:spacing w:before="122"/>
        <w:ind w:left="1109" w:right="1110"/>
        <w:jc w:val="center"/>
        <w:rPr>
          <w:rFonts w:ascii="Times New Roman" w:hAnsi="Times New Roman"/>
          <w:sz w:val="16"/>
        </w:rPr>
      </w:pPr>
      <w:r>
        <w:rPr>
          <w:rFonts w:ascii="Times New Roman" w:hAnsi="Times New Roman"/>
          <w:sz w:val="16"/>
        </w:rPr>
        <w:t>(Place and date)</w:t>
      </w:r>
    </w:p>
    <w:p w14:paraId="0117AD5F" w14:textId="77777777" w:rsidR="00EC10AF" w:rsidRDefault="00EC10AF">
      <w:pPr>
        <w:pStyle w:val="BodyText"/>
        <w:rPr>
          <w:sz w:val="18"/>
        </w:rPr>
      </w:pPr>
    </w:p>
    <w:p w14:paraId="0462C9BE" w14:textId="77777777" w:rsidR="00EC10AF" w:rsidRDefault="00EC10AF">
      <w:pPr>
        <w:pStyle w:val="BodyText"/>
        <w:rPr>
          <w:sz w:val="18"/>
        </w:rPr>
      </w:pPr>
    </w:p>
    <w:p w14:paraId="5CE2224A" w14:textId="77777777" w:rsidR="00EC10AF" w:rsidRDefault="00EC10AF">
      <w:pPr>
        <w:pStyle w:val="BodyText"/>
        <w:rPr>
          <w:sz w:val="20"/>
        </w:rPr>
      </w:pPr>
    </w:p>
    <w:p w14:paraId="6A4A52EB" w14:textId="77777777" w:rsidR="00EC10AF" w:rsidRDefault="00CC21CC">
      <w:pPr>
        <w:pStyle w:val="BodyText"/>
        <w:spacing w:before="1"/>
        <w:ind w:left="114"/>
      </w:pPr>
      <w:r>
        <w:t>...……………………………………………………………………..............................................</w:t>
      </w:r>
      <w:r>
        <w:rPr>
          <w:position w:val="9"/>
          <w:sz w:val="16"/>
        </w:rPr>
        <w:t>(4)</w:t>
      </w:r>
    </w:p>
    <w:p w14:paraId="405C00C0" w14:textId="77777777" w:rsidR="00EC10AF" w:rsidRDefault="00CC21CC">
      <w:pPr>
        <w:spacing w:before="122"/>
        <w:ind w:left="1109" w:right="1110"/>
        <w:jc w:val="center"/>
        <w:rPr>
          <w:rFonts w:ascii="Times New Roman" w:hAnsi="Times New Roman"/>
          <w:sz w:val="16"/>
        </w:rPr>
      </w:pPr>
      <w:r>
        <w:rPr>
          <w:rFonts w:ascii="Times New Roman" w:hAnsi="Times New Roman"/>
          <w:sz w:val="16"/>
        </w:rPr>
        <w:t>(Signature of the exporter, in addition the name of the person signing the declaration has to be indicated in clear script)</w:t>
      </w:r>
    </w:p>
    <w:p w14:paraId="24959780" w14:textId="77777777" w:rsidR="00EC10AF" w:rsidRDefault="00EC10AF">
      <w:pPr>
        <w:pStyle w:val="BodyText"/>
        <w:rPr>
          <w:sz w:val="20"/>
        </w:rPr>
      </w:pPr>
    </w:p>
    <w:p w14:paraId="19E1C37F" w14:textId="77777777" w:rsidR="00EC10AF" w:rsidRDefault="00EC10AF">
      <w:pPr>
        <w:pStyle w:val="BodyText"/>
        <w:rPr>
          <w:sz w:val="20"/>
        </w:rPr>
      </w:pPr>
    </w:p>
    <w:p w14:paraId="0515A93F" w14:textId="77777777" w:rsidR="00EC10AF" w:rsidRDefault="00EC10AF">
      <w:pPr>
        <w:pStyle w:val="BodyText"/>
        <w:rPr>
          <w:sz w:val="20"/>
        </w:rPr>
      </w:pPr>
    </w:p>
    <w:p w14:paraId="2B0A7BA7" w14:textId="77777777" w:rsidR="00EC10AF" w:rsidRDefault="00CC21CC">
      <w:pPr>
        <w:pStyle w:val="BodyText"/>
        <w:spacing w:before="1"/>
      </w:pPr>
      <w:r>
        <w:rPr>
          <w:noProof/>
        </w:rPr>
        <mc:AlternateContent>
          <mc:Choice Requires="wps">
            <w:drawing>
              <wp:anchor distT="0" distB="0" distL="114300" distR="114300" simplePos="0" relativeHeight="251658240" behindDoc="0" locked="0" layoutInCell="1" allowOverlap="1" wp14:anchorId="7E878ECA" wp14:editId="317DD30B">
                <wp:simplePos x="0" y="0"/>
                <wp:positionH relativeFrom="page">
                  <wp:posOffset>720090</wp:posOffset>
                </wp:positionH>
                <wp:positionV relativeFrom="paragraph">
                  <wp:posOffset>153033</wp:posOffset>
                </wp:positionV>
                <wp:extent cx="1218566" cy="0"/>
                <wp:effectExtent l="0" t="0" r="0" b="0"/>
                <wp:wrapTopAndBottom/>
                <wp:docPr id="22826205" name="Line 4"/>
                <wp:cNvGraphicFramePr/>
                <a:graphic xmlns:a="http://schemas.openxmlformats.org/drawingml/2006/main">
                  <a:graphicData uri="http://schemas.microsoft.com/office/word/2010/wordprocessingShape">
                    <wps:wsp>
                      <wps:cNvCnPr/>
                      <wps:spPr>
                        <a:xfrm>
                          <a:off x="0" y="0"/>
                          <a:ext cx="1218566" cy="0"/>
                        </a:xfrm>
                        <a:prstGeom prst="straightConnector1">
                          <a:avLst/>
                        </a:prstGeom>
                        <a:noFill/>
                        <a:ln w="6099" cap="flat">
                          <a:solidFill>
                            <a:srgbClr val="000000"/>
                          </a:solidFill>
                          <a:prstDash val="solid"/>
                          <a:round/>
                        </a:ln>
                      </wps:spPr>
                      <wps:bodyPr/>
                    </wps:wsp>
                  </a:graphicData>
                </a:graphic>
              </wp:anchor>
            </w:drawing>
          </mc:Choice>
          <mc:Fallback xmlns:a="http://schemas.openxmlformats.org/drawingml/2006/main" xmlns:w16du="http://schemas.microsoft.com/office/word/2023/wordml/word16du">
            <w:pict w14:anchorId="2EBF7140">
              <v:shapetype id="_x0000_t32" coordsize="21600,21600" o:oned="t" filled="f" o:spt="32" path="m,l21600,21600e" w14:anchorId="433F7CED">
                <v:path fillok="f" arrowok="t" o:connecttype="none"/>
                <o:lock v:ext="edit" shapetype="t"/>
              </v:shapetype>
              <v:shape id="Line 4" style="position:absolute;margin-left:56.7pt;margin-top:12.05pt;width:95.95pt;height:0;z-index:251658240;visibility:visible;mso-wrap-style:square;mso-wrap-distance-left:9pt;mso-wrap-distance-top:0;mso-wrap-distance-right:9pt;mso-wrap-distance-bottom:0;mso-position-horizontal:absolute;mso-position-horizontal-relative:page;mso-position-vertical:absolute;mso-position-vertical-relative:text" o:spid="_x0000_s1026" strokeweight=".16942mm"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V1+lgEAACIDAAAOAAAAZHJzL2Uyb0RvYy54bWysUk1v2zAMvQ/ofxB0b2wHaNAacXpI0F6G&#10;rUC7H6DIki1AFgVSjZN/P0ppk33chvlASyLfI/nI9eNx8uJgkByETjaLWgoTNPQuDJ388fZ0ey8F&#10;JRV65SGYTp4MycfNzZf1HFuzhBF8b1AwSaB2jp0cU4ptVZEezaRoAdEEdlrASSW+4lD1qGZmn3y1&#10;rOtVNQP2EUEbIn7dnZ1yU/itNTp9t5ZMEr6TXFsqFovdZ1tt1qodUMXR6Y8y1D9UMSkXOOmFaqeS&#10;Eu/o/qKanEYgsGmhYarAWqdN6YG7aeo/unkdVTSlFxaH4kUm+n+0+tthG16QZZgjtRRfMHdxtDjl&#10;P9cnjkWs00Usc0xC82OzbO7vVisp9KevugIjUno2MIl86CQlVG4Y0xZC4JEANkUsdfhKiVMz8BOQ&#10;swZ4ct6Xyfgg5k6u6ocHzqN4P6xXqWAJvOtzXEYQDvutR3FQeczly5Nl3t/CcpKdovEcV1znBUB4&#10;D/0Z4APjrlrk0x76U5GovPMgCvPH0uRJ/3ov6Otqb34CAAD//wMAUEsDBBQABgAIAAAAIQDFIAr1&#10;3wAAAAkBAAAPAAAAZHJzL2Rvd25yZXYueG1sTI9NS8NAEIbvgv9hGcGb3XxU0ZhNkUIRUdCmrV43&#10;2TEJzc6G7LaN/94RD3p8Zx7eeSZfTLYXRxx950hBPItAINXOdNQo2G5WV7cgfNBkdO8IFXyhh0Vx&#10;fpbrzLgTrfFYhkZwCflMK2hDGDIpfd2i1X7mBiTefbrR6sBxbKQZ9YnLbS+TKLqRVnfEF1o94LLF&#10;el8erIL0ff1cJR+Pdy9Pb6/9MsHVflfulLq8mB7uQQScwh8MP/qsDgU7Ve5Axouec5zOGVWQzGMQ&#10;DKTRdQqi+h3IIpf/Pyi+AQAA//8DAFBLAQItABQABgAIAAAAIQC2gziS/gAAAOEBAAATAAAAAAAA&#10;AAAAAAAAAAAAAABbQ29udGVudF9UeXBlc10ueG1sUEsBAi0AFAAGAAgAAAAhADj9If/WAAAAlAEA&#10;AAsAAAAAAAAAAAAAAAAALwEAAF9yZWxzLy5yZWxzUEsBAi0AFAAGAAgAAAAhAMHtXX6WAQAAIgMA&#10;AA4AAAAAAAAAAAAAAAAALgIAAGRycy9lMm9Eb2MueG1sUEsBAi0AFAAGAAgAAAAhAMUgCvXfAAAA&#10;CQEAAA8AAAAAAAAAAAAAAAAA8AMAAGRycy9kb3ducmV2LnhtbFBLBQYAAAAABAAEAPMAAAD8BAAA&#10;AAA=&#10;">
                <w10:wrap type="topAndBottom" anchorx="page"/>
              </v:shape>
            </w:pict>
          </mc:Fallback>
        </mc:AlternateContent>
      </w:r>
    </w:p>
    <w:p w14:paraId="4C367E20" w14:textId="77777777" w:rsidR="00EC10AF" w:rsidRDefault="00EC10AF">
      <w:pPr>
        <w:pStyle w:val="Text-1"/>
        <w:ind w:left="720" w:hanging="720"/>
        <w:rPr>
          <w:sz w:val="20"/>
          <w:szCs w:val="20"/>
        </w:rPr>
      </w:pPr>
    </w:p>
    <w:p w14:paraId="61915DE6" w14:textId="77777777" w:rsidR="00EC10AF" w:rsidRDefault="00CC21CC">
      <w:pPr>
        <w:pStyle w:val="Text-1"/>
        <w:ind w:left="720" w:hanging="720"/>
      </w:pPr>
      <w:r>
        <w:rPr>
          <w:sz w:val="20"/>
          <w:szCs w:val="20"/>
          <w:vertAlign w:val="superscript"/>
        </w:rPr>
        <w:t>(1)</w:t>
      </w:r>
      <w:r>
        <w:rPr>
          <w:sz w:val="20"/>
          <w:szCs w:val="20"/>
        </w:rPr>
        <w:tab/>
        <w:t>When the origin declaration is made out in the UK by an approved exporter, the authorisation number of the approved exporter must be entered in this space. When the origin declaration is not made out by an approved exporter, the words in brackets shall be omitted or the space left</w:t>
      </w:r>
      <w:r>
        <w:rPr>
          <w:spacing w:val="-1"/>
          <w:sz w:val="20"/>
          <w:szCs w:val="20"/>
        </w:rPr>
        <w:t xml:space="preserve"> </w:t>
      </w:r>
      <w:r>
        <w:rPr>
          <w:sz w:val="20"/>
          <w:szCs w:val="20"/>
        </w:rPr>
        <w:t>blank.</w:t>
      </w:r>
    </w:p>
    <w:p w14:paraId="20CC3D50" w14:textId="77777777" w:rsidR="00EC10AF" w:rsidRDefault="00CC21CC">
      <w:pPr>
        <w:pStyle w:val="Text-1"/>
        <w:ind w:left="720"/>
        <w:rPr>
          <w:sz w:val="20"/>
          <w:szCs w:val="20"/>
        </w:rPr>
      </w:pPr>
      <w:r>
        <w:rPr>
          <w:sz w:val="20"/>
          <w:szCs w:val="20"/>
        </w:rPr>
        <w:t>When the origin declaration is made out by an exporter in Singapore, the Unique Entity Number must be entered in this space.</w:t>
      </w:r>
    </w:p>
    <w:p w14:paraId="5658EA19" w14:textId="77777777" w:rsidR="00EC10AF" w:rsidRDefault="00CC21CC">
      <w:pPr>
        <w:pStyle w:val="Text-1"/>
      </w:pPr>
      <w:r>
        <w:rPr>
          <w:sz w:val="20"/>
          <w:szCs w:val="20"/>
          <w:vertAlign w:val="superscript"/>
        </w:rPr>
        <w:t>(2)</w:t>
      </w:r>
      <w:r>
        <w:rPr>
          <w:sz w:val="20"/>
          <w:szCs w:val="20"/>
        </w:rPr>
        <w:tab/>
        <w:t xml:space="preserve">Origin of products to be indicated. </w:t>
      </w:r>
    </w:p>
    <w:p w14:paraId="2C19983A" w14:textId="77777777" w:rsidR="00EC10AF" w:rsidRDefault="00CC21CC">
      <w:pPr>
        <w:pStyle w:val="Text-1"/>
      </w:pPr>
      <w:r>
        <w:rPr>
          <w:sz w:val="20"/>
          <w:szCs w:val="20"/>
          <w:vertAlign w:val="superscript"/>
        </w:rPr>
        <w:t>(3)</w:t>
      </w:r>
      <w:r>
        <w:rPr>
          <w:sz w:val="20"/>
          <w:szCs w:val="20"/>
        </w:rPr>
        <w:tab/>
        <w:t>These indications may be omitted if the information is contained on the document</w:t>
      </w:r>
      <w:r>
        <w:rPr>
          <w:spacing w:val="-11"/>
          <w:sz w:val="20"/>
          <w:szCs w:val="20"/>
        </w:rPr>
        <w:t xml:space="preserve"> </w:t>
      </w:r>
      <w:r>
        <w:rPr>
          <w:sz w:val="20"/>
          <w:szCs w:val="20"/>
        </w:rPr>
        <w:t>itself.</w:t>
      </w:r>
    </w:p>
    <w:p w14:paraId="6CF1A60F" w14:textId="77777777" w:rsidR="00EC10AF" w:rsidRDefault="00CC21CC">
      <w:pPr>
        <w:pStyle w:val="Text-1"/>
        <w:ind w:left="720" w:hanging="720"/>
      </w:pPr>
      <w:r>
        <w:rPr>
          <w:sz w:val="20"/>
          <w:szCs w:val="20"/>
          <w:vertAlign w:val="superscript"/>
        </w:rPr>
        <w:t>(4)</w:t>
      </w:r>
      <w:r>
        <w:rPr>
          <w:sz w:val="20"/>
          <w:szCs w:val="20"/>
        </w:rPr>
        <w:tab/>
        <w:t>In cases where the exporter is not required to sign, the exemption of signature also implies the exemption of the name of the</w:t>
      </w:r>
      <w:r>
        <w:rPr>
          <w:spacing w:val="-3"/>
          <w:sz w:val="20"/>
          <w:szCs w:val="20"/>
        </w:rPr>
        <w:t xml:space="preserve"> </w:t>
      </w:r>
      <w:r>
        <w:rPr>
          <w:sz w:val="20"/>
          <w:szCs w:val="20"/>
        </w:rPr>
        <w:t>signatory.</w:t>
      </w:r>
    </w:p>
    <w:p w14:paraId="0D7C881C" w14:textId="77777777" w:rsidR="00EC10AF" w:rsidRDefault="00EC10AF">
      <w:pPr>
        <w:pStyle w:val="BodyText"/>
        <w:rPr>
          <w:sz w:val="20"/>
        </w:rPr>
      </w:pPr>
    </w:p>
    <w:p w14:paraId="7D7E5AFB" w14:textId="77777777" w:rsidR="00EC10AF" w:rsidRDefault="00EC10AF">
      <w:pPr>
        <w:pStyle w:val="BodyText"/>
        <w:rPr>
          <w:sz w:val="20"/>
        </w:rPr>
      </w:pPr>
    </w:p>
    <w:p w14:paraId="737553F4" w14:textId="77777777" w:rsidR="00EC10AF" w:rsidRDefault="00EC10AF">
      <w:pPr>
        <w:pStyle w:val="BodyText"/>
        <w:rPr>
          <w:sz w:val="20"/>
        </w:rPr>
      </w:pPr>
    </w:p>
    <w:p w14:paraId="7722B2BF" w14:textId="77777777" w:rsidR="00EC10AF" w:rsidRDefault="00EC10AF">
      <w:pPr>
        <w:pStyle w:val="BodyText"/>
        <w:rPr>
          <w:sz w:val="20"/>
        </w:rPr>
      </w:pPr>
    </w:p>
    <w:p w14:paraId="09303403" w14:textId="77777777" w:rsidR="00EC10AF" w:rsidRDefault="00EC10AF">
      <w:pPr>
        <w:pStyle w:val="BodyText"/>
        <w:spacing w:before="11"/>
        <w:rPr>
          <w:sz w:val="10"/>
        </w:rPr>
      </w:pPr>
    </w:p>
    <w:p w14:paraId="19481CDA" w14:textId="77777777" w:rsidR="00EC10AF" w:rsidRDefault="00EC10AF">
      <w:pPr>
        <w:rPr>
          <w:sz w:val="11"/>
        </w:rPr>
      </w:pPr>
    </w:p>
    <w:sectPr w:rsidR="00EC10AF">
      <w:headerReference w:type="default" r:id="rId29"/>
      <w:footerReference w:type="default" r:id="rId30"/>
      <w:pgSz w:w="11906" w:h="16838"/>
      <w:pgMar w:top="1701" w:right="1701" w:bottom="1701" w:left="1701"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DD5B" w14:textId="77777777" w:rsidR="008D3FA2" w:rsidRDefault="008D3FA2">
      <w:pPr>
        <w:spacing w:after="0" w:line="240" w:lineRule="auto"/>
      </w:pPr>
      <w:r>
        <w:separator/>
      </w:r>
    </w:p>
  </w:endnote>
  <w:endnote w:type="continuationSeparator" w:id="0">
    <w:p w14:paraId="43D31FB7" w14:textId="77777777" w:rsidR="008D3FA2" w:rsidRDefault="008D3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UI 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BB43" w14:textId="77777777" w:rsidR="0099684B" w:rsidRDefault="0099684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EC7F5" w14:textId="77777777" w:rsidR="000B6791" w:rsidRDefault="00367641">
    <w:pPr>
      <w:pStyle w:val="Footer"/>
      <w:jc w:val="center"/>
    </w:pPr>
  </w:p>
  <w:p w14:paraId="50C9C729" w14:textId="77777777" w:rsidR="000B6791" w:rsidRDefault="00CC21CC">
    <w:pPr>
      <w:pStyle w:val="Footer"/>
      <w:jc w:val="center"/>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p>
  <w:p w14:paraId="67EA62D5" w14:textId="77777777" w:rsidR="000B6791" w:rsidRDefault="00367641">
    <w:pPr>
      <w:pStyle w:val="BodyText"/>
      <w:spacing w:line="12"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F4DE" w14:textId="77777777" w:rsidR="000B6791" w:rsidRDefault="00CC21CC">
    <w:pPr>
      <w:pStyle w:val="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7548C99A" w14:textId="77777777" w:rsidR="000B6791" w:rsidRDefault="00367641">
    <w:pPr>
      <w:pStyle w:val="BodyText"/>
      <w:spacing w:line="12"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074D9" w14:textId="77777777" w:rsidR="0099684B" w:rsidRDefault="009968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1B7B1" w14:textId="77777777" w:rsidR="000B6791" w:rsidRDefault="00CC21CC">
    <w:pPr>
      <w:pStyle w:val="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2FC0F30B" w14:textId="77777777" w:rsidR="000B6791" w:rsidRDefault="00367641">
    <w:pPr>
      <w:pStyle w:val="BodyText"/>
      <w:spacing w:line="12"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11CC" w14:textId="77777777" w:rsidR="000B6791" w:rsidRDefault="00CC21CC">
    <w:pPr>
      <w:pStyle w:val="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01BAA47E" w14:textId="77777777" w:rsidR="000B6791" w:rsidRDefault="00367641">
    <w:pPr>
      <w:pStyle w:val="BodyText"/>
      <w:spacing w:line="12"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934" w14:textId="77777777" w:rsidR="000B6791" w:rsidRDefault="00CC21CC">
    <w:pPr>
      <w:pStyle w:val="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738D3DFE" w14:textId="77777777" w:rsidR="000B6791" w:rsidRDefault="00367641">
    <w:pPr>
      <w:pStyle w:val="BodyText"/>
      <w:spacing w:line="12"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A760D" w14:textId="77777777" w:rsidR="000B6791" w:rsidRDefault="00CC21CC">
    <w:pPr>
      <w:pStyle w:val="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593FC17D" w14:textId="77777777" w:rsidR="000B6791" w:rsidRDefault="00367641">
    <w:pPr>
      <w:pStyle w:val="BodyText"/>
      <w:spacing w:line="12"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CD0C" w14:textId="77777777" w:rsidR="000B6791" w:rsidRDefault="00CC21CC">
    <w:pPr>
      <w:pStyle w:val="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34F0FF94" w14:textId="77777777" w:rsidR="000B6791" w:rsidRDefault="00367641">
    <w:pPr>
      <w:pStyle w:val="BodyText"/>
      <w:spacing w:line="12"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469F" w14:textId="77777777" w:rsidR="000B6791" w:rsidRDefault="00CC21CC">
    <w:pPr>
      <w:pStyle w:val="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14:paraId="429700B4" w14:textId="77777777" w:rsidR="000B6791" w:rsidRDefault="00367641">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DC1D" w14:textId="77777777" w:rsidR="008D3FA2" w:rsidRDefault="008D3FA2">
      <w:pPr>
        <w:spacing w:after="0" w:line="240" w:lineRule="auto"/>
      </w:pPr>
      <w:r>
        <w:rPr>
          <w:color w:val="000000"/>
        </w:rPr>
        <w:separator/>
      </w:r>
    </w:p>
  </w:footnote>
  <w:footnote w:type="continuationSeparator" w:id="0">
    <w:p w14:paraId="739F6B78" w14:textId="77777777" w:rsidR="008D3FA2" w:rsidRDefault="008D3FA2">
      <w:pPr>
        <w:spacing w:after="0" w:line="240" w:lineRule="auto"/>
      </w:pPr>
      <w:r>
        <w:continuationSeparator/>
      </w:r>
    </w:p>
  </w:footnote>
  <w:footnote w:id="1">
    <w:p w14:paraId="776DF0BA" w14:textId="77777777" w:rsidR="00EC10AF" w:rsidRDefault="00CC21CC">
      <w:pPr>
        <w:pStyle w:val="FootnoteText"/>
      </w:pPr>
      <w:r>
        <w:rPr>
          <w:rStyle w:val="FootnoteReference"/>
        </w:rPr>
        <w:footnoteRef/>
      </w:r>
      <w:r>
        <w:t xml:space="preserve"> </w:t>
      </w:r>
      <w:r>
        <w:tab/>
        <w:t>For the avoidance of doubt, arrangements on administrative cooperation may refer to a Party’s preferential agreement with the EU.</w:t>
      </w:r>
    </w:p>
  </w:footnote>
  <w:footnote w:id="2">
    <w:p w14:paraId="4FB9117F" w14:textId="77777777" w:rsidR="00EC10AF" w:rsidRDefault="00CC21CC">
      <w:pPr>
        <w:pStyle w:val="FootnoteText"/>
      </w:pPr>
      <w:r>
        <w:rPr>
          <w:rStyle w:val="FootnoteReference"/>
        </w:rPr>
        <w:footnoteRef/>
      </w:r>
      <w:r>
        <w:t xml:space="preserve"> </w:t>
      </w:r>
      <w:r>
        <w:tab/>
        <w:t xml:space="preserve">For the purposes of paragraph 3 of Article 28 (Administrative Enquiries), a repeated failure to provide administrative cooperation shall mean, </w:t>
      </w:r>
      <w:r>
        <w:rPr>
          <w:i/>
        </w:rPr>
        <w:t>inter alia</w:t>
      </w:r>
      <w:r>
        <w:t>, a repeated failure to respect the obligations to verify the originating status of the product(s) concerned, or a repeated refusal or undue delay in carrying out and/or communicating the results of enquiries and/or subsequent verification of the proof of origin, over a continuous period of ten months.</w:t>
      </w:r>
    </w:p>
  </w:footnote>
  <w:footnote w:id="3">
    <w:p w14:paraId="09E10DC8" w14:textId="77777777" w:rsidR="00EC10AF" w:rsidRDefault="00CC21CC">
      <w:pPr>
        <w:pStyle w:val="FootnoteText"/>
      </w:pPr>
      <w:r>
        <w:rPr>
          <w:rStyle w:val="FootnoteReference"/>
        </w:rPr>
        <w:footnoteRef/>
      </w:r>
      <w:r>
        <w:t xml:space="preserve"> </w:t>
      </w:r>
      <w:r>
        <w:tab/>
        <w:t>See Introductory Note 4.2.</w:t>
      </w:r>
    </w:p>
  </w:footnote>
  <w:footnote w:id="4">
    <w:p w14:paraId="19DA6090" w14:textId="77777777" w:rsidR="00EC10AF" w:rsidRDefault="00CC21CC">
      <w:pPr>
        <w:pStyle w:val="FootnoteText"/>
      </w:pPr>
      <w:r>
        <w:rPr>
          <w:rStyle w:val="FootnoteReference"/>
        </w:rPr>
        <w:footnoteRef/>
      </w:r>
      <w:r>
        <w:t xml:space="preserve"> </w:t>
      </w:r>
      <w:r>
        <w:tab/>
        <w:t>See Introductory Note 4.2.</w:t>
      </w:r>
    </w:p>
  </w:footnote>
  <w:footnote w:id="5">
    <w:p w14:paraId="69B742E9" w14:textId="77777777" w:rsidR="00EC10AF" w:rsidRDefault="00CC21CC">
      <w:pPr>
        <w:pStyle w:val="FootnoteText"/>
      </w:pPr>
      <w:r>
        <w:rPr>
          <w:rStyle w:val="FootnoteReference"/>
        </w:rPr>
        <w:footnoteRef/>
      </w:r>
      <w:r>
        <w:t xml:space="preserve"> </w:t>
      </w:r>
      <w:r>
        <w:rPr>
          <w:lang w:val="en-SG"/>
        </w:rPr>
        <w:tab/>
      </w:r>
      <w:r>
        <w:t>See Introductory Note 4.2.</w:t>
      </w:r>
    </w:p>
  </w:footnote>
  <w:footnote w:id="6">
    <w:p w14:paraId="368ED33D" w14:textId="77777777" w:rsidR="00EC10AF" w:rsidRDefault="00CC21CC">
      <w:pPr>
        <w:pStyle w:val="FootnoteText"/>
      </w:pPr>
      <w:r>
        <w:rPr>
          <w:rStyle w:val="FootnoteReference"/>
        </w:rPr>
        <w:footnoteRef/>
      </w:r>
      <w:r>
        <w:t xml:space="preserve"> </w:t>
      </w:r>
      <w:r>
        <w:tab/>
        <w:t>See Introductory Note 4.2.</w:t>
      </w:r>
    </w:p>
  </w:footnote>
  <w:footnote w:id="7">
    <w:p w14:paraId="204AA8E6" w14:textId="77777777" w:rsidR="00EC10AF" w:rsidRDefault="00CC21CC">
      <w:pPr>
        <w:pStyle w:val="FootnoteText"/>
      </w:pPr>
      <w:r>
        <w:rPr>
          <w:rStyle w:val="FootnoteReference"/>
        </w:rPr>
        <w:footnoteRef/>
      </w:r>
      <w:r>
        <w:t xml:space="preserve"> </w:t>
      </w:r>
      <w:r>
        <w:tab/>
        <w:t>See Introductory Note 4.2.</w:t>
      </w:r>
    </w:p>
  </w:footnote>
  <w:footnote w:id="8">
    <w:p w14:paraId="6B3E3BF2" w14:textId="77777777" w:rsidR="00EC10AF" w:rsidRDefault="00CC21CC">
      <w:pPr>
        <w:pStyle w:val="FootnoteText"/>
      </w:pPr>
      <w:r>
        <w:rPr>
          <w:rStyle w:val="FootnoteReference"/>
        </w:rPr>
        <w:footnoteRef/>
      </w:r>
      <w:r>
        <w:t xml:space="preserve"> </w:t>
      </w:r>
      <w:r>
        <w:rPr>
          <w:lang w:val="en-SG"/>
        </w:rPr>
        <w:tab/>
      </w:r>
      <w:r>
        <w:t>See Introductory Note 4.2.</w:t>
      </w:r>
    </w:p>
  </w:footnote>
  <w:footnote w:id="9">
    <w:p w14:paraId="4D8E9C30" w14:textId="77777777" w:rsidR="00EC10AF" w:rsidRDefault="00CC21CC">
      <w:pPr>
        <w:pStyle w:val="FootnoteText"/>
      </w:pPr>
      <w:r>
        <w:rPr>
          <w:rStyle w:val="FootnoteReference"/>
        </w:rPr>
        <w:footnoteRef/>
      </w:r>
      <w:r>
        <w:t xml:space="preserve"> </w:t>
      </w:r>
      <w:r>
        <w:rPr>
          <w:lang w:val="en-SG"/>
        </w:rPr>
        <w:tab/>
      </w:r>
      <w:r>
        <w:t>See Introductory Note 4.2.</w:t>
      </w:r>
    </w:p>
  </w:footnote>
  <w:footnote w:id="10">
    <w:p w14:paraId="730ABF37" w14:textId="77777777" w:rsidR="00EC10AF" w:rsidRDefault="00CC21CC">
      <w:pPr>
        <w:pStyle w:val="FootnoteText"/>
      </w:pPr>
      <w:r>
        <w:rPr>
          <w:rStyle w:val="FootnoteReference"/>
        </w:rPr>
        <w:footnoteRef/>
      </w:r>
      <w:r>
        <w:t xml:space="preserve"> </w:t>
      </w:r>
      <w:r>
        <w:tab/>
        <w:t>See Introductory Note 4.2.</w:t>
      </w:r>
    </w:p>
  </w:footnote>
  <w:footnote w:id="11">
    <w:p w14:paraId="7E56A2C1" w14:textId="77777777" w:rsidR="00EC10AF" w:rsidRDefault="00CC21CC">
      <w:pPr>
        <w:pStyle w:val="FootnoteText"/>
      </w:pPr>
      <w:r>
        <w:rPr>
          <w:rStyle w:val="FootnoteReference"/>
        </w:rPr>
        <w:footnoteRef/>
      </w:r>
      <w:r>
        <w:t xml:space="preserve"> </w:t>
      </w:r>
      <w:r>
        <w:tab/>
        <w:t>See Introductory Note 4.2.</w:t>
      </w:r>
    </w:p>
  </w:footnote>
  <w:footnote w:id="12">
    <w:p w14:paraId="5CAEB707" w14:textId="77777777" w:rsidR="00EC10AF" w:rsidRDefault="00CC21CC">
      <w:pPr>
        <w:pStyle w:val="FootnoteText"/>
      </w:pPr>
      <w:r>
        <w:rPr>
          <w:rStyle w:val="FootnoteReference"/>
        </w:rPr>
        <w:footnoteRef/>
      </w:r>
      <w:r>
        <w:t xml:space="preserve"> </w:t>
      </w:r>
      <w:r>
        <w:rPr>
          <w:lang w:val="en-SG"/>
        </w:rPr>
        <w:tab/>
      </w:r>
      <w:r>
        <w:t>See Introductory Note 4.2.</w:t>
      </w:r>
    </w:p>
  </w:footnote>
  <w:footnote w:id="13">
    <w:p w14:paraId="35B07D8E" w14:textId="77777777" w:rsidR="00EC10AF" w:rsidRDefault="00CC21CC">
      <w:pPr>
        <w:pStyle w:val="FootnoteText"/>
      </w:pPr>
      <w:r>
        <w:rPr>
          <w:rStyle w:val="FootnoteReference"/>
        </w:rPr>
        <w:footnoteRef/>
      </w:r>
      <w:r>
        <w:t xml:space="preserve"> </w:t>
      </w:r>
      <w:r>
        <w:rPr>
          <w:lang w:val="en-SG"/>
        </w:rPr>
        <w:tab/>
      </w:r>
      <w:r>
        <w:t>See Introductory Note 4.2.</w:t>
      </w:r>
    </w:p>
  </w:footnote>
  <w:footnote w:id="14">
    <w:p w14:paraId="4ECD8DA5" w14:textId="77777777" w:rsidR="00EC10AF" w:rsidRDefault="00CC21CC">
      <w:pPr>
        <w:pStyle w:val="FootnoteText"/>
      </w:pPr>
      <w:r>
        <w:rPr>
          <w:rStyle w:val="FootnoteReference"/>
        </w:rPr>
        <w:footnoteRef/>
      </w:r>
      <w:r>
        <w:t xml:space="preserve"> </w:t>
      </w:r>
      <w:r>
        <w:rPr>
          <w:lang w:val="en-SG"/>
        </w:rPr>
        <w:tab/>
      </w:r>
      <w:r>
        <w:t>See Introductory Note 4.2.</w:t>
      </w:r>
    </w:p>
  </w:footnote>
  <w:footnote w:id="15">
    <w:p w14:paraId="3EBFE3B5" w14:textId="77777777" w:rsidR="00EC10AF" w:rsidRDefault="00CC21CC">
      <w:pPr>
        <w:pStyle w:val="FootnoteText"/>
      </w:pPr>
      <w:r>
        <w:rPr>
          <w:rStyle w:val="FootnoteReference"/>
        </w:rPr>
        <w:footnoteRef/>
      </w:r>
      <w:r>
        <w:t xml:space="preserve"> </w:t>
      </w:r>
      <w:r>
        <w:rPr>
          <w:lang w:val="en-SG"/>
        </w:rPr>
        <w:tab/>
      </w:r>
      <w:r>
        <w:t>See Introductory Note 4.2.</w:t>
      </w:r>
    </w:p>
  </w:footnote>
  <w:footnote w:id="16">
    <w:p w14:paraId="628F7EC1" w14:textId="77777777" w:rsidR="00EC10AF" w:rsidRDefault="00CC21CC">
      <w:pPr>
        <w:pStyle w:val="FootnoteText"/>
      </w:pPr>
      <w:r>
        <w:rPr>
          <w:rStyle w:val="FootnoteReference"/>
        </w:rPr>
        <w:footnoteRef/>
      </w:r>
      <w:r>
        <w:t xml:space="preserve"> </w:t>
      </w:r>
      <w:r>
        <w:rPr>
          <w:lang w:val="en-SG"/>
        </w:rPr>
        <w:tab/>
      </w:r>
      <w:r>
        <w:t>See Introductory Note 4.2.</w:t>
      </w:r>
    </w:p>
  </w:footnote>
  <w:footnote w:id="17">
    <w:p w14:paraId="35FE9073" w14:textId="77777777" w:rsidR="00EC10AF" w:rsidRDefault="00CC21CC">
      <w:pPr>
        <w:pStyle w:val="FootnoteText"/>
      </w:pPr>
      <w:r>
        <w:rPr>
          <w:rStyle w:val="FootnoteReference"/>
        </w:rPr>
        <w:footnoteRef/>
      </w:r>
      <w:r>
        <w:t xml:space="preserve"> </w:t>
      </w:r>
      <w:r>
        <w:tab/>
        <w:t>See Introductory Note 4.2.</w:t>
      </w:r>
    </w:p>
  </w:footnote>
  <w:footnote w:id="18">
    <w:p w14:paraId="01F8598F" w14:textId="77777777" w:rsidR="00EC10AF" w:rsidRDefault="00CC21CC">
      <w:pPr>
        <w:pStyle w:val="FootnoteText"/>
      </w:pPr>
      <w:r>
        <w:rPr>
          <w:rStyle w:val="FootnoteReference"/>
        </w:rPr>
        <w:footnoteRef/>
      </w:r>
      <w:r>
        <w:t xml:space="preserve"> </w:t>
      </w:r>
      <w:r>
        <w:tab/>
        <w:t>For the special conditions relating to "specific processes", see Introductory Notes 8.1 and</w:t>
      </w:r>
      <w:r>
        <w:rPr>
          <w:spacing w:val="-10"/>
        </w:rPr>
        <w:t xml:space="preserve"> </w:t>
      </w:r>
      <w:r>
        <w:t>8.3.</w:t>
      </w:r>
    </w:p>
  </w:footnote>
  <w:footnote w:id="19">
    <w:p w14:paraId="2F9064E5" w14:textId="77777777" w:rsidR="00EC10AF" w:rsidRDefault="00CC21CC">
      <w:pPr>
        <w:pStyle w:val="FootnoteText"/>
      </w:pPr>
      <w:r>
        <w:rPr>
          <w:rStyle w:val="FootnoteReference"/>
        </w:rPr>
        <w:footnoteRef/>
      </w:r>
      <w:r>
        <w:t xml:space="preserve"> </w:t>
      </w:r>
      <w:r>
        <w:rPr>
          <w:lang w:val="en-SG"/>
        </w:rPr>
        <w:tab/>
      </w:r>
      <w:r>
        <w:t>For the special conditions relating to "specific processes", see Introductory Note 8.2.</w:t>
      </w:r>
    </w:p>
  </w:footnote>
  <w:footnote w:id="20">
    <w:p w14:paraId="517B6389" w14:textId="77777777" w:rsidR="00EC10AF" w:rsidRDefault="00CC21CC">
      <w:pPr>
        <w:pStyle w:val="FootnoteText"/>
      </w:pPr>
      <w:r>
        <w:rPr>
          <w:rStyle w:val="FootnoteReference"/>
        </w:rPr>
        <w:footnoteRef/>
      </w:r>
      <w:r>
        <w:t xml:space="preserve"> </w:t>
      </w:r>
      <w:r>
        <w:rPr>
          <w:lang w:val="en-SG"/>
        </w:rPr>
        <w:tab/>
      </w:r>
      <w:r>
        <w:t>For the special conditions relating to "specific processes", see Introductory Note 8.2.</w:t>
      </w:r>
    </w:p>
  </w:footnote>
  <w:footnote w:id="21">
    <w:p w14:paraId="05A64E0C" w14:textId="77777777" w:rsidR="00EC10AF" w:rsidRDefault="00CC21CC">
      <w:pPr>
        <w:pStyle w:val="FootnoteText"/>
      </w:pPr>
      <w:r>
        <w:rPr>
          <w:rStyle w:val="FootnoteReference"/>
        </w:rPr>
        <w:footnoteRef/>
      </w:r>
      <w:r>
        <w:t xml:space="preserve"> </w:t>
      </w:r>
      <w:r>
        <w:rPr>
          <w:lang w:val="en-SG"/>
        </w:rPr>
        <w:tab/>
      </w:r>
      <w:r>
        <w:t>For the special conditions relating to "specific processes", see Introductory Note 8.2.</w:t>
      </w:r>
    </w:p>
  </w:footnote>
  <w:footnote w:id="22">
    <w:p w14:paraId="580CDC94" w14:textId="77777777" w:rsidR="00EC10AF" w:rsidRDefault="00CC21CC">
      <w:pPr>
        <w:pStyle w:val="FootnoteText"/>
      </w:pPr>
      <w:r>
        <w:rPr>
          <w:rStyle w:val="FootnoteReference"/>
        </w:rPr>
        <w:footnoteRef/>
      </w:r>
      <w:r>
        <w:t xml:space="preserve"> </w:t>
      </w:r>
      <w:r>
        <w:rPr>
          <w:lang w:val="en-SG"/>
        </w:rPr>
        <w:tab/>
      </w:r>
      <w:r>
        <w:t>For the special conditions relating to "specific processes", see Introductory Notes 8.1 and</w:t>
      </w:r>
      <w:r>
        <w:rPr>
          <w:spacing w:val="-11"/>
        </w:rPr>
        <w:t xml:space="preserve"> </w:t>
      </w:r>
      <w:r>
        <w:t>8.3.</w:t>
      </w:r>
    </w:p>
  </w:footnote>
  <w:footnote w:id="23">
    <w:p w14:paraId="0076F8C7" w14:textId="77777777" w:rsidR="00EC10AF" w:rsidRDefault="00CC21CC">
      <w:pPr>
        <w:pStyle w:val="FootnoteText"/>
      </w:pPr>
      <w:r>
        <w:rPr>
          <w:rStyle w:val="FootnoteReference"/>
        </w:rPr>
        <w:footnoteRef/>
      </w:r>
      <w:r>
        <w:t xml:space="preserve"> </w:t>
      </w:r>
      <w:r>
        <w:rPr>
          <w:lang w:val="en-SG"/>
        </w:rPr>
        <w:tab/>
      </w:r>
      <w:r>
        <w:t>In the case of the products composed of materials classified within both headings 3901 to 3906, and in the case of the products within headings 3907 to 3911, this restriction only applies to that group of materials which predominates by weight in the</w:t>
      </w:r>
      <w:r>
        <w:rPr>
          <w:spacing w:val="-14"/>
        </w:rPr>
        <w:t xml:space="preserve"> </w:t>
      </w:r>
      <w:r>
        <w:t>product.</w:t>
      </w:r>
    </w:p>
  </w:footnote>
  <w:footnote w:id="24">
    <w:p w14:paraId="6F32AA0E"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25">
    <w:p w14:paraId="05B2CB09"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26">
    <w:p w14:paraId="3723BF28"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27">
    <w:p w14:paraId="716945C8"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28">
    <w:p w14:paraId="6EA70B34"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29">
    <w:p w14:paraId="1965CC58"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30">
    <w:p w14:paraId="715D0895"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31">
    <w:p w14:paraId="191F3A50"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32">
    <w:p w14:paraId="5E0CBE0B"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33">
    <w:p w14:paraId="29E38191"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34">
    <w:p w14:paraId="17EE5BCA"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5</w:t>
      </w:r>
      <w:r>
        <w:rPr>
          <w:sz w:val="16"/>
        </w:rPr>
        <w:t>.</w:t>
      </w:r>
    </w:p>
  </w:footnote>
  <w:footnote w:id="35">
    <w:p w14:paraId="2E440C22"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5</w:t>
      </w:r>
      <w:r>
        <w:rPr>
          <w:sz w:val="16"/>
        </w:rPr>
        <w:t>.</w:t>
      </w:r>
    </w:p>
  </w:footnote>
  <w:footnote w:id="36">
    <w:p w14:paraId="03922D3A" w14:textId="77777777" w:rsidR="00EC10AF" w:rsidRDefault="00CC21CC">
      <w:pPr>
        <w:pStyle w:val="FootnoteText"/>
      </w:pPr>
      <w:r>
        <w:rPr>
          <w:rStyle w:val="FootnoteReference"/>
        </w:rPr>
        <w:footnoteRef/>
      </w:r>
      <w:r>
        <w:t xml:space="preserve"> </w:t>
      </w:r>
      <w:r>
        <w:tab/>
        <w:t>For special conditions relating to products made of a mixture of textile materials, see Introductory Note 6.</w:t>
      </w:r>
    </w:p>
  </w:footnote>
  <w:footnote w:id="37">
    <w:p w14:paraId="19DDB861" w14:textId="77777777" w:rsidR="00EC10AF" w:rsidRDefault="00CC21CC">
      <w:pPr>
        <w:pStyle w:val="FootnoteText"/>
      </w:pPr>
      <w:r>
        <w:rPr>
          <w:rStyle w:val="FootnoteReference"/>
        </w:rPr>
        <w:footnoteRef/>
      </w:r>
      <w:r>
        <w:t xml:space="preserve"> </w:t>
      </w:r>
      <w:r>
        <w:tab/>
        <w:t>For special conditions relating to products made of a mixture of textile materials, see Introductory Note 6.</w:t>
      </w:r>
    </w:p>
  </w:footnote>
  <w:footnote w:id="38">
    <w:p w14:paraId="69F71E74"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39">
    <w:p w14:paraId="48583157"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40">
    <w:p w14:paraId="7A69B157" w14:textId="77777777" w:rsidR="00EC10AF" w:rsidRDefault="00CC21CC">
      <w:pPr>
        <w:pStyle w:val="FootnoteText"/>
      </w:pPr>
      <w:r>
        <w:rPr>
          <w:rStyle w:val="FootnoteReference"/>
        </w:rPr>
        <w:footnoteRef/>
      </w:r>
      <w:r>
        <w:t xml:space="preserve"> </w:t>
      </w:r>
      <w:r>
        <w:tab/>
        <w:t>For special conditions relating to products made of a mixture of textile materials, see Introductory Note 6.</w:t>
      </w:r>
    </w:p>
  </w:footnote>
  <w:footnote w:id="41">
    <w:p w14:paraId="43C55589" w14:textId="77777777" w:rsidR="00EC10AF" w:rsidRDefault="00CC21CC">
      <w:pPr>
        <w:pStyle w:val="FootnoteText"/>
      </w:pPr>
      <w:r>
        <w:rPr>
          <w:rStyle w:val="FootnoteReference"/>
        </w:rPr>
        <w:footnoteRef/>
      </w:r>
      <w:r>
        <w:t xml:space="preserve"> </w:t>
      </w:r>
      <w:r>
        <w:rPr>
          <w:lang w:val="en-SG"/>
        </w:rPr>
        <w:tab/>
      </w:r>
      <w:r>
        <w:t>The use of this material is restricted to the manufacture of woven fabrics of a kind used in paper-making</w:t>
      </w:r>
      <w:r>
        <w:rPr>
          <w:spacing w:val="-11"/>
        </w:rPr>
        <w:t xml:space="preserve"> </w:t>
      </w:r>
      <w:r>
        <w:t>machinery.</w:t>
      </w:r>
    </w:p>
  </w:footnote>
  <w:footnote w:id="42">
    <w:p w14:paraId="046F3739" w14:textId="77777777" w:rsidR="00EC10AF" w:rsidRDefault="00CC21CC">
      <w:pPr>
        <w:pStyle w:val="FootnoteText"/>
      </w:pPr>
      <w:r>
        <w:rPr>
          <w:rStyle w:val="FootnoteReference"/>
        </w:rPr>
        <w:footnoteRef/>
      </w:r>
      <w:r>
        <w:t xml:space="preserve"> </w:t>
      </w:r>
      <w:r>
        <w:rPr>
          <w:lang w:val="en-SG"/>
        </w:rPr>
        <w:tab/>
      </w:r>
      <w:r>
        <w:t>The use of this material is restricted to the manufacture of woven fabrics of a kind used in paper-making</w:t>
      </w:r>
      <w:r>
        <w:rPr>
          <w:spacing w:val="-11"/>
        </w:rPr>
        <w:t xml:space="preserve"> </w:t>
      </w:r>
      <w:r>
        <w:t>machinery.</w:t>
      </w:r>
    </w:p>
  </w:footnote>
  <w:footnote w:id="43">
    <w:p w14:paraId="39A64001" w14:textId="77777777" w:rsidR="00EC10AF" w:rsidRDefault="00CC21CC">
      <w:pPr>
        <w:pStyle w:val="FootnoteText"/>
      </w:pPr>
      <w:r>
        <w:rPr>
          <w:rStyle w:val="FootnoteReference"/>
        </w:rPr>
        <w:footnoteRef/>
      </w:r>
      <w:r>
        <w:t xml:space="preserve"> </w:t>
      </w:r>
      <w:r>
        <w:rPr>
          <w:lang w:val="en-SG"/>
        </w:rPr>
        <w:tab/>
      </w:r>
      <w:r>
        <w:t>The use of this material is restricted to the manufacture of woven fabrics of a kind used in paper-making</w:t>
      </w:r>
      <w:r>
        <w:rPr>
          <w:spacing w:val="-11"/>
        </w:rPr>
        <w:t xml:space="preserve"> </w:t>
      </w:r>
      <w:r>
        <w:t>machinery.</w:t>
      </w:r>
    </w:p>
  </w:footnote>
  <w:footnote w:id="44">
    <w:p w14:paraId="39F225FA" w14:textId="77777777" w:rsidR="00EC10AF" w:rsidRDefault="00CC21CC">
      <w:pPr>
        <w:pStyle w:val="FootnoteText"/>
      </w:pPr>
      <w:r>
        <w:rPr>
          <w:rStyle w:val="FootnoteReference"/>
        </w:rPr>
        <w:footnoteRef/>
      </w:r>
      <w:r>
        <w:t xml:space="preserve"> </w:t>
      </w:r>
      <w:r>
        <w:rPr>
          <w:lang w:val="en-SG"/>
        </w:rPr>
        <w:tab/>
      </w:r>
      <w:r>
        <w:t>For special conditions relating to products made of a mixture of textile materials, see Introductory Note 6.</w:t>
      </w:r>
    </w:p>
  </w:footnote>
  <w:footnote w:id="45">
    <w:p w14:paraId="19A7C9D4" w14:textId="77777777" w:rsidR="00EC10AF" w:rsidRDefault="00CC21CC">
      <w:pPr>
        <w:pStyle w:val="FootnoteText"/>
      </w:pPr>
      <w:r>
        <w:rPr>
          <w:rStyle w:val="FootnoteReference"/>
        </w:rPr>
        <w:footnoteRef/>
      </w:r>
      <w:r>
        <w:t xml:space="preserve"> </w:t>
      </w:r>
      <w:r>
        <w:rPr>
          <w:lang w:val="en-SG"/>
        </w:rPr>
        <w:tab/>
      </w:r>
      <w:r>
        <w:t>SEMII – Semiconductor Equipment and Materials Institute Incorporated</w:t>
      </w:r>
      <w:r>
        <w:rPr>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EA1C" w14:textId="77777777" w:rsidR="0099684B" w:rsidRDefault="0099684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6C0B" w14:textId="40CA2191" w:rsidR="000B6791" w:rsidRDefault="00367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17485" w14:textId="71ACB7A0" w:rsidR="000B6791" w:rsidRDefault="00367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AD37" w14:textId="77777777" w:rsidR="0099684B" w:rsidRDefault="009968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D5B5" w14:textId="1B10E1A2" w:rsidR="000B6791" w:rsidRDefault="003676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2343" w14:textId="5AA22FCE" w:rsidR="000B6791" w:rsidRDefault="0036764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BDD5" w14:textId="2014D7A9" w:rsidR="000B6791" w:rsidRDefault="0036764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E2BA" w14:textId="709F0878" w:rsidR="000B6791" w:rsidRDefault="0036764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5A7B" w14:textId="51DB9990" w:rsidR="000B6791" w:rsidRDefault="0036764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9250E" w14:textId="25769916" w:rsidR="000B6791" w:rsidRDefault="00367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A59"/>
    <w:multiLevelType w:val="multilevel"/>
    <w:tmpl w:val="96C8E2C0"/>
    <w:lvl w:ilvl="0">
      <w:numFmt w:val="bullet"/>
      <w:lvlText w:val="–"/>
      <w:lvlJc w:val="left"/>
      <w:pPr>
        <w:ind w:left="675" w:hanging="568"/>
      </w:pPr>
      <w:rPr>
        <w:rFonts w:ascii="Times New Roman" w:eastAsia="Times New Roman" w:hAnsi="Times New Roman" w:cs="Times New Roman"/>
        <w:spacing w:val="-6"/>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 w15:restartNumberingAfterBreak="0">
    <w:nsid w:val="0E0931FE"/>
    <w:multiLevelType w:val="multilevel"/>
    <w:tmpl w:val="16CA99C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 w15:restartNumberingAfterBreak="0">
    <w:nsid w:val="11D00730"/>
    <w:multiLevelType w:val="hybridMultilevel"/>
    <w:tmpl w:val="AF08382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21432F9"/>
    <w:multiLevelType w:val="multilevel"/>
    <w:tmpl w:val="6C8A7CA0"/>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4" w15:restartNumberingAfterBreak="0">
    <w:nsid w:val="1C0E02D5"/>
    <w:multiLevelType w:val="multilevel"/>
    <w:tmpl w:val="9B349190"/>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5" w15:restartNumberingAfterBreak="0">
    <w:nsid w:val="1E1A6FAE"/>
    <w:multiLevelType w:val="multilevel"/>
    <w:tmpl w:val="787CCE1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6" w15:restartNumberingAfterBreak="0">
    <w:nsid w:val="1F675864"/>
    <w:multiLevelType w:val="multilevel"/>
    <w:tmpl w:val="6E0C4AA4"/>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7" w15:restartNumberingAfterBreak="0">
    <w:nsid w:val="294C0180"/>
    <w:multiLevelType w:val="multilevel"/>
    <w:tmpl w:val="55FAE6E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8" w15:restartNumberingAfterBreak="0">
    <w:nsid w:val="299459B1"/>
    <w:multiLevelType w:val="multilevel"/>
    <w:tmpl w:val="6E541E1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9" w15:restartNumberingAfterBreak="0">
    <w:nsid w:val="2EC4524A"/>
    <w:multiLevelType w:val="multilevel"/>
    <w:tmpl w:val="6FAA4B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0" w15:restartNumberingAfterBreak="0">
    <w:nsid w:val="31D037C4"/>
    <w:multiLevelType w:val="multilevel"/>
    <w:tmpl w:val="3B06A55C"/>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1" w15:restartNumberingAfterBreak="0">
    <w:nsid w:val="33341469"/>
    <w:multiLevelType w:val="multilevel"/>
    <w:tmpl w:val="8CD6773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2" w15:restartNumberingAfterBreak="0">
    <w:nsid w:val="341A75B2"/>
    <w:multiLevelType w:val="multilevel"/>
    <w:tmpl w:val="F014F92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3" w15:restartNumberingAfterBreak="0">
    <w:nsid w:val="36AE5FBC"/>
    <w:multiLevelType w:val="multilevel"/>
    <w:tmpl w:val="E8665864"/>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4" w15:restartNumberingAfterBreak="0">
    <w:nsid w:val="393907FD"/>
    <w:multiLevelType w:val="multilevel"/>
    <w:tmpl w:val="29B0CEE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5" w15:restartNumberingAfterBreak="0">
    <w:nsid w:val="3AB041EE"/>
    <w:multiLevelType w:val="multilevel"/>
    <w:tmpl w:val="16120D0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6" w15:restartNumberingAfterBreak="0">
    <w:nsid w:val="4365380D"/>
    <w:multiLevelType w:val="multilevel"/>
    <w:tmpl w:val="045CB1E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7" w15:restartNumberingAfterBreak="0">
    <w:nsid w:val="4A9D3096"/>
    <w:multiLevelType w:val="multilevel"/>
    <w:tmpl w:val="2E76D6AE"/>
    <w:lvl w:ilvl="0">
      <w:numFmt w:val="bullet"/>
      <w:lvlText w:val="–"/>
      <w:lvlJc w:val="left"/>
      <w:pPr>
        <w:ind w:left="675" w:hanging="180"/>
      </w:pPr>
      <w:rPr>
        <w:rFonts w:ascii="Times New Roman" w:eastAsia="Times New Roman" w:hAnsi="Times New Roman" w:cs="Times New Roman"/>
        <w:spacing w:val="-2"/>
        <w:w w:val="99"/>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18" w15:restartNumberingAfterBreak="0">
    <w:nsid w:val="4ED05459"/>
    <w:multiLevelType w:val="multilevel"/>
    <w:tmpl w:val="45DEB6E2"/>
    <w:lvl w:ilvl="0">
      <w:numFmt w:val="bullet"/>
      <w:lvlText w:val="–"/>
      <w:lvlJc w:val="left"/>
      <w:pPr>
        <w:ind w:left="675" w:hanging="180"/>
      </w:pPr>
      <w:rPr>
        <w:rFonts w:ascii="Times New Roman" w:eastAsia="Times New Roman" w:hAnsi="Times New Roman" w:cs="Times New Roman"/>
        <w:spacing w:val="-1"/>
        <w:w w:val="100"/>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19" w15:restartNumberingAfterBreak="0">
    <w:nsid w:val="52AD799E"/>
    <w:multiLevelType w:val="multilevel"/>
    <w:tmpl w:val="FB768150"/>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0" w15:restartNumberingAfterBreak="0">
    <w:nsid w:val="56303D5D"/>
    <w:multiLevelType w:val="multilevel"/>
    <w:tmpl w:val="C59ECBA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1" w15:restartNumberingAfterBreak="0">
    <w:nsid w:val="57CB4416"/>
    <w:multiLevelType w:val="multilevel"/>
    <w:tmpl w:val="7766223C"/>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2" w15:restartNumberingAfterBreak="0">
    <w:nsid w:val="58E16E56"/>
    <w:multiLevelType w:val="multilevel"/>
    <w:tmpl w:val="2B1C3BB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3" w15:restartNumberingAfterBreak="0">
    <w:nsid w:val="5AB80191"/>
    <w:multiLevelType w:val="multilevel"/>
    <w:tmpl w:val="7A080386"/>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4" w15:restartNumberingAfterBreak="0">
    <w:nsid w:val="62691D03"/>
    <w:multiLevelType w:val="multilevel"/>
    <w:tmpl w:val="433246F0"/>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5" w15:restartNumberingAfterBreak="0">
    <w:nsid w:val="63BD0D6B"/>
    <w:multiLevelType w:val="multilevel"/>
    <w:tmpl w:val="DEC4830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6" w15:restartNumberingAfterBreak="0">
    <w:nsid w:val="678C2B80"/>
    <w:multiLevelType w:val="multilevel"/>
    <w:tmpl w:val="20BC0F6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7" w15:restartNumberingAfterBreak="0">
    <w:nsid w:val="67DB128F"/>
    <w:multiLevelType w:val="multilevel"/>
    <w:tmpl w:val="409AC50A"/>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8" w15:restartNumberingAfterBreak="0">
    <w:nsid w:val="6C541F26"/>
    <w:multiLevelType w:val="multilevel"/>
    <w:tmpl w:val="66625A7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9" w15:restartNumberingAfterBreak="0">
    <w:nsid w:val="6C862651"/>
    <w:multiLevelType w:val="multilevel"/>
    <w:tmpl w:val="51883D1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0" w15:restartNumberingAfterBreak="0">
    <w:nsid w:val="6D0A6505"/>
    <w:multiLevelType w:val="multilevel"/>
    <w:tmpl w:val="67A8240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1" w15:restartNumberingAfterBreak="0">
    <w:nsid w:val="781A563C"/>
    <w:multiLevelType w:val="multilevel"/>
    <w:tmpl w:val="1CCAD80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2" w15:restartNumberingAfterBreak="0">
    <w:nsid w:val="7FB644E6"/>
    <w:multiLevelType w:val="multilevel"/>
    <w:tmpl w:val="D8E4213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num w:numId="1" w16cid:durableId="245501272">
    <w:abstractNumId w:val="11"/>
  </w:num>
  <w:num w:numId="2" w16cid:durableId="1554461215">
    <w:abstractNumId w:val="28"/>
  </w:num>
  <w:num w:numId="3" w16cid:durableId="1301105815">
    <w:abstractNumId w:val="3"/>
  </w:num>
  <w:num w:numId="4" w16cid:durableId="1277061750">
    <w:abstractNumId w:val="23"/>
  </w:num>
  <w:num w:numId="5" w16cid:durableId="1966082353">
    <w:abstractNumId w:val="24"/>
  </w:num>
  <w:num w:numId="6" w16cid:durableId="701589074">
    <w:abstractNumId w:val="5"/>
  </w:num>
  <w:num w:numId="7" w16cid:durableId="939875793">
    <w:abstractNumId w:val="9"/>
  </w:num>
  <w:num w:numId="8" w16cid:durableId="1392580861">
    <w:abstractNumId w:val="0"/>
  </w:num>
  <w:num w:numId="9" w16cid:durableId="1560752195">
    <w:abstractNumId w:val="21"/>
  </w:num>
  <w:num w:numId="10" w16cid:durableId="831024511">
    <w:abstractNumId w:val="20"/>
  </w:num>
  <w:num w:numId="11" w16cid:durableId="1444152310">
    <w:abstractNumId w:val="32"/>
  </w:num>
  <w:num w:numId="12" w16cid:durableId="300382126">
    <w:abstractNumId w:val="10"/>
  </w:num>
  <w:num w:numId="13" w16cid:durableId="2011367674">
    <w:abstractNumId w:val="6"/>
  </w:num>
  <w:num w:numId="14" w16cid:durableId="1208490997">
    <w:abstractNumId w:val="30"/>
  </w:num>
  <w:num w:numId="15" w16cid:durableId="693115728">
    <w:abstractNumId w:val="16"/>
  </w:num>
  <w:num w:numId="16" w16cid:durableId="292642896">
    <w:abstractNumId w:val="1"/>
  </w:num>
  <w:num w:numId="17" w16cid:durableId="688337890">
    <w:abstractNumId w:val="26"/>
  </w:num>
  <w:num w:numId="18" w16cid:durableId="2057847955">
    <w:abstractNumId w:val="8"/>
  </w:num>
  <w:num w:numId="19" w16cid:durableId="1858613275">
    <w:abstractNumId w:val="4"/>
  </w:num>
  <w:num w:numId="20" w16cid:durableId="1549755515">
    <w:abstractNumId w:val="7"/>
  </w:num>
  <w:num w:numId="21" w16cid:durableId="587081239">
    <w:abstractNumId w:val="29"/>
  </w:num>
  <w:num w:numId="22" w16cid:durableId="730470310">
    <w:abstractNumId w:val="19"/>
  </w:num>
  <w:num w:numId="23" w16cid:durableId="1653023030">
    <w:abstractNumId w:val="27"/>
  </w:num>
  <w:num w:numId="24" w16cid:durableId="839277063">
    <w:abstractNumId w:val="15"/>
  </w:num>
  <w:num w:numId="25" w16cid:durableId="1802110970">
    <w:abstractNumId w:val="31"/>
  </w:num>
  <w:num w:numId="26" w16cid:durableId="795636796">
    <w:abstractNumId w:val="14"/>
  </w:num>
  <w:num w:numId="27" w16cid:durableId="1023555629">
    <w:abstractNumId w:val="18"/>
  </w:num>
  <w:num w:numId="28" w16cid:durableId="761342835">
    <w:abstractNumId w:val="17"/>
  </w:num>
  <w:num w:numId="29" w16cid:durableId="849829324">
    <w:abstractNumId w:val="25"/>
  </w:num>
  <w:num w:numId="30" w16cid:durableId="788552148">
    <w:abstractNumId w:val="22"/>
  </w:num>
  <w:num w:numId="31" w16cid:durableId="939528589">
    <w:abstractNumId w:val="13"/>
  </w:num>
  <w:num w:numId="32" w16cid:durableId="445202001">
    <w:abstractNumId w:val="12"/>
  </w:num>
  <w:num w:numId="33" w16cid:durableId="177775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0AF"/>
    <w:rsid w:val="000A2CC7"/>
    <w:rsid w:val="002C2BB9"/>
    <w:rsid w:val="00313591"/>
    <w:rsid w:val="00344D0C"/>
    <w:rsid w:val="00367641"/>
    <w:rsid w:val="00751994"/>
    <w:rsid w:val="007D6382"/>
    <w:rsid w:val="008D3FA2"/>
    <w:rsid w:val="008E6B13"/>
    <w:rsid w:val="0099684B"/>
    <w:rsid w:val="00C22149"/>
    <w:rsid w:val="00CC21CC"/>
    <w:rsid w:val="00EC10AF"/>
    <w:rsid w:val="00F354CA"/>
    <w:rsid w:val="00FB46BB"/>
    <w:rsid w:val="21773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0204D"/>
  <w15:docId w15:val="{A617A4A6-E5A4-4DA7-8F8B-4D1ED075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Title"/>
    <w:next w:val="Normal"/>
    <w:uiPriority w:val="9"/>
    <w:qFormat/>
    <w:pPr>
      <w:spacing w:after="480"/>
      <w:outlineLvl w:val="0"/>
    </w:pPr>
    <w:rPr>
      <w:caps/>
    </w:rPr>
  </w:style>
  <w:style w:type="paragraph" w:styleId="Heading2">
    <w:name w:val="heading 2"/>
    <w:next w:val="Normal"/>
    <w:uiPriority w:val="9"/>
    <w:unhideWhenUsed/>
    <w:qFormat/>
    <w:pPr>
      <w:keepNext/>
      <w:keepLines/>
      <w:suppressAutoHyphens/>
      <w:spacing w:before="480" w:after="240"/>
      <w:ind w:left="11" w:hanging="11"/>
      <w:outlineLvl w:val="1"/>
    </w:pPr>
    <w:rPr>
      <w:rFonts w:ascii="Times New Roman" w:eastAsia="Times New Roman" w:hAnsi="Times New Roman"/>
      <w:b/>
      <w:color w:val="000000"/>
      <w:sz w:val="24"/>
      <w:szCs w:val="22"/>
    </w:rPr>
  </w:style>
  <w:style w:type="paragraph" w:styleId="Heading3">
    <w:name w:val="heading 3"/>
    <w:next w:val="Normal"/>
    <w:uiPriority w:val="9"/>
    <w:semiHidden/>
    <w:unhideWhenUsed/>
    <w:qFormat/>
    <w:pPr>
      <w:keepNext/>
      <w:keepLines/>
      <w:suppressAutoHyphens/>
      <w:spacing w:after="480"/>
      <w:jc w:val="center"/>
      <w:outlineLvl w:val="2"/>
    </w:pPr>
    <w:rPr>
      <w:rFonts w:ascii="Times New Roman" w:eastAsia="Times New Roman" w:hAnsi="Times New Roman"/>
      <w:b/>
      <w:color w:val="000000"/>
      <w:sz w:val="24"/>
      <w:szCs w:val="22"/>
    </w:rPr>
  </w:style>
  <w:style w:type="paragraph" w:styleId="Heading4">
    <w:name w:val="heading 4"/>
    <w:next w:val="Normal"/>
    <w:uiPriority w:val="9"/>
    <w:semiHidden/>
    <w:unhideWhenUsed/>
    <w:qFormat/>
    <w:pPr>
      <w:keepNext/>
      <w:keepLines/>
      <w:suppressAutoHyphens/>
      <w:spacing w:after="3" w:line="247" w:lineRule="auto"/>
      <w:ind w:left="214" w:hanging="10"/>
      <w:jc w:val="center"/>
      <w:outlineLvl w:val="3"/>
    </w:pPr>
    <w:rPr>
      <w:rFonts w:ascii="Times New Roman" w:eastAsia="Times New Roman" w:hAnsi="Times New Roman"/>
      <w:b/>
      <w:color w:val="000000"/>
      <w:sz w:val="24"/>
      <w:szCs w:val="22"/>
    </w:rPr>
  </w:style>
  <w:style w:type="paragraph" w:styleId="Heading5">
    <w:name w:val="heading 5"/>
    <w:next w:val="Normal"/>
    <w:uiPriority w:val="9"/>
    <w:semiHidden/>
    <w:unhideWhenUsed/>
    <w:qFormat/>
    <w:pPr>
      <w:keepNext/>
      <w:keepLines/>
      <w:suppressAutoHyphens/>
      <w:spacing w:after="3" w:line="247" w:lineRule="auto"/>
      <w:ind w:left="214" w:hanging="10"/>
      <w:jc w:val="center"/>
      <w:outlineLvl w:val="4"/>
    </w:pPr>
    <w:rPr>
      <w:rFonts w:ascii="Times New Roman" w:eastAsia="Times New Roman" w:hAnsi="Times New Roman"/>
      <w:b/>
      <w:color w:val="000000"/>
      <w:sz w:val="24"/>
      <w:szCs w:val="22"/>
    </w:rPr>
  </w:style>
  <w:style w:type="paragraph" w:styleId="Heading6">
    <w:name w:val="heading 6"/>
    <w:next w:val="Normal"/>
    <w:uiPriority w:val="9"/>
    <w:semiHidden/>
    <w:unhideWhenUsed/>
    <w:qFormat/>
    <w:pPr>
      <w:keepNext/>
      <w:keepLines/>
      <w:suppressAutoHyphens/>
      <w:spacing w:line="247" w:lineRule="auto"/>
      <w:ind w:left="10" w:hanging="10"/>
      <w:jc w:val="center"/>
      <w:outlineLvl w:val="5"/>
    </w:pPr>
    <w:rPr>
      <w:rFonts w:ascii="Times New Roman" w:eastAsia="Times New Roman" w:hAnsi="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hAnsi="Times New Roman"/>
      <w:b/>
      <w:caps/>
      <w:sz w:val="24"/>
      <w:szCs w:val="24"/>
      <w:lang w:val="en-SG" w:eastAsia="en-US"/>
    </w:rPr>
  </w:style>
  <w:style w:type="character" w:customStyle="1" w:styleId="Heading2Char">
    <w:name w:val="Heading 2 Char"/>
    <w:basedOn w:val="DefaultParagraphFont"/>
    <w:rPr>
      <w:rFonts w:ascii="Times New Roman" w:eastAsia="Times New Roman" w:hAnsi="Times New Roman"/>
      <w:b/>
      <w:color w:val="000000"/>
      <w:sz w:val="24"/>
      <w:szCs w:val="22"/>
    </w:rPr>
  </w:style>
  <w:style w:type="character" w:customStyle="1" w:styleId="Heading3Char">
    <w:name w:val="Heading 3 Char"/>
    <w:basedOn w:val="DefaultParagraphFont"/>
    <w:rPr>
      <w:rFonts w:ascii="Times New Roman" w:eastAsia="Times New Roman" w:hAnsi="Times New Roman"/>
      <w:b/>
      <w:color w:val="000000"/>
      <w:sz w:val="24"/>
      <w:szCs w:val="22"/>
    </w:rPr>
  </w:style>
  <w:style w:type="character" w:customStyle="1" w:styleId="Heading4Char">
    <w:name w:val="Heading 4 Char"/>
    <w:basedOn w:val="DefaultParagraphFont"/>
    <w:rPr>
      <w:rFonts w:ascii="Times New Roman" w:eastAsia="Times New Roman" w:hAnsi="Times New Roman"/>
      <w:b/>
      <w:color w:val="000000"/>
      <w:sz w:val="24"/>
      <w:szCs w:val="22"/>
    </w:rPr>
  </w:style>
  <w:style w:type="character" w:customStyle="1" w:styleId="Heading5Char">
    <w:name w:val="Heading 5 Char"/>
    <w:basedOn w:val="DefaultParagraphFont"/>
    <w:rPr>
      <w:rFonts w:ascii="Times New Roman" w:eastAsia="Times New Roman" w:hAnsi="Times New Roman"/>
      <w:b/>
      <w:color w:val="000000"/>
      <w:sz w:val="24"/>
      <w:szCs w:val="22"/>
    </w:rPr>
  </w:style>
  <w:style w:type="character" w:customStyle="1" w:styleId="Heading6Char">
    <w:name w:val="Heading 6 Char"/>
    <w:basedOn w:val="DefaultParagraphFont"/>
    <w:rPr>
      <w:rFonts w:ascii="Times New Roman" w:eastAsia="Times New Roman" w:hAnsi="Times New Roman"/>
      <w:color w:val="000000"/>
      <w:sz w:val="24"/>
      <w:szCs w:val="22"/>
    </w:rPr>
  </w:style>
  <w:style w:type="paragraph" w:styleId="ListParagraph">
    <w:name w:val="List Paragraph"/>
    <w:basedOn w:val="Normal"/>
    <w:pPr>
      <w:ind w:left="720"/>
    </w:pPr>
  </w:style>
  <w:style w:type="paragraph" w:styleId="FootnoteText">
    <w:name w:val="footnote text"/>
    <w:basedOn w:val="Normal"/>
    <w:pPr>
      <w:spacing w:line="240" w:lineRule="auto"/>
      <w:ind w:left="720" w:hanging="720"/>
      <w:jc w:val="both"/>
    </w:pPr>
    <w:rPr>
      <w:rFonts w:ascii="Times New Roman" w:hAnsi="Times New Roman"/>
      <w:sz w:val="20"/>
      <w:szCs w:val="20"/>
    </w:rPr>
  </w:style>
  <w:style w:type="character" w:customStyle="1" w:styleId="FootnoteTextChar">
    <w:name w:val="Footnote Text Char"/>
    <w:rPr>
      <w:rFonts w:ascii="Times New Roman" w:hAnsi="Times New Roman"/>
      <w:lang w:eastAsia="en-US"/>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styleId="TOC1">
    <w:name w:val="toc 1"/>
    <w:autoRedefine/>
    <w:pPr>
      <w:suppressAutoHyphens/>
      <w:spacing w:line="247" w:lineRule="auto"/>
      <w:ind w:left="25" w:right="23" w:hanging="10"/>
      <w:jc w:val="center"/>
    </w:pPr>
    <w:rPr>
      <w:rFonts w:cs="Calibri"/>
      <w:color w:val="000000"/>
      <w:sz w:val="22"/>
      <w:szCs w:val="22"/>
    </w:rPr>
  </w:style>
  <w:style w:type="paragraph" w:styleId="BodyText">
    <w:name w:val="Body Text"/>
    <w:basedOn w:val="Normal"/>
    <w:pPr>
      <w:widowControl w:val="0"/>
      <w:autoSpaceDE w:val="0"/>
      <w:spacing w:after="0" w:line="240" w:lineRule="auto"/>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sz w:val="19"/>
      <w:szCs w:val="19"/>
    </w:rPr>
  </w:style>
  <w:style w:type="character" w:customStyle="1" w:styleId="footnotedescriptionChar">
    <w:name w:val="footnote description Char"/>
    <w:rPr>
      <w:rFonts w:ascii="Times New Roman" w:eastAsia="Times New Roman" w:hAnsi="Times New Roman"/>
      <w:color w:val="000000"/>
      <w:sz w:val="16"/>
      <w:szCs w:val="22"/>
    </w:rPr>
  </w:style>
  <w:style w:type="paragraph" w:customStyle="1" w:styleId="footnotedescription">
    <w:name w:val="footnote description"/>
    <w:next w:val="Normal"/>
    <w:pPr>
      <w:suppressAutoHyphens/>
      <w:spacing w:line="247" w:lineRule="auto"/>
    </w:pPr>
    <w:rPr>
      <w:rFonts w:ascii="Times New Roman" w:eastAsia="Times New Roman" w:hAnsi="Times New Roman"/>
      <w:color w:val="000000"/>
      <w:sz w:val="16"/>
      <w:szCs w:val="22"/>
    </w:rPr>
  </w:style>
  <w:style w:type="character" w:customStyle="1" w:styleId="footnotemark">
    <w:name w:val="footnote mark"/>
    <w:rPr>
      <w:rFonts w:ascii="Times New Roman" w:eastAsia="Times New Roman" w:hAnsi="Times New Roman" w:cs="Times New Roman"/>
      <w:color w:val="000000"/>
      <w:position w:val="0"/>
      <w:sz w:val="16"/>
      <w:vertAlign w:val="superscript"/>
    </w:rPr>
  </w:style>
  <w:style w:type="paragraph" w:customStyle="1" w:styleId="Text">
    <w:name w:val="Text"/>
    <w:basedOn w:val="Normal"/>
    <w:pPr>
      <w:spacing w:after="0" w:line="240" w:lineRule="auto"/>
      <w:jc w:val="both"/>
    </w:pPr>
    <w:rPr>
      <w:rFonts w:ascii="Times New Roman" w:hAnsi="Times New Roman"/>
      <w:sz w:val="24"/>
      <w:szCs w:val="24"/>
      <w:lang w:val="en-SG"/>
    </w:rPr>
  </w:style>
  <w:style w:type="paragraph" w:styleId="Title">
    <w:name w:val="Title"/>
    <w:basedOn w:val="Normal"/>
    <w:next w:val="Normal"/>
    <w:uiPriority w:val="10"/>
    <w:qFormat/>
    <w:pPr>
      <w:spacing w:after="0" w:line="240" w:lineRule="auto"/>
      <w:jc w:val="center"/>
    </w:pPr>
    <w:rPr>
      <w:rFonts w:ascii="Times New Roman" w:hAnsi="Times New Roman"/>
      <w:b/>
      <w:sz w:val="24"/>
      <w:szCs w:val="24"/>
      <w:lang w:val="en-SG"/>
    </w:rPr>
  </w:style>
  <w:style w:type="character" w:customStyle="1" w:styleId="TextChar">
    <w:name w:val="Text Char"/>
    <w:basedOn w:val="DefaultParagraphFont"/>
    <w:rPr>
      <w:rFonts w:ascii="Times New Roman" w:hAnsi="Times New Roman"/>
      <w:sz w:val="24"/>
      <w:szCs w:val="24"/>
      <w:lang w:val="en-SG" w:eastAsia="en-US"/>
    </w:rPr>
  </w:style>
  <w:style w:type="character" w:customStyle="1" w:styleId="TitleChar">
    <w:name w:val="Title Char"/>
    <w:basedOn w:val="DefaultParagraphFont"/>
    <w:rPr>
      <w:rFonts w:ascii="Times New Roman" w:hAnsi="Times New Roman"/>
      <w:b/>
      <w:sz w:val="24"/>
      <w:szCs w:val="24"/>
      <w:lang w:val="en-SG" w:eastAsia="en-US"/>
    </w:rPr>
  </w:style>
  <w:style w:type="paragraph" w:customStyle="1" w:styleId="ArticleNumber">
    <w:name w:val="Article Number"/>
    <w:basedOn w:val="Normal"/>
    <w:pPr>
      <w:keepNext/>
      <w:spacing w:before="480" w:after="0" w:line="240" w:lineRule="auto"/>
      <w:jc w:val="center"/>
    </w:pPr>
    <w:rPr>
      <w:rFonts w:ascii="Times New Roman" w:hAnsi="Times New Roman"/>
      <w:smallCaps/>
      <w:sz w:val="24"/>
      <w:szCs w:val="24"/>
      <w:lang w:val="en-SG"/>
    </w:rPr>
  </w:style>
  <w:style w:type="paragraph" w:customStyle="1" w:styleId="ArticleTitle">
    <w:name w:val="Article Title"/>
    <w:basedOn w:val="Normal"/>
    <w:pPr>
      <w:keepNext/>
      <w:spacing w:before="240" w:after="240" w:line="240" w:lineRule="auto"/>
      <w:jc w:val="center"/>
    </w:pPr>
    <w:rPr>
      <w:rFonts w:ascii="Times New Roman" w:hAnsi="Times New Roman"/>
      <w:b/>
      <w:sz w:val="24"/>
      <w:szCs w:val="24"/>
      <w:lang w:val="en-SG"/>
    </w:rPr>
  </w:style>
  <w:style w:type="character" w:customStyle="1" w:styleId="ArticleNumberChar">
    <w:name w:val="Article Number Char"/>
    <w:basedOn w:val="DefaultParagraphFont"/>
    <w:rPr>
      <w:rFonts w:ascii="Times New Roman" w:hAnsi="Times New Roman"/>
      <w:smallCaps/>
      <w:sz w:val="24"/>
      <w:szCs w:val="24"/>
      <w:lang w:val="en-SG" w:eastAsia="en-US"/>
    </w:rPr>
  </w:style>
  <w:style w:type="paragraph" w:customStyle="1" w:styleId="SectionNumber">
    <w:name w:val="Section Number"/>
    <w:basedOn w:val="Heading1"/>
  </w:style>
  <w:style w:type="character" w:customStyle="1" w:styleId="ArticleTitleChar">
    <w:name w:val="Article Title Char"/>
    <w:basedOn w:val="DefaultParagraphFont"/>
    <w:rPr>
      <w:rFonts w:ascii="Times New Roman" w:hAnsi="Times New Roman"/>
      <w:b/>
      <w:sz w:val="24"/>
      <w:szCs w:val="24"/>
      <w:lang w:val="en-SG" w:eastAsia="en-US"/>
    </w:rPr>
  </w:style>
  <w:style w:type="paragraph" w:customStyle="1" w:styleId="SectionTitle">
    <w:name w:val="Section Title"/>
    <w:basedOn w:val="Normal"/>
    <w:pPr>
      <w:spacing w:before="240" w:after="480" w:line="240" w:lineRule="auto"/>
      <w:jc w:val="center"/>
    </w:pPr>
    <w:rPr>
      <w:rFonts w:ascii="Times New Roman" w:hAnsi="Times New Roman"/>
      <w:b/>
      <w:caps/>
      <w:sz w:val="24"/>
      <w:szCs w:val="24"/>
    </w:rPr>
  </w:style>
  <w:style w:type="character" w:customStyle="1" w:styleId="SectionNumberChar">
    <w:name w:val="Section Number Char"/>
    <w:basedOn w:val="Heading1Char"/>
    <w:rPr>
      <w:rFonts w:ascii="Times New Roman" w:hAnsi="Times New Roman"/>
      <w:b/>
      <w:caps/>
      <w:sz w:val="24"/>
      <w:szCs w:val="24"/>
      <w:lang w:val="en-SG" w:eastAsia="en-US"/>
    </w:rPr>
  </w:style>
  <w:style w:type="character" w:customStyle="1" w:styleId="SectionTitleChar">
    <w:name w:val="Section Title Char"/>
    <w:basedOn w:val="DefaultParagraphFont"/>
    <w:rPr>
      <w:rFonts w:ascii="Times New Roman" w:hAnsi="Times New Roman"/>
      <w:b/>
      <w:caps/>
      <w:sz w:val="24"/>
      <w:szCs w:val="24"/>
      <w:lang w:eastAsia="en-US"/>
    </w:rPr>
  </w:style>
  <w:style w:type="paragraph" w:customStyle="1" w:styleId="In-lineNote">
    <w:name w:val="In-line Note"/>
    <w:basedOn w:val="Text"/>
    <w:pPr>
      <w:jc w:val="center"/>
    </w:pPr>
    <w:rPr>
      <w:i/>
    </w:rPr>
  </w:style>
  <w:style w:type="character" w:customStyle="1" w:styleId="In-lineNoteChar">
    <w:name w:val="In-line Note Char"/>
    <w:basedOn w:val="TextChar"/>
    <w:rPr>
      <w:rFonts w:ascii="Times New Roman" w:hAnsi="Times New Roman"/>
      <w:i/>
      <w:sz w:val="24"/>
      <w:szCs w:val="24"/>
      <w:lang w:val="en-SG" w:eastAsia="en-US"/>
    </w:rPr>
  </w:style>
  <w:style w:type="paragraph" w:customStyle="1" w:styleId="Default">
    <w:name w:val="Default"/>
    <w:pPr>
      <w:suppressAutoHyphens/>
      <w:autoSpaceDE w:val="0"/>
    </w:pPr>
    <w:rPr>
      <w:rFonts w:ascii="Times New Roman" w:hAnsi="Times New Roman"/>
      <w:color w:val="000000"/>
      <w:sz w:val="24"/>
      <w:szCs w:val="24"/>
      <w:lang w:val="en-SG" w:eastAsia="en-US"/>
    </w:rPr>
  </w:style>
  <w:style w:type="character" w:styleId="Hyperlink">
    <w:name w:val="Hyperlink"/>
    <w:basedOn w:val="DefaultParagraphFont"/>
    <w:rPr>
      <w:rFonts w:ascii="Times New Roman" w:hAnsi="Times New Roman" w:cs="Times New Roman"/>
      <w:color w:val="0563C1"/>
      <w:u w:val="single"/>
    </w:rPr>
  </w:style>
  <w:style w:type="character" w:customStyle="1" w:styleId="normaltextrun">
    <w:name w:val="normaltextrun"/>
    <w:basedOn w:val="DefaultParagraphFont"/>
  </w:style>
  <w:style w:type="paragraph" w:customStyle="1" w:styleId="Text-1">
    <w:name w:val="Text-1"/>
    <w:basedOn w:val="Normal"/>
    <w:pPr>
      <w:spacing w:after="240" w:line="240" w:lineRule="auto"/>
      <w:jc w:val="both"/>
    </w:pPr>
    <w:rPr>
      <w:rFonts w:ascii="Times New Roman" w:hAnsi="Times New Roman"/>
      <w:sz w:val="24"/>
      <w:szCs w:val="24"/>
      <w:lang w:val="en-SG"/>
    </w:rPr>
  </w:style>
  <w:style w:type="paragraph" w:customStyle="1" w:styleId="Text-2">
    <w:name w:val="Text-2"/>
    <w:basedOn w:val="Text"/>
    <w:pPr>
      <w:spacing w:after="240"/>
      <w:ind w:left="1440" w:hanging="720"/>
    </w:pPr>
  </w:style>
  <w:style w:type="paragraph" w:customStyle="1" w:styleId="Text-substitute">
    <w:name w:val="Text-substitute"/>
    <w:basedOn w:val="Text"/>
    <w:pPr>
      <w:spacing w:after="240"/>
      <w:ind w:left="720"/>
    </w:pPr>
  </w:style>
  <w:style w:type="paragraph" w:customStyle="1" w:styleId="Text-substitute2">
    <w:name w:val="Text-substitute2"/>
    <w:basedOn w:val="Text-2"/>
    <w:pPr>
      <w:ind w:left="2154" w:hanging="1020"/>
    </w:pPr>
  </w:style>
  <w:style w:type="paragraph" w:customStyle="1" w:styleId="Text-substitute3">
    <w:name w:val="Text-substitute3"/>
    <w:basedOn w:val="Text-substitute2"/>
    <w:pPr>
      <w:ind w:left="2874" w:hanging="720"/>
    </w:pPr>
  </w:style>
  <w:style w:type="paragraph" w:customStyle="1" w:styleId="TableParagraph">
    <w:name w:val="Table Paragraph"/>
    <w:basedOn w:val="Normal"/>
    <w:pPr>
      <w:widowControl w:val="0"/>
      <w:autoSpaceDE w:val="0"/>
      <w:spacing w:before="56" w:after="0" w:line="240" w:lineRule="auto"/>
      <w:ind w:left="107"/>
    </w:pPr>
    <w:rPr>
      <w:rFonts w:ascii="Times New Roman" w:eastAsia="Times New Roman" w:hAnsi="Times New Roman"/>
    </w:rPr>
  </w:style>
  <w:style w:type="paragraph" w:customStyle="1" w:styleId="Heading2A">
    <w:name w:val="Heading 2A"/>
    <w:basedOn w:val="Heading2"/>
    <w:pPr>
      <w:spacing w:before="240"/>
    </w:pPr>
    <w:rPr>
      <w:b w:val="0"/>
      <w:bCs/>
    </w:rPr>
  </w:style>
  <w:style w:type="paragraph" w:customStyle="1" w:styleId="Text-3">
    <w:name w:val="Text-3"/>
    <w:basedOn w:val="Text-2"/>
    <w:pPr>
      <w:ind w:firstLine="0"/>
    </w:pPr>
  </w:style>
  <w:style w:type="paragraph" w:customStyle="1" w:styleId="Text-4">
    <w:name w:val="Text-4"/>
    <w:basedOn w:val="Text-3"/>
    <w:pPr>
      <w:ind w:left="2880" w:hanging="720"/>
    </w:pPr>
  </w:style>
  <w:style w:type="character" w:customStyle="1" w:styleId="eop">
    <w:name w:val="eop"/>
    <w:basedOn w:val="DefaultParagraphFont"/>
  </w:style>
  <w:style w:type="character" w:customStyle="1" w:styleId="findhit">
    <w:name w:val="findhit"/>
    <w:basedOn w:val="DefaultParagraphFont"/>
  </w:style>
  <w:style w:type="character" w:styleId="PlaceholderText">
    <w:name w:val="Placeholder Text"/>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DIT</Government_x0020_Body>
    <Date_x0020_Opened xmlns="b413c3fd-5a3b-4239-b985-69032e371c04">2023-06-02T13:04:44+00:00</Date_x0020_Opened>
    <LegacyData xmlns="aaacb922-5235-4a66-b188-303b9b46fbd7" xsi:nil="true"/>
    <Descriptor xmlns="0063f72e-ace3-48fb-9c1f-5b513408b31f" xsi:nil="true"/>
    <m975189f4ba442ecbf67d4147307b177 xmlns="675feb15-d659-41c3-803e-6c5b49d6f474">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TaxCatchAll xmlns="675feb15-d659-41c3-803e-6c5b49d6f474">
      <Value>1</Value>
    </TaxCatchAll>
    <Security_x0020_Classification xmlns="0063f72e-ace3-48fb-9c1f-5b513408b31f">OFFICIAL</Security_x0020_Classification>
    <Retention_x0020_Label xmlns="a8f60570-4bd3-4f2b-950b-a996de8ab151" xsi:nil="true"/>
    <Date_x0020_Closed xmlns="b413c3fd-5a3b-4239-b985-69032e371c04" xsi:nil="true"/>
    <lcf76f155ced4ddcb4097134ff3c332f xmlns="d3a71e60-efc7-4461-9bee-1ff906a076a1">
      <Terms xmlns="http://schemas.microsoft.com/office/infopath/2007/PartnerControls"/>
    </lcf76f155ced4ddcb4097134ff3c332f>
    <_dlc_DocId xmlns="675feb15-d659-41c3-803e-6c5b49d6f474">53XTVE5HFWH7-790055939-23503</_dlc_DocId>
    <_dlc_DocIdUrl xmlns="675feb15-d659-41c3-803e-6c5b49d6f474">
      <Url>https://dbis.sharepoint.com/sites/BTR/_layouts/15/DocIdRedir.aspx?ID=53XTVE5HFWH7-790055939-23503</Url>
      <Description>53XTVE5HFWH7-790055939-23503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1DF5CE5A97D240A853AED700903C58" ma:contentTypeVersion="11" ma:contentTypeDescription="Create a new document." ma:contentTypeScope="" ma:versionID="661696bad56ad33a191f97faab7feba9">
  <xsd:schema xmlns:xsd="http://www.w3.org/2001/XMLSchema" xmlns:xs="http://www.w3.org/2001/XMLSchema" xmlns:p="http://schemas.microsoft.com/office/2006/metadata/properties" xmlns:ns2="675feb15-d659-41c3-803e-6c5b49d6f474" xmlns:ns3="0063f72e-ace3-48fb-9c1f-5b513408b31f" xmlns:ns4="b413c3fd-5a3b-4239-b985-69032e371c04" xmlns:ns5="a8f60570-4bd3-4f2b-950b-a996de8ab151" xmlns:ns6="aaacb922-5235-4a66-b188-303b9b46fbd7" xmlns:ns7="d3a71e60-efc7-4461-9bee-1ff906a076a1" targetNamespace="http://schemas.microsoft.com/office/2006/metadata/properties" ma:root="true" ma:fieldsID="4e85489d7d1b4eee74680e2da9f635db" ns2:_="" ns3:_="" ns4:_="" ns5:_="" ns6:_="" ns7:_="">
    <xsd:import namespace="675feb15-d659-41c3-803e-6c5b49d6f474"/>
    <xsd:import namespace="0063f72e-ace3-48fb-9c1f-5b513408b31f"/>
    <xsd:import namespace="b413c3fd-5a3b-4239-b985-69032e371c04"/>
    <xsd:import namespace="a8f60570-4bd3-4f2b-950b-a996de8ab151"/>
    <xsd:import namespace="aaacb922-5235-4a66-b188-303b9b46fbd7"/>
    <xsd:import namespace="d3a71e60-efc7-4461-9bee-1ff906a076a1"/>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DateTaken" minOccurs="0"/>
                <xsd:element ref="ns7:MediaLengthInSeconds" minOccurs="0"/>
                <xsd:element ref="ns7:lcf76f155ced4ddcb4097134ff3c332f" minOccurs="0"/>
                <xsd:element ref="ns7:MediaServiceOCR" minOccurs="0"/>
                <xsd:element ref="ns7:MediaServiceGenerationTime" minOccurs="0"/>
                <xsd:element ref="ns7: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feb15-d659-41c3-803e-6c5b49d6f4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PG Policy|fff92c63-d8b7-4354-b483-af0745cedc3c"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6cff49cb-811b-443e-b191-53d0506f1ba0}" ma:internalName="TaxCatchAll" ma:showField="CatchAllData" ma:web="675feb15-d659-41c3-803e-6c5b49d6f474">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6cff49cb-811b-443e-b191-53d0506f1ba0}" ma:internalName="TaxCatchAllLabel" ma:readOnly="true" ma:showField="CatchAllDataLabel" ma:web="675feb15-d659-41c3-803e-6c5b49d6f474">
      <xsd:complexType>
        <xsd:complexContent>
          <xsd:extension base="dms:MultiChoiceLookup">
            <xsd:sequence>
              <xsd:element name="Value" type="dms:Lookup" maxOccurs="unbounded" minOccurs="0" nillable="true"/>
            </xsd:sequence>
          </xsd:extension>
        </xsd:complexContent>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DIT"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a71e60-efc7-4461-9bee-1ff906a076a1"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7c4ed84-5fe0-43ce-92b1-d76889ed7488"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8F9897-B93A-404D-9EE7-7DE8E82BAADB}">
  <ds:schemaRefs>
    <ds:schemaRef ds:uri="http://schemas.microsoft.com/sharepoint/events"/>
  </ds:schemaRefs>
</ds:datastoreItem>
</file>

<file path=customXml/itemProps2.xml><?xml version="1.0" encoding="utf-8"?>
<ds:datastoreItem xmlns:ds="http://schemas.openxmlformats.org/officeDocument/2006/customXml" ds:itemID="{52123754-0903-48F0-B68C-492DDB49D854}">
  <ds:schemaRefs>
    <ds:schemaRef ds:uri="http://schemas.microsoft.com/sharepoint/v3/contenttype/forms"/>
  </ds:schemaRefs>
</ds:datastoreItem>
</file>

<file path=customXml/itemProps3.xml><?xml version="1.0" encoding="utf-8"?>
<ds:datastoreItem xmlns:ds="http://schemas.openxmlformats.org/officeDocument/2006/customXml" ds:itemID="{B4136730-9025-4E8B-A0DC-BA6CB5901EFB}">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675feb15-d659-41c3-803e-6c5b49d6f474"/>
    <ds:schemaRef ds:uri="a8f60570-4bd3-4f2b-950b-a996de8ab151"/>
    <ds:schemaRef ds:uri="d3a71e60-efc7-4461-9bee-1ff906a076a1"/>
  </ds:schemaRefs>
</ds:datastoreItem>
</file>

<file path=customXml/itemProps4.xml><?xml version="1.0" encoding="utf-8"?>
<ds:datastoreItem xmlns:ds="http://schemas.openxmlformats.org/officeDocument/2006/customXml" ds:itemID="{7EE639BF-0E98-45D3-9B04-00D23DA63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5feb15-d659-41c3-803e-6c5b49d6f474"/>
    <ds:schemaRef ds:uri="0063f72e-ace3-48fb-9c1f-5b513408b31f"/>
    <ds:schemaRef ds:uri="b413c3fd-5a3b-4239-b985-69032e371c04"/>
    <ds:schemaRef ds:uri="a8f60570-4bd3-4f2b-950b-a996de8ab151"/>
    <ds:schemaRef ds:uri="aaacb922-5235-4a66-b188-303b9b46fbd7"/>
    <ds:schemaRef ds:uri="d3a71e60-efc7-4461-9bee-1ff906a07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157</Pages>
  <Words>26703</Words>
  <Characters>152213</Characters>
  <Application>Microsoft Office Word</Application>
  <DocSecurity>4</DocSecurity>
  <Lines>1268</Lines>
  <Paragraphs>357</Paragraphs>
  <ScaleCrop>false</ScaleCrop>
  <Company/>
  <LinksUpToDate>false</LinksUpToDate>
  <CharactersWithSpaces>178559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DITTON (TRADE)</dc:creator>
  <cp:lastModifiedBy>Cunningham, Dylan - HMT</cp:lastModifiedBy>
  <cp:revision>2</cp:revision>
  <dcterms:created xsi:type="dcterms:W3CDTF">2023-06-09T15:45:00Z</dcterms:created>
  <dcterms:modified xsi:type="dcterms:W3CDTF">2023-06-09T15:45:00Z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2023-06-02T13:04:03Z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a2c6b841-799e-4681-a42d-add147610642</vt:lpwstr>
  </property>
  <property fmtid="{D5CDD505-2E9C-101B-9397-08002B2CF9AE}" pid="8" name="MSIP_Label_c1c05e37-788c-4c59-b50e-5c98323c0a70_ContentBits">
    <vt:lpwstr>0</vt:lpwstr>
  </property>
  <property fmtid="{D5CDD505-2E9C-101B-9397-08002B2CF9AE}" pid="9" name="ContentTypeId">
    <vt:lpwstr>0x010100D21DF5CE5A97D240A853AED700903C58</vt:lpwstr>
  </property>
  <property fmtid="{D5CDD505-2E9C-101B-9397-08002B2CF9AE}" pid="10" name="Business Unit">
    <vt:lpwstr>1;#TPG Policy|fff92c63-d8b7-4354-b483-af0745cedc3c</vt:lpwstr>
  </property>
  <property fmtid="{D5CDD505-2E9C-101B-9397-08002B2CF9AE}" pid="11" name="MediaServiceImageTags">
    <vt:lpwstr/>
  </property>
  <property fmtid="{D5CDD505-2E9C-101B-9397-08002B2CF9AE}" pid="12" name="_dlc_DocIdItemGuid">
    <vt:lpwstr>0c6b5f6c-e339-4537-9dda-86a968aaa0cb</vt:lpwstr>
  </property>
</Properties>
</file>