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87FD" w14:textId="5ED039D8" w:rsidR="0011678B" w:rsidRDefault="0002410B">
      <w:pPr>
        <w:pStyle w:val="BodyText"/>
        <w:overflowPunct w:val="0"/>
        <w:spacing w:before="9"/>
        <w:jc w:val="right"/>
      </w:pPr>
      <w:r>
        <w:rPr>
          <w:rStyle w:val="normaltextrun"/>
          <w:color w:val="000000"/>
          <w:sz w:val="21"/>
          <w:szCs w:val="21"/>
          <w:shd w:val="clear" w:color="auto" w:fill="FFFFFF"/>
        </w:rPr>
        <w:t>(</w:t>
      </w:r>
      <w:r>
        <w:rPr>
          <w:rStyle w:val="normaltextrun"/>
          <w:i/>
          <w:iCs/>
          <w:color w:val="000000"/>
          <w:sz w:val="21"/>
          <w:szCs w:val="21"/>
          <w:shd w:val="clear" w:color="auto" w:fill="FFFFFF"/>
        </w:rPr>
        <w:t>Regulation 1(4) and Column 3 to Schedule 1 in the Customs Tariff (Preferential Trade Arrangements) (EU Exit) Regulations 2020)</w:t>
      </w:r>
      <w:r>
        <w:rPr>
          <w:rStyle w:val="eop"/>
          <w:color w:val="000000"/>
          <w:sz w:val="21"/>
          <w:szCs w:val="21"/>
          <w:shd w:val="clear" w:color="auto" w:fill="FFFFFF"/>
        </w:rPr>
        <w:t> </w:t>
      </w:r>
    </w:p>
    <w:p w14:paraId="0B02DDF7" w14:textId="77777777" w:rsidR="0011678B" w:rsidRDefault="0011678B">
      <w:pPr>
        <w:pStyle w:val="BodyText"/>
        <w:overflowPunct w:val="0"/>
        <w:spacing w:before="9"/>
        <w:jc w:val="right"/>
      </w:pPr>
    </w:p>
    <w:p w14:paraId="0809F32C" w14:textId="5A4E5D05" w:rsidR="0011678B" w:rsidRDefault="0002410B">
      <w:pPr>
        <w:pStyle w:val="paragraph"/>
        <w:spacing w:before="0" w:after="0"/>
        <w:jc w:val="center"/>
        <w:textAlignment w:val="baseline"/>
      </w:pPr>
      <w:r>
        <w:rPr>
          <w:rStyle w:val="normaltextrun"/>
          <w:b/>
          <w:bCs/>
          <w:sz w:val="36"/>
          <w:szCs w:val="36"/>
        </w:rPr>
        <w:t>Origin Reference Document implementing the Free Trade Agreement between the United Kingdom of Great Britain and Northern Ireland and the Republic of Korea</w:t>
      </w:r>
      <w:r w:rsidR="00844C57">
        <w:rPr>
          <w:rStyle w:val="normaltextrun"/>
          <w:b/>
          <w:bCs/>
          <w:sz w:val="36"/>
          <w:szCs w:val="36"/>
        </w:rPr>
        <w:t xml:space="preserve">, </w:t>
      </w:r>
      <w:r>
        <w:rPr>
          <w:rStyle w:val="normaltextrun"/>
          <w:b/>
          <w:bCs/>
          <w:sz w:val="36"/>
          <w:szCs w:val="36"/>
        </w:rPr>
        <w:t>signed on 22 August 2019 (“the Korea Origin Reference Document”)</w:t>
      </w:r>
      <w:r>
        <w:rPr>
          <w:rStyle w:val="eop"/>
          <w:sz w:val="36"/>
          <w:szCs w:val="36"/>
        </w:rPr>
        <w:t> </w:t>
      </w:r>
    </w:p>
    <w:p w14:paraId="00C2996F" w14:textId="77777777" w:rsidR="0011678B" w:rsidRDefault="0002410B">
      <w:pPr>
        <w:pStyle w:val="paragraph"/>
        <w:spacing w:before="0" w:after="0"/>
        <w:jc w:val="center"/>
        <w:textAlignment w:val="baseline"/>
      </w:pPr>
      <w:r>
        <w:rPr>
          <w:rStyle w:val="eop"/>
          <w:sz w:val="36"/>
          <w:szCs w:val="36"/>
        </w:rPr>
        <w:t> </w:t>
      </w:r>
    </w:p>
    <w:p w14:paraId="4484DE83" w14:textId="45B1BB92" w:rsidR="0011678B" w:rsidRDefault="0002410B">
      <w:pPr>
        <w:pStyle w:val="paragraph"/>
        <w:spacing w:before="0" w:after="0"/>
        <w:jc w:val="center"/>
        <w:textAlignment w:val="baseline"/>
      </w:pPr>
      <w:r>
        <w:rPr>
          <w:rStyle w:val="normaltextrun"/>
          <w:b/>
          <w:bCs/>
          <w:sz w:val="32"/>
          <w:szCs w:val="32"/>
        </w:rPr>
        <w:t>Version 1.</w:t>
      </w:r>
      <w:r w:rsidR="008E5462">
        <w:rPr>
          <w:rStyle w:val="normaltextrun"/>
          <w:b/>
          <w:bCs/>
          <w:sz w:val="32"/>
          <w:szCs w:val="32"/>
        </w:rPr>
        <w:t>2</w:t>
      </w:r>
      <w:r>
        <w:rPr>
          <w:rStyle w:val="normaltextrun"/>
          <w:b/>
          <w:bCs/>
          <w:sz w:val="32"/>
          <w:szCs w:val="32"/>
        </w:rPr>
        <w:t>, dated </w:t>
      </w:r>
      <w:r w:rsidR="00C00988">
        <w:rPr>
          <w:rStyle w:val="normaltextrun"/>
          <w:b/>
          <w:bCs/>
          <w:sz w:val="32"/>
          <w:szCs w:val="32"/>
        </w:rPr>
        <w:t>7</w:t>
      </w:r>
      <w:r w:rsidR="00C00988" w:rsidRPr="00D654BD">
        <w:rPr>
          <w:rStyle w:val="normaltextrun"/>
          <w:b/>
          <w:bCs/>
          <w:sz w:val="32"/>
          <w:szCs w:val="32"/>
          <w:vertAlign w:val="superscript"/>
        </w:rPr>
        <w:t>th</w:t>
      </w:r>
      <w:r w:rsidR="00C00988">
        <w:rPr>
          <w:rStyle w:val="normaltextrun"/>
          <w:b/>
          <w:bCs/>
          <w:sz w:val="32"/>
          <w:szCs w:val="32"/>
        </w:rPr>
        <w:t xml:space="preserve"> November 2023</w:t>
      </w:r>
    </w:p>
    <w:p w14:paraId="3859215B" w14:textId="77777777" w:rsidR="0011678B" w:rsidRDefault="0011678B">
      <w:pPr>
        <w:pStyle w:val="BodyText"/>
        <w:overflowPunct w:val="0"/>
        <w:spacing w:before="9"/>
        <w:jc w:val="center"/>
      </w:pPr>
    </w:p>
    <w:p w14:paraId="4E61763A" w14:textId="77777777" w:rsidR="0011678B" w:rsidRPr="0026692C" w:rsidRDefault="0011678B">
      <w:pPr>
        <w:pStyle w:val="BodyText"/>
        <w:overflowPunct w:val="0"/>
        <w:spacing w:before="9"/>
        <w:jc w:val="right"/>
        <w:rPr>
          <w:sz w:val="20"/>
          <w:szCs w:val="20"/>
        </w:rPr>
      </w:pPr>
    </w:p>
    <w:p w14:paraId="78D62402" w14:textId="77777777" w:rsidR="0026692C" w:rsidRDefault="0026692C" w:rsidP="0026692C">
      <w:pPr>
        <w:rPr>
          <w:b/>
          <w:bCs/>
          <w:sz w:val="20"/>
          <w:szCs w:val="20"/>
        </w:rPr>
      </w:pPr>
      <w:r w:rsidRPr="009740DC">
        <w:rPr>
          <w:b/>
          <w:bCs/>
          <w:sz w:val="20"/>
          <w:szCs w:val="20"/>
        </w:rPr>
        <w:t>Overview:</w:t>
      </w:r>
    </w:p>
    <w:p w14:paraId="4A305E9B" w14:textId="77777777" w:rsidR="0026692C" w:rsidRPr="009740DC" w:rsidRDefault="0026692C" w:rsidP="0026692C">
      <w:pPr>
        <w:rPr>
          <w:b/>
          <w:bCs/>
          <w:sz w:val="20"/>
          <w:szCs w:val="20"/>
        </w:rPr>
      </w:pPr>
    </w:p>
    <w:p w14:paraId="3CAA4024" w14:textId="77777777" w:rsidR="0026692C" w:rsidRDefault="0026692C" w:rsidP="0026692C">
      <w:pPr>
        <w:rPr>
          <w:sz w:val="20"/>
          <w:szCs w:val="20"/>
        </w:rPr>
      </w:pPr>
      <w:r w:rsidRPr="009740DC">
        <w:rPr>
          <w:sz w:val="20"/>
          <w:szCs w:val="20"/>
        </w:rPr>
        <w:t>1.</w:t>
      </w:r>
      <w:r w:rsidRPr="009740DC">
        <w:rPr>
          <w:sz w:val="20"/>
          <w:szCs w:val="20"/>
        </w:rPr>
        <w:tab/>
        <w:t xml:space="preserve">This document is the relevant origin reference document referred to in column 3 of the table in Schedule 1 of the Customs Tariff (Preferential Trade Arrangements) (EU Exit) Regulations 2020 (“the Regulations”) for the Free Trade Agreement between the United Kingdom of Great Britain and Northern Ireland and the </w:t>
      </w:r>
      <w:r w:rsidR="009740DC">
        <w:rPr>
          <w:sz w:val="20"/>
          <w:szCs w:val="20"/>
        </w:rPr>
        <w:t>Republic of Korea</w:t>
      </w:r>
      <w:r w:rsidRPr="009740DC">
        <w:rPr>
          <w:sz w:val="20"/>
          <w:szCs w:val="20"/>
        </w:rPr>
        <w:t xml:space="preserve">, signed on </w:t>
      </w:r>
      <w:r w:rsidR="009740DC">
        <w:rPr>
          <w:sz w:val="20"/>
          <w:szCs w:val="20"/>
        </w:rPr>
        <w:t>22</w:t>
      </w:r>
      <w:r w:rsidR="00180A94">
        <w:rPr>
          <w:sz w:val="20"/>
          <w:szCs w:val="20"/>
        </w:rPr>
        <w:t>nd</w:t>
      </w:r>
      <w:r w:rsidR="009740DC">
        <w:rPr>
          <w:sz w:val="20"/>
          <w:szCs w:val="20"/>
        </w:rPr>
        <w:t xml:space="preserve"> August 2019</w:t>
      </w:r>
      <w:r w:rsidRPr="009740DC">
        <w:rPr>
          <w:sz w:val="20"/>
          <w:szCs w:val="20"/>
        </w:rPr>
        <w:t xml:space="preserve"> (“</w:t>
      </w:r>
      <w:r w:rsidR="00DE5C7D">
        <w:rPr>
          <w:color w:val="1A171C"/>
          <w:sz w:val="20"/>
          <w:szCs w:val="20"/>
        </w:rPr>
        <w:t>UK</w:t>
      </w:r>
      <w:r w:rsidR="00180A94">
        <w:rPr>
          <w:color w:val="1A171C"/>
          <w:sz w:val="20"/>
          <w:szCs w:val="20"/>
        </w:rPr>
        <w:t>-</w:t>
      </w:r>
      <w:r w:rsidR="00DE5C7D">
        <w:rPr>
          <w:color w:val="1A171C"/>
          <w:sz w:val="20"/>
          <w:szCs w:val="20"/>
        </w:rPr>
        <w:t>Korea Agreement</w:t>
      </w:r>
      <w:r w:rsidRPr="009740DC">
        <w:rPr>
          <w:sz w:val="20"/>
          <w:szCs w:val="20"/>
        </w:rPr>
        <w:t>”).</w:t>
      </w:r>
    </w:p>
    <w:p w14:paraId="6A6B8B21" w14:textId="77777777" w:rsidR="0026692C" w:rsidRPr="009740DC" w:rsidRDefault="0026692C" w:rsidP="0026692C">
      <w:pPr>
        <w:rPr>
          <w:sz w:val="20"/>
          <w:szCs w:val="20"/>
        </w:rPr>
      </w:pPr>
    </w:p>
    <w:p w14:paraId="3AC559F7" w14:textId="77777777" w:rsidR="0026692C" w:rsidRPr="009740DC" w:rsidRDefault="0026692C" w:rsidP="0026692C">
      <w:pPr>
        <w:rPr>
          <w:sz w:val="20"/>
          <w:szCs w:val="20"/>
        </w:rPr>
      </w:pPr>
      <w:r w:rsidRPr="009740DC">
        <w:rPr>
          <w:sz w:val="20"/>
          <w:szCs w:val="20"/>
        </w:rPr>
        <w:t>2.</w:t>
      </w:r>
      <w:r w:rsidRPr="009740DC">
        <w:rPr>
          <w:sz w:val="20"/>
          <w:szCs w:val="20"/>
        </w:rPr>
        <w:tab/>
        <w:t xml:space="preserve">This document lists the conditions which goods must meet in order to qualify as originating goods for the purposes of the </w:t>
      </w:r>
      <w:r w:rsidR="00180A94">
        <w:rPr>
          <w:color w:val="1A171C"/>
          <w:sz w:val="20"/>
          <w:szCs w:val="20"/>
        </w:rPr>
        <w:t>UK-Korea Agreement</w:t>
      </w:r>
      <w:r w:rsidRPr="009740DC">
        <w:rPr>
          <w:sz w:val="20"/>
          <w:szCs w:val="20"/>
        </w:rPr>
        <w:t xml:space="preserve">, in accordance with regulation 6 of the Regulations, and sets out the requirements and conditions for proving that goods qualify as originating goods, in accordance with regulation 14 of the Regulations. </w:t>
      </w:r>
    </w:p>
    <w:p w14:paraId="40191E90" w14:textId="77777777" w:rsidR="0026692C" w:rsidRPr="009740DC" w:rsidRDefault="0026692C" w:rsidP="0026692C">
      <w:pPr>
        <w:rPr>
          <w:sz w:val="20"/>
          <w:szCs w:val="20"/>
        </w:rPr>
      </w:pPr>
    </w:p>
    <w:p w14:paraId="1EB65F3E" w14:textId="77777777" w:rsidR="0026692C" w:rsidRDefault="0026692C" w:rsidP="0026692C">
      <w:pPr>
        <w:rPr>
          <w:sz w:val="20"/>
          <w:szCs w:val="20"/>
        </w:rPr>
      </w:pPr>
      <w:r w:rsidRPr="009740DC">
        <w:rPr>
          <w:sz w:val="20"/>
          <w:szCs w:val="20"/>
        </w:rPr>
        <w:t>3.</w:t>
      </w:r>
      <w:r w:rsidRPr="009740DC">
        <w:rPr>
          <w:sz w:val="20"/>
          <w:szCs w:val="20"/>
        </w:rPr>
        <w:tab/>
        <w:t>In this document, unless otherwise specified, words and expressions have the meaning given in the Regulations.</w:t>
      </w:r>
    </w:p>
    <w:p w14:paraId="55709AB3" w14:textId="77777777" w:rsidR="0026692C" w:rsidRPr="009740DC" w:rsidRDefault="0026692C" w:rsidP="0026692C">
      <w:pPr>
        <w:rPr>
          <w:sz w:val="20"/>
          <w:szCs w:val="20"/>
        </w:rPr>
      </w:pPr>
    </w:p>
    <w:p w14:paraId="5BEBA250" w14:textId="2A149E17" w:rsidR="0026692C" w:rsidRPr="009740DC" w:rsidRDefault="0026692C" w:rsidP="0026692C">
      <w:pPr>
        <w:rPr>
          <w:sz w:val="20"/>
          <w:szCs w:val="20"/>
        </w:rPr>
      </w:pPr>
      <w:r w:rsidRPr="009740DC">
        <w:rPr>
          <w:sz w:val="20"/>
          <w:szCs w:val="20"/>
        </w:rPr>
        <w:t>4.</w:t>
      </w:r>
      <w:r w:rsidRPr="009740DC">
        <w:rPr>
          <w:sz w:val="20"/>
          <w:szCs w:val="20"/>
        </w:rPr>
        <w:tab/>
        <w:t xml:space="preserve">This document takes effect from </w:t>
      </w:r>
      <w:r w:rsidR="00367780">
        <w:rPr>
          <w:sz w:val="20"/>
          <w:szCs w:val="20"/>
        </w:rPr>
        <w:t>1</w:t>
      </w:r>
      <w:r w:rsidRPr="009740DC">
        <w:rPr>
          <w:sz w:val="20"/>
          <w:szCs w:val="20"/>
        </w:rPr>
        <w:t xml:space="preserve"> </w:t>
      </w:r>
      <w:r w:rsidR="00367780">
        <w:rPr>
          <w:sz w:val="20"/>
          <w:szCs w:val="20"/>
        </w:rPr>
        <w:t>January</w:t>
      </w:r>
      <w:r w:rsidR="00367780" w:rsidRPr="009740DC">
        <w:rPr>
          <w:sz w:val="20"/>
          <w:szCs w:val="20"/>
        </w:rPr>
        <w:t xml:space="preserve"> </w:t>
      </w:r>
      <w:r w:rsidRPr="009740DC">
        <w:rPr>
          <w:sz w:val="20"/>
          <w:szCs w:val="20"/>
        </w:rPr>
        <w:t>202</w:t>
      </w:r>
      <w:r w:rsidR="00367780">
        <w:rPr>
          <w:sz w:val="20"/>
          <w:szCs w:val="20"/>
        </w:rPr>
        <w:t>4</w:t>
      </w:r>
      <w:r w:rsidR="00476185">
        <w:rPr>
          <w:sz w:val="20"/>
          <w:szCs w:val="20"/>
        </w:rPr>
        <w:t>.</w:t>
      </w:r>
    </w:p>
    <w:p w14:paraId="1474BAAF" w14:textId="77777777" w:rsidR="0026692C" w:rsidRDefault="0026692C">
      <w:pPr>
        <w:pStyle w:val="BodyText"/>
        <w:overflowPunct w:val="0"/>
        <w:spacing w:before="9"/>
        <w:jc w:val="right"/>
        <w:rPr>
          <w:sz w:val="20"/>
          <w:szCs w:val="20"/>
        </w:rPr>
      </w:pPr>
    </w:p>
    <w:p w14:paraId="0C016491" w14:textId="77777777" w:rsidR="0011678B" w:rsidRDefault="0002410B">
      <w:pPr>
        <w:spacing w:line="317" w:lineRule="exact"/>
        <w:jc w:val="center"/>
        <w:rPr>
          <w:sz w:val="20"/>
          <w:szCs w:val="20"/>
        </w:rPr>
      </w:pPr>
      <w:r>
        <w:rPr>
          <w:sz w:val="20"/>
          <w:szCs w:val="20"/>
        </w:rPr>
        <w:t>TITLE 1</w:t>
      </w:r>
    </w:p>
    <w:p w14:paraId="2C7BCBD2" w14:textId="77777777" w:rsidR="0011678B" w:rsidRDefault="0002410B">
      <w:pPr>
        <w:spacing w:line="317" w:lineRule="exact"/>
        <w:jc w:val="center"/>
        <w:rPr>
          <w:sz w:val="20"/>
          <w:szCs w:val="20"/>
        </w:rPr>
      </w:pPr>
      <w:r>
        <w:rPr>
          <w:sz w:val="20"/>
          <w:szCs w:val="20"/>
        </w:rPr>
        <w:t>GENERAL PROVISIONS</w:t>
      </w:r>
    </w:p>
    <w:p w14:paraId="2446F329" w14:textId="77777777" w:rsidR="0011678B" w:rsidRDefault="0002410B">
      <w:pPr>
        <w:spacing w:line="317" w:lineRule="exact"/>
        <w:jc w:val="center"/>
      </w:pPr>
      <w:r>
        <w:rPr>
          <w:i/>
          <w:iCs/>
          <w:color w:val="1A171C"/>
          <w:sz w:val="20"/>
          <w:szCs w:val="20"/>
        </w:rPr>
        <w:t>Article 1</w:t>
      </w:r>
    </w:p>
    <w:p w14:paraId="50EB2464" w14:textId="77777777" w:rsidR="0011678B" w:rsidRDefault="0002410B">
      <w:pPr>
        <w:pStyle w:val="BodyText"/>
        <w:overflowPunct w:val="0"/>
        <w:spacing w:before="129" w:line="360" w:lineRule="auto"/>
        <w:ind w:left="1805" w:right="1694"/>
        <w:jc w:val="center"/>
        <w:rPr>
          <w:b/>
          <w:bCs/>
          <w:color w:val="1A171C"/>
          <w:sz w:val="20"/>
          <w:szCs w:val="20"/>
        </w:rPr>
      </w:pPr>
      <w:r>
        <w:rPr>
          <w:b/>
          <w:bCs/>
          <w:color w:val="1A171C"/>
          <w:sz w:val="20"/>
          <w:szCs w:val="20"/>
        </w:rPr>
        <w:t>Definitions</w:t>
      </w:r>
    </w:p>
    <w:p w14:paraId="67DFE884" w14:textId="77777777" w:rsidR="0011678B" w:rsidRDefault="0002410B">
      <w:pPr>
        <w:pStyle w:val="BodyText"/>
        <w:overflowPunct w:val="0"/>
        <w:spacing w:before="12"/>
        <w:ind w:left="109"/>
        <w:rPr>
          <w:color w:val="1A171C"/>
          <w:sz w:val="20"/>
          <w:szCs w:val="20"/>
        </w:rPr>
      </w:pPr>
      <w:r>
        <w:rPr>
          <w:color w:val="1A171C"/>
          <w:sz w:val="20"/>
          <w:szCs w:val="20"/>
        </w:rPr>
        <w:t>For the purposes of this Origin Reference Document:</w:t>
      </w:r>
    </w:p>
    <w:p w14:paraId="13E80824" w14:textId="77777777" w:rsidR="0011678B" w:rsidRDefault="0011678B">
      <w:pPr>
        <w:pStyle w:val="BodyText"/>
        <w:overflowPunct w:val="0"/>
        <w:rPr>
          <w:sz w:val="20"/>
          <w:szCs w:val="20"/>
        </w:rPr>
      </w:pPr>
    </w:p>
    <w:p w14:paraId="478D0E0A" w14:textId="77777777" w:rsidR="0011678B" w:rsidRDefault="0002410B">
      <w:pPr>
        <w:pStyle w:val="ListParagraph"/>
        <w:numPr>
          <w:ilvl w:val="0"/>
          <w:numId w:val="1"/>
        </w:numPr>
        <w:tabs>
          <w:tab w:val="left" w:pos="-229"/>
        </w:tabs>
        <w:overflowPunct w:val="0"/>
        <w:spacing w:line="230" w:lineRule="auto"/>
        <w:ind w:right="1"/>
      </w:pPr>
      <w:r>
        <w:rPr>
          <w:color w:val="1A171C"/>
          <w:sz w:val="20"/>
          <w:szCs w:val="20"/>
        </w:rPr>
        <w:t xml:space="preserve">“manufacture” means any kind of working or processing including growing, fishing, raising, hunting, assembly or </w:t>
      </w:r>
      <w:r>
        <w:rPr>
          <w:color w:val="1A171C"/>
          <w:w w:val="95"/>
          <w:sz w:val="20"/>
          <w:szCs w:val="20"/>
        </w:rPr>
        <w:t>specific</w:t>
      </w:r>
      <w:r>
        <w:rPr>
          <w:color w:val="1A171C"/>
          <w:spacing w:val="35"/>
          <w:w w:val="95"/>
          <w:sz w:val="20"/>
          <w:szCs w:val="20"/>
        </w:rPr>
        <w:t xml:space="preserve"> </w:t>
      </w:r>
      <w:r>
        <w:rPr>
          <w:color w:val="1A171C"/>
          <w:w w:val="95"/>
          <w:sz w:val="20"/>
          <w:szCs w:val="20"/>
        </w:rPr>
        <w:t>operations;</w:t>
      </w:r>
    </w:p>
    <w:p w14:paraId="096081FC" w14:textId="77777777" w:rsidR="0011678B" w:rsidRDefault="0011678B">
      <w:pPr>
        <w:pStyle w:val="BodyText"/>
        <w:overflowPunct w:val="0"/>
        <w:rPr>
          <w:sz w:val="20"/>
          <w:szCs w:val="20"/>
        </w:rPr>
      </w:pPr>
    </w:p>
    <w:p w14:paraId="566746AF" w14:textId="77777777" w:rsidR="0011678B" w:rsidRDefault="0002410B">
      <w:pPr>
        <w:pStyle w:val="ListParagraph"/>
        <w:numPr>
          <w:ilvl w:val="0"/>
          <w:numId w:val="1"/>
        </w:numPr>
        <w:tabs>
          <w:tab w:val="left" w:pos="-229"/>
        </w:tabs>
        <w:overflowPunct w:val="0"/>
        <w:spacing w:line="230" w:lineRule="auto"/>
        <w:ind w:right="4"/>
      </w:pPr>
      <w:r>
        <w:rPr>
          <w:color w:val="1A171C"/>
          <w:sz w:val="20"/>
          <w:szCs w:val="20"/>
        </w:rPr>
        <w:t>“material” means any ingredient, raw material, component or part, etc., used in the manufacture of a</w:t>
      </w:r>
      <w:r>
        <w:rPr>
          <w:color w:val="1A171C"/>
          <w:spacing w:val="37"/>
          <w:sz w:val="20"/>
          <w:szCs w:val="20"/>
        </w:rPr>
        <w:t xml:space="preserve"> </w:t>
      </w:r>
      <w:r>
        <w:rPr>
          <w:color w:val="1A171C"/>
          <w:sz w:val="20"/>
          <w:szCs w:val="20"/>
        </w:rPr>
        <w:t>product;</w:t>
      </w:r>
    </w:p>
    <w:p w14:paraId="530F92DF" w14:textId="77777777" w:rsidR="0011678B" w:rsidRDefault="0011678B">
      <w:pPr>
        <w:pStyle w:val="BodyText"/>
        <w:overflowPunct w:val="0"/>
        <w:spacing w:before="11"/>
        <w:rPr>
          <w:sz w:val="20"/>
          <w:szCs w:val="20"/>
        </w:rPr>
      </w:pPr>
    </w:p>
    <w:p w14:paraId="1782530D" w14:textId="77777777" w:rsidR="0011678B" w:rsidRDefault="0002410B">
      <w:pPr>
        <w:pStyle w:val="ListParagraph"/>
        <w:numPr>
          <w:ilvl w:val="0"/>
          <w:numId w:val="1"/>
        </w:numPr>
        <w:tabs>
          <w:tab w:val="left" w:pos="-229"/>
        </w:tabs>
        <w:overflowPunct w:val="0"/>
        <w:spacing w:line="230" w:lineRule="auto"/>
        <w:ind w:right="1"/>
      </w:pPr>
      <w:r>
        <w:rPr>
          <w:color w:val="1A171C"/>
          <w:sz w:val="20"/>
          <w:szCs w:val="20"/>
        </w:rPr>
        <w:t>“product” means the product being manufactured, even if it is intended for later use as a material in another manufacturing</w:t>
      </w:r>
      <w:r>
        <w:rPr>
          <w:color w:val="1A171C"/>
          <w:spacing w:val="-13"/>
          <w:sz w:val="20"/>
          <w:szCs w:val="20"/>
        </w:rPr>
        <w:t xml:space="preserve"> </w:t>
      </w:r>
      <w:r>
        <w:rPr>
          <w:color w:val="1A171C"/>
          <w:sz w:val="20"/>
          <w:szCs w:val="20"/>
        </w:rPr>
        <w:t>operation;</w:t>
      </w:r>
    </w:p>
    <w:p w14:paraId="7DB8CB9F" w14:textId="77777777" w:rsidR="0011678B" w:rsidRDefault="0011678B">
      <w:pPr>
        <w:pStyle w:val="BodyText"/>
        <w:overflowPunct w:val="0"/>
        <w:spacing w:before="8"/>
        <w:rPr>
          <w:sz w:val="20"/>
          <w:szCs w:val="20"/>
        </w:rPr>
      </w:pPr>
    </w:p>
    <w:p w14:paraId="356891EA" w14:textId="77777777" w:rsidR="0011678B" w:rsidRDefault="0002410B">
      <w:pPr>
        <w:pStyle w:val="ListParagraph"/>
        <w:numPr>
          <w:ilvl w:val="0"/>
          <w:numId w:val="1"/>
        </w:numPr>
        <w:tabs>
          <w:tab w:val="left" w:pos="-229"/>
        </w:tabs>
        <w:overflowPunct w:val="0"/>
        <w:jc w:val="left"/>
      </w:pPr>
      <w:r>
        <w:rPr>
          <w:color w:val="1A171C"/>
          <w:sz w:val="20"/>
          <w:szCs w:val="20"/>
        </w:rPr>
        <w:t>“goods” means materials, products or</w:t>
      </w:r>
      <w:r>
        <w:rPr>
          <w:color w:val="1A171C"/>
          <w:spacing w:val="35"/>
          <w:sz w:val="20"/>
          <w:szCs w:val="20"/>
        </w:rPr>
        <w:t xml:space="preserve"> </w:t>
      </w:r>
      <w:r>
        <w:rPr>
          <w:color w:val="1A171C"/>
          <w:sz w:val="20"/>
          <w:szCs w:val="20"/>
        </w:rPr>
        <w:t>articles;</w:t>
      </w:r>
    </w:p>
    <w:p w14:paraId="07B2A14B" w14:textId="77777777" w:rsidR="0011678B" w:rsidRDefault="0011678B">
      <w:pPr>
        <w:pStyle w:val="ListParagraph"/>
        <w:tabs>
          <w:tab w:val="left" w:pos="455"/>
        </w:tabs>
        <w:overflowPunct w:val="0"/>
        <w:ind w:left="455" w:firstLine="0"/>
        <w:jc w:val="left"/>
        <w:rPr>
          <w:color w:val="1A171C"/>
          <w:sz w:val="20"/>
          <w:szCs w:val="20"/>
        </w:rPr>
      </w:pPr>
    </w:p>
    <w:p w14:paraId="6AE26135" w14:textId="77777777" w:rsidR="0011678B" w:rsidRDefault="0002410B">
      <w:pPr>
        <w:pStyle w:val="ListParagraph"/>
        <w:numPr>
          <w:ilvl w:val="0"/>
          <w:numId w:val="1"/>
        </w:numPr>
        <w:tabs>
          <w:tab w:val="left" w:pos="-229"/>
        </w:tabs>
        <w:overflowPunct w:val="0"/>
        <w:jc w:val="left"/>
        <w:rPr>
          <w:sz w:val="20"/>
          <w:szCs w:val="20"/>
        </w:rPr>
      </w:pPr>
      <w:r>
        <w:rPr>
          <w:sz w:val="20"/>
          <w:szCs w:val="20"/>
        </w:rPr>
        <w:t>“HS 2007” means the Nomenclature established under the International Convention on the Harmonized Commodity Description and Coding System, amended as at January 2007;</w:t>
      </w:r>
    </w:p>
    <w:p w14:paraId="09B8197B" w14:textId="77777777" w:rsidR="0011678B" w:rsidRDefault="0011678B">
      <w:pPr>
        <w:pStyle w:val="BodyText"/>
        <w:overflowPunct w:val="0"/>
        <w:spacing w:before="11"/>
        <w:rPr>
          <w:sz w:val="20"/>
          <w:szCs w:val="20"/>
        </w:rPr>
      </w:pPr>
    </w:p>
    <w:p w14:paraId="76B63475" w14:textId="10FADC07" w:rsidR="0011678B" w:rsidRDefault="0002410B" w:rsidP="10A6EBCE">
      <w:pPr>
        <w:pStyle w:val="ListParagraph"/>
        <w:numPr>
          <w:ilvl w:val="0"/>
          <w:numId w:val="1"/>
        </w:numPr>
        <w:overflowPunct w:val="0"/>
        <w:spacing w:line="230" w:lineRule="auto"/>
        <w:ind w:right="3"/>
      </w:pPr>
      <w:r>
        <w:rPr>
          <w:color w:val="1A171C"/>
          <w:sz w:val="20"/>
          <w:szCs w:val="20"/>
        </w:rPr>
        <w:t xml:space="preserve">“customs value” means the value as determined in accordance with the </w:t>
      </w:r>
      <w:r w:rsidR="0040226F">
        <w:rPr>
          <w:color w:val="1A171C"/>
          <w:sz w:val="20"/>
          <w:szCs w:val="20"/>
        </w:rPr>
        <w:t xml:space="preserve">Agreement on Implementation of Article VII of GATT 1994 </w:t>
      </w:r>
      <w:r w:rsidR="0037558D">
        <w:rPr>
          <w:color w:val="1A171C"/>
          <w:sz w:val="20"/>
          <w:szCs w:val="20"/>
        </w:rPr>
        <w:t>(</w:t>
      </w:r>
      <w:r w:rsidR="0037558D" w:rsidRPr="0037558D">
        <w:rPr>
          <w:color w:val="1A171C"/>
          <w:sz w:val="20"/>
          <w:szCs w:val="20"/>
        </w:rPr>
        <w:t xml:space="preserve">hereinafter referred to as the </w:t>
      </w:r>
      <w:r w:rsidR="0037558D">
        <w:rPr>
          <w:color w:val="1A171C"/>
          <w:sz w:val="20"/>
          <w:szCs w:val="20"/>
        </w:rPr>
        <w:t>“</w:t>
      </w:r>
      <w:r>
        <w:rPr>
          <w:color w:val="1A171C"/>
          <w:sz w:val="20"/>
          <w:szCs w:val="20"/>
        </w:rPr>
        <w:t>Customs Valuation</w:t>
      </w:r>
      <w:r>
        <w:rPr>
          <w:color w:val="1A171C"/>
          <w:spacing w:val="10"/>
          <w:sz w:val="20"/>
          <w:szCs w:val="20"/>
        </w:rPr>
        <w:t xml:space="preserve"> </w:t>
      </w:r>
      <w:r>
        <w:rPr>
          <w:color w:val="1A171C"/>
          <w:sz w:val="20"/>
          <w:szCs w:val="20"/>
        </w:rPr>
        <w:t>Agreement</w:t>
      </w:r>
      <w:r w:rsidR="0037558D">
        <w:rPr>
          <w:color w:val="1A171C"/>
          <w:sz w:val="20"/>
          <w:szCs w:val="20"/>
        </w:rPr>
        <w:t>”)</w:t>
      </w:r>
      <w:r>
        <w:rPr>
          <w:color w:val="1A171C"/>
          <w:sz w:val="20"/>
          <w:szCs w:val="20"/>
        </w:rPr>
        <w:t>;</w:t>
      </w:r>
    </w:p>
    <w:p w14:paraId="47077639" w14:textId="77777777" w:rsidR="0011678B" w:rsidRDefault="0011678B">
      <w:pPr>
        <w:pStyle w:val="BodyText"/>
        <w:overflowPunct w:val="0"/>
        <w:rPr>
          <w:sz w:val="20"/>
          <w:szCs w:val="20"/>
        </w:rPr>
      </w:pPr>
    </w:p>
    <w:p w14:paraId="044F3D28" w14:textId="77777777" w:rsidR="0011678B" w:rsidRDefault="0002410B">
      <w:pPr>
        <w:pStyle w:val="ListParagraph"/>
        <w:numPr>
          <w:ilvl w:val="0"/>
          <w:numId w:val="1"/>
        </w:numPr>
        <w:tabs>
          <w:tab w:val="left" w:pos="-229"/>
        </w:tabs>
        <w:overflowPunct w:val="0"/>
        <w:spacing w:before="1" w:line="230" w:lineRule="auto"/>
      </w:pPr>
      <w:r>
        <w:rPr>
          <w:color w:val="1A171C"/>
          <w:sz w:val="20"/>
          <w:szCs w:val="20"/>
        </w:rPr>
        <w:t xml:space="preserve"> “ex-works price” means the price paid or payable for the product ex works to the manufacturer in a Party in whose undertaking the last working or processing is carried out, provided the price includes the value of all the materials used, minus any internal taxes which are, or should</w:t>
      </w:r>
      <w:r>
        <w:rPr>
          <w:color w:val="1A171C"/>
          <w:spacing w:val="21"/>
          <w:sz w:val="20"/>
          <w:szCs w:val="20"/>
        </w:rPr>
        <w:t xml:space="preserve"> </w:t>
      </w:r>
      <w:r>
        <w:rPr>
          <w:color w:val="1A171C"/>
          <w:sz w:val="20"/>
          <w:szCs w:val="20"/>
        </w:rPr>
        <w:t>be,</w:t>
      </w:r>
      <w:r>
        <w:rPr>
          <w:color w:val="1A171C"/>
          <w:spacing w:val="21"/>
          <w:sz w:val="20"/>
          <w:szCs w:val="20"/>
        </w:rPr>
        <w:t xml:space="preserve"> </w:t>
      </w:r>
      <w:r>
        <w:rPr>
          <w:color w:val="1A171C"/>
          <w:sz w:val="20"/>
          <w:szCs w:val="20"/>
        </w:rPr>
        <w:t>repaid</w:t>
      </w:r>
      <w:r>
        <w:rPr>
          <w:color w:val="1A171C"/>
          <w:spacing w:val="20"/>
          <w:sz w:val="20"/>
          <w:szCs w:val="20"/>
        </w:rPr>
        <w:t xml:space="preserve"> </w:t>
      </w:r>
      <w:r>
        <w:rPr>
          <w:color w:val="1A171C"/>
          <w:sz w:val="20"/>
          <w:szCs w:val="20"/>
        </w:rPr>
        <w:t>when</w:t>
      </w:r>
      <w:r>
        <w:rPr>
          <w:color w:val="1A171C"/>
          <w:spacing w:val="21"/>
          <w:sz w:val="20"/>
          <w:szCs w:val="20"/>
        </w:rPr>
        <w:t xml:space="preserve"> </w:t>
      </w:r>
      <w:r>
        <w:rPr>
          <w:color w:val="1A171C"/>
          <w:sz w:val="20"/>
          <w:szCs w:val="20"/>
        </w:rPr>
        <w:t>the</w:t>
      </w:r>
      <w:r>
        <w:rPr>
          <w:color w:val="1A171C"/>
          <w:spacing w:val="21"/>
          <w:sz w:val="20"/>
          <w:szCs w:val="20"/>
        </w:rPr>
        <w:t xml:space="preserve"> </w:t>
      </w:r>
      <w:r>
        <w:rPr>
          <w:color w:val="1A171C"/>
          <w:sz w:val="20"/>
          <w:szCs w:val="20"/>
        </w:rPr>
        <w:t>product</w:t>
      </w:r>
      <w:r>
        <w:rPr>
          <w:color w:val="1A171C"/>
          <w:spacing w:val="20"/>
          <w:sz w:val="20"/>
          <w:szCs w:val="20"/>
        </w:rPr>
        <w:t xml:space="preserve"> </w:t>
      </w:r>
      <w:r>
        <w:rPr>
          <w:color w:val="1A171C"/>
          <w:sz w:val="20"/>
          <w:szCs w:val="20"/>
        </w:rPr>
        <w:t>obtained</w:t>
      </w:r>
      <w:r>
        <w:rPr>
          <w:color w:val="1A171C"/>
          <w:spacing w:val="22"/>
          <w:sz w:val="20"/>
          <w:szCs w:val="20"/>
        </w:rPr>
        <w:t xml:space="preserve"> </w:t>
      </w:r>
      <w:r>
        <w:rPr>
          <w:color w:val="1A171C"/>
          <w:sz w:val="20"/>
          <w:szCs w:val="20"/>
        </w:rPr>
        <w:t>is</w:t>
      </w:r>
      <w:r>
        <w:rPr>
          <w:color w:val="1A171C"/>
          <w:spacing w:val="21"/>
          <w:sz w:val="20"/>
          <w:szCs w:val="20"/>
        </w:rPr>
        <w:t xml:space="preserve"> </w:t>
      </w:r>
      <w:r>
        <w:rPr>
          <w:color w:val="1A171C"/>
          <w:sz w:val="20"/>
          <w:szCs w:val="20"/>
        </w:rPr>
        <w:t>exported;</w:t>
      </w:r>
    </w:p>
    <w:p w14:paraId="6EE9CFD7" w14:textId="77777777" w:rsidR="0011678B" w:rsidRDefault="0011678B">
      <w:pPr>
        <w:pStyle w:val="ListParagraph"/>
        <w:rPr>
          <w:color w:val="1A171C"/>
          <w:sz w:val="20"/>
          <w:szCs w:val="20"/>
        </w:rPr>
      </w:pPr>
    </w:p>
    <w:p w14:paraId="1AD760AC" w14:textId="77777777" w:rsidR="0011678B" w:rsidRDefault="0002410B">
      <w:pPr>
        <w:pStyle w:val="ListParagraph"/>
        <w:numPr>
          <w:ilvl w:val="0"/>
          <w:numId w:val="1"/>
        </w:numPr>
        <w:tabs>
          <w:tab w:val="left" w:pos="-229"/>
        </w:tabs>
        <w:overflowPunct w:val="0"/>
        <w:spacing w:line="230" w:lineRule="auto"/>
        <w:rPr>
          <w:color w:val="1A171C"/>
          <w:sz w:val="20"/>
          <w:szCs w:val="20"/>
        </w:rPr>
      </w:pPr>
      <w:r>
        <w:rPr>
          <w:color w:val="1A171C"/>
          <w:sz w:val="20"/>
          <w:szCs w:val="20"/>
        </w:rPr>
        <w:t xml:space="preserve">“value of the non-originating materials” means the customs value at the time of importation of the non-originating materials used, or if this is not known and cannot be ascertained, the first ascertainable price paid for the materials in </w:t>
      </w:r>
      <w:r>
        <w:rPr>
          <w:color w:val="1A171C"/>
          <w:sz w:val="20"/>
          <w:szCs w:val="20"/>
        </w:rPr>
        <w:lastRenderedPageBreak/>
        <w:t>the UK or in Korea;</w:t>
      </w:r>
    </w:p>
    <w:p w14:paraId="53A459CF" w14:textId="77777777" w:rsidR="0011678B" w:rsidRDefault="0011678B">
      <w:pPr>
        <w:pStyle w:val="ListParagraph"/>
        <w:tabs>
          <w:tab w:val="left" w:pos="455"/>
        </w:tabs>
        <w:overflowPunct w:val="0"/>
        <w:spacing w:line="230" w:lineRule="auto"/>
        <w:ind w:left="455" w:firstLine="0"/>
        <w:rPr>
          <w:color w:val="1A171C"/>
          <w:sz w:val="20"/>
          <w:szCs w:val="20"/>
        </w:rPr>
      </w:pPr>
    </w:p>
    <w:p w14:paraId="6316444C" w14:textId="77777777" w:rsidR="0011678B" w:rsidRDefault="0002410B">
      <w:pPr>
        <w:pStyle w:val="ListParagraph"/>
        <w:numPr>
          <w:ilvl w:val="0"/>
          <w:numId w:val="1"/>
        </w:numPr>
        <w:tabs>
          <w:tab w:val="left" w:pos="-229"/>
        </w:tabs>
        <w:overflowPunct w:val="0"/>
        <w:spacing w:line="230" w:lineRule="auto"/>
        <w:rPr>
          <w:color w:val="1A171C"/>
          <w:sz w:val="20"/>
          <w:szCs w:val="20"/>
        </w:rPr>
      </w:pPr>
      <w:r>
        <w:rPr>
          <w:color w:val="1A171C"/>
          <w:sz w:val="20"/>
          <w:szCs w:val="20"/>
        </w:rPr>
        <w:t xml:space="preserve">“value of originating materials” means the customs value at the time of importation of the originating materials used, or if this is not known and cannot be ascertained, the first ascertainable price paid for the materials in the UK or in Korea; </w:t>
      </w:r>
    </w:p>
    <w:p w14:paraId="6846F93D" w14:textId="77777777" w:rsidR="0011678B" w:rsidRDefault="0011678B">
      <w:pPr>
        <w:pStyle w:val="BodyText"/>
        <w:overflowPunct w:val="0"/>
        <w:rPr>
          <w:sz w:val="20"/>
          <w:szCs w:val="20"/>
        </w:rPr>
      </w:pPr>
    </w:p>
    <w:p w14:paraId="05D48D01" w14:textId="77777777" w:rsidR="0011678B" w:rsidRDefault="0002410B">
      <w:pPr>
        <w:pStyle w:val="ListParagraph"/>
        <w:numPr>
          <w:ilvl w:val="0"/>
          <w:numId w:val="1"/>
        </w:numPr>
        <w:tabs>
          <w:tab w:val="left" w:pos="-229"/>
        </w:tabs>
        <w:overflowPunct w:val="0"/>
        <w:spacing w:line="230" w:lineRule="auto"/>
      </w:pPr>
      <w:r>
        <w:rPr>
          <w:color w:val="1A171C"/>
          <w:sz w:val="20"/>
          <w:szCs w:val="20"/>
        </w:rPr>
        <w:t>“chapters, headings, and subheadings” mean the chapters (two-digit codes), the headings (four-digit codes) and the subheadings (six-digit codes) used in HS 2007</w:t>
      </w:r>
      <w:r>
        <w:rPr>
          <w:color w:val="1A171C"/>
          <w:w w:val="95"/>
          <w:sz w:val="20"/>
          <w:szCs w:val="20"/>
        </w:rPr>
        <w:t>;</w:t>
      </w:r>
    </w:p>
    <w:p w14:paraId="46320BCC" w14:textId="77777777" w:rsidR="0011678B" w:rsidRDefault="0011678B">
      <w:pPr>
        <w:pStyle w:val="BodyText"/>
        <w:overflowPunct w:val="0"/>
        <w:spacing w:before="11"/>
        <w:rPr>
          <w:sz w:val="20"/>
          <w:szCs w:val="20"/>
        </w:rPr>
      </w:pPr>
    </w:p>
    <w:p w14:paraId="08FB5FF0" w14:textId="77777777" w:rsidR="0011678B" w:rsidRDefault="0002410B">
      <w:pPr>
        <w:pStyle w:val="ListParagraph"/>
        <w:numPr>
          <w:ilvl w:val="0"/>
          <w:numId w:val="1"/>
        </w:numPr>
        <w:tabs>
          <w:tab w:val="left" w:pos="-229"/>
        </w:tabs>
        <w:overflowPunct w:val="0"/>
        <w:spacing w:line="230" w:lineRule="auto"/>
      </w:pPr>
      <w:r>
        <w:rPr>
          <w:color w:val="1A171C"/>
          <w:sz w:val="20"/>
          <w:szCs w:val="20"/>
        </w:rPr>
        <w:t>“classified”</w:t>
      </w:r>
      <w:r>
        <w:rPr>
          <w:color w:val="1A171C"/>
          <w:spacing w:val="-11"/>
          <w:sz w:val="20"/>
          <w:szCs w:val="20"/>
        </w:rPr>
        <w:t xml:space="preserve"> </w:t>
      </w:r>
      <w:r>
        <w:rPr>
          <w:color w:val="1A171C"/>
          <w:sz w:val="20"/>
          <w:szCs w:val="20"/>
        </w:rPr>
        <w:t>refers</w:t>
      </w:r>
      <w:r>
        <w:rPr>
          <w:color w:val="1A171C"/>
          <w:spacing w:val="-10"/>
          <w:sz w:val="20"/>
          <w:szCs w:val="20"/>
        </w:rPr>
        <w:t xml:space="preserve"> </w:t>
      </w:r>
      <w:r>
        <w:rPr>
          <w:color w:val="1A171C"/>
          <w:sz w:val="20"/>
          <w:szCs w:val="20"/>
        </w:rPr>
        <w:t>to</w:t>
      </w:r>
      <w:r>
        <w:rPr>
          <w:color w:val="1A171C"/>
          <w:spacing w:val="-8"/>
          <w:sz w:val="20"/>
          <w:szCs w:val="20"/>
        </w:rPr>
        <w:t xml:space="preserve"> </w:t>
      </w:r>
      <w:r>
        <w:rPr>
          <w:color w:val="1A171C"/>
          <w:sz w:val="20"/>
          <w:szCs w:val="20"/>
        </w:rPr>
        <w:t>the</w:t>
      </w:r>
      <w:r>
        <w:rPr>
          <w:color w:val="1A171C"/>
          <w:spacing w:val="-9"/>
          <w:sz w:val="20"/>
          <w:szCs w:val="20"/>
        </w:rPr>
        <w:t xml:space="preserve"> </w:t>
      </w:r>
      <w:r>
        <w:rPr>
          <w:color w:val="1A171C"/>
          <w:sz w:val="20"/>
          <w:szCs w:val="20"/>
        </w:rPr>
        <w:t>classification</w:t>
      </w:r>
      <w:r>
        <w:rPr>
          <w:color w:val="1A171C"/>
          <w:spacing w:val="-11"/>
          <w:sz w:val="20"/>
          <w:szCs w:val="20"/>
        </w:rPr>
        <w:t xml:space="preserve"> </w:t>
      </w:r>
      <w:r>
        <w:rPr>
          <w:color w:val="1A171C"/>
          <w:sz w:val="20"/>
          <w:szCs w:val="20"/>
        </w:rPr>
        <w:t>of</w:t>
      </w:r>
      <w:r>
        <w:rPr>
          <w:color w:val="1A171C"/>
          <w:spacing w:val="-8"/>
          <w:sz w:val="20"/>
          <w:szCs w:val="20"/>
        </w:rPr>
        <w:t xml:space="preserve"> </w:t>
      </w:r>
      <w:r>
        <w:rPr>
          <w:color w:val="1A171C"/>
          <w:sz w:val="20"/>
          <w:szCs w:val="20"/>
        </w:rPr>
        <w:t>a</w:t>
      </w:r>
      <w:r>
        <w:rPr>
          <w:color w:val="1A171C"/>
          <w:spacing w:val="-8"/>
          <w:sz w:val="20"/>
          <w:szCs w:val="20"/>
        </w:rPr>
        <w:t xml:space="preserve"> </w:t>
      </w:r>
      <w:r>
        <w:rPr>
          <w:color w:val="1A171C"/>
          <w:sz w:val="20"/>
          <w:szCs w:val="20"/>
        </w:rPr>
        <w:t>product</w:t>
      </w:r>
      <w:r>
        <w:rPr>
          <w:color w:val="1A171C"/>
          <w:spacing w:val="-9"/>
          <w:sz w:val="20"/>
          <w:szCs w:val="20"/>
        </w:rPr>
        <w:t xml:space="preserve"> </w:t>
      </w:r>
      <w:r>
        <w:rPr>
          <w:color w:val="1A171C"/>
          <w:sz w:val="20"/>
          <w:szCs w:val="20"/>
        </w:rPr>
        <w:t>or</w:t>
      </w:r>
      <w:r>
        <w:rPr>
          <w:color w:val="1A171C"/>
          <w:spacing w:val="-8"/>
          <w:sz w:val="20"/>
          <w:szCs w:val="20"/>
        </w:rPr>
        <w:t xml:space="preserve"> </w:t>
      </w:r>
      <w:r>
        <w:rPr>
          <w:color w:val="1A171C"/>
          <w:sz w:val="20"/>
          <w:szCs w:val="20"/>
        </w:rPr>
        <w:t>material under a particular chapter, heading and subheading;</w:t>
      </w:r>
    </w:p>
    <w:p w14:paraId="2E9C30F6" w14:textId="77777777" w:rsidR="0011678B" w:rsidRDefault="0011678B">
      <w:pPr>
        <w:pStyle w:val="BodyText"/>
        <w:overflowPunct w:val="0"/>
        <w:rPr>
          <w:sz w:val="20"/>
          <w:szCs w:val="20"/>
        </w:rPr>
      </w:pPr>
    </w:p>
    <w:p w14:paraId="390F1EBD" w14:textId="77777777" w:rsidR="0011678B" w:rsidRDefault="0002410B">
      <w:pPr>
        <w:pStyle w:val="ListParagraph"/>
        <w:numPr>
          <w:ilvl w:val="0"/>
          <w:numId w:val="1"/>
        </w:numPr>
        <w:tabs>
          <w:tab w:val="left" w:pos="458"/>
        </w:tabs>
        <w:overflowPunct w:val="0"/>
        <w:spacing w:before="107" w:line="230" w:lineRule="auto"/>
        <w:ind w:left="457" w:right="124"/>
      </w:pPr>
      <w:r>
        <w:rPr>
          <w:color w:val="1A171C"/>
          <w:sz w:val="20"/>
          <w:szCs w:val="20"/>
        </w:rPr>
        <w:t>“consignment” means products which are either sent simultaneously from one exporter to one consignee or covered by a single transport document covering their shipment from the exporter to the consignee or, in the absence of such a document, by a single</w:t>
      </w:r>
      <w:r>
        <w:rPr>
          <w:color w:val="1A171C"/>
          <w:spacing w:val="2"/>
          <w:sz w:val="20"/>
          <w:szCs w:val="20"/>
        </w:rPr>
        <w:t xml:space="preserve"> </w:t>
      </w:r>
      <w:r>
        <w:rPr>
          <w:color w:val="1A171C"/>
          <w:sz w:val="20"/>
          <w:szCs w:val="20"/>
        </w:rPr>
        <w:t xml:space="preserve">invoice; </w:t>
      </w:r>
    </w:p>
    <w:p w14:paraId="141B1C8B" w14:textId="77777777" w:rsidR="0011678B" w:rsidRDefault="0011678B">
      <w:pPr>
        <w:pStyle w:val="BodyText"/>
        <w:overflowPunct w:val="0"/>
        <w:spacing w:before="11"/>
        <w:rPr>
          <w:sz w:val="20"/>
          <w:szCs w:val="20"/>
        </w:rPr>
      </w:pPr>
    </w:p>
    <w:p w14:paraId="6F22B8D7" w14:textId="75B2AAF6" w:rsidR="0011678B" w:rsidRDefault="0002410B">
      <w:pPr>
        <w:pStyle w:val="ListParagraph"/>
        <w:numPr>
          <w:ilvl w:val="0"/>
          <w:numId w:val="1"/>
        </w:numPr>
        <w:tabs>
          <w:tab w:val="left" w:pos="458"/>
        </w:tabs>
        <w:overflowPunct w:val="0"/>
        <w:ind w:left="457"/>
        <w:jc w:val="left"/>
      </w:pPr>
      <w:r>
        <w:rPr>
          <w:sz w:val="20"/>
          <w:szCs w:val="20"/>
        </w:rPr>
        <w:t>“Tariff of the United Kingdom” means the document referred to in regulation 1(2) of the Customs Tariff (Establishment) (EU Exit) Regulations 2020;</w:t>
      </w:r>
    </w:p>
    <w:p w14:paraId="221A00BA" w14:textId="77777777" w:rsidR="0011678B" w:rsidRDefault="0011678B">
      <w:pPr>
        <w:pStyle w:val="ListParagraph"/>
        <w:tabs>
          <w:tab w:val="left" w:pos="458"/>
        </w:tabs>
        <w:overflowPunct w:val="0"/>
        <w:ind w:left="457" w:firstLine="0"/>
        <w:jc w:val="left"/>
        <w:rPr>
          <w:color w:val="1A171C"/>
          <w:sz w:val="20"/>
          <w:szCs w:val="20"/>
        </w:rPr>
      </w:pPr>
    </w:p>
    <w:p w14:paraId="5A9A9358" w14:textId="77777777" w:rsidR="0011678B" w:rsidRDefault="0002410B">
      <w:pPr>
        <w:pStyle w:val="ListParagraph"/>
        <w:numPr>
          <w:ilvl w:val="0"/>
          <w:numId w:val="1"/>
        </w:numPr>
        <w:tabs>
          <w:tab w:val="left" w:pos="458"/>
        </w:tabs>
        <w:overflowPunct w:val="0"/>
        <w:ind w:left="457"/>
        <w:jc w:val="left"/>
      </w:pPr>
      <w:r>
        <w:rPr>
          <w:color w:val="1A171C"/>
          <w:sz w:val="20"/>
          <w:szCs w:val="20"/>
        </w:rPr>
        <w:t>“territories” includes territorial</w:t>
      </w:r>
      <w:r>
        <w:rPr>
          <w:color w:val="1A171C"/>
          <w:spacing w:val="-35"/>
          <w:sz w:val="20"/>
          <w:szCs w:val="20"/>
        </w:rPr>
        <w:t xml:space="preserve">  </w:t>
      </w:r>
      <w:r>
        <w:rPr>
          <w:color w:val="1A171C"/>
          <w:sz w:val="20"/>
          <w:szCs w:val="20"/>
        </w:rPr>
        <w:t xml:space="preserve">sea; </w:t>
      </w:r>
    </w:p>
    <w:p w14:paraId="77138483" w14:textId="77777777" w:rsidR="0011678B" w:rsidRDefault="0011678B">
      <w:pPr>
        <w:pStyle w:val="ListParagraph"/>
        <w:rPr>
          <w:color w:val="1A171C"/>
          <w:sz w:val="20"/>
          <w:szCs w:val="20"/>
        </w:rPr>
      </w:pPr>
    </w:p>
    <w:p w14:paraId="42CF84DC" w14:textId="77777777" w:rsidR="0011678B" w:rsidRDefault="0002410B">
      <w:pPr>
        <w:pStyle w:val="ListParagraph"/>
        <w:numPr>
          <w:ilvl w:val="0"/>
          <w:numId w:val="1"/>
        </w:numPr>
        <w:tabs>
          <w:tab w:val="left" w:pos="-226"/>
        </w:tabs>
        <w:overflowPunct w:val="0"/>
        <w:jc w:val="left"/>
        <w:rPr>
          <w:color w:val="1A171C"/>
          <w:sz w:val="20"/>
          <w:szCs w:val="20"/>
        </w:rPr>
      </w:pPr>
      <w:r>
        <w:rPr>
          <w:color w:val="1A171C"/>
          <w:sz w:val="20"/>
          <w:szCs w:val="20"/>
        </w:rPr>
        <w:t xml:space="preserve">“UK” means the United Kingdom of Great Britain and Northern Ireland; </w:t>
      </w:r>
    </w:p>
    <w:p w14:paraId="2E28BBB9" w14:textId="77777777" w:rsidR="0011678B" w:rsidRDefault="0011678B">
      <w:pPr>
        <w:pStyle w:val="ListParagraph"/>
        <w:tabs>
          <w:tab w:val="left" w:pos="458"/>
        </w:tabs>
        <w:overflowPunct w:val="0"/>
        <w:ind w:left="455" w:firstLine="0"/>
        <w:jc w:val="left"/>
        <w:rPr>
          <w:color w:val="1A171C"/>
          <w:sz w:val="20"/>
          <w:szCs w:val="20"/>
        </w:rPr>
      </w:pPr>
    </w:p>
    <w:p w14:paraId="6BB66CD7" w14:textId="77777777" w:rsidR="0011678B" w:rsidRDefault="0002410B">
      <w:pPr>
        <w:pStyle w:val="ListParagraph"/>
        <w:numPr>
          <w:ilvl w:val="0"/>
          <w:numId w:val="1"/>
        </w:numPr>
        <w:tabs>
          <w:tab w:val="left" w:pos="-226"/>
        </w:tabs>
        <w:overflowPunct w:val="0"/>
        <w:jc w:val="left"/>
        <w:rPr>
          <w:color w:val="1A171C"/>
          <w:sz w:val="20"/>
          <w:szCs w:val="20"/>
        </w:rPr>
      </w:pPr>
      <w:r>
        <w:rPr>
          <w:color w:val="1A171C"/>
          <w:sz w:val="20"/>
          <w:szCs w:val="20"/>
        </w:rPr>
        <w:t xml:space="preserve">“EU” means the European Union and its Member States; </w:t>
      </w:r>
    </w:p>
    <w:p w14:paraId="507A5CA1" w14:textId="77777777" w:rsidR="0011678B" w:rsidRDefault="0011678B">
      <w:pPr>
        <w:pStyle w:val="ListParagraph"/>
        <w:rPr>
          <w:color w:val="1A171C"/>
          <w:sz w:val="20"/>
          <w:szCs w:val="20"/>
        </w:rPr>
      </w:pPr>
    </w:p>
    <w:p w14:paraId="01407551" w14:textId="77777777" w:rsidR="0011678B" w:rsidRDefault="0002410B">
      <w:pPr>
        <w:pStyle w:val="ListParagraph"/>
        <w:numPr>
          <w:ilvl w:val="0"/>
          <w:numId w:val="1"/>
        </w:numPr>
        <w:tabs>
          <w:tab w:val="left" w:pos="-226"/>
        </w:tabs>
        <w:overflowPunct w:val="0"/>
        <w:jc w:val="left"/>
        <w:rPr>
          <w:color w:val="1A171C"/>
          <w:sz w:val="20"/>
          <w:szCs w:val="20"/>
        </w:rPr>
      </w:pPr>
      <w:r>
        <w:rPr>
          <w:color w:val="1A171C"/>
          <w:sz w:val="20"/>
          <w:szCs w:val="20"/>
        </w:rPr>
        <w:t>“Korea” means the Republic of Korea;</w:t>
      </w:r>
    </w:p>
    <w:p w14:paraId="20E15C53" w14:textId="77777777" w:rsidR="0011678B" w:rsidRDefault="0011678B">
      <w:pPr>
        <w:tabs>
          <w:tab w:val="left" w:pos="458"/>
        </w:tabs>
        <w:overflowPunct w:val="0"/>
        <w:rPr>
          <w:color w:val="1A171C"/>
          <w:sz w:val="20"/>
          <w:szCs w:val="20"/>
        </w:rPr>
      </w:pPr>
    </w:p>
    <w:p w14:paraId="009FA2F7" w14:textId="62559FDE" w:rsidR="0011678B" w:rsidRDefault="0002410B" w:rsidP="10A6EBCE">
      <w:pPr>
        <w:pStyle w:val="ListParagraph"/>
        <w:numPr>
          <w:ilvl w:val="0"/>
          <w:numId w:val="1"/>
        </w:numPr>
        <w:overflowPunct w:val="0"/>
        <w:jc w:val="left"/>
        <w:rPr>
          <w:color w:val="1A171C"/>
          <w:sz w:val="20"/>
          <w:szCs w:val="20"/>
        </w:rPr>
      </w:pPr>
      <w:r w:rsidRPr="10A6EBCE">
        <w:rPr>
          <w:color w:val="1A171C"/>
          <w:sz w:val="20"/>
          <w:szCs w:val="20"/>
        </w:rPr>
        <w:t>“UK-Korea Agreement” means the Free Trade Agreement between the United Kingdom of Great Britain and Northern Ireland</w:t>
      </w:r>
      <w:r w:rsidR="00604868" w:rsidRPr="10A6EBCE">
        <w:rPr>
          <w:color w:val="1A171C"/>
          <w:sz w:val="20"/>
          <w:szCs w:val="20"/>
        </w:rPr>
        <w:t xml:space="preserve"> </w:t>
      </w:r>
      <w:r w:rsidRPr="10A6EBCE">
        <w:rPr>
          <w:color w:val="1A171C"/>
          <w:sz w:val="20"/>
          <w:szCs w:val="20"/>
        </w:rPr>
        <w:t xml:space="preserve">and the Republic of Korea, </w:t>
      </w:r>
      <w:r w:rsidR="009E2534">
        <w:rPr>
          <w:color w:val="1A171C"/>
          <w:sz w:val="20"/>
          <w:szCs w:val="20"/>
        </w:rPr>
        <w:t>done at London</w:t>
      </w:r>
      <w:r w:rsidR="009E2534" w:rsidRPr="10A6EBCE">
        <w:rPr>
          <w:color w:val="1A171C"/>
          <w:sz w:val="20"/>
          <w:szCs w:val="20"/>
        </w:rPr>
        <w:t xml:space="preserve"> </w:t>
      </w:r>
      <w:r w:rsidRPr="10A6EBCE">
        <w:rPr>
          <w:color w:val="1A171C"/>
          <w:sz w:val="20"/>
          <w:szCs w:val="20"/>
        </w:rPr>
        <w:t>on 22 August 2019</w:t>
      </w:r>
      <w:r w:rsidR="00A8280F">
        <w:rPr>
          <w:color w:val="1A171C"/>
          <w:sz w:val="20"/>
          <w:szCs w:val="20"/>
        </w:rPr>
        <w:t xml:space="preserve"> and the Exchange of Notes</w:t>
      </w:r>
      <w:r w:rsidR="00FA5AB8">
        <w:rPr>
          <w:color w:val="1A171C"/>
          <w:sz w:val="20"/>
          <w:szCs w:val="20"/>
        </w:rPr>
        <w:t xml:space="preserve"> amending the </w:t>
      </w:r>
      <w:r w:rsidR="004D28B8">
        <w:rPr>
          <w:color w:val="1A171C"/>
          <w:sz w:val="20"/>
          <w:szCs w:val="20"/>
        </w:rPr>
        <w:t>A</w:t>
      </w:r>
      <w:r w:rsidR="00FA5AB8">
        <w:rPr>
          <w:color w:val="1A171C"/>
          <w:sz w:val="20"/>
          <w:szCs w:val="20"/>
        </w:rPr>
        <w:t xml:space="preserve">greement </w:t>
      </w:r>
      <w:r w:rsidR="009E2534">
        <w:rPr>
          <w:color w:val="1A171C"/>
          <w:sz w:val="20"/>
          <w:szCs w:val="20"/>
        </w:rPr>
        <w:t>done at</w:t>
      </w:r>
      <w:r w:rsidR="00A8280F">
        <w:rPr>
          <w:color w:val="1A171C"/>
          <w:sz w:val="20"/>
          <w:szCs w:val="20"/>
        </w:rPr>
        <w:t xml:space="preserve"> London on </w:t>
      </w:r>
      <w:r w:rsidR="009677CE">
        <w:rPr>
          <w:color w:val="1A171C"/>
          <w:sz w:val="20"/>
          <w:szCs w:val="20"/>
        </w:rPr>
        <w:t>3 September 2019.</w:t>
      </w:r>
    </w:p>
    <w:p w14:paraId="073B8F4D" w14:textId="77777777" w:rsidR="0011678B" w:rsidRDefault="0011678B">
      <w:pPr>
        <w:pStyle w:val="ListParagraph"/>
        <w:rPr>
          <w:color w:val="1A171C"/>
          <w:sz w:val="20"/>
          <w:szCs w:val="20"/>
        </w:rPr>
      </w:pPr>
    </w:p>
    <w:p w14:paraId="12F5233A" w14:textId="7A904FC3" w:rsidR="0011678B" w:rsidRDefault="0002410B" w:rsidP="10A6EBCE">
      <w:pPr>
        <w:pStyle w:val="ListParagraph"/>
        <w:numPr>
          <w:ilvl w:val="0"/>
          <w:numId w:val="1"/>
        </w:numPr>
        <w:overflowPunct w:val="0"/>
        <w:jc w:val="left"/>
        <w:rPr>
          <w:color w:val="1A171C"/>
          <w:sz w:val="20"/>
          <w:szCs w:val="20"/>
        </w:rPr>
      </w:pPr>
      <w:r w:rsidRPr="10A6EBCE">
        <w:rPr>
          <w:color w:val="1A171C"/>
          <w:sz w:val="20"/>
          <w:szCs w:val="20"/>
        </w:rPr>
        <w:t>“Parties” means the UK</w:t>
      </w:r>
      <w:r w:rsidR="04495437" w:rsidRPr="10A6EBCE">
        <w:rPr>
          <w:color w:val="1A171C"/>
          <w:sz w:val="20"/>
          <w:szCs w:val="20"/>
        </w:rPr>
        <w:t xml:space="preserve"> and </w:t>
      </w:r>
      <w:r w:rsidRPr="10A6EBCE">
        <w:rPr>
          <w:color w:val="1A171C"/>
          <w:sz w:val="20"/>
          <w:szCs w:val="20"/>
        </w:rPr>
        <w:t>Korea, each a “Party”; and</w:t>
      </w:r>
    </w:p>
    <w:p w14:paraId="61552FC6" w14:textId="77777777" w:rsidR="0011678B" w:rsidRDefault="0011678B">
      <w:pPr>
        <w:pStyle w:val="ListParagraph"/>
        <w:rPr>
          <w:color w:val="1A171C"/>
          <w:sz w:val="20"/>
          <w:szCs w:val="20"/>
        </w:rPr>
      </w:pPr>
    </w:p>
    <w:p w14:paraId="1C16B89E" w14:textId="77777777" w:rsidR="0011678B" w:rsidRDefault="0002410B">
      <w:pPr>
        <w:pStyle w:val="ListParagraph"/>
        <w:numPr>
          <w:ilvl w:val="0"/>
          <w:numId w:val="1"/>
        </w:numPr>
        <w:tabs>
          <w:tab w:val="left" w:pos="-226"/>
        </w:tabs>
        <w:overflowPunct w:val="0"/>
        <w:jc w:val="left"/>
        <w:rPr>
          <w:color w:val="1A171C"/>
          <w:sz w:val="20"/>
          <w:szCs w:val="20"/>
        </w:rPr>
      </w:pPr>
      <w:r>
        <w:rPr>
          <w:color w:val="1A171C"/>
          <w:sz w:val="20"/>
          <w:szCs w:val="20"/>
        </w:rPr>
        <w:t xml:space="preserve">“Customs Committee” means the Customs Committee set up under article 6.16 of the UK-Korea Agreement. </w:t>
      </w:r>
    </w:p>
    <w:p w14:paraId="2EB53847" w14:textId="77777777" w:rsidR="0011678B" w:rsidRDefault="0011678B">
      <w:pPr>
        <w:pStyle w:val="ListParagraph"/>
        <w:rPr>
          <w:color w:val="1A171C"/>
          <w:sz w:val="20"/>
          <w:szCs w:val="20"/>
        </w:rPr>
      </w:pPr>
    </w:p>
    <w:p w14:paraId="793CBC14" w14:textId="77777777" w:rsidR="0011678B" w:rsidRDefault="0011678B">
      <w:pPr>
        <w:pStyle w:val="BodyText"/>
        <w:overflowPunct w:val="0"/>
        <w:ind w:left="412" w:right="418"/>
        <w:jc w:val="center"/>
        <w:rPr>
          <w:i/>
          <w:iCs/>
          <w:color w:val="1A171C"/>
          <w:w w:val="90"/>
          <w:sz w:val="20"/>
          <w:szCs w:val="20"/>
        </w:rPr>
      </w:pPr>
    </w:p>
    <w:p w14:paraId="2A0845A0" w14:textId="77777777" w:rsidR="0011678B" w:rsidRDefault="0011678B">
      <w:pPr>
        <w:pStyle w:val="BodyText"/>
        <w:overflowPunct w:val="0"/>
        <w:ind w:left="412" w:right="418"/>
        <w:jc w:val="center"/>
        <w:rPr>
          <w:i/>
          <w:iCs/>
          <w:color w:val="1A171C"/>
          <w:w w:val="90"/>
          <w:sz w:val="20"/>
          <w:szCs w:val="20"/>
        </w:rPr>
      </w:pPr>
    </w:p>
    <w:p w14:paraId="1A63D66E" w14:textId="77777777" w:rsidR="0011678B" w:rsidRDefault="0011678B">
      <w:pPr>
        <w:pStyle w:val="BodyText"/>
        <w:overflowPunct w:val="0"/>
        <w:ind w:left="412" w:right="418"/>
        <w:jc w:val="center"/>
        <w:rPr>
          <w:i/>
          <w:iCs/>
          <w:color w:val="1A171C"/>
          <w:w w:val="90"/>
          <w:sz w:val="20"/>
          <w:szCs w:val="20"/>
        </w:rPr>
      </w:pPr>
    </w:p>
    <w:p w14:paraId="0326027F" w14:textId="77777777" w:rsidR="0011678B" w:rsidRDefault="0002410B">
      <w:pPr>
        <w:pStyle w:val="BodyText"/>
        <w:overflowPunct w:val="0"/>
        <w:ind w:left="412" w:right="418"/>
        <w:jc w:val="center"/>
      </w:pPr>
      <w:r>
        <w:rPr>
          <w:i/>
          <w:iCs/>
          <w:color w:val="1A171C"/>
          <w:w w:val="90"/>
          <w:sz w:val="20"/>
          <w:szCs w:val="20"/>
        </w:rPr>
        <w:t>TITLE II</w:t>
      </w:r>
    </w:p>
    <w:p w14:paraId="643A6F04" w14:textId="77777777" w:rsidR="0011678B" w:rsidRDefault="0002410B">
      <w:pPr>
        <w:pStyle w:val="Heading4"/>
        <w:overflowPunct w:val="0"/>
        <w:ind w:left="412" w:right="418"/>
      </w:pPr>
      <w:r>
        <w:rPr>
          <w:rFonts w:ascii="Times New Roman" w:hAnsi="Times New Roman" w:cs="Times New Roman"/>
          <w:color w:val="1A171C"/>
          <w:w w:val="95"/>
          <w:sz w:val="20"/>
          <w:szCs w:val="20"/>
        </w:rPr>
        <w:t>Definition of ‘originating products’</w:t>
      </w:r>
    </w:p>
    <w:p w14:paraId="30C1E517" w14:textId="77777777" w:rsidR="0011678B" w:rsidRDefault="0002410B">
      <w:pPr>
        <w:pStyle w:val="BodyText"/>
        <w:overflowPunct w:val="0"/>
        <w:spacing w:before="109"/>
        <w:ind w:left="409" w:right="418"/>
        <w:jc w:val="center"/>
      </w:pPr>
      <w:r>
        <w:rPr>
          <w:i/>
          <w:iCs/>
          <w:color w:val="1A171C"/>
          <w:w w:val="95"/>
          <w:sz w:val="20"/>
          <w:szCs w:val="20"/>
        </w:rPr>
        <w:t>Article 2</w:t>
      </w:r>
    </w:p>
    <w:p w14:paraId="197E7EC5" w14:textId="77777777" w:rsidR="0011678B" w:rsidRDefault="0002410B">
      <w:pPr>
        <w:pStyle w:val="Heading3"/>
        <w:overflowPunct w:val="0"/>
        <w:ind w:left="408" w:right="418"/>
        <w:rPr>
          <w:color w:val="1A171C"/>
          <w:sz w:val="20"/>
          <w:szCs w:val="20"/>
        </w:rPr>
      </w:pPr>
      <w:r>
        <w:rPr>
          <w:color w:val="1A171C"/>
          <w:sz w:val="20"/>
          <w:szCs w:val="20"/>
        </w:rPr>
        <w:t>Originating products</w:t>
      </w:r>
    </w:p>
    <w:p w14:paraId="24D2161F" w14:textId="77777777" w:rsidR="0011678B" w:rsidRDefault="0002410B">
      <w:pPr>
        <w:pStyle w:val="BodyText"/>
        <w:overflowPunct w:val="0"/>
        <w:spacing w:before="127" w:line="230" w:lineRule="auto"/>
        <w:ind w:left="109" w:firstLine="2"/>
        <w:rPr>
          <w:color w:val="1A171C"/>
          <w:sz w:val="20"/>
          <w:szCs w:val="20"/>
        </w:rPr>
      </w:pPr>
      <w:r>
        <w:rPr>
          <w:color w:val="1A171C"/>
          <w:sz w:val="20"/>
          <w:szCs w:val="20"/>
        </w:rPr>
        <w:t>For the purpose of a preferential tariff treatment the following products shall be considered as originating in a Party:</w:t>
      </w:r>
    </w:p>
    <w:p w14:paraId="2AA772D6" w14:textId="77777777" w:rsidR="0011678B" w:rsidRDefault="0011678B">
      <w:pPr>
        <w:pStyle w:val="BodyText"/>
        <w:overflowPunct w:val="0"/>
        <w:spacing w:before="4"/>
        <w:rPr>
          <w:sz w:val="20"/>
          <w:szCs w:val="20"/>
        </w:rPr>
      </w:pPr>
    </w:p>
    <w:p w14:paraId="74ED51D5" w14:textId="77777777" w:rsidR="0011678B" w:rsidRDefault="0002410B">
      <w:pPr>
        <w:pStyle w:val="ListParagraph"/>
        <w:numPr>
          <w:ilvl w:val="0"/>
          <w:numId w:val="2"/>
        </w:numPr>
        <w:tabs>
          <w:tab w:val="left" w:pos="-174"/>
        </w:tabs>
        <w:overflowPunct w:val="0"/>
        <w:spacing w:line="230" w:lineRule="auto"/>
        <w:ind w:right="122"/>
      </w:pPr>
      <w:r>
        <w:rPr>
          <w:color w:val="1A171C"/>
          <w:sz w:val="20"/>
          <w:szCs w:val="20"/>
        </w:rPr>
        <w:t>products wholly obtained in a Party within the meaning of Article</w:t>
      </w:r>
      <w:r>
        <w:rPr>
          <w:color w:val="1A171C"/>
          <w:spacing w:val="-19"/>
          <w:sz w:val="20"/>
          <w:szCs w:val="20"/>
        </w:rPr>
        <w:t xml:space="preserve"> </w:t>
      </w:r>
      <w:r>
        <w:rPr>
          <w:color w:val="1A171C"/>
          <w:sz w:val="20"/>
          <w:szCs w:val="20"/>
        </w:rPr>
        <w:t>4;</w:t>
      </w:r>
    </w:p>
    <w:p w14:paraId="4F694D44" w14:textId="77777777" w:rsidR="0011678B" w:rsidRDefault="0011678B">
      <w:pPr>
        <w:pStyle w:val="BodyText"/>
        <w:overflowPunct w:val="0"/>
        <w:spacing w:before="3"/>
        <w:rPr>
          <w:sz w:val="20"/>
          <w:szCs w:val="20"/>
        </w:rPr>
      </w:pPr>
    </w:p>
    <w:p w14:paraId="15C61155" w14:textId="77777777" w:rsidR="0011678B" w:rsidRDefault="0002410B">
      <w:pPr>
        <w:pStyle w:val="ListParagraph"/>
        <w:numPr>
          <w:ilvl w:val="0"/>
          <w:numId w:val="2"/>
        </w:numPr>
        <w:tabs>
          <w:tab w:val="left" w:pos="402"/>
        </w:tabs>
        <w:overflowPunct w:val="0"/>
        <w:spacing w:before="1" w:line="230" w:lineRule="auto"/>
        <w:ind w:left="402" w:right="119" w:hanging="291"/>
      </w:pPr>
      <w:r>
        <w:rPr>
          <w:color w:val="1A171C"/>
          <w:sz w:val="20"/>
          <w:szCs w:val="20"/>
        </w:rPr>
        <w:t>products obtained in a Party incorporating materials which have not been wholly obtained there, provided that such materials have undergone sufficient working or processing in</w:t>
      </w:r>
      <w:r>
        <w:rPr>
          <w:color w:val="1A171C"/>
          <w:spacing w:val="11"/>
          <w:sz w:val="20"/>
          <w:szCs w:val="20"/>
        </w:rPr>
        <w:t xml:space="preserve"> </w:t>
      </w:r>
      <w:r>
        <w:rPr>
          <w:color w:val="1A171C"/>
          <w:sz w:val="20"/>
          <w:szCs w:val="20"/>
        </w:rPr>
        <w:t>the</w:t>
      </w:r>
      <w:r>
        <w:rPr>
          <w:color w:val="1A171C"/>
          <w:spacing w:val="11"/>
          <w:sz w:val="20"/>
          <w:szCs w:val="20"/>
        </w:rPr>
        <w:t xml:space="preserve"> </w:t>
      </w:r>
      <w:r>
        <w:rPr>
          <w:color w:val="1A171C"/>
          <w:sz w:val="20"/>
          <w:szCs w:val="20"/>
        </w:rPr>
        <w:t>Party</w:t>
      </w:r>
      <w:r>
        <w:rPr>
          <w:color w:val="1A171C"/>
          <w:spacing w:val="11"/>
          <w:sz w:val="20"/>
          <w:szCs w:val="20"/>
        </w:rPr>
        <w:t xml:space="preserve"> </w:t>
      </w:r>
      <w:r>
        <w:rPr>
          <w:color w:val="1A171C"/>
          <w:sz w:val="20"/>
          <w:szCs w:val="20"/>
        </w:rPr>
        <w:t>concerned</w:t>
      </w:r>
      <w:r>
        <w:rPr>
          <w:color w:val="1A171C"/>
          <w:spacing w:val="11"/>
          <w:sz w:val="20"/>
          <w:szCs w:val="20"/>
        </w:rPr>
        <w:t xml:space="preserve"> </w:t>
      </w:r>
      <w:r>
        <w:rPr>
          <w:color w:val="1A171C"/>
          <w:sz w:val="20"/>
          <w:szCs w:val="20"/>
        </w:rPr>
        <w:t>within</w:t>
      </w:r>
      <w:r>
        <w:rPr>
          <w:color w:val="1A171C"/>
          <w:spacing w:val="11"/>
          <w:sz w:val="20"/>
          <w:szCs w:val="20"/>
        </w:rPr>
        <w:t xml:space="preserve"> </w:t>
      </w:r>
      <w:r>
        <w:rPr>
          <w:color w:val="1A171C"/>
          <w:sz w:val="20"/>
          <w:szCs w:val="20"/>
        </w:rPr>
        <w:t>the</w:t>
      </w:r>
      <w:r>
        <w:rPr>
          <w:color w:val="1A171C"/>
          <w:spacing w:val="11"/>
          <w:sz w:val="20"/>
          <w:szCs w:val="20"/>
        </w:rPr>
        <w:t xml:space="preserve"> </w:t>
      </w:r>
      <w:r>
        <w:rPr>
          <w:color w:val="1A171C"/>
          <w:sz w:val="20"/>
          <w:szCs w:val="20"/>
        </w:rPr>
        <w:t>meaning</w:t>
      </w:r>
      <w:r>
        <w:rPr>
          <w:color w:val="1A171C"/>
          <w:spacing w:val="11"/>
          <w:sz w:val="20"/>
          <w:szCs w:val="20"/>
        </w:rPr>
        <w:t xml:space="preserve"> </w:t>
      </w:r>
      <w:r>
        <w:rPr>
          <w:color w:val="1A171C"/>
          <w:sz w:val="20"/>
          <w:szCs w:val="20"/>
        </w:rPr>
        <w:t>of</w:t>
      </w:r>
      <w:r>
        <w:rPr>
          <w:color w:val="1A171C"/>
          <w:spacing w:val="12"/>
          <w:sz w:val="20"/>
          <w:szCs w:val="20"/>
        </w:rPr>
        <w:t xml:space="preserve"> </w:t>
      </w:r>
      <w:r>
        <w:rPr>
          <w:color w:val="1A171C"/>
          <w:sz w:val="20"/>
          <w:szCs w:val="20"/>
        </w:rPr>
        <w:t>Article</w:t>
      </w:r>
      <w:r>
        <w:rPr>
          <w:color w:val="1A171C"/>
          <w:spacing w:val="10"/>
          <w:sz w:val="20"/>
          <w:szCs w:val="20"/>
        </w:rPr>
        <w:t xml:space="preserve"> </w:t>
      </w:r>
      <w:r>
        <w:rPr>
          <w:color w:val="1A171C"/>
          <w:sz w:val="20"/>
          <w:szCs w:val="20"/>
        </w:rPr>
        <w:t>5;</w:t>
      </w:r>
      <w:r>
        <w:rPr>
          <w:color w:val="1A171C"/>
          <w:spacing w:val="11"/>
          <w:sz w:val="20"/>
          <w:szCs w:val="20"/>
        </w:rPr>
        <w:t xml:space="preserve"> </w:t>
      </w:r>
      <w:r>
        <w:rPr>
          <w:color w:val="1A171C"/>
          <w:sz w:val="20"/>
          <w:szCs w:val="20"/>
        </w:rPr>
        <w:t>or</w:t>
      </w:r>
    </w:p>
    <w:p w14:paraId="6A93A55F" w14:textId="77777777" w:rsidR="0011678B" w:rsidRDefault="0011678B">
      <w:pPr>
        <w:pStyle w:val="BodyText"/>
        <w:overflowPunct w:val="0"/>
        <w:spacing w:before="4"/>
        <w:rPr>
          <w:sz w:val="20"/>
          <w:szCs w:val="20"/>
        </w:rPr>
      </w:pPr>
    </w:p>
    <w:p w14:paraId="3D3C0FE5" w14:textId="77777777" w:rsidR="0011678B" w:rsidRDefault="0002410B">
      <w:pPr>
        <w:pStyle w:val="ListParagraph"/>
        <w:numPr>
          <w:ilvl w:val="0"/>
          <w:numId w:val="2"/>
        </w:numPr>
        <w:tabs>
          <w:tab w:val="left" w:pos="402"/>
        </w:tabs>
        <w:overflowPunct w:val="0"/>
        <w:spacing w:line="230" w:lineRule="auto"/>
        <w:ind w:left="402" w:right="121" w:hanging="291"/>
        <w:rPr>
          <w:color w:val="1A171C"/>
          <w:sz w:val="20"/>
          <w:szCs w:val="20"/>
        </w:rPr>
      </w:pPr>
      <w:r>
        <w:rPr>
          <w:color w:val="1A171C"/>
          <w:sz w:val="20"/>
          <w:szCs w:val="20"/>
        </w:rPr>
        <w:t>products obtained in a Party exclusively from materials that qualify as originating pursuant to this Origin Reference Document.</w:t>
      </w:r>
    </w:p>
    <w:p w14:paraId="443A8AA0" w14:textId="77777777" w:rsidR="0011678B" w:rsidRDefault="0011678B">
      <w:pPr>
        <w:pStyle w:val="BodyText"/>
        <w:overflowPunct w:val="0"/>
        <w:spacing w:before="11"/>
        <w:rPr>
          <w:sz w:val="20"/>
          <w:szCs w:val="20"/>
        </w:rPr>
      </w:pPr>
    </w:p>
    <w:p w14:paraId="14E4EC14" w14:textId="77777777" w:rsidR="0011678B" w:rsidRDefault="0002410B">
      <w:pPr>
        <w:pStyle w:val="BodyText"/>
        <w:overflowPunct w:val="0"/>
        <w:ind w:right="418"/>
        <w:jc w:val="center"/>
      </w:pPr>
      <w:r>
        <w:rPr>
          <w:i/>
          <w:iCs/>
          <w:color w:val="1A171C"/>
          <w:w w:val="95"/>
          <w:sz w:val="20"/>
          <w:szCs w:val="20"/>
        </w:rPr>
        <w:t>Article 3</w:t>
      </w:r>
    </w:p>
    <w:p w14:paraId="2D41677A" w14:textId="77777777" w:rsidR="0011678B" w:rsidRDefault="0002410B">
      <w:pPr>
        <w:pStyle w:val="Heading3"/>
        <w:overflowPunct w:val="0"/>
        <w:ind w:left="411" w:right="418"/>
      </w:pPr>
      <w:r>
        <w:rPr>
          <w:color w:val="1A171C"/>
          <w:sz w:val="20"/>
          <w:szCs w:val="20"/>
        </w:rPr>
        <w:t>Cumulation of origin</w:t>
      </w:r>
    </w:p>
    <w:p w14:paraId="412B6D3D" w14:textId="0B3037D0" w:rsidR="0011678B" w:rsidRDefault="0002410B">
      <w:pPr>
        <w:pStyle w:val="BodyText"/>
        <w:numPr>
          <w:ilvl w:val="0"/>
          <w:numId w:val="3"/>
        </w:numPr>
        <w:overflowPunct w:val="0"/>
        <w:spacing w:before="126" w:line="230" w:lineRule="auto"/>
        <w:ind w:left="0" w:right="118" w:firstLine="0"/>
        <w:jc w:val="both"/>
      </w:pPr>
      <w:r>
        <w:rPr>
          <w:color w:val="1A171C"/>
          <w:sz w:val="20"/>
          <w:szCs w:val="20"/>
        </w:rPr>
        <w:t xml:space="preserve">Notwithstanding Article 2, products shall be considered as originating in a Party if such products are obtained there, incorporating materials originating in the other Party or in the EU, provided that the working or processing carried out goes beyond the operations referred to in Article 6. It shall not be necessary that such materials have undergone </w:t>
      </w:r>
      <w:r>
        <w:rPr>
          <w:color w:val="1A171C"/>
          <w:sz w:val="20"/>
          <w:szCs w:val="20"/>
        </w:rPr>
        <w:lastRenderedPageBreak/>
        <w:t>sufficient working or processing.</w:t>
      </w:r>
      <w:r>
        <w:rPr>
          <w:rStyle w:val="FootnoteReference"/>
          <w:color w:val="1A171C"/>
          <w:sz w:val="20"/>
          <w:szCs w:val="20"/>
        </w:rPr>
        <w:footnoteReference w:id="2"/>
      </w:r>
    </w:p>
    <w:p w14:paraId="3A0AA6A9" w14:textId="77777777" w:rsidR="0011678B" w:rsidRDefault="0011678B">
      <w:pPr>
        <w:pStyle w:val="BodyText"/>
        <w:overflowPunct w:val="0"/>
        <w:spacing w:before="126" w:line="230" w:lineRule="auto"/>
        <w:ind w:left="471" w:right="118"/>
        <w:jc w:val="both"/>
        <w:rPr>
          <w:sz w:val="20"/>
          <w:szCs w:val="20"/>
        </w:rPr>
      </w:pPr>
    </w:p>
    <w:p w14:paraId="45A871A5" w14:textId="77777777" w:rsidR="0011678B" w:rsidRDefault="0002410B">
      <w:pPr>
        <w:pStyle w:val="BodyText"/>
        <w:numPr>
          <w:ilvl w:val="0"/>
          <w:numId w:val="3"/>
        </w:numPr>
        <w:overflowPunct w:val="0"/>
        <w:spacing w:before="126" w:line="230" w:lineRule="auto"/>
        <w:ind w:left="0" w:right="118" w:firstLine="0"/>
        <w:jc w:val="both"/>
      </w:pPr>
      <w:r>
        <w:rPr>
          <w:color w:val="1A171C"/>
          <w:sz w:val="20"/>
          <w:szCs w:val="20"/>
        </w:rPr>
        <w:t xml:space="preserve">Notwithstanding Article 2, </w:t>
      </w:r>
      <w:r>
        <w:rPr>
          <w:color w:val="000000"/>
          <w:sz w:val="20"/>
          <w:szCs w:val="20"/>
        </w:rPr>
        <w:t xml:space="preserve">working or processing carried out in the EU shall be considered as having been carried out in </w:t>
      </w:r>
      <w:r>
        <w:rPr>
          <w:color w:val="000000"/>
          <w:sz w:val="20"/>
          <w:szCs w:val="20"/>
          <w:lang w:eastAsia="ko-KR"/>
        </w:rPr>
        <w:t>a</w:t>
      </w:r>
      <w:r>
        <w:rPr>
          <w:color w:val="000000"/>
          <w:sz w:val="20"/>
          <w:szCs w:val="20"/>
        </w:rPr>
        <w:t xml:space="preserve"> </w:t>
      </w:r>
      <w:r>
        <w:rPr>
          <w:color w:val="000000"/>
          <w:sz w:val="20"/>
          <w:szCs w:val="20"/>
          <w:lang w:eastAsia="ko-KR"/>
        </w:rPr>
        <w:t>Party</w:t>
      </w:r>
      <w:r>
        <w:rPr>
          <w:color w:val="000000"/>
          <w:sz w:val="20"/>
          <w:szCs w:val="20"/>
        </w:rPr>
        <w:t xml:space="preserve"> when the products obtained undergo subsequent working or processing in the </w:t>
      </w:r>
      <w:r>
        <w:rPr>
          <w:color w:val="000000"/>
          <w:sz w:val="20"/>
          <w:szCs w:val="20"/>
          <w:lang w:eastAsia="ko-KR"/>
        </w:rPr>
        <w:t>Party,</w:t>
      </w:r>
      <w:r>
        <w:rPr>
          <w:color w:val="000000"/>
          <w:sz w:val="20"/>
          <w:szCs w:val="20"/>
        </w:rPr>
        <w:t xml:space="preserve"> </w:t>
      </w:r>
      <w:r>
        <w:rPr>
          <w:color w:val="1A171C"/>
          <w:sz w:val="20"/>
          <w:szCs w:val="20"/>
        </w:rPr>
        <w:t xml:space="preserve">provided that the working or processing carried out in the </w:t>
      </w:r>
      <w:r>
        <w:rPr>
          <w:color w:val="1A171C"/>
          <w:sz w:val="20"/>
          <w:szCs w:val="20"/>
          <w:lang w:eastAsia="ko-KR"/>
        </w:rPr>
        <w:t xml:space="preserve">Party </w:t>
      </w:r>
      <w:r>
        <w:rPr>
          <w:color w:val="1A171C"/>
          <w:sz w:val="20"/>
          <w:szCs w:val="20"/>
        </w:rPr>
        <w:t>goes beyond the operations referred to in Article 6</w:t>
      </w:r>
      <w:r>
        <w:rPr>
          <w:color w:val="000000"/>
          <w:sz w:val="20"/>
          <w:szCs w:val="20"/>
        </w:rPr>
        <w:t>.</w:t>
      </w:r>
      <w:r>
        <w:rPr>
          <w:rStyle w:val="FootnoteReference"/>
          <w:color w:val="000000"/>
          <w:sz w:val="20"/>
          <w:szCs w:val="20"/>
        </w:rPr>
        <w:footnoteReference w:id="3"/>
      </w:r>
    </w:p>
    <w:p w14:paraId="6A1C8F05" w14:textId="77777777" w:rsidR="0011678B" w:rsidRDefault="0011678B">
      <w:pPr>
        <w:pStyle w:val="BodyText"/>
        <w:overflowPunct w:val="0"/>
        <w:ind w:left="409" w:right="418"/>
        <w:jc w:val="center"/>
        <w:rPr>
          <w:i/>
          <w:iCs/>
          <w:color w:val="1A171C"/>
          <w:w w:val="95"/>
          <w:sz w:val="20"/>
          <w:szCs w:val="20"/>
        </w:rPr>
      </w:pPr>
    </w:p>
    <w:p w14:paraId="64A7A8FA" w14:textId="77777777" w:rsidR="0011678B" w:rsidRDefault="0011678B">
      <w:pPr>
        <w:pStyle w:val="BodyText"/>
        <w:overflowPunct w:val="0"/>
        <w:ind w:left="409" w:right="418"/>
        <w:jc w:val="center"/>
        <w:rPr>
          <w:i/>
          <w:iCs/>
          <w:color w:val="1A171C"/>
          <w:w w:val="95"/>
          <w:sz w:val="20"/>
          <w:szCs w:val="20"/>
        </w:rPr>
      </w:pPr>
    </w:p>
    <w:p w14:paraId="0F0A69D2" w14:textId="77777777" w:rsidR="0011678B" w:rsidRDefault="0002410B">
      <w:pPr>
        <w:pStyle w:val="BodyText"/>
        <w:overflowPunct w:val="0"/>
        <w:ind w:left="409" w:right="418"/>
        <w:jc w:val="center"/>
      </w:pPr>
      <w:r>
        <w:rPr>
          <w:i/>
          <w:iCs/>
          <w:color w:val="1A171C"/>
          <w:w w:val="95"/>
          <w:sz w:val="20"/>
          <w:szCs w:val="20"/>
        </w:rPr>
        <w:t>Article 4</w:t>
      </w:r>
    </w:p>
    <w:p w14:paraId="1D8A5F74" w14:textId="77777777" w:rsidR="0011678B" w:rsidRDefault="0002410B">
      <w:pPr>
        <w:pStyle w:val="Heading3"/>
        <w:overflowPunct w:val="0"/>
        <w:spacing w:before="121"/>
        <w:ind w:left="411" w:right="418"/>
        <w:rPr>
          <w:color w:val="1A171C"/>
          <w:sz w:val="20"/>
          <w:szCs w:val="20"/>
        </w:rPr>
      </w:pPr>
      <w:r>
        <w:rPr>
          <w:color w:val="1A171C"/>
          <w:sz w:val="20"/>
          <w:szCs w:val="20"/>
        </w:rPr>
        <w:t>Wholly obtained products</w:t>
      </w:r>
    </w:p>
    <w:p w14:paraId="607CA787" w14:textId="77777777" w:rsidR="0011678B" w:rsidRDefault="0002410B">
      <w:pPr>
        <w:pStyle w:val="ListParagraph"/>
        <w:numPr>
          <w:ilvl w:val="0"/>
          <w:numId w:val="4"/>
        </w:numPr>
        <w:tabs>
          <w:tab w:val="left" w:pos="550"/>
        </w:tabs>
        <w:overflowPunct w:val="0"/>
        <w:spacing w:before="126" w:line="230" w:lineRule="auto"/>
        <w:ind w:right="124" w:firstLine="2"/>
        <w:jc w:val="left"/>
      </w:pPr>
      <w:r>
        <w:rPr>
          <w:color w:val="1A171C"/>
          <w:sz w:val="20"/>
          <w:szCs w:val="20"/>
        </w:rPr>
        <w:t>For the purposes of Article 2(a), the following shall be considered as wholly obtained in a</w:t>
      </w:r>
      <w:r>
        <w:rPr>
          <w:color w:val="1A171C"/>
          <w:spacing w:val="45"/>
          <w:sz w:val="20"/>
          <w:szCs w:val="20"/>
        </w:rPr>
        <w:t xml:space="preserve"> </w:t>
      </w:r>
      <w:r>
        <w:rPr>
          <w:color w:val="1A171C"/>
          <w:sz w:val="20"/>
          <w:szCs w:val="20"/>
        </w:rPr>
        <w:t>Party:</w:t>
      </w:r>
    </w:p>
    <w:p w14:paraId="2933BD56" w14:textId="77777777" w:rsidR="0011678B" w:rsidRDefault="0011678B">
      <w:pPr>
        <w:pStyle w:val="BodyText"/>
        <w:overflowPunct w:val="0"/>
        <w:spacing w:before="3"/>
        <w:rPr>
          <w:sz w:val="20"/>
          <w:szCs w:val="20"/>
        </w:rPr>
      </w:pPr>
    </w:p>
    <w:p w14:paraId="40F3572C" w14:textId="77777777" w:rsidR="0011678B" w:rsidRDefault="0002410B">
      <w:pPr>
        <w:pStyle w:val="ListParagraph"/>
        <w:numPr>
          <w:ilvl w:val="0"/>
          <w:numId w:val="5"/>
        </w:numPr>
        <w:tabs>
          <w:tab w:val="left" w:pos="-177"/>
        </w:tabs>
        <w:overflowPunct w:val="0"/>
        <w:spacing w:line="230" w:lineRule="auto"/>
        <w:ind w:right="124"/>
      </w:pPr>
      <w:r>
        <w:rPr>
          <w:color w:val="1A171C"/>
          <w:sz w:val="20"/>
          <w:szCs w:val="20"/>
        </w:rPr>
        <w:t>mineral products extracted from the soil or from the seabed in the territory of a</w:t>
      </w:r>
      <w:r>
        <w:rPr>
          <w:color w:val="1A171C"/>
          <w:spacing w:val="-27"/>
          <w:sz w:val="20"/>
          <w:szCs w:val="20"/>
        </w:rPr>
        <w:t xml:space="preserve"> </w:t>
      </w:r>
      <w:r>
        <w:rPr>
          <w:color w:val="1A171C"/>
          <w:sz w:val="20"/>
          <w:szCs w:val="20"/>
        </w:rPr>
        <w:t>Party;</w:t>
      </w:r>
    </w:p>
    <w:p w14:paraId="5263FF09" w14:textId="77777777" w:rsidR="0011678B" w:rsidRDefault="0011678B">
      <w:pPr>
        <w:pStyle w:val="BodyText"/>
        <w:overflowPunct w:val="0"/>
        <w:spacing w:before="10"/>
        <w:rPr>
          <w:sz w:val="20"/>
          <w:szCs w:val="20"/>
        </w:rPr>
      </w:pPr>
    </w:p>
    <w:p w14:paraId="613BE41E" w14:textId="77777777" w:rsidR="0011678B" w:rsidRDefault="0002410B">
      <w:pPr>
        <w:pStyle w:val="ListParagraph"/>
        <w:numPr>
          <w:ilvl w:val="0"/>
          <w:numId w:val="5"/>
        </w:numPr>
        <w:tabs>
          <w:tab w:val="left" w:pos="403"/>
        </w:tabs>
        <w:overflowPunct w:val="0"/>
        <w:spacing w:before="1"/>
        <w:ind w:left="402" w:hanging="291"/>
        <w:jc w:val="left"/>
      </w:pPr>
      <w:r>
        <w:rPr>
          <w:color w:val="1A171C"/>
          <w:sz w:val="20"/>
          <w:szCs w:val="20"/>
        </w:rPr>
        <w:t>vegetable products grown and harvested</w:t>
      </w:r>
      <w:r>
        <w:rPr>
          <w:color w:val="1A171C"/>
          <w:spacing w:val="35"/>
          <w:sz w:val="20"/>
          <w:szCs w:val="20"/>
        </w:rPr>
        <w:t xml:space="preserve"> </w:t>
      </w:r>
      <w:r>
        <w:rPr>
          <w:color w:val="1A171C"/>
          <w:sz w:val="20"/>
          <w:szCs w:val="20"/>
        </w:rPr>
        <w:t>there;</w:t>
      </w:r>
    </w:p>
    <w:p w14:paraId="51AB49A9" w14:textId="77777777" w:rsidR="0011678B" w:rsidRDefault="0011678B">
      <w:pPr>
        <w:pStyle w:val="BodyText"/>
        <w:overflowPunct w:val="0"/>
        <w:rPr>
          <w:sz w:val="20"/>
          <w:szCs w:val="20"/>
        </w:rPr>
      </w:pPr>
    </w:p>
    <w:p w14:paraId="3335AE6A" w14:textId="77777777" w:rsidR="0011678B" w:rsidRDefault="0002410B">
      <w:pPr>
        <w:pStyle w:val="ListParagraph"/>
        <w:numPr>
          <w:ilvl w:val="0"/>
          <w:numId w:val="5"/>
        </w:numPr>
        <w:tabs>
          <w:tab w:val="left" w:pos="403"/>
        </w:tabs>
        <w:overflowPunct w:val="0"/>
        <w:ind w:left="402" w:hanging="291"/>
        <w:jc w:val="left"/>
        <w:rPr>
          <w:color w:val="1A171C"/>
          <w:sz w:val="20"/>
          <w:szCs w:val="20"/>
        </w:rPr>
      </w:pPr>
      <w:r>
        <w:rPr>
          <w:color w:val="1A171C"/>
          <w:sz w:val="20"/>
          <w:szCs w:val="20"/>
        </w:rPr>
        <w:t>live animals born and raised there;</w:t>
      </w:r>
    </w:p>
    <w:p w14:paraId="2D70E011" w14:textId="77777777" w:rsidR="0011678B" w:rsidRDefault="0011678B">
      <w:pPr>
        <w:pStyle w:val="BodyText"/>
        <w:overflowPunct w:val="0"/>
        <w:spacing w:before="11"/>
        <w:rPr>
          <w:sz w:val="20"/>
          <w:szCs w:val="20"/>
        </w:rPr>
      </w:pPr>
    </w:p>
    <w:p w14:paraId="5E50B18F" w14:textId="77777777" w:rsidR="0011678B" w:rsidRDefault="0002410B">
      <w:pPr>
        <w:pStyle w:val="ListParagraph"/>
        <w:numPr>
          <w:ilvl w:val="0"/>
          <w:numId w:val="5"/>
        </w:numPr>
        <w:tabs>
          <w:tab w:val="left" w:pos="403"/>
        </w:tabs>
        <w:overflowPunct w:val="0"/>
        <w:ind w:left="402" w:hanging="291"/>
        <w:jc w:val="left"/>
      </w:pPr>
      <w:r>
        <w:rPr>
          <w:color w:val="1A171C"/>
          <w:sz w:val="20"/>
          <w:szCs w:val="20"/>
        </w:rPr>
        <w:t>products from live animals raised</w:t>
      </w:r>
      <w:r>
        <w:rPr>
          <w:color w:val="1A171C"/>
          <w:spacing w:val="35"/>
          <w:sz w:val="20"/>
          <w:szCs w:val="20"/>
        </w:rPr>
        <w:t xml:space="preserve"> </w:t>
      </w:r>
      <w:r>
        <w:rPr>
          <w:color w:val="1A171C"/>
          <w:sz w:val="20"/>
          <w:szCs w:val="20"/>
        </w:rPr>
        <w:t>there;</w:t>
      </w:r>
    </w:p>
    <w:p w14:paraId="58B89C6E" w14:textId="77777777" w:rsidR="0011678B" w:rsidRDefault="0011678B">
      <w:pPr>
        <w:pStyle w:val="BodyText"/>
        <w:overflowPunct w:val="0"/>
        <w:spacing w:before="4"/>
        <w:rPr>
          <w:sz w:val="20"/>
          <w:szCs w:val="20"/>
        </w:rPr>
      </w:pPr>
    </w:p>
    <w:p w14:paraId="3D560DDD" w14:textId="77777777" w:rsidR="0011678B" w:rsidRDefault="0002410B">
      <w:pPr>
        <w:pStyle w:val="ListParagraph"/>
        <w:numPr>
          <w:ilvl w:val="0"/>
          <w:numId w:val="5"/>
        </w:numPr>
        <w:tabs>
          <w:tab w:val="left" w:pos="450"/>
        </w:tabs>
        <w:overflowPunct w:val="0"/>
        <w:spacing w:line="230" w:lineRule="auto"/>
        <w:ind w:left="690" w:right="121" w:hanging="579"/>
      </w:pPr>
      <w:r>
        <w:rPr>
          <w:color w:val="1A171C"/>
          <w:sz w:val="20"/>
          <w:szCs w:val="20"/>
        </w:rPr>
        <w:t>(i) products obtained by hunting, trapping within the land territory or fishing, conducted within the land waters or within the territorial sea of a</w:t>
      </w:r>
      <w:r>
        <w:rPr>
          <w:color w:val="1A171C"/>
          <w:spacing w:val="10"/>
          <w:sz w:val="20"/>
          <w:szCs w:val="20"/>
        </w:rPr>
        <w:t xml:space="preserve"> </w:t>
      </w:r>
      <w:r>
        <w:rPr>
          <w:color w:val="1A171C"/>
          <w:sz w:val="20"/>
          <w:szCs w:val="20"/>
        </w:rPr>
        <w:t>Party;</w:t>
      </w:r>
    </w:p>
    <w:p w14:paraId="295EB253" w14:textId="77777777" w:rsidR="0011678B" w:rsidRDefault="0002410B">
      <w:pPr>
        <w:tabs>
          <w:tab w:val="left" w:pos="450"/>
        </w:tabs>
        <w:overflowPunct w:val="0"/>
        <w:spacing w:line="230" w:lineRule="auto"/>
        <w:ind w:right="121"/>
        <w:rPr>
          <w:color w:val="1A171C"/>
          <w:sz w:val="20"/>
          <w:szCs w:val="20"/>
        </w:rPr>
      </w:pPr>
      <w:r>
        <w:rPr>
          <w:color w:val="1A171C"/>
          <w:sz w:val="20"/>
          <w:szCs w:val="20"/>
        </w:rPr>
        <w:tab/>
        <w:t>(ii) products of aquaculture, where the fish, crustaceans and mollusc are born and raised there;</w:t>
      </w:r>
    </w:p>
    <w:p w14:paraId="30EBE83B" w14:textId="77777777" w:rsidR="0011678B" w:rsidRDefault="0011678B">
      <w:pPr>
        <w:tabs>
          <w:tab w:val="left" w:pos="450"/>
        </w:tabs>
        <w:overflowPunct w:val="0"/>
        <w:spacing w:line="230" w:lineRule="auto"/>
        <w:ind w:right="121"/>
        <w:rPr>
          <w:color w:val="1A171C"/>
          <w:sz w:val="20"/>
          <w:szCs w:val="20"/>
        </w:rPr>
      </w:pPr>
    </w:p>
    <w:p w14:paraId="6538DD3F" w14:textId="77777777" w:rsidR="0011678B" w:rsidRDefault="0002410B">
      <w:pPr>
        <w:pStyle w:val="ListParagraph"/>
        <w:numPr>
          <w:ilvl w:val="0"/>
          <w:numId w:val="5"/>
        </w:numPr>
        <w:tabs>
          <w:tab w:val="left" w:pos="-130"/>
        </w:tabs>
        <w:overflowPunct w:val="0"/>
        <w:spacing w:line="230" w:lineRule="auto"/>
        <w:ind w:right="121"/>
      </w:pPr>
      <w:r>
        <w:rPr>
          <w:color w:val="1A171C"/>
          <w:sz w:val="20"/>
          <w:szCs w:val="20"/>
        </w:rPr>
        <w:t>products of sea fishing and other products taken from the sea</w:t>
      </w:r>
      <w:r>
        <w:rPr>
          <w:color w:val="1A171C"/>
          <w:spacing w:val="7"/>
          <w:sz w:val="20"/>
          <w:szCs w:val="20"/>
        </w:rPr>
        <w:t xml:space="preserve"> </w:t>
      </w:r>
      <w:r>
        <w:rPr>
          <w:color w:val="1A171C"/>
          <w:sz w:val="20"/>
          <w:szCs w:val="20"/>
        </w:rPr>
        <w:t>outside</w:t>
      </w:r>
      <w:r>
        <w:rPr>
          <w:color w:val="1A171C"/>
          <w:spacing w:val="7"/>
          <w:sz w:val="20"/>
          <w:szCs w:val="20"/>
        </w:rPr>
        <w:t xml:space="preserve"> </w:t>
      </w:r>
      <w:r>
        <w:rPr>
          <w:color w:val="1A171C"/>
          <w:sz w:val="20"/>
          <w:szCs w:val="20"/>
        </w:rPr>
        <w:t>the</w:t>
      </w:r>
      <w:r>
        <w:rPr>
          <w:color w:val="1A171C"/>
          <w:spacing w:val="7"/>
          <w:sz w:val="20"/>
          <w:szCs w:val="20"/>
        </w:rPr>
        <w:t xml:space="preserve"> </w:t>
      </w:r>
      <w:r>
        <w:rPr>
          <w:color w:val="1A171C"/>
          <w:sz w:val="20"/>
          <w:szCs w:val="20"/>
        </w:rPr>
        <w:t>territorial</w:t>
      </w:r>
      <w:r>
        <w:rPr>
          <w:color w:val="1A171C"/>
          <w:spacing w:val="5"/>
          <w:sz w:val="20"/>
          <w:szCs w:val="20"/>
        </w:rPr>
        <w:t xml:space="preserve"> </w:t>
      </w:r>
      <w:r>
        <w:rPr>
          <w:color w:val="1A171C"/>
          <w:sz w:val="20"/>
          <w:szCs w:val="20"/>
        </w:rPr>
        <w:t>sea</w:t>
      </w:r>
      <w:r>
        <w:rPr>
          <w:color w:val="1A171C"/>
          <w:spacing w:val="7"/>
          <w:sz w:val="20"/>
          <w:szCs w:val="20"/>
        </w:rPr>
        <w:t xml:space="preserve"> </w:t>
      </w:r>
      <w:r>
        <w:rPr>
          <w:color w:val="1A171C"/>
          <w:sz w:val="20"/>
          <w:szCs w:val="20"/>
        </w:rPr>
        <w:t>of</w:t>
      </w:r>
      <w:r>
        <w:rPr>
          <w:color w:val="1A171C"/>
          <w:spacing w:val="7"/>
          <w:sz w:val="20"/>
          <w:szCs w:val="20"/>
        </w:rPr>
        <w:t xml:space="preserve"> </w:t>
      </w:r>
      <w:r>
        <w:rPr>
          <w:color w:val="1A171C"/>
          <w:sz w:val="20"/>
          <w:szCs w:val="20"/>
        </w:rPr>
        <w:t>a</w:t>
      </w:r>
      <w:r>
        <w:rPr>
          <w:color w:val="1A171C"/>
          <w:spacing w:val="7"/>
          <w:sz w:val="20"/>
          <w:szCs w:val="20"/>
        </w:rPr>
        <w:t xml:space="preserve"> </w:t>
      </w:r>
      <w:r>
        <w:rPr>
          <w:color w:val="1A171C"/>
          <w:sz w:val="20"/>
          <w:szCs w:val="20"/>
        </w:rPr>
        <w:t>Party</w:t>
      </w:r>
      <w:r>
        <w:rPr>
          <w:color w:val="1A171C"/>
          <w:spacing w:val="6"/>
          <w:sz w:val="20"/>
          <w:szCs w:val="20"/>
        </w:rPr>
        <w:t xml:space="preserve"> </w:t>
      </w:r>
      <w:r>
        <w:rPr>
          <w:color w:val="1A171C"/>
          <w:sz w:val="20"/>
          <w:szCs w:val="20"/>
        </w:rPr>
        <w:t>by</w:t>
      </w:r>
      <w:r>
        <w:rPr>
          <w:color w:val="1A171C"/>
          <w:spacing w:val="7"/>
          <w:sz w:val="20"/>
          <w:szCs w:val="20"/>
        </w:rPr>
        <w:t xml:space="preserve"> </w:t>
      </w:r>
      <w:r>
        <w:rPr>
          <w:color w:val="1A171C"/>
          <w:sz w:val="20"/>
          <w:szCs w:val="20"/>
        </w:rPr>
        <w:t>its</w:t>
      </w:r>
      <w:r>
        <w:rPr>
          <w:color w:val="1A171C"/>
          <w:spacing w:val="7"/>
          <w:sz w:val="20"/>
          <w:szCs w:val="20"/>
        </w:rPr>
        <w:t xml:space="preserve"> </w:t>
      </w:r>
      <w:r>
        <w:rPr>
          <w:color w:val="1A171C"/>
          <w:sz w:val="20"/>
          <w:szCs w:val="20"/>
        </w:rPr>
        <w:t>vessels;</w:t>
      </w:r>
    </w:p>
    <w:p w14:paraId="518CB478" w14:textId="77777777" w:rsidR="0011678B" w:rsidRDefault="0011678B">
      <w:pPr>
        <w:pStyle w:val="BodyText"/>
        <w:overflowPunct w:val="0"/>
        <w:spacing w:before="5"/>
        <w:rPr>
          <w:sz w:val="20"/>
          <w:szCs w:val="20"/>
        </w:rPr>
      </w:pPr>
    </w:p>
    <w:p w14:paraId="1DF43FBB" w14:textId="77777777" w:rsidR="0011678B" w:rsidRDefault="0002410B">
      <w:pPr>
        <w:pStyle w:val="ListParagraph"/>
        <w:numPr>
          <w:ilvl w:val="0"/>
          <w:numId w:val="5"/>
        </w:numPr>
        <w:tabs>
          <w:tab w:val="left" w:pos="408"/>
        </w:tabs>
        <w:overflowPunct w:val="0"/>
        <w:spacing w:before="1" w:line="230" w:lineRule="auto"/>
        <w:ind w:left="407" w:right="6"/>
      </w:pPr>
      <w:r>
        <w:rPr>
          <w:color w:val="1A171C"/>
          <w:sz w:val="20"/>
          <w:szCs w:val="20"/>
        </w:rPr>
        <w:t>products made aboard its factory ships exclusively from products referred to in subparagraph</w:t>
      </w:r>
      <w:r>
        <w:rPr>
          <w:color w:val="1A171C"/>
          <w:spacing w:val="33"/>
          <w:sz w:val="20"/>
          <w:szCs w:val="20"/>
        </w:rPr>
        <w:t xml:space="preserve"> </w:t>
      </w:r>
      <w:r>
        <w:rPr>
          <w:color w:val="1A171C"/>
          <w:sz w:val="20"/>
          <w:szCs w:val="20"/>
        </w:rPr>
        <w:t>(f);</w:t>
      </w:r>
    </w:p>
    <w:p w14:paraId="3E3D9E22" w14:textId="77777777" w:rsidR="0011678B" w:rsidRDefault="0011678B">
      <w:pPr>
        <w:pStyle w:val="BodyText"/>
        <w:overflowPunct w:val="0"/>
        <w:spacing w:before="5"/>
        <w:rPr>
          <w:sz w:val="20"/>
          <w:szCs w:val="20"/>
        </w:rPr>
      </w:pPr>
    </w:p>
    <w:p w14:paraId="5CE856D7" w14:textId="77777777" w:rsidR="0011678B" w:rsidRDefault="0002410B">
      <w:pPr>
        <w:pStyle w:val="ListParagraph"/>
        <w:numPr>
          <w:ilvl w:val="0"/>
          <w:numId w:val="5"/>
        </w:numPr>
        <w:tabs>
          <w:tab w:val="left" w:pos="408"/>
        </w:tabs>
        <w:overflowPunct w:val="0"/>
        <w:spacing w:before="1" w:line="230" w:lineRule="auto"/>
        <w:ind w:left="407" w:right="5"/>
      </w:pPr>
      <w:r>
        <w:rPr>
          <w:color w:val="1A171C"/>
          <w:sz w:val="20"/>
          <w:szCs w:val="20"/>
        </w:rPr>
        <w:t>products extracted from marine soil or subsoil outside the territorial sea of a Party provided that a Party has rights to exploit that soil or</w:t>
      </w:r>
      <w:r>
        <w:rPr>
          <w:color w:val="1A171C"/>
          <w:spacing w:val="38"/>
          <w:sz w:val="20"/>
          <w:szCs w:val="20"/>
        </w:rPr>
        <w:t xml:space="preserve"> </w:t>
      </w:r>
      <w:r>
        <w:rPr>
          <w:color w:val="1A171C"/>
          <w:sz w:val="20"/>
          <w:szCs w:val="20"/>
        </w:rPr>
        <w:t>subsoil;</w:t>
      </w:r>
    </w:p>
    <w:p w14:paraId="585863CD" w14:textId="77777777" w:rsidR="0011678B" w:rsidRDefault="0011678B">
      <w:pPr>
        <w:pStyle w:val="BodyText"/>
        <w:overflowPunct w:val="0"/>
        <w:spacing w:before="6"/>
        <w:rPr>
          <w:sz w:val="20"/>
          <w:szCs w:val="20"/>
        </w:rPr>
      </w:pPr>
    </w:p>
    <w:p w14:paraId="51F98650" w14:textId="77777777" w:rsidR="0011678B" w:rsidRDefault="0002410B">
      <w:pPr>
        <w:pStyle w:val="ListParagraph"/>
        <w:numPr>
          <w:ilvl w:val="0"/>
          <w:numId w:val="5"/>
        </w:numPr>
        <w:tabs>
          <w:tab w:val="left" w:pos="408"/>
        </w:tabs>
        <w:overflowPunct w:val="0"/>
        <w:spacing w:before="1" w:line="230" w:lineRule="auto"/>
        <w:ind w:left="407" w:right="6"/>
      </w:pPr>
      <w:r>
        <w:rPr>
          <w:color w:val="1A171C"/>
          <w:sz w:val="20"/>
          <w:szCs w:val="20"/>
        </w:rPr>
        <w:t>used articles collected there fit only for the recovery of raw materials or for use as</w:t>
      </w:r>
      <w:r>
        <w:rPr>
          <w:color w:val="1A171C"/>
          <w:spacing w:val="46"/>
          <w:sz w:val="20"/>
          <w:szCs w:val="20"/>
        </w:rPr>
        <w:t xml:space="preserve"> </w:t>
      </w:r>
      <w:r>
        <w:rPr>
          <w:color w:val="1A171C"/>
          <w:sz w:val="20"/>
          <w:szCs w:val="20"/>
        </w:rPr>
        <w:t>waste;</w:t>
      </w:r>
    </w:p>
    <w:p w14:paraId="6CA298E8" w14:textId="77777777" w:rsidR="0011678B" w:rsidRDefault="0011678B">
      <w:pPr>
        <w:pStyle w:val="BodyText"/>
        <w:overflowPunct w:val="0"/>
        <w:spacing w:before="5"/>
        <w:rPr>
          <w:sz w:val="20"/>
          <w:szCs w:val="20"/>
        </w:rPr>
      </w:pPr>
    </w:p>
    <w:p w14:paraId="34D0E110" w14:textId="77777777" w:rsidR="0011678B" w:rsidRDefault="0002410B">
      <w:pPr>
        <w:pStyle w:val="ListParagraph"/>
        <w:numPr>
          <w:ilvl w:val="0"/>
          <w:numId w:val="5"/>
        </w:numPr>
        <w:tabs>
          <w:tab w:val="left" w:pos="408"/>
        </w:tabs>
        <w:overflowPunct w:val="0"/>
        <w:spacing w:line="230" w:lineRule="auto"/>
        <w:ind w:left="407" w:right="3"/>
      </w:pPr>
      <w:r>
        <w:rPr>
          <w:color w:val="1A171C"/>
          <w:sz w:val="20"/>
          <w:szCs w:val="20"/>
        </w:rPr>
        <w:t>waste and scrap derived from manufacturing or processing operations conducted there;</w:t>
      </w:r>
      <w:r>
        <w:rPr>
          <w:color w:val="1A171C"/>
          <w:spacing w:val="42"/>
          <w:sz w:val="20"/>
          <w:szCs w:val="20"/>
        </w:rPr>
        <w:t xml:space="preserve"> </w:t>
      </w:r>
      <w:r>
        <w:rPr>
          <w:color w:val="1A171C"/>
          <w:sz w:val="20"/>
          <w:szCs w:val="20"/>
        </w:rPr>
        <w:t>or</w:t>
      </w:r>
    </w:p>
    <w:p w14:paraId="4C56E220" w14:textId="77777777" w:rsidR="0011678B" w:rsidRDefault="0011678B">
      <w:pPr>
        <w:pStyle w:val="BodyText"/>
        <w:overflowPunct w:val="0"/>
        <w:spacing w:before="4"/>
        <w:rPr>
          <w:sz w:val="20"/>
          <w:szCs w:val="20"/>
        </w:rPr>
      </w:pPr>
    </w:p>
    <w:p w14:paraId="3C2DD21F" w14:textId="77777777" w:rsidR="0011678B" w:rsidRDefault="0002410B">
      <w:pPr>
        <w:pStyle w:val="ListParagraph"/>
        <w:numPr>
          <w:ilvl w:val="0"/>
          <w:numId w:val="5"/>
        </w:numPr>
        <w:tabs>
          <w:tab w:val="left" w:pos="408"/>
        </w:tabs>
        <w:overflowPunct w:val="0"/>
        <w:spacing w:before="1" w:line="230" w:lineRule="auto"/>
        <w:ind w:left="407" w:right="6" w:hanging="291"/>
      </w:pPr>
      <w:r>
        <w:rPr>
          <w:color w:val="1A171C"/>
          <w:sz w:val="20"/>
          <w:szCs w:val="20"/>
        </w:rPr>
        <w:t>products manufactured in a Party exclusively from the products referred to in this</w:t>
      </w:r>
      <w:r>
        <w:rPr>
          <w:color w:val="1A171C"/>
          <w:spacing w:val="-6"/>
          <w:sz w:val="20"/>
          <w:szCs w:val="20"/>
        </w:rPr>
        <w:t xml:space="preserve"> </w:t>
      </w:r>
      <w:r>
        <w:rPr>
          <w:color w:val="1A171C"/>
          <w:sz w:val="20"/>
          <w:szCs w:val="20"/>
        </w:rPr>
        <w:t>paragraph.</w:t>
      </w:r>
    </w:p>
    <w:p w14:paraId="44E2C9B3" w14:textId="77777777" w:rsidR="0011678B" w:rsidRDefault="0011678B">
      <w:pPr>
        <w:pStyle w:val="ListParagraph"/>
        <w:tabs>
          <w:tab w:val="left" w:pos="408"/>
        </w:tabs>
        <w:overflowPunct w:val="0"/>
        <w:spacing w:before="1" w:line="230" w:lineRule="auto"/>
        <w:ind w:left="407" w:right="6" w:firstLine="0"/>
        <w:rPr>
          <w:color w:val="1A171C"/>
          <w:sz w:val="20"/>
          <w:szCs w:val="20"/>
        </w:rPr>
      </w:pPr>
    </w:p>
    <w:p w14:paraId="4B60BB15" w14:textId="77777777" w:rsidR="0011678B" w:rsidRDefault="0011678B">
      <w:pPr>
        <w:pStyle w:val="BodyText"/>
        <w:overflowPunct w:val="0"/>
        <w:spacing w:before="5"/>
        <w:rPr>
          <w:sz w:val="20"/>
          <w:szCs w:val="20"/>
        </w:rPr>
      </w:pPr>
    </w:p>
    <w:p w14:paraId="58F5F369" w14:textId="77777777" w:rsidR="0011678B" w:rsidRDefault="0002410B">
      <w:pPr>
        <w:jc w:val="both"/>
      </w:pPr>
      <w:r>
        <w:rPr>
          <w:color w:val="000000"/>
          <w:sz w:val="20"/>
          <w:szCs w:val="20"/>
        </w:rPr>
        <w:t>2.</w:t>
      </w:r>
      <w:r>
        <w:rPr>
          <w:color w:val="000000"/>
          <w:sz w:val="20"/>
          <w:szCs w:val="20"/>
        </w:rPr>
        <w:tab/>
        <w:t xml:space="preserve">The terms "its vessels" and </w:t>
      </w:r>
      <w:r>
        <w:rPr>
          <w:color w:val="000000"/>
          <w:sz w:val="20"/>
          <w:szCs w:val="20"/>
          <w:lang w:eastAsia="ko-KR"/>
        </w:rPr>
        <w:t>"</w:t>
      </w:r>
      <w:r>
        <w:rPr>
          <w:color w:val="000000"/>
          <w:sz w:val="20"/>
          <w:szCs w:val="20"/>
        </w:rPr>
        <w:t>its factory ships" in paragraph 1(f) and (g) shall apply only to vessels and factory ships:</w:t>
      </w:r>
    </w:p>
    <w:p w14:paraId="6E87FABA" w14:textId="77777777" w:rsidR="0011678B" w:rsidRDefault="0011678B">
      <w:pPr>
        <w:jc w:val="both"/>
        <w:rPr>
          <w:color w:val="000000"/>
          <w:sz w:val="20"/>
          <w:szCs w:val="20"/>
          <w:lang w:eastAsia="ko-KR"/>
        </w:rPr>
      </w:pPr>
    </w:p>
    <w:p w14:paraId="71AAADE0" w14:textId="77777777" w:rsidR="0011678B" w:rsidRDefault="0002410B">
      <w:pPr>
        <w:ind w:left="1134" w:hanging="567"/>
        <w:jc w:val="both"/>
      </w:pPr>
      <w:r>
        <w:rPr>
          <w:color w:val="000000"/>
          <w:sz w:val="20"/>
          <w:szCs w:val="20"/>
        </w:rPr>
        <w:t>(a)</w:t>
      </w:r>
      <w:r>
        <w:rPr>
          <w:color w:val="000000"/>
          <w:sz w:val="20"/>
          <w:szCs w:val="20"/>
        </w:rPr>
        <w:tab/>
        <w:t xml:space="preserve">which are registered in </w:t>
      </w:r>
      <w:r>
        <w:rPr>
          <w:color w:val="000000"/>
          <w:sz w:val="20"/>
          <w:szCs w:val="20"/>
          <w:lang w:eastAsia="ko-KR"/>
        </w:rPr>
        <w:t xml:space="preserve">the UK </w:t>
      </w:r>
      <w:r>
        <w:rPr>
          <w:color w:val="000000"/>
          <w:sz w:val="20"/>
          <w:szCs w:val="20"/>
        </w:rPr>
        <w:t>or Korea;</w:t>
      </w:r>
    </w:p>
    <w:p w14:paraId="3BDD5167" w14:textId="77777777" w:rsidR="0011678B" w:rsidRDefault="0011678B">
      <w:pPr>
        <w:ind w:left="1134"/>
        <w:jc w:val="both"/>
        <w:rPr>
          <w:color w:val="000000"/>
          <w:sz w:val="20"/>
          <w:szCs w:val="20"/>
        </w:rPr>
      </w:pPr>
    </w:p>
    <w:p w14:paraId="3488ACF8" w14:textId="77777777" w:rsidR="0011678B" w:rsidRDefault="0002410B">
      <w:pPr>
        <w:ind w:left="1134" w:hanging="567"/>
        <w:jc w:val="both"/>
      </w:pPr>
      <w:r>
        <w:rPr>
          <w:color w:val="000000"/>
          <w:sz w:val="20"/>
          <w:szCs w:val="20"/>
        </w:rPr>
        <w:t>(b)</w:t>
      </w:r>
      <w:r>
        <w:rPr>
          <w:color w:val="000000"/>
          <w:sz w:val="20"/>
          <w:szCs w:val="20"/>
        </w:rPr>
        <w:tab/>
        <w:t xml:space="preserve">which sail under the flag of </w:t>
      </w:r>
      <w:r>
        <w:rPr>
          <w:color w:val="000000"/>
          <w:sz w:val="20"/>
          <w:szCs w:val="20"/>
          <w:lang w:eastAsia="ko-KR"/>
        </w:rPr>
        <w:t xml:space="preserve">the UK </w:t>
      </w:r>
      <w:r>
        <w:rPr>
          <w:color w:val="000000"/>
          <w:sz w:val="20"/>
          <w:szCs w:val="20"/>
        </w:rPr>
        <w:t>or Korea; and</w:t>
      </w:r>
    </w:p>
    <w:p w14:paraId="7A6063AE" w14:textId="77777777" w:rsidR="0011678B" w:rsidRDefault="0011678B">
      <w:pPr>
        <w:ind w:left="1134"/>
        <w:jc w:val="both"/>
        <w:rPr>
          <w:color w:val="000000"/>
          <w:sz w:val="20"/>
          <w:szCs w:val="20"/>
        </w:rPr>
      </w:pPr>
    </w:p>
    <w:p w14:paraId="5EDD1640" w14:textId="77777777" w:rsidR="0011678B" w:rsidRDefault="0002410B">
      <w:pPr>
        <w:ind w:left="1134" w:hanging="567"/>
        <w:jc w:val="both"/>
        <w:rPr>
          <w:color w:val="000000"/>
          <w:sz w:val="20"/>
          <w:szCs w:val="20"/>
        </w:rPr>
      </w:pPr>
      <w:r>
        <w:rPr>
          <w:color w:val="000000"/>
          <w:sz w:val="20"/>
          <w:szCs w:val="20"/>
        </w:rPr>
        <w:t>(c)</w:t>
      </w:r>
      <w:r>
        <w:rPr>
          <w:color w:val="000000"/>
          <w:sz w:val="20"/>
          <w:szCs w:val="20"/>
        </w:rPr>
        <w:tab/>
        <w:t>which meet one of the following conditions:</w:t>
      </w:r>
    </w:p>
    <w:p w14:paraId="62AB81D2" w14:textId="77777777" w:rsidR="0011678B" w:rsidRDefault="0011678B">
      <w:pPr>
        <w:ind w:left="567"/>
        <w:jc w:val="both"/>
        <w:rPr>
          <w:color w:val="000000"/>
          <w:sz w:val="20"/>
          <w:szCs w:val="20"/>
        </w:rPr>
      </w:pPr>
    </w:p>
    <w:p w14:paraId="68A036B2" w14:textId="77777777" w:rsidR="0011678B" w:rsidRDefault="0002410B">
      <w:pPr>
        <w:ind w:left="1701" w:hanging="567"/>
        <w:jc w:val="both"/>
      </w:pPr>
      <w:r>
        <w:rPr>
          <w:color w:val="000000"/>
          <w:sz w:val="20"/>
          <w:szCs w:val="20"/>
        </w:rPr>
        <w:t>(i)</w:t>
      </w:r>
      <w:r>
        <w:rPr>
          <w:color w:val="000000"/>
          <w:sz w:val="20"/>
          <w:szCs w:val="20"/>
        </w:rPr>
        <w:tab/>
        <w:t>they are at least 50</w:t>
      </w:r>
      <w:r>
        <w:rPr>
          <w:color w:val="000000"/>
          <w:sz w:val="20"/>
          <w:szCs w:val="20"/>
          <w:lang w:eastAsia="ko-KR"/>
        </w:rPr>
        <w:t xml:space="preserve"> </w:t>
      </w:r>
      <w:r>
        <w:rPr>
          <w:color w:val="000000"/>
          <w:sz w:val="20"/>
          <w:szCs w:val="20"/>
        </w:rPr>
        <w:t>percent</w:t>
      </w:r>
      <w:r>
        <w:rPr>
          <w:color w:val="000000"/>
          <w:sz w:val="20"/>
          <w:szCs w:val="20"/>
          <w:lang w:eastAsia="ko-KR"/>
        </w:rPr>
        <w:t xml:space="preserve"> </w:t>
      </w:r>
      <w:r>
        <w:rPr>
          <w:color w:val="000000"/>
          <w:sz w:val="20"/>
          <w:szCs w:val="20"/>
        </w:rPr>
        <w:t xml:space="preserve">owned by nationals of </w:t>
      </w:r>
      <w:r>
        <w:rPr>
          <w:color w:val="000000"/>
          <w:sz w:val="20"/>
          <w:szCs w:val="20"/>
          <w:lang w:eastAsia="ko-KR"/>
        </w:rPr>
        <w:t>the UK</w:t>
      </w:r>
      <w:r>
        <w:rPr>
          <w:color w:val="000000"/>
          <w:sz w:val="20"/>
          <w:szCs w:val="20"/>
        </w:rPr>
        <w:t xml:space="preserve"> or Korea;</w:t>
      </w:r>
      <w:r>
        <w:rPr>
          <w:color w:val="000000"/>
          <w:sz w:val="20"/>
          <w:szCs w:val="20"/>
          <w:lang w:eastAsia="ko-KR"/>
        </w:rPr>
        <w:t xml:space="preserve"> </w:t>
      </w:r>
      <w:r>
        <w:rPr>
          <w:color w:val="000000"/>
          <w:sz w:val="20"/>
          <w:szCs w:val="20"/>
        </w:rPr>
        <w:t>or</w:t>
      </w:r>
    </w:p>
    <w:p w14:paraId="655F2999" w14:textId="77777777" w:rsidR="0011678B" w:rsidRDefault="0011678B">
      <w:pPr>
        <w:ind w:left="1701" w:hanging="567"/>
        <w:jc w:val="both"/>
        <w:rPr>
          <w:color w:val="000000"/>
          <w:sz w:val="20"/>
          <w:szCs w:val="20"/>
          <w:lang w:eastAsia="ko-KR"/>
        </w:rPr>
      </w:pPr>
    </w:p>
    <w:p w14:paraId="0ECBB1BF" w14:textId="77777777" w:rsidR="0011678B" w:rsidRDefault="0002410B">
      <w:pPr>
        <w:ind w:left="1701" w:hanging="567"/>
        <w:jc w:val="both"/>
      </w:pPr>
      <w:r>
        <w:rPr>
          <w:color w:val="000000"/>
          <w:sz w:val="20"/>
          <w:szCs w:val="20"/>
        </w:rPr>
        <w:t>(ii)</w:t>
      </w:r>
      <w:r>
        <w:rPr>
          <w:color w:val="000000"/>
          <w:sz w:val="20"/>
          <w:szCs w:val="20"/>
        </w:rPr>
        <w:tab/>
        <w:t>they are owned by companies:</w:t>
      </w:r>
    </w:p>
    <w:p w14:paraId="376E93BA" w14:textId="77777777" w:rsidR="0011678B" w:rsidRDefault="0011678B">
      <w:pPr>
        <w:jc w:val="both"/>
        <w:rPr>
          <w:color w:val="000000"/>
          <w:sz w:val="20"/>
          <w:szCs w:val="20"/>
          <w:lang w:eastAsia="ko-KR"/>
        </w:rPr>
      </w:pPr>
    </w:p>
    <w:p w14:paraId="282607E9" w14:textId="77777777" w:rsidR="0011678B" w:rsidRDefault="0002410B">
      <w:pPr>
        <w:ind w:left="2268" w:hanging="567"/>
        <w:jc w:val="both"/>
      </w:pPr>
      <w:r>
        <w:rPr>
          <w:color w:val="000000"/>
          <w:sz w:val="20"/>
          <w:szCs w:val="20"/>
        </w:rPr>
        <w:t>(A)</w:t>
      </w:r>
      <w:r>
        <w:rPr>
          <w:color w:val="000000"/>
          <w:sz w:val="20"/>
          <w:szCs w:val="20"/>
        </w:rPr>
        <w:tab/>
        <w:t xml:space="preserve">which have their head office and their main place of business in </w:t>
      </w:r>
      <w:r>
        <w:rPr>
          <w:color w:val="000000"/>
          <w:sz w:val="20"/>
          <w:szCs w:val="20"/>
          <w:lang w:eastAsia="ko-KR"/>
        </w:rPr>
        <w:t xml:space="preserve">the UK </w:t>
      </w:r>
      <w:r>
        <w:rPr>
          <w:color w:val="000000"/>
          <w:sz w:val="20"/>
          <w:szCs w:val="20"/>
        </w:rPr>
        <w:t>or in Korea; and</w:t>
      </w:r>
    </w:p>
    <w:p w14:paraId="560A381B" w14:textId="77777777" w:rsidR="0011678B" w:rsidRDefault="0011678B">
      <w:pPr>
        <w:ind w:left="2268" w:hanging="567"/>
        <w:jc w:val="both"/>
        <w:rPr>
          <w:color w:val="000000"/>
          <w:sz w:val="20"/>
          <w:szCs w:val="20"/>
          <w:lang w:eastAsia="ko-KR"/>
        </w:rPr>
      </w:pPr>
    </w:p>
    <w:p w14:paraId="61174211" w14:textId="77777777" w:rsidR="0011678B" w:rsidRDefault="0002410B">
      <w:pPr>
        <w:ind w:left="2268" w:hanging="567"/>
        <w:jc w:val="both"/>
      </w:pPr>
      <w:r>
        <w:rPr>
          <w:color w:val="000000"/>
          <w:sz w:val="20"/>
          <w:szCs w:val="20"/>
        </w:rPr>
        <w:t>(B)</w:t>
      </w:r>
      <w:r>
        <w:rPr>
          <w:color w:val="000000"/>
          <w:sz w:val="20"/>
          <w:szCs w:val="20"/>
        </w:rPr>
        <w:tab/>
        <w:t>which are at least 50</w:t>
      </w:r>
      <w:r>
        <w:rPr>
          <w:color w:val="000000"/>
          <w:sz w:val="20"/>
          <w:szCs w:val="20"/>
          <w:lang w:eastAsia="ko-KR"/>
        </w:rPr>
        <w:t xml:space="preserve"> </w:t>
      </w:r>
      <w:r>
        <w:rPr>
          <w:color w:val="000000"/>
          <w:sz w:val="20"/>
          <w:szCs w:val="20"/>
        </w:rPr>
        <w:t xml:space="preserve">percent owned by </w:t>
      </w:r>
      <w:r>
        <w:rPr>
          <w:color w:val="000000"/>
          <w:sz w:val="20"/>
          <w:szCs w:val="20"/>
          <w:lang w:eastAsia="ko-KR"/>
        </w:rPr>
        <w:t xml:space="preserve">the UK </w:t>
      </w:r>
      <w:r>
        <w:rPr>
          <w:color w:val="000000"/>
          <w:sz w:val="20"/>
          <w:szCs w:val="20"/>
        </w:rPr>
        <w:t xml:space="preserve">or by Korea, public entities of </w:t>
      </w:r>
      <w:r>
        <w:rPr>
          <w:color w:val="000000"/>
          <w:sz w:val="20"/>
          <w:szCs w:val="20"/>
          <w:lang w:eastAsia="ko-KR"/>
        </w:rPr>
        <w:t>the UK</w:t>
      </w:r>
      <w:r>
        <w:rPr>
          <w:color w:val="000000"/>
          <w:sz w:val="20"/>
          <w:szCs w:val="20"/>
        </w:rPr>
        <w:t xml:space="preserve"> or </w:t>
      </w:r>
      <w:r>
        <w:rPr>
          <w:color w:val="000000"/>
          <w:sz w:val="20"/>
          <w:szCs w:val="20"/>
          <w:lang w:eastAsia="ko-KR"/>
        </w:rPr>
        <w:t xml:space="preserve">Korea, or </w:t>
      </w:r>
      <w:r>
        <w:rPr>
          <w:color w:val="000000"/>
          <w:sz w:val="20"/>
          <w:szCs w:val="20"/>
        </w:rPr>
        <w:t xml:space="preserve">nationals of </w:t>
      </w:r>
      <w:r>
        <w:rPr>
          <w:color w:val="000000"/>
          <w:sz w:val="20"/>
          <w:szCs w:val="20"/>
          <w:lang w:eastAsia="ko-KR"/>
        </w:rPr>
        <w:t xml:space="preserve">the UK </w:t>
      </w:r>
      <w:r>
        <w:rPr>
          <w:color w:val="000000"/>
          <w:sz w:val="20"/>
          <w:szCs w:val="20"/>
        </w:rPr>
        <w:t>or Korea.</w:t>
      </w:r>
    </w:p>
    <w:p w14:paraId="544E7358" w14:textId="77777777" w:rsidR="0011678B" w:rsidRDefault="0011678B">
      <w:pPr>
        <w:pStyle w:val="BodyText"/>
        <w:overflowPunct w:val="0"/>
        <w:spacing w:before="1"/>
        <w:rPr>
          <w:sz w:val="20"/>
          <w:szCs w:val="20"/>
        </w:rPr>
      </w:pPr>
    </w:p>
    <w:p w14:paraId="60ABE9C2" w14:textId="77777777" w:rsidR="0011678B" w:rsidRDefault="0011678B">
      <w:pPr>
        <w:pStyle w:val="BodyText"/>
        <w:overflowPunct w:val="0"/>
        <w:ind w:left="372" w:right="263"/>
        <w:jc w:val="center"/>
        <w:rPr>
          <w:i/>
          <w:iCs/>
          <w:color w:val="1A171C"/>
          <w:w w:val="95"/>
          <w:sz w:val="20"/>
          <w:szCs w:val="20"/>
        </w:rPr>
      </w:pPr>
    </w:p>
    <w:p w14:paraId="3E339BCE" w14:textId="77777777" w:rsidR="0011678B" w:rsidRDefault="0002410B">
      <w:pPr>
        <w:pStyle w:val="BodyText"/>
        <w:overflowPunct w:val="0"/>
        <w:ind w:left="372" w:right="263"/>
        <w:jc w:val="center"/>
      </w:pPr>
      <w:r>
        <w:rPr>
          <w:i/>
          <w:iCs/>
          <w:color w:val="1A171C"/>
          <w:w w:val="95"/>
          <w:sz w:val="20"/>
          <w:szCs w:val="20"/>
        </w:rPr>
        <w:t>Article 5</w:t>
      </w:r>
    </w:p>
    <w:p w14:paraId="5CED0FFE" w14:textId="77777777" w:rsidR="0011678B" w:rsidRDefault="0002410B">
      <w:pPr>
        <w:pStyle w:val="Heading3"/>
        <w:overflowPunct w:val="0"/>
        <w:ind w:left="373" w:right="263"/>
        <w:rPr>
          <w:color w:val="1A171C"/>
          <w:sz w:val="20"/>
          <w:szCs w:val="20"/>
        </w:rPr>
      </w:pPr>
      <w:r>
        <w:rPr>
          <w:color w:val="1A171C"/>
          <w:sz w:val="20"/>
          <w:szCs w:val="20"/>
        </w:rPr>
        <w:t>Sufficiently worked or processed products</w:t>
      </w:r>
    </w:p>
    <w:p w14:paraId="0D8B5B2B" w14:textId="77777777" w:rsidR="0011678B" w:rsidRDefault="0002410B">
      <w:pPr>
        <w:pStyle w:val="ListParagraph"/>
        <w:numPr>
          <w:ilvl w:val="0"/>
          <w:numId w:val="6"/>
        </w:numPr>
        <w:tabs>
          <w:tab w:val="left" w:pos="546"/>
        </w:tabs>
        <w:overflowPunct w:val="0"/>
        <w:spacing w:before="126" w:line="230" w:lineRule="auto"/>
        <w:ind w:right="1" w:firstLine="3"/>
      </w:pPr>
      <w:r>
        <w:rPr>
          <w:color w:val="1A171C"/>
          <w:sz w:val="20"/>
          <w:szCs w:val="20"/>
        </w:rPr>
        <w:t>For the purposes of Article 2(b), products which are not wholly obtained are considered to be sufficiently worked or processed when the conditions set out in the list in Annex II or Annex II(a) are fulfilled. Those conditions indicate, for all products covered by  the UK-Korea Agreement, the working or processing which must be carried out on non-originating materials used in manufacturing and apply only in relation to such materials. It follows that</w:t>
      </w:r>
      <w:r>
        <w:rPr>
          <w:color w:val="1A171C"/>
          <w:spacing w:val="-5"/>
          <w:sz w:val="20"/>
          <w:szCs w:val="20"/>
        </w:rPr>
        <w:t xml:space="preserve"> </w:t>
      </w:r>
      <w:r>
        <w:rPr>
          <w:color w:val="1A171C"/>
          <w:sz w:val="20"/>
          <w:szCs w:val="20"/>
        </w:rPr>
        <w:t>if:</w:t>
      </w:r>
    </w:p>
    <w:p w14:paraId="36353692" w14:textId="77777777" w:rsidR="0011678B" w:rsidRDefault="0011678B">
      <w:pPr>
        <w:pStyle w:val="BodyText"/>
        <w:overflowPunct w:val="0"/>
        <w:spacing w:before="5"/>
        <w:rPr>
          <w:sz w:val="20"/>
          <w:szCs w:val="20"/>
        </w:rPr>
      </w:pPr>
    </w:p>
    <w:p w14:paraId="327B507D" w14:textId="77777777" w:rsidR="0011678B" w:rsidRDefault="0002410B">
      <w:pPr>
        <w:pStyle w:val="ListParagraph"/>
        <w:numPr>
          <w:ilvl w:val="0"/>
          <w:numId w:val="7"/>
        </w:numPr>
        <w:tabs>
          <w:tab w:val="left" w:pos="406"/>
        </w:tabs>
        <w:overflowPunct w:val="0"/>
        <w:spacing w:before="108" w:line="230" w:lineRule="auto"/>
        <w:ind w:left="406" w:right="110" w:hanging="291"/>
      </w:pPr>
      <w:r>
        <w:rPr>
          <w:color w:val="1A171C"/>
          <w:sz w:val="20"/>
          <w:szCs w:val="20"/>
        </w:rPr>
        <w:t>non-originating materials undergo sufficient working or processing, which results in an originating product, and when that product is used in the subsequent manufacture of another product, no account shall be taken of the non-originating material contained therein;</w:t>
      </w:r>
      <w:r>
        <w:rPr>
          <w:color w:val="1A171C"/>
          <w:spacing w:val="20"/>
          <w:sz w:val="20"/>
          <w:szCs w:val="20"/>
        </w:rPr>
        <w:t xml:space="preserve"> </w:t>
      </w:r>
      <w:r>
        <w:rPr>
          <w:color w:val="1A171C"/>
          <w:sz w:val="20"/>
          <w:szCs w:val="20"/>
        </w:rPr>
        <w:t xml:space="preserve">and </w:t>
      </w:r>
    </w:p>
    <w:p w14:paraId="3FCB8FE5" w14:textId="77777777" w:rsidR="0011678B" w:rsidRDefault="0002410B">
      <w:pPr>
        <w:pStyle w:val="ListParagraph"/>
        <w:numPr>
          <w:ilvl w:val="0"/>
          <w:numId w:val="7"/>
        </w:numPr>
        <w:tabs>
          <w:tab w:val="left" w:pos="406"/>
        </w:tabs>
        <w:overflowPunct w:val="0"/>
        <w:spacing w:before="108" w:line="230" w:lineRule="auto"/>
        <w:ind w:left="406" w:right="110" w:hanging="291"/>
      </w:pPr>
      <w:r>
        <w:rPr>
          <w:color w:val="1A171C"/>
          <w:sz w:val="20"/>
          <w:szCs w:val="20"/>
        </w:rPr>
        <w:t>non-originating and originating materials undergo processing, which results in a non-originating product, and when that product is used in a subsequent manufacture of another product, account shall be taken only of the non-originating materials contained</w:t>
      </w:r>
      <w:r>
        <w:rPr>
          <w:color w:val="1A171C"/>
          <w:spacing w:val="-8"/>
          <w:sz w:val="20"/>
          <w:szCs w:val="20"/>
        </w:rPr>
        <w:t xml:space="preserve"> </w:t>
      </w:r>
      <w:r>
        <w:rPr>
          <w:color w:val="1A171C"/>
          <w:sz w:val="20"/>
          <w:szCs w:val="20"/>
        </w:rPr>
        <w:t>therein.</w:t>
      </w:r>
    </w:p>
    <w:p w14:paraId="7F5C1EC7" w14:textId="77777777" w:rsidR="0011678B" w:rsidRDefault="0011678B">
      <w:pPr>
        <w:pStyle w:val="BodyText"/>
        <w:overflowPunct w:val="0"/>
        <w:spacing w:before="2"/>
        <w:rPr>
          <w:sz w:val="20"/>
          <w:szCs w:val="20"/>
        </w:rPr>
      </w:pPr>
    </w:p>
    <w:p w14:paraId="0C15A94A" w14:textId="77777777" w:rsidR="0011678B" w:rsidRDefault="0002410B">
      <w:pPr>
        <w:pStyle w:val="ListParagraph"/>
        <w:numPr>
          <w:ilvl w:val="0"/>
          <w:numId w:val="6"/>
        </w:numPr>
        <w:tabs>
          <w:tab w:val="left" w:pos="546"/>
        </w:tabs>
        <w:overflowPunct w:val="0"/>
        <w:spacing w:line="230" w:lineRule="auto"/>
        <w:ind w:right="114" w:firstLine="3"/>
        <w:rPr>
          <w:color w:val="1A171C"/>
          <w:sz w:val="20"/>
          <w:szCs w:val="20"/>
        </w:rPr>
      </w:pPr>
      <w:r>
        <w:rPr>
          <w:color w:val="1A171C"/>
          <w:sz w:val="20"/>
          <w:szCs w:val="20"/>
        </w:rPr>
        <w:t>Notwithstanding paragraph 1, non-originating materials which, according to the conditions set out in the list in Annex II, should not be used in the manufacture of a product may nevertheless be used, provided that:</w:t>
      </w:r>
    </w:p>
    <w:p w14:paraId="360C2C10" w14:textId="77777777" w:rsidR="0011678B" w:rsidRDefault="0011678B">
      <w:pPr>
        <w:pStyle w:val="BodyText"/>
        <w:overflowPunct w:val="0"/>
        <w:spacing w:before="1"/>
        <w:rPr>
          <w:sz w:val="20"/>
          <w:szCs w:val="20"/>
        </w:rPr>
      </w:pPr>
    </w:p>
    <w:p w14:paraId="0C0333CA" w14:textId="77777777" w:rsidR="0011678B" w:rsidRDefault="0002410B">
      <w:pPr>
        <w:pStyle w:val="ListParagraph"/>
        <w:numPr>
          <w:ilvl w:val="0"/>
          <w:numId w:val="8"/>
        </w:numPr>
        <w:tabs>
          <w:tab w:val="left" w:pos="-179"/>
        </w:tabs>
        <w:overflowPunct w:val="0"/>
        <w:spacing w:line="230" w:lineRule="auto"/>
        <w:ind w:right="115"/>
      </w:pPr>
      <w:r>
        <w:rPr>
          <w:color w:val="1A171C"/>
          <w:sz w:val="20"/>
          <w:szCs w:val="20"/>
        </w:rPr>
        <w:t>their total value does not exceed 10 percent of the ex-works price of the product;</w:t>
      </w:r>
      <w:r>
        <w:rPr>
          <w:color w:val="1A171C"/>
          <w:spacing w:val="32"/>
          <w:sz w:val="20"/>
          <w:szCs w:val="20"/>
        </w:rPr>
        <w:t xml:space="preserve"> </w:t>
      </w:r>
      <w:r>
        <w:rPr>
          <w:color w:val="1A171C"/>
          <w:sz w:val="20"/>
          <w:szCs w:val="20"/>
        </w:rPr>
        <w:t>and</w:t>
      </w:r>
    </w:p>
    <w:p w14:paraId="71E674EB" w14:textId="77777777" w:rsidR="0011678B" w:rsidRDefault="0011678B">
      <w:pPr>
        <w:pStyle w:val="BodyText"/>
        <w:overflowPunct w:val="0"/>
        <w:spacing w:before="2"/>
        <w:rPr>
          <w:sz w:val="20"/>
          <w:szCs w:val="20"/>
        </w:rPr>
      </w:pPr>
    </w:p>
    <w:p w14:paraId="31203F7A" w14:textId="77777777" w:rsidR="0011678B" w:rsidRDefault="0002410B">
      <w:pPr>
        <w:pStyle w:val="ListParagraph"/>
        <w:numPr>
          <w:ilvl w:val="0"/>
          <w:numId w:val="8"/>
        </w:numPr>
        <w:tabs>
          <w:tab w:val="left" w:pos="-179"/>
        </w:tabs>
        <w:overflowPunct w:val="0"/>
        <w:spacing w:before="1" w:line="230" w:lineRule="auto"/>
        <w:ind w:right="115"/>
      </w:pPr>
      <w:r>
        <w:rPr>
          <w:color w:val="1A171C"/>
          <w:sz w:val="20"/>
          <w:szCs w:val="20"/>
        </w:rPr>
        <w:t>any of the percentages given in the list in Annex II for the maximum value of non-originating materials are not exceeded through the application of this</w:t>
      </w:r>
      <w:r>
        <w:rPr>
          <w:color w:val="1A171C"/>
          <w:spacing w:val="27"/>
          <w:sz w:val="20"/>
          <w:szCs w:val="20"/>
        </w:rPr>
        <w:t xml:space="preserve"> </w:t>
      </w:r>
      <w:r>
        <w:rPr>
          <w:color w:val="1A171C"/>
          <w:sz w:val="20"/>
          <w:szCs w:val="20"/>
        </w:rPr>
        <w:t>paragraph.</w:t>
      </w:r>
    </w:p>
    <w:p w14:paraId="3D2FF892" w14:textId="77777777" w:rsidR="0011678B" w:rsidRDefault="0011678B">
      <w:pPr>
        <w:pStyle w:val="BodyText"/>
        <w:overflowPunct w:val="0"/>
        <w:spacing w:before="2"/>
        <w:rPr>
          <w:sz w:val="20"/>
          <w:szCs w:val="20"/>
        </w:rPr>
      </w:pPr>
    </w:p>
    <w:p w14:paraId="745FDD4A" w14:textId="77777777" w:rsidR="0011678B" w:rsidRDefault="0002410B">
      <w:pPr>
        <w:pStyle w:val="ListParagraph"/>
        <w:numPr>
          <w:ilvl w:val="0"/>
          <w:numId w:val="6"/>
        </w:numPr>
        <w:tabs>
          <w:tab w:val="left" w:pos="546"/>
        </w:tabs>
        <w:overflowPunct w:val="0"/>
        <w:spacing w:line="230" w:lineRule="auto"/>
        <w:ind w:left="114" w:right="114" w:firstLine="2"/>
        <w:rPr>
          <w:color w:val="1A171C"/>
          <w:sz w:val="20"/>
          <w:szCs w:val="20"/>
        </w:rPr>
      </w:pPr>
      <w:r>
        <w:rPr>
          <w:color w:val="1A171C"/>
          <w:sz w:val="20"/>
          <w:szCs w:val="20"/>
        </w:rPr>
        <w:t>Paragraph 2 shall not apply to products falling within Chapters 50 to 63 of HS 2007.</w:t>
      </w:r>
    </w:p>
    <w:p w14:paraId="1CB96170" w14:textId="77777777" w:rsidR="0011678B" w:rsidRDefault="0011678B">
      <w:pPr>
        <w:pStyle w:val="BodyText"/>
        <w:overflowPunct w:val="0"/>
        <w:spacing w:before="3"/>
        <w:rPr>
          <w:sz w:val="20"/>
          <w:szCs w:val="20"/>
        </w:rPr>
      </w:pPr>
    </w:p>
    <w:p w14:paraId="0EDBBB6A" w14:textId="77777777" w:rsidR="0011678B" w:rsidRDefault="0002410B">
      <w:pPr>
        <w:pStyle w:val="ListParagraph"/>
        <w:numPr>
          <w:ilvl w:val="0"/>
          <w:numId w:val="6"/>
        </w:numPr>
        <w:tabs>
          <w:tab w:val="left" w:pos="546"/>
        </w:tabs>
        <w:overflowPunct w:val="0"/>
        <w:spacing w:line="230" w:lineRule="auto"/>
        <w:ind w:left="114" w:right="118" w:firstLine="2"/>
      </w:pPr>
      <w:r>
        <w:rPr>
          <w:color w:val="1A171C"/>
          <w:sz w:val="20"/>
          <w:szCs w:val="20"/>
        </w:rPr>
        <w:t>Paragraphs 1 through 3 shall apply subject to the provisions of Article</w:t>
      </w:r>
      <w:r>
        <w:rPr>
          <w:color w:val="1A171C"/>
          <w:spacing w:val="17"/>
          <w:sz w:val="20"/>
          <w:szCs w:val="20"/>
        </w:rPr>
        <w:t xml:space="preserve"> </w:t>
      </w:r>
      <w:r>
        <w:rPr>
          <w:color w:val="1A171C"/>
          <w:sz w:val="20"/>
          <w:szCs w:val="20"/>
        </w:rPr>
        <w:t>6.</w:t>
      </w:r>
    </w:p>
    <w:p w14:paraId="1EB18E0D" w14:textId="77777777" w:rsidR="0011678B" w:rsidRDefault="0011678B">
      <w:pPr>
        <w:pStyle w:val="BodyText"/>
        <w:overflowPunct w:val="0"/>
        <w:spacing w:before="9"/>
        <w:rPr>
          <w:sz w:val="20"/>
          <w:szCs w:val="20"/>
        </w:rPr>
      </w:pPr>
    </w:p>
    <w:p w14:paraId="1CA35993" w14:textId="77777777" w:rsidR="0011678B" w:rsidRDefault="0011678B">
      <w:pPr>
        <w:pStyle w:val="BodyText"/>
        <w:overflowPunct w:val="0"/>
        <w:ind w:left="49" w:right="49"/>
        <w:jc w:val="center"/>
        <w:rPr>
          <w:i/>
          <w:iCs/>
          <w:color w:val="1A171C"/>
          <w:w w:val="95"/>
          <w:sz w:val="20"/>
          <w:szCs w:val="20"/>
        </w:rPr>
      </w:pPr>
    </w:p>
    <w:p w14:paraId="41B00F81" w14:textId="77777777" w:rsidR="0011678B" w:rsidRDefault="0002410B">
      <w:pPr>
        <w:pStyle w:val="BodyText"/>
        <w:overflowPunct w:val="0"/>
        <w:ind w:left="49" w:right="49"/>
        <w:jc w:val="center"/>
      </w:pPr>
      <w:r>
        <w:rPr>
          <w:i/>
          <w:iCs/>
          <w:color w:val="1A171C"/>
          <w:w w:val="95"/>
          <w:sz w:val="20"/>
          <w:szCs w:val="20"/>
        </w:rPr>
        <w:t>Article 6</w:t>
      </w:r>
    </w:p>
    <w:p w14:paraId="1A4F9D0F" w14:textId="77777777" w:rsidR="0011678B" w:rsidRDefault="0002410B">
      <w:pPr>
        <w:pStyle w:val="Heading3"/>
        <w:overflowPunct w:val="0"/>
        <w:ind w:right="47"/>
        <w:rPr>
          <w:color w:val="1A171C"/>
          <w:sz w:val="20"/>
          <w:szCs w:val="20"/>
        </w:rPr>
      </w:pPr>
      <w:r>
        <w:rPr>
          <w:color w:val="1A171C"/>
          <w:sz w:val="20"/>
          <w:szCs w:val="20"/>
        </w:rPr>
        <w:t>Insufficient working or processing</w:t>
      </w:r>
    </w:p>
    <w:p w14:paraId="7B491014" w14:textId="77777777" w:rsidR="0011678B" w:rsidRDefault="0002410B">
      <w:pPr>
        <w:pStyle w:val="ListParagraph"/>
        <w:numPr>
          <w:ilvl w:val="0"/>
          <w:numId w:val="9"/>
        </w:numPr>
        <w:tabs>
          <w:tab w:val="left" w:pos="544"/>
        </w:tabs>
        <w:overflowPunct w:val="0"/>
        <w:spacing w:before="126" w:line="230" w:lineRule="auto"/>
        <w:ind w:right="108" w:firstLine="2"/>
      </w:pPr>
      <w:r>
        <w:rPr>
          <w:color w:val="1A171C"/>
          <w:sz w:val="20"/>
          <w:szCs w:val="20"/>
        </w:rPr>
        <w:t>Without prejudice to paragraph 2, the following operations shall be considered to be insufficient working or processing to confer the status of originating products whether</w:t>
      </w:r>
      <w:r>
        <w:rPr>
          <w:color w:val="1A171C"/>
          <w:spacing w:val="10"/>
          <w:sz w:val="20"/>
          <w:szCs w:val="20"/>
        </w:rPr>
        <w:t xml:space="preserve"> </w:t>
      </w:r>
      <w:r>
        <w:rPr>
          <w:color w:val="1A171C"/>
          <w:sz w:val="20"/>
          <w:szCs w:val="20"/>
        </w:rPr>
        <w:t>or</w:t>
      </w:r>
      <w:r>
        <w:rPr>
          <w:color w:val="1A171C"/>
          <w:spacing w:val="12"/>
          <w:sz w:val="20"/>
          <w:szCs w:val="20"/>
        </w:rPr>
        <w:t xml:space="preserve"> </w:t>
      </w:r>
      <w:r>
        <w:rPr>
          <w:color w:val="1A171C"/>
          <w:sz w:val="20"/>
          <w:szCs w:val="20"/>
        </w:rPr>
        <w:t>not</w:t>
      </w:r>
      <w:r>
        <w:rPr>
          <w:color w:val="1A171C"/>
          <w:spacing w:val="13"/>
          <w:sz w:val="20"/>
          <w:szCs w:val="20"/>
        </w:rPr>
        <w:t xml:space="preserve"> </w:t>
      </w:r>
      <w:r>
        <w:rPr>
          <w:color w:val="1A171C"/>
          <w:sz w:val="20"/>
          <w:szCs w:val="20"/>
        </w:rPr>
        <w:t>the</w:t>
      </w:r>
      <w:r>
        <w:rPr>
          <w:color w:val="1A171C"/>
          <w:spacing w:val="11"/>
          <w:sz w:val="20"/>
          <w:szCs w:val="20"/>
        </w:rPr>
        <w:t xml:space="preserve"> </w:t>
      </w:r>
      <w:r>
        <w:rPr>
          <w:color w:val="1A171C"/>
          <w:sz w:val="20"/>
          <w:szCs w:val="20"/>
        </w:rPr>
        <w:t>requirements</w:t>
      </w:r>
      <w:r>
        <w:rPr>
          <w:color w:val="1A171C"/>
          <w:spacing w:val="10"/>
          <w:sz w:val="20"/>
          <w:szCs w:val="20"/>
        </w:rPr>
        <w:t xml:space="preserve"> </w:t>
      </w:r>
      <w:r>
        <w:rPr>
          <w:color w:val="1A171C"/>
          <w:sz w:val="20"/>
          <w:szCs w:val="20"/>
        </w:rPr>
        <w:t>of</w:t>
      </w:r>
      <w:r>
        <w:rPr>
          <w:color w:val="1A171C"/>
          <w:spacing w:val="13"/>
          <w:sz w:val="20"/>
          <w:szCs w:val="20"/>
        </w:rPr>
        <w:t xml:space="preserve"> </w:t>
      </w:r>
      <w:r>
        <w:rPr>
          <w:color w:val="1A171C"/>
          <w:sz w:val="20"/>
          <w:szCs w:val="20"/>
        </w:rPr>
        <w:t>Article</w:t>
      </w:r>
      <w:r>
        <w:rPr>
          <w:color w:val="1A171C"/>
          <w:spacing w:val="10"/>
          <w:sz w:val="20"/>
          <w:szCs w:val="20"/>
        </w:rPr>
        <w:t xml:space="preserve"> </w:t>
      </w:r>
      <w:r>
        <w:rPr>
          <w:color w:val="1A171C"/>
          <w:sz w:val="20"/>
          <w:szCs w:val="20"/>
        </w:rPr>
        <w:t>5</w:t>
      </w:r>
      <w:r>
        <w:rPr>
          <w:color w:val="1A171C"/>
          <w:spacing w:val="13"/>
          <w:sz w:val="20"/>
          <w:szCs w:val="20"/>
        </w:rPr>
        <w:t xml:space="preserve"> </w:t>
      </w:r>
      <w:r>
        <w:rPr>
          <w:color w:val="1A171C"/>
          <w:sz w:val="20"/>
          <w:szCs w:val="20"/>
        </w:rPr>
        <w:t>are</w:t>
      </w:r>
      <w:r>
        <w:rPr>
          <w:color w:val="1A171C"/>
          <w:spacing w:val="11"/>
          <w:sz w:val="20"/>
          <w:szCs w:val="20"/>
        </w:rPr>
        <w:t xml:space="preserve"> </w:t>
      </w:r>
      <w:r>
        <w:rPr>
          <w:color w:val="1A171C"/>
          <w:sz w:val="20"/>
          <w:szCs w:val="20"/>
        </w:rPr>
        <w:t>satisfied:</w:t>
      </w:r>
    </w:p>
    <w:p w14:paraId="3CFAC1FB" w14:textId="77777777" w:rsidR="0011678B" w:rsidRDefault="0011678B">
      <w:pPr>
        <w:pStyle w:val="BodyText"/>
        <w:overflowPunct w:val="0"/>
        <w:spacing w:before="2"/>
        <w:rPr>
          <w:sz w:val="20"/>
          <w:szCs w:val="20"/>
        </w:rPr>
      </w:pPr>
    </w:p>
    <w:p w14:paraId="7AF0979E" w14:textId="77777777" w:rsidR="0011678B" w:rsidRDefault="0002410B">
      <w:pPr>
        <w:pStyle w:val="ListParagraph"/>
        <w:numPr>
          <w:ilvl w:val="0"/>
          <w:numId w:val="10"/>
        </w:numPr>
        <w:tabs>
          <w:tab w:val="left" w:pos="-234"/>
        </w:tabs>
        <w:overflowPunct w:val="0"/>
        <w:spacing w:line="230" w:lineRule="auto"/>
        <w:ind w:right="113" w:hanging="345"/>
        <w:rPr>
          <w:color w:val="1A171C"/>
          <w:sz w:val="20"/>
          <w:szCs w:val="20"/>
        </w:rPr>
      </w:pPr>
      <w:r>
        <w:rPr>
          <w:color w:val="1A171C"/>
          <w:sz w:val="20"/>
          <w:szCs w:val="20"/>
        </w:rPr>
        <w:t>preserving operations to ensure that the products remain in good condition during transport and storage;</w:t>
      </w:r>
    </w:p>
    <w:p w14:paraId="7AF575A4" w14:textId="77777777" w:rsidR="0011678B" w:rsidRDefault="0011678B">
      <w:pPr>
        <w:pStyle w:val="BodyText"/>
        <w:overflowPunct w:val="0"/>
        <w:spacing w:before="1"/>
        <w:rPr>
          <w:sz w:val="20"/>
          <w:szCs w:val="20"/>
        </w:rPr>
      </w:pPr>
    </w:p>
    <w:p w14:paraId="35AF0E7D" w14:textId="77777777" w:rsidR="0011678B" w:rsidRDefault="0002410B">
      <w:pPr>
        <w:pStyle w:val="ListParagraph"/>
        <w:numPr>
          <w:ilvl w:val="0"/>
          <w:numId w:val="10"/>
        </w:numPr>
        <w:tabs>
          <w:tab w:val="left" w:pos="-234"/>
        </w:tabs>
        <w:overflowPunct w:val="0"/>
        <w:spacing w:line="230" w:lineRule="auto"/>
        <w:ind w:right="113" w:hanging="345"/>
        <w:rPr>
          <w:color w:val="1A171C"/>
          <w:sz w:val="20"/>
          <w:szCs w:val="20"/>
        </w:rPr>
      </w:pPr>
      <w:r>
        <w:rPr>
          <w:color w:val="1A171C"/>
          <w:sz w:val="20"/>
          <w:szCs w:val="20"/>
        </w:rPr>
        <w:t>change of packaging, breaking-up and assembly of packages;</w:t>
      </w:r>
    </w:p>
    <w:p w14:paraId="17CB9945" w14:textId="77777777" w:rsidR="0011678B" w:rsidRDefault="0011678B">
      <w:pPr>
        <w:pStyle w:val="BodyText"/>
        <w:overflowPunct w:val="0"/>
        <w:spacing w:before="1"/>
        <w:rPr>
          <w:sz w:val="20"/>
          <w:szCs w:val="20"/>
        </w:rPr>
      </w:pPr>
    </w:p>
    <w:p w14:paraId="78C3A6F5" w14:textId="77777777" w:rsidR="0011678B" w:rsidRDefault="0002410B">
      <w:pPr>
        <w:pStyle w:val="ListParagraph"/>
        <w:numPr>
          <w:ilvl w:val="0"/>
          <w:numId w:val="10"/>
        </w:numPr>
        <w:tabs>
          <w:tab w:val="left" w:pos="-234"/>
        </w:tabs>
        <w:overflowPunct w:val="0"/>
        <w:spacing w:line="230" w:lineRule="auto"/>
        <w:ind w:right="113" w:hanging="345"/>
      </w:pPr>
      <w:r>
        <w:rPr>
          <w:color w:val="1A171C"/>
          <w:sz w:val="20"/>
          <w:szCs w:val="20"/>
        </w:rPr>
        <w:t>washing, cleaning, removal of dust, oxide, oil, paint or other</w:t>
      </w:r>
      <w:r>
        <w:rPr>
          <w:color w:val="1A171C"/>
          <w:spacing w:val="-20"/>
          <w:sz w:val="20"/>
          <w:szCs w:val="20"/>
        </w:rPr>
        <w:t xml:space="preserve"> </w:t>
      </w:r>
      <w:r>
        <w:rPr>
          <w:color w:val="1A171C"/>
          <w:sz w:val="20"/>
          <w:szCs w:val="20"/>
        </w:rPr>
        <w:t>coverings;</w:t>
      </w:r>
    </w:p>
    <w:p w14:paraId="04E8FC5E" w14:textId="77777777" w:rsidR="0011678B" w:rsidRDefault="0011678B">
      <w:pPr>
        <w:pStyle w:val="BodyText"/>
        <w:overflowPunct w:val="0"/>
        <w:spacing w:before="9"/>
        <w:rPr>
          <w:sz w:val="20"/>
          <w:szCs w:val="20"/>
        </w:rPr>
      </w:pPr>
    </w:p>
    <w:p w14:paraId="79266342" w14:textId="77777777" w:rsidR="0011678B" w:rsidRDefault="0002410B">
      <w:pPr>
        <w:pStyle w:val="ListParagraph"/>
        <w:numPr>
          <w:ilvl w:val="0"/>
          <w:numId w:val="10"/>
        </w:numPr>
        <w:tabs>
          <w:tab w:val="left" w:pos="-234"/>
        </w:tabs>
        <w:overflowPunct w:val="0"/>
        <w:ind w:hanging="345"/>
        <w:jc w:val="left"/>
      </w:pPr>
      <w:r>
        <w:rPr>
          <w:color w:val="1A171C"/>
          <w:sz w:val="20"/>
          <w:szCs w:val="20"/>
        </w:rPr>
        <w:t>ironing or pressing of</w:t>
      </w:r>
      <w:r>
        <w:rPr>
          <w:color w:val="1A171C"/>
          <w:spacing w:val="23"/>
          <w:sz w:val="20"/>
          <w:szCs w:val="20"/>
        </w:rPr>
        <w:t xml:space="preserve"> </w:t>
      </w:r>
      <w:r>
        <w:rPr>
          <w:color w:val="1A171C"/>
          <w:sz w:val="20"/>
          <w:szCs w:val="20"/>
        </w:rPr>
        <w:t>textiles;</w:t>
      </w:r>
    </w:p>
    <w:p w14:paraId="50BAD542" w14:textId="77777777" w:rsidR="0011678B" w:rsidRDefault="0011678B">
      <w:pPr>
        <w:pStyle w:val="BodyText"/>
        <w:overflowPunct w:val="0"/>
        <w:spacing w:before="8"/>
        <w:rPr>
          <w:sz w:val="20"/>
          <w:szCs w:val="20"/>
        </w:rPr>
      </w:pPr>
    </w:p>
    <w:p w14:paraId="2A942F9A" w14:textId="77777777" w:rsidR="0011678B" w:rsidRDefault="0002410B">
      <w:pPr>
        <w:pStyle w:val="ListParagraph"/>
        <w:numPr>
          <w:ilvl w:val="0"/>
          <w:numId w:val="10"/>
        </w:numPr>
        <w:tabs>
          <w:tab w:val="left" w:pos="-234"/>
        </w:tabs>
        <w:overflowPunct w:val="0"/>
        <w:ind w:hanging="345"/>
        <w:jc w:val="left"/>
        <w:rPr>
          <w:color w:val="1A171C"/>
          <w:sz w:val="20"/>
          <w:szCs w:val="20"/>
        </w:rPr>
      </w:pPr>
      <w:r>
        <w:rPr>
          <w:color w:val="1A171C"/>
          <w:sz w:val="20"/>
          <w:szCs w:val="20"/>
        </w:rPr>
        <w:t>simple painting and polishing operations;</w:t>
      </w:r>
    </w:p>
    <w:p w14:paraId="11F2ECA2" w14:textId="77777777" w:rsidR="0011678B" w:rsidRDefault="0011678B">
      <w:pPr>
        <w:pStyle w:val="BodyText"/>
        <w:overflowPunct w:val="0"/>
        <w:spacing w:before="2"/>
        <w:rPr>
          <w:sz w:val="20"/>
          <w:szCs w:val="20"/>
        </w:rPr>
      </w:pPr>
    </w:p>
    <w:p w14:paraId="2F6CB37B" w14:textId="77777777" w:rsidR="0011678B" w:rsidRDefault="0002410B">
      <w:pPr>
        <w:pStyle w:val="ListParagraph"/>
        <w:numPr>
          <w:ilvl w:val="0"/>
          <w:numId w:val="10"/>
        </w:numPr>
        <w:tabs>
          <w:tab w:val="left" w:pos="-234"/>
        </w:tabs>
        <w:overflowPunct w:val="0"/>
        <w:spacing w:line="230" w:lineRule="auto"/>
        <w:ind w:right="112" w:hanging="345"/>
      </w:pPr>
      <w:r>
        <w:rPr>
          <w:color w:val="1A171C"/>
          <w:sz w:val="20"/>
          <w:szCs w:val="20"/>
        </w:rPr>
        <w:t>husking,</w:t>
      </w:r>
      <w:r>
        <w:rPr>
          <w:color w:val="1A171C"/>
          <w:spacing w:val="-6"/>
          <w:sz w:val="20"/>
          <w:szCs w:val="20"/>
        </w:rPr>
        <w:t xml:space="preserve"> </w:t>
      </w:r>
      <w:r>
        <w:rPr>
          <w:color w:val="1A171C"/>
          <w:sz w:val="20"/>
          <w:szCs w:val="20"/>
        </w:rPr>
        <w:t>partial</w:t>
      </w:r>
      <w:r>
        <w:rPr>
          <w:color w:val="1A171C"/>
          <w:spacing w:val="-8"/>
          <w:sz w:val="20"/>
          <w:szCs w:val="20"/>
        </w:rPr>
        <w:t xml:space="preserve"> </w:t>
      </w:r>
      <w:r>
        <w:rPr>
          <w:color w:val="1A171C"/>
          <w:sz w:val="20"/>
          <w:szCs w:val="20"/>
        </w:rPr>
        <w:t>or</w:t>
      </w:r>
      <w:r>
        <w:rPr>
          <w:color w:val="1A171C"/>
          <w:spacing w:val="-5"/>
          <w:sz w:val="20"/>
          <w:szCs w:val="20"/>
        </w:rPr>
        <w:t xml:space="preserve"> </w:t>
      </w:r>
      <w:r>
        <w:rPr>
          <w:color w:val="1A171C"/>
          <w:sz w:val="20"/>
          <w:szCs w:val="20"/>
        </w:rPr>
        <w:t>total</w:t>
      </w:r>
      <w:r>
        <w:rPr>
          <w:color w:val="1A171C"/>
          <w:spacing w:val="-6"/>
          <w:sz w:val="20"/>
          <w:szCs w:val="20"/>
        </w:rPr>
        <w:t xml:space="preserve"> </w:t>
      </w:r>
      <w:r>
        <w:rPr>
          <w:color w:val="1A171C"/>
          <w:sz w:val="20"/>
          <w:szCs w:val="20"/>
        </w:rPr>
        <w:t>bleaching,</w:t>
      </w:r>
      <w:r>
        <w:rPr>
          <w:color w:val="1A171C"/>
          <w:spacing w:val="-6"/>
          <w:sz w:val="20"/>
          <w:szCs w:val="20"/>
        </w:rPr>
        <w:t xml:space="preserve"> </w:t>
      </w:r>
      <w:r>
        <w:rPr>
          <w:color w:val="1A171C"/>
          <w:sz w:val="20"/>
          <w:szCs w:val="20"/>
        </w:rPr>
        <w:t>polishing,</w:t>
      </w:r>
      <w:r>
        <w:rPr>
          <w:color w:val="1A171C"/>
          <w:spacing w:val="-8"/>
          <w:sz w:val="20"/>
          <w:szCs w:val="20"/>
        </w:rPr>
        <w:t xml:space="preserve"> </w:t>
      </w:r>
      <w:r>
        <w:rPr>
          <w:color w:val="1A171C"/>
          <w:sz w:val="20"/>
          <w:szCs w:val="20"/>
        </w:rPr>
        <w:t>and</w:t>
      </w:r>
      <w:r>
        <w:rPr>
          <w:color w:val="1A171C"/>
          <w:spacing w:val="-4"/>
          <w:sz w:val="20"/>
          <w:szCs w:val="20"/>
        </w:rPr>
        <w:t xml:space="preserve"> </w:t>
      </w:r>
      <w:r>
        <w:rPr>
          <w:color w:val="1A171C"/>
          <w:sz w:val="20"/>
          <w:szCs w:val="20"/>
        </w:rPr>
        <w:t>glazing</w:t>
      </w:r>
      <w:r>
        <w:rPr>
          <w:color w:val="1A171C"/>
          <w:spacing w:val="-5"/>
          <w:sz w:val="20"/>
          <w:szCs w:val="20"/>
        </w:rPr>
        <w:t xml:space="preserve"> </w:t>
      </w:r>
      <w:r>
        <w:rPr>
          <w:color w:val="1A171C"/>
          <w:sz w:val="20"/>
          <w:szCs w:val="20"/>
        </w:rPr>
        <w:t>of cereals and</w:t>
      </w:r>
      <w:r>
        <w:rPr>
          <w:color w:val="1A171C"/>
          <w:spacing w:val="-18"/>
          <w:sz w:val="20"/>
          <w:szCs w:val="20"/>
        </w:rPr>
        <w:t xml:space="preserve"> </w:t>
      </w:r>
      <w:r>
        <w:rPr>
          <w:color w:val="1A171C"/>
          <w:sz w:val="20"/>
          <w:szCs w:val="20"/>
        </w:rPr>
        <w:t>rice;</w:t>
      </w:r>
    </w:p>
    <w:p w14:paraId="782E4B19" w14:textId="77777777" w:rsidR="0011678B" w:rsidRDefault="0011678B">
      <w:pPr>
        <w:pStyle w:val="BodyText"/>
        <w:overflowPunct w:val="0"/>
        <w:spacing w:before="1"/>
        <w:rPr>
          <w:sz w:val="20"/>
          <w:szCs w:val="20"/>
        </w:rPr>
      </w:pPr>
    </w:p>
    <w:p w14:paraId="230400FC" w14:textId="77777777" w:rsidR="0011678B" w:rsidRDefault="0002410B">
      <w:pPr>
        <w:pStyle w:val="ListParagraph"/>
        <w:numPr>
          <w:ilvl w:val="0"/>
          <w:numId w:val="10"/>
        </w:numPr>
        <w:tabs>
          <w:tab w:val="left" w:pos="-234"/>
        </w:tabs>
        <w:overflowPunct w:val="0"/>
        <w:spacing w:line="230" w:lineRule="auto"/>
        <w:ind w:right="113" w:hanging="345"/>
        <w:rPr>
          <w:color w:val="1A171C"/>
          <w:sz w:val="20"/>
          <w:szCs w:val="20"/>
        </w:rPr>
      </w:pPr>
      <w:r>
        <w:rPr>
          <w:color w:val="1A171C"/>
          <w:sz w:val="20"/>
          <w:szCs w:val="20"/>
        </w:rPr>
        <w:t>operations to colour or flavour sugar or form sugar lumps; partial or total milling of crystal sugar;</w:t>
      </w:r>
    </w:p>
    <w:p w14:paraId="6BA6839C" w14:textId="77777777" w:rsidR="0011678B" w:rsidRDefault="0011678B">
      <w:pPr>
        <w:pStyle w:val="BodyText"/>
        <w:overflowPunct w:val="0"/>
        <w:spacing w:before="9"/>
        <w:rPr>
          <w:sz w:val="20"/>
          <w:szCs w:val="20"/>
        </w:rPr>
      </w:pPr>
    </w:p>
    <w:p w14:paraId="6E13DD1F" w14:textId="77777777" w:rsidR="0011678B" w:rsidRDefault="0002410B">
      <w:pPr>
        <w:pStyle w:val="ListParagraph"/>
        <w:numPr>
          <w:ilvl w:val="0"/>
          <w:numId w:val="10"/>
        </w:numPr>
        <w:tabs>
          <w:tab w:val="left" w:pos="-234"/>
        </w:tabs>
        <w:overflowPunct w:val="0"/>
        <w:spacing w:before="1"/>
        <w:ind w:hanging="345"/>
        <w:jc w:val="left"/>
      </w:pPr>
      <w:r>
        <w:rPr>
          <w:color w:val="1A171C"/>
          <w:sz w:val="20"/>
          <w:szCs w:val="20"/>
        </w:rPr>
        <w:t>peeling, stoning and shelling of fruits, nuts and</w:t>
      </w:r>
      <w:r>
        <w:rPr>
          <w:color w:val="1A171C"/>
          <w:spacing w:val="5"/>
          <w:sz w:val="20"/>
          <w:szCs w:val="20"/>
        </w:rPr>
        <w:t xml:space="preserve"> </w:t>
      </w:r>
      <w:r>
        <w:rPr>
          <w:color w:val="1A171C"/>
          <w:sz w:val="20"/>
          <w:szCs w:val="20"/>
        </w:rPr>
        <w:t>vegetables;</w:t>
      </w:r>
    </w:p>
    <w:p w14:paraId="0B16EC5F" w14:textId="77777777" w:rsidR="0011678B" w:rsidRDefault="0011678B">
      <w:pPr>
        <w:pStyle w:val="BodyText"/>
        <w:overflowPunct w:val="0"/>
        <w:spacing w:before="9"/>
        <w:rPr>
          <w:sz w:val="20"/>
          <w:szCs w:val="20"/>
        </w:rPr>
      </w:pPr>
    </w:p>
    <w:p w14:paraId="0976A09A" w14:textId="77777777" w:rsidR="0011678B" w:rsidRDefault="0002410B">
      <w:pPr>
        <w:pStyle w:val="ListParagraph"/>
        <w:numPr>
          <w:ilvl w:val="0"/>
          <w:numId w:val="10"/>
        </w:numPr>
        <w:tabs>
          <w:tab w:val="left" w:pos="-234"/>
        </w:tabs>
        <w:overflowPunct w:val="0"/>
        <w:ind w:hanging="345"/>
        <w:jc w:val="left"/>
      </w:pPr>
      <w:r>
        <w:rPr>
          <w:color w:val="1A171C"/>
          <w:sz w:val="20"/>
          <w:szCs w:val="20"/>
        </w:rPr>
        <w:t>sharpening, simple grinding or simple</w:t>
      </w:r>
      <w:r>
        <w:rPr>
          <w:color w:val="1A171C"/>
          <w:spacing w:val="15"/>
          <w:sz w:val="20"/>
          <w:szCs w:val="20"/>
        </w:rPr>
        <w:t xml:space="preserve"> </w:t>
      </w:r>
      <w:r>
        <w:rPr>
          <w:color w:val="1A171C"/>
          <w:sz w:val="20"/>
          <w:szCs w:val="20"/>
        </w:rPr>
        <w:t>cutting;</w:t>
      </w:r>
    </w:p>
    <w:p w14:paraId="26FBEE3E" w14:textId="77777777" w:rsidR="0011678B" w:rsidRDefault="0011678B">
      <w:pPr>
        <w:pStyle w:val="BodyText"/>
        <w:overflowPunct w:val="0"/>
        <w:spacing w:before="1"/>
        <w:rPr>
          <w:sz w:val="20"/>
          <w:szCs w:val="20"/>
        </w:rPr>
      </w:pPr>
    </w:p>
    <w:p w14:paraId="29EF8024" w14:textId="77777777" w:rsidR="0011678B" w:rsidRDefault="0002410B">
      <w:pPr>
        <w:pStyle w:val="ListParagraph"/>
        <w:numPr>
          <w:ilvl w:val="0"/>
          <w:numId w:val="10"/>
        </w:numPr>
        <w:tabs>
          <w:tab w:val="left" w:pos="-234"/>
        </w:tabs>
        <w:overflowPunct w:val="0"/>
        <w:spacing w:before="1" w:line="230" w:lineRule="auto"/>
        <w:ind w:right="118" w:hanging="345"/>
      </w:pPr>
      <w:r>
        <w:rPr>
          <w:color w:val="1A171C"/>
          <w:sz w:val="20"/>
          <w:szCs w:val="20"/>
        </w:rPr>
        <w:t>sifting, screening, sorting, classifying, grading or matching (including the making-up of sets of</w:t>
      </w:r>
      <w:r>
        <w:rPr>
          <w:color w:val="1A171C"/>
          <w:spacing w:val="15"/>
          <w:sz w:val="20"/>
          <w:szCs w:val="20"/>
        </w:rPr>
        <w:t xml:space="preserve"> </w:t>
      </w:r>
      <w:r>
        <w:rPr>
          <w:color w:val="1A171C"/>
          <w:sz w:val="20"/>
          <w:szCs w:val="20"/>
        </w:rPr>
        <w:t>articles);</w:t>
      </w:r>
    </w:p>
    <w:p w14:paraId="6413A0B8" w14:textId="77777777" w:rsidR="0011678B" w:rsidRDefault="0011678B">
      <w:pPr>
        <w:pStyle w:val="ListParagraph"/>
        <w:rPr>
          <w:color w:val="1A171C"/>
          <w:sz w:val="20"/>
          <w:szCs w:val="20"/>
        </w:rPr>
      </w:pPr>
    </w:p>
    <w:p w14:paraId="6009A329" w14:textId="77777777" w:rsidR="0011678B" w:rsidRDefault="0002410B">
      <w:pPr>
        <w:pStyle w:val="ListParagraph"/>
        <w:numPr>
          <w:ilvl w:val="0"/>
          <w:numId w:val="10"/>
        </w:numPr>
        <w:tabs>
          <w:tab w:val="left" w:pos="-234"/>
        </w:tabs>
        <w:overflowPunct w:val="0"/>
        <w:spacing w:before="1" w:line="230" w:lineRule="auto"/>
        <w:ind w:right="118" w:hanging="345"/>
        <w:rPr>
          <w:color w:val="1A171C"/>
          <w:sz w:val="20"/>
          <w:szCs w:val="20"/>
        </w:rPr>
      </w:pPr>
      <w:r>
        <w:rPr>
          <w:color w:val="1A171C"/>
          <w:sz w:val="20"/>
          <w:szCs w:val="20"/>
        </w:rPr>
        <w:t>simple placing in bottles, cans, flasks, bags, cases or boxes, fixing on cards or boards and all other simple packaging operations;</w:t>
      </w:r>
    </w:p>
    <w:p w14:paraId="6CC54072" w14:textId="77777777" w:rsidR="0011678B" w:rsidRDefault="0011678B">
      <w:pPr>
        <w:pStyle w:val="ListParagraph"/>
        <w:rPr>
          <w:color w:val="1A171C"/>
          <w:sz w:val="20"/>
          <w:szCs w:val="20"/>
        </w:rPr>
      </w:pPr>
    </w:p>
    <w:p w14:paraId="66464C79" w14:textId="77777777" w:rsidR="0011678B" w:rsidRDefault="0002410B">
      <w:pPr>
        <w:pStyle w:val="ListParagraph"/>
        <w:numPr>
          <w:ilvl w:val="0"/>
          <w:numId w:val="10"/>
        </w:numPr>
        <w:tabs>
          <w:tab w:val="left" w:pos="-234"/>
        </w:tabs>
        <w:overflowPunct w:val="0"/>
        <w:spacing w:before="1" w:line="230" w:lineRule="auto"/>
        <w:ind w:right="118" w:hanging="345"/>
      </w:pPr>
      <w:r>
        <w:rPr>
          <w:color w:val="1A171C"/>
          <w:sz w:val="20"/>
          <w:szCs w:val="20"/>
        </w:rPr>
        <w:t>affixing or printing marks, labels, logos and other like distinguishing signs on products or their</w:t>
      </w:r>
      <w:r>
        <w:rPr>
          <w:color w:val="1A171C"/>
          <w:spacing w:val="8"/>
          <w:sz w:val="20"/>
          <w:szCs w:val="20"/>
        </w:rPr>
        <w:t xml:space="preserve"> </w:t>
      </w:r>
      <w:r>
        <w:rPr>
          <w:color w:val="1A171C"/>
          <w:sz w:val="20"/>
          <w:szCs w:val="20"/>
        </w:rPr>
        <w:t>packaging;</w:t>
      </w:r>
    </w:p>
    <w:p w14:paraId="31F0AFED" w14:textId="77777777" w:rsidR="0011678B" w:rsidRDefault="0011678B">
      <w:pPr>
        <w:pStyle w:val="BodyText"/>
        <w:overflowPunct w:val="0"/>
        <w:spacing w:before="5"/>
        <w:rPr>
          <w:sz w:val="20"/>
          <w:szCs w:val="20"/>
        </w:rPr>
      </w:pPr>
    </w:p>
    <w:p w14:paraId="7999D523" w14:textId="77777777" w:rsidR="0011678B" w:rsidRDefault="0002410B">
      <w:pPr>
        <w:pStyle w:val="ListParagraph"/>
        <w:numPr>
          <w:ilvl w:val="0"/>
          <w:numId w:val="10"/>
        </w:numPr>
        <w:tabs>
          <w:tab w:val="left" w:pos="455"/>
        </w:tabs>
        <w:overflowPunct w:val="0"/>
        <w:spacing w:line="230" w:lineRule="auto"/>
        <w:ind w:left="455" w:right="3"/>
      </w:pPr>
      <w:r>
        <w:rPr>
          <w:color w:val="1A171C"/>
          <w:sz w:val="20"/>
          <w:szCs w:val="20"/>
        </w:rPr>
        <w:lastRenderedPageBreak/>
        <w:t>simple mixing of products, whether or not of different kinds; mixing of sugar with any</w:t>
      </w:r>
      <w:r>
        <w:rPr>
          <w:color w:val="1A171C"/>
          <w:spacing w:val="35"/>
          <w:sz w:val="20"/>
          <w:szCs w:val="20"/>
        </w:rPr>
        <w:t xml:space="preserve"> </w:t>
      </w:r>
      <w:r>
        <w:rPr>
          <w:color w:val="1A171C"/>
          <w:sz w:val="20"/>
          <w:szCs w:val="20"/>
        </w:rPr>
        <w:t>material;</w:t>
      </w:r>
    </w:p>
    <w:p w14:paraId="1D9288D7" w14:textId="77777777" w:rsidR="0011678B" w:rsidRDefault="0011678B">
      <w:pPr>
        <w:pStyle w:val="BodyText"/>
        <w:overflowPunct w:val="0"/>
        <w:spacing w:before="4"/>
        <w:rPr>
          <w:sz w:val="20"/>
          <w:szCs w:val="20"/>
        </w:rPr>
      </w:pPr>
    </w:p>
    <w:p w14:paraId="199873F4" w14:textId="77777777" w:rsidR="0011678B" w:rsidRDefault="0002410B">
      <w:pPr>
        <w:pStyle w:val="ListParagraph"/>
        <w:numPr>
          <w:ilvl w:val="0"/>
          <w:numId w:val="10"/>
        </w:numPr>
        <w:tabs>
          <w:tab w:val="left" w:pos="455"/>
        </w:tabs>
        <w:overflowPunct w:val="0"/>
        <w:spacing w:before="1" w:line="230" w:lineRule="auto"/>
        <w:ind w:left="455" w:right="1"/>
      </w:pPr>
      <w:r>
        <w:rPr>
          <w:color w:val="1A171C"/>
          <w:sz w:val="20"/>
          <w:szCs w:val="20"/>
        </w:rPr>
        <w:t>simple assembly of parts of articles to constitute a complete</w:t>
      </w:r>
      <w:r>
        <w:rPr>
          <w:color w:val="1A171C"/>
          <w:spacing w:val="10"/>
          <w:sz w:val="20"/>
          <w:szCs w:val="20"/>
        </w:rPr>
        <w:t xml:space="preserve"> </w:t>
      </w:r>
      <w:r>
        <w:rPr>
          <w:color w:val="1A171C"/>
          <w:sz w:val="20"/>
          <w:szCs w:val="20"/>
        </w:rPr>
        <w:t>article</w:t>
      </w:r>
      <w:r>
        <w:rPr>
          <w:color w:val="1A171C"/>
          <w:spacing w:val="8"/>
          <w:sz w:val="20"/>
          <w:szCs w:val="20"/>
        </w:rPr>
        <w:t xml:space="preserve"> </w:t>
      </w:r>
      <w:r>
        <w:rPr>
          <w:color w:val="1A171C"/>
          <w:sz w:val="20"/>
          <w:szCs w:val="20"/>
        </w:rPr>
        <w:t>or</w:t>
      </w:r>
      <w:r>
        <w:rPr>
          <w:color w:val="1A171C"/>
          <w:spacing w:val="11"/>
          <w:sz w:val="20"/>
          <w:szCs w:val="20"/>
        </w:rPr>
        <w:t xml:space="preserve"> </w:t>
      </w:r>
      <w:r>
        <w:rPr>
          <w:color w:val="1A171C"/>
          <w:sz w:val="20"/>
          <w:szCs w:val="20"/>
        </w:rPr>
        <w:t>disassembly</w:t>
      </w:r>
      <w:r>
        <w:rPr>
          <w:color w:val="1A171C"/>
          <w:spacing w:val="10"/>
          <w:sz w:val="20"/>
          <w:szCs w:val="20"/>
        </w:rPr>
        <w:t xml:space="preserve"> </w:t>
      </w:r>
      <w:r>
        <w:rPr>
          <w:color w:val="1A171C"/>
          <w:sz w:val="20"/>
          <w:szCs w:val="20"/>
        </w:rPr>
        <w:t>of</w:t>
      </w:r>
      <w:r>
        <w:rPr>
          <w:color w:val="1A171C"/>
          <w:spacing w:val="12"/>
          <w:sz w:val="20"/>
          <w:szCs w:val="20"/>
        </w:rPr>
        <w:t xml:space="preserve"> </w:t>
      </w:r>
      <w:r>
        <w:rPr>
          <w:color w:val="1A171C"/>
          <w:sz w:val="20"/>
          <w:szCs w:val="20"/>
        </w:rPr>
        <w:t>products</w:t>
      </w:r>
      <w:r>
        <w:rPr>
          <w:color w:val="1A171C"/>
          <w:spacing w:val="10"/>
          <w:sz w:val="20"/>
          <w:szCs w:val="20"/>
        </w:rPr>
        <w:t xml:space="preserve"> </w:t>
      </w:r>
      <w:r>
        <w:rPr>
          <w:color w:val="1A171C"/>
          <w:sz w:val="20"/>
          <w:szCs w:val="20"/>
        </w:rPr>
        <w:t>into</w:t>
      </w:r>
      <w:r>
        <w:rPr>
          <w:color w:val="1A171C"/>
          <w:spacing w:val="12"/>
          <w:sz w:val="20"/>
          <w:szCs w:val="20"/>
        </w:rPr>
        <w:t xml:space="preserve"> </w:t>
      </w:r>
      <w:r>
        <w:rPr>
          <w:color w:val="1A171C"/>
          <w:sz w:val="20"/>
          <w:szCs w:val="20"/>
        </w:rPr>
        <w:t>parts;</w:t>
      </w:r>
    </w:p>
    <w:p w14:paraId="08A514F0" w14:textId="77777777" w:rsidR="0011678B" w:rsidRDefault="0011678B">
      <w:pPr>
        <w:pStyle w:val="BodyText"/>
        <w:overflowPunct w:val="0"/>
        <w:rPr>
          <w:sz w:val="20"/>
          <w:szCs w:val="20"/>
        </w:rPr>
      </w:pPr>
    </w:p>
    <w:p w14:paraId="4020DEA1" w14:textId="77777777" w:rsidR="0011678B" w:rsidRDefault="0002410B">
      <w:pPr>
        <w:pStyle w:val="ListParagraph"/>
        <w:numPr>
          <w:ilvl w:val="0"/>
          <w:numId w:val="10"/>
        </w:numPr>
        <w:tabs>
          <w:tab w:val="left" w:pos="455"/>
        </w:tabs>
        <w:overflowPunct w:val="0"/>
        <w:ind w:left="454" w:hanging="345"/>
      </w:pPr>
      <w:r>
        <w:rPr>
          <w:color w:val="1A171C"/>
          <w:sz w:val="20"/>
          <w:szCs w:val="20"/>
        </w:rPr>
        <w:t>testing or</w:t>
      </w:r>
      <w:r>
        <w:rPr>
          <w:color w:val="1A171C"/>
          <w:spacing w:val="-11"/>
          <w:sz w:val="20"/>
          <w:szCs w:val="20"/>
        </w:rPr>
        <w:t xml:space="preserve"> </w:t>
      </w:r>
      <w:r>
        <w:rPr>
          <w:color w:val="1A171C"/>
          <w:sz w:val="20"/>
          <w:szCs w:val="20"/>
        </w:rPr>
        <w:t>calibrations;</w:t>
      </w:r>
    </w:p>
    <w:p w14:paraId="48099D1B" w14:textId="77777777" w:rsidR="0011678B" w:rsidRDefault="0011678B">
      <w:pPr>
        <w:pStyle w:val="BodyText"/>
        <w:overflowPunct w:val="0"/>
        <w:spacing w:before="5"/>
        <w:rPr>
          <w:sz w:val="20"/>
          <w:szCs w:val="20"/>
        </w:rPr>
      </w:pPr>
    </w:p>
    <w:p w14:paraId="33DCEDC0" w14:textId="77777777" w:rsidR="0011678B" w:rsidRDefault="0002410B">
      <w:pPr>
        <w:pStyle w:val="ListParagraph"/>
        <w:numPr>
          <w:ilvl w:val="0"/>
          <w:numId w:val="10"/>
        </w:numPr>
        <w:tabs>
          <w:tab w:val="left" w:pos="455"/>
        </w:tabs>
        <w:overflowPunct w:val="0"/>
        <w:spacing w:line="230" w:lineRule="auto"/>
        <w:ind w:left="455" w:right="4"/>
      </w:pPr>
      <w:r>
        <w:rPr>
          <w:color w:val="1A171C"/>
          <w:sz w:val="20"/>
          <w:szCs w:val="20"/>
        </w:rPr>
        <w:t>a combination of two or more operations specified in subparagraphs (a) through (o);</w:t>
      </w:r>
      <w:r>
        <w:rPr>
          <w:color w:val="1A171C"/>
          <w:spacing w:val="15"/>
          <w:sz w:val="20"/>
          <w:szCs w:val="20"/>
        </w:rPr>
        <w:t xml:space="preserve"> </w:t>
      </w:r>
      <w:r>
        <w:rPr>
          <w:color w:val="1A171C"/>
          <w:sz w:val="20"/>
          <w:szCs w:val="20"/>
        </w:rPr>
        <w:t>or</w:t>
      </w:r>
    </w:p>
    <w:p w14:paraId="3D99A987" w14:textId="77777777" w:rsidR="0011678B" w:rsidRDefault="0011678B">
      <w:pPr>
        <w:pStyle w:val="BodyText"/>
        <w:overflowPunct w:val="0"/>
        <w:rPr>
          <w:sz w:val="20"/>
          <w:szCs w:val="20"/>
        </w:rPr>
      </w:pPr>
    </w:p>
    <w:p w14:paraId="4B098485" w14:textId="77777777" w:rsidR="0011678B" w:rsidRDefault="0002410B">
      <w:pPr>
        <w:pStyle w:val="ListParagraph"/>
        <w:numPr>
          <w:ilvl w:val="0"/>
          <w:numId w:val="10"/>
        </w:numPr>
        <w:tabs>
          <w:tab w:val="left" w:pos="455"/>
        </w:tabs>
        <w:overflowPunct w:val="0"/>
        <w:ind w:left="454" w:hanging="345"/>
      </w:pPr>
      <w:r>
        <w:rPr>
          <w:color w:val="1A171C"/>
          <w:sz w:val="20"/>
          <w:szCs w:val="20"/>
        </w:rPr>
        <w:t>slaughter of</w:t>
      </w:r>
      <w:r>
        <w:rPr>
          <w:color w:val="1A171C"/>
          <w:spacing w:val="-5"/>
          <w:sz w:val="20"/>
          <w:szCs w:val="20"/>
        </w:rPr>
        <w:t xml:space="preserve"> </w:t>
      </w:r>
      <w:r>
        <w:rPr>
          <w:color w:val="1A171C"/>
          <w:sz w:val="20"/>
          <w:szCs w:val="20"/>
        </w:rPr>
        <w:t>animals.</w:t>
      </w:r>
    </w:p>
    <w:p w14:paraId="472DD269" w14:textId="77777777" w:rsidR="0011678B" w:rsidRDefault="0011678B">
      <w:pPr>
        <w:pStyle w:val="BodyText"/>
        <w:overflowPunct w:val="0"/>
        <w:spacing w:before="4"/>
        <w:rPr>
          <w:sz w:val="20"/>
          <w:szCs w:val="20"/>
        </w:rPr>
      </w:pPr>
    </w:p>
    <w:p w14:paraId="43EDD5CB" w14:textId="77777777" w:rsidR="0011678B" w:rsidRDefault="0002410B">
      <w:pPr>
        <w:pStyle w:val="ListParagraph"/>
        <w:numPr>
          <w:ilvl w:val="0"/>
          <w:numId w:val="9"/>
        </w:numPr>
        <w:tabs>
          <w:tab w:val="left" w:pos="539"/>
        </w:tabs>
        <w:overflowPunct w:val="0"/>
        <w:spacing w:line="230" w:lineRule="auto"/>
        <w:ind w:left="107" w:firstLine="2"/>
      </w:pPr>
      <w:r>
        <w:rPr>
          <w:color w:val="1A171C"/>
          <w:sz w:val="20"/>
          <w:szCs w:val="20"/>
        </w:rPr>
        <w:t>All operations carried out in a Party on a given product shall be considered together when determining whether the working or processing undergone by that product is to be regarded</w:t>
      </w:r>
      <w:r>
        <w:rPr>
          <w:color w:val="1A171C"/>
          <w:spacing w:val="10"/>
          <w:sz w:val="20"/>
          <w:szCs w:val="20"/>
        </w:rPr>
        <w:t xml:space="preserve"> </w:t>
      </w:r>
      <w:r>
        <w:rPr>
          <w:color w:val="1A171C"/>
          <w:sz w:val="20"/>
          <w:szCs w:val="20"/>
        </w:rPr>
        <w:t>as</w:t>
      </w:r>
      <w:r>
        <w:rPr>
          <w:color w:val="1A171C"/>
          <w:spacing w:val="10"/>
          <w:sz w:val="20"/>
          <w:szCs w:val="20"/>
        </w:rPr>
        <w:t xml:space="preserve"> </w:t>
      </w:r>
      <w:r>
        <w:rPr>
          <w:color w:val="1A171C"/>
          <w:sz w:val="20"/>
          <w:szCs w:val="20"/>
        </w:rPr>
        <w:t>insufficient</w:t>
      </w:r>
      <w:r>
        <w:rPr>
          <w:color w:val="1A171C"/>
          <w:spacing w:val="10"/>
          <w:sz w:val="20"/>
          <w:szCs w:val="20"/>
        </w:rPr>
        <w:t xml:space="preserve"> </w:t>
      </w:r>
      <w:r>
        <w:rPr>
          <w:color w:val="1A171C"/>
          <w:sz w:val="20"/>
          <w:szCs w:val="20"/>
        </w:rPr>
        <w:t>within</w:t>
      </w:r>
      <w:r>
        <w:rPr>
          <w:color w:val="1A171C"/>
          <w:spacing w:val="10"/>
          <w:sz w:val="20"/>
          <w:szCs w:val="20"/>
        </w:rPr>
        <w:t xml:space="preserve"> </w:t>
      </w:r>
      <w:r>
        <w:rPr>
          <w:color w:val="1A171C"/>
          <w:sz w:val="20"/>
          <w:szCs w:val="20"/>
        </w:rPr>
        <w:t>the</w:t>
      </w:r>
      <w:r>
        <w:rPr>
          <w:color w:val="1A171C"/>
          <w:spacing w:val="10"/>
          <w:sz w:val="20"/>
          <w:szCs w:val="20"/>
        </w:rPr>
        <w:t xml:space="preserve"> </w:t>
      </w:r>
      <w:r>
        <w:rPr>
          <w:color w:val="1A171C"/>
          <w:sz w:val="20"/>
          <w:szCs w:val="20"/>
        </w:rPr>
        <w:t>meaning</w:t>
      </w:r>
      <w:r>
        <w:rPr>
          <w:color w:val="1A171C"/>
          <w:spacing w:val="10"/>
          <w:sz w:val="20"/>
          <w:szCs w:val="20"/>
        </w:rPr>
        <w:t xml:space="preserve"> </w:t>
      </w:r>
      <w:r>
        <w:rPr>
          <w:color w:val="1A171C"/>
          <w:sz w:val="20"/>
          <w:szCs w:val="20"/>
        </w:rPr>
        <w:t>of</w:t>
      </w:r>
      <w:r>
        <w:rPr>
          <w:color w:val="1A171C"/>
          <w:spacing w:val="11"/>
          <w:sz w:val="20"/>
          <w:szCs w:val="20"/>
        </w:rPr>
        <w:t xml:space="preserve"> </w:t>
      </w:r>
      <w:r>
        <w:rPr>
          <w:color w:val="1A171C"/>
          <w:sz w:val="20"/>
          <w:szCs w:val="20"/>
        </w:rPr>
        <w:t>paragraph</w:t>
      </w:r>
      <w:r>
        <w:rPr>
          <w:color w:val="1A171C"/>
          <w:spacing w:val="6"/>
          <w:sz w:val="20"/>
          <w:szCs w:val="20"/>
        </w:rPr>
        <w:t xml:space="preserve"> </w:t>
      </w:r>
      <w:r>
        <w:rPr>
          <w:color w:val="1A171C"/>
          <w:sz w:val="20"/>
          <w:szCs w:val="20"/>
        </w:rPr>
        <w:t>1.</w:t>
      </w:r>
    </w:p>
    <w:p w14:paraId="162FA9CF" w14:textId="77777777" w:rsidR="0011678B" w:rsidRDefault="0011678B">
      <w:pPr>
        <w:pStyle w:val="BodyText"/>
        <w:overflowPunct w:val="0"/>
        <w:rPr>
          <w:sz w:val="20"/>
          <w:szCs w:val="20"/>
        </w:rPr>
      </w:pPr>
    </w:p>
    <w:p w14:paraId="3D92349A" w14:textId="77777777" w:rsidR="0011678B" w:rsidRDefault="0011678B">
      <w:pPr>
        <w:pStyle w:val="BodyText"/>
        <w:overflowPunct w:val="0"/>
        <w:ind w:left="570" w:right="465"/>
        <w:jc w:val="center"/>
        <w:rPr>
          <w:i/>
          <w:iCs/>
          <w:color w:val="1A171C"/>
          <w:w w:val="95"/>
          <w:sz w:val="20"/>
          <w:szCs w:val="20"/>
        </w:rPr>
      </w:pPr>
    </w:p>
    <w:p w14:paraId="2CF8DFF3" w14:textId="77777777" w:rsidR="0011678B" w:rsidRDefault="0002410B">
      <w:pPr>
        <w:pStyle w:val="BodyText"/>
        <w:overflowPunct w:val="0"/>
        <w:ind w:left="570" w:right="465"/>
        <w:jc w:val="center"/>
      </w:pPr>
      <w:r>
        <w:rPr>
          <w:i/>
          <w:iCs/>
          <w:color w:val="1A171C"/>
          <w:w w:val="95"/>
          <w:sz w:val="20"/>
          <w:szCs w:val="20"/>
        </w:rPr>
        <w:t>Article 7</w:t>
      </w:r>
    </w:p>
    <w:p w14:paraId="62B4253F" w14:textId="77777777" w:rsidR="0011678B" w:rsidRDefault="0002410B">
      <w:pPr>
        <w:pStyle w:val="Heading3"/>
        <w:overflowPunct w:val="0"/>
        <w:ind w:left="572" w:right="463"/>
        <w:rPr>
          <w:color w:val="1A171C"/>
          <w:sz w:val="20"/>
          <w:szCs w:val="20"/>
        </w:rPr>
      </w:pPr>
      <w:r>
        <w:rPr>
          <w:color w:val="1A171C"/>
          <w:sz w:val="20"/>
          <w:szCs w:val="20"/>
        </w:rPr>
        <w:t>Unit of qualification</w:t>
      </w:r>
    </w:p>
    <w:p w14:paraId="3405D607" w14:textId="77777777" w:rsidR="0011678B" w:rsidRDefault="0002410B">
      <w:pPr>
        <w:pStyle w:val="ListParagraph"/>
        <w:numPr>
          <w:ilvl w:val="0"/>
          <w:numId w:val="11"/>
        </w:numPr>
        <w:tabs>
          <w:tab w:val="left" w:pos="551"/>
        </w:tabs>
        <w:overflowPunct w:val="0"/>
        <w:spacing w:before="125" w:line="230" w:lineRule="auto"/>
        <w:ind w:right="1" w:firstLine="2"/>
      </w:pPr>
      <w:r>
        <w:rPr>
          <w:color w:val="1A171C"/>
          <w:sz w:val="20"/>
          <w:szCs w:val="20"/>
        </w:rPr>
        <w:t>The unit of qualification for the application of the provisions of this Origin Reference Document shall be the product which is considered as the basic unit when determining classification using</w:t>
      </w:r>
      <w:r>
        <w:rPr>
          <w:color w:val="1A171C"/>
          <w:spacing w:val="10"/>
          <w:sz w:val="20"/>
          <w:szCs w:val="20"/>
        </w:rPr>
        <w:t xml:space="preserve"> </w:t>
      </w:r>
      <w:r>
        <w:rPr>
          <w:color w:val="1A171C"/>
          <w:sz w:val="20"/>
          <w:szCs w:val="20"/>
        </w:rPr>
        <w:t>the</w:t>
      </w:r>
      <w:r>
        <w:rPr>
          <w:color w:val="1A171C"/>
          <w:spacing w:val="10"/>
          <w:sz w:val="20"/>
          <w:szCs w:val="20"/>
        </w:rPr>
        <w:t xml:space="preserve"> </w:t>
      </w:r>
      <w:r>
        <w:rPr>
          <w:color w:val="1A171C"/>
          <w:sz w:val="20"/>
          <w:szCs w:val="20"/>
        </w:rPr>
        <w:t>nomenclature</w:t>
      </w:r>
      <w:r>
        <w:rPr>
          <w:color w:val="1A171C"/>
          <w:spacing w:val="10"/>
          <w:sz w:val="20"/>
          <w:szCs w:val="20"/>
        </w:rPr>
        <w:t xml:space="preserve"> </w:t>
      </w:r>
      <w:r>
        <w:rPr>
          <w:color w:val="1A171C"/>
          <w:sz w:val="20"/>
          <w:szCs w:val="20"/>
        </w:rPr>
        <w:t>of</w:t>
      </w:r>
      <w:r>
        <w:rPr>
          <w:color w:val="1A171C"/>
          <w:spacing w:val="11"/>
          <w:sz w:val="20"/>
          <w:szCs w:val="20"/>
        </w:rPr>
        <w:t xml:space="preserve"> </w:t>
      </w:r>
      <w:r>
        <w:rPr>
          <w:color w:val="1A171C"/>
          <w:sz w:val="20"/>
          <w:szCs w:val="20"/>
        </w:rPr>
        <w:t>HS 2007.</w:t>
      </w:r>
      <w:r>
        <w:rPr>
          <w:color w:val="1A171C"/>
          <w:spacing w:val="10"/>
          <w:sz w:val="20"/>
          <w:szCs w:val="20"/>
        </w:rPr>
        <w:t xml:space="preserve"> </w:t>
      </w:r>
      <w:r>
        <w:rPr>
          <w:color w:val="1A171C"/>
          <w:sz w:val="20"/>
          <w:szCs w:val="20"/>
        </w:rPr>
        <w:t>It</w:t>
      </w:r>
      <w:r>
        <w:rPr>
          <w:color w:val="1A171C"/>
          <w:spacing w:val="11"/>
          <w:sz w:val="20"/>
          <w:szCs w:val="20"/>
        </w:rPr>
        <w:t xml:space="preserve"> </w:t>
      </w:r>
      <w:r>
        <w:rPr>
          <w:color w:val="1A171C"/>
          <w:sz w:val="20"/>
          <w:szCs w:val="20"/>
        </w:rPr>
        <w:t>follows</w:t>
      </w:r>
      <w:r>
        <w:rPr>
          <w:color w:val="1A171C"/>
          <w:spacing w:val="10"/>
          <w:sz w:val="20"/>
          <w:szCs w:val="20"/>
        </w:rPr>
        <w:t xml:space="preserve"> </w:t>
      </w:r>
      <w:r>
        <w:rPr>
          <w:color w:val="1A171C"/>
          <w:sz w:val="20"/>
          <w:szCs w:val="20"/>
        </w:rPr>
        <w:t>that:</w:t>
      </w:r>
    </w:p>
    <w:p w14:paraId="5EF092D9" w14:textId="77777777" w:rsidR="0011678B" w:rsidRDefault="0011678B">
      <w:pPr>
        <w:pStyle w:val="BodyText"/>
        <w:overflowPunct w:val="0"/>
        <w:spacing w:before="3"/>
        <w:rPr>
          <w:sz w:val="20"/>
          <w:szCs w:val="20"/>
        </w:rPr>
      </w:pPr>
    </w:p>
    <w:p w14:paraId="4E3E7389" w14:textId="77777777" w:rsidR="0011678B" w:rsidRDefault="0002410B">
      <w:pPr>
        <w:pStyle w:val="ListParagraph"/>
        <w:numPr>
          <w:ilvl w:val="0"/>
          <w:numId w:val="12"/>
        </w:numPr>
        <w:tabs>
          <w:tab w:val="left" w:pos="-171"/>
        </w:tabs>
        <w:overflowPunct w:val="0"/>
        <w:spacing w:line="230" w:lineRule="auto"/>
        <w:ind w:right="1"/>
      </w:pPr>
      <w:r>
        <w:rPr>
          <w:color w:val="1A171C"/>
          <w:sz w:val="20"/>
          <w:szCs w:val="20"/>
        </w:rPr>
        <w:t>when a product composed of a group or assembly of articles is classified under the terms of HS 2007 in a single heading, the whole constitutes the unit of qualification;</w:t>
      </w:r>
      <w:r>
        <w:rPr>
          <w:color w:val="1A171C"/>
          <w:spacing w:val="17"/>
          <w:sz w:val="20"/>
          <w:szCs w:val="20"/>
        </w:rPr>
        <w:t xml:space="preserve"> </w:t>
      </w:r>
      <w:r>
        <w:rPr>
          <w:color w:val="1A171C"/>
          <w:sz w:val="20"/>
          <w:szCs w:val="20"/>
        </w:rPr>
        <w:t>and</w:t>
      </w:r>
    </w:p>
    <w:p w14:paraId="4CE32D67" w14:textId="77777777" w:rsidR="0011678B" w:rsidRDefault="0011678B">
      <w:pPr>
        <w:pStyle w:val="BodyText"/>
        <w:overflowPunct w:val="0"/>
        <w:spacing w:before="4"/>
        <w:rPr>
          <w:sz w:val="20"/>
          <w:szCs w:val="20"/>
        </w:rPr>
      </w:pPr>
    </w:p>
    <w:p w14:paraId="4251B211" w14:textId="77777777" w:rsidR="0011678B" w:rsidRDefault="0002410B">
      <w:pPr>
        <w:pStyle w:val="ListParagraph"/>
        <w:numPr>
          <w:ilvl w:val="0"/>
          <w:numId w:val="12"/>
        </w:numPr>
        <w:tabs>
          <w:tab w:val="left" w:pos="-171"/>
        </w:tabs>
        <w:overflowPunct w:val="0"/>
        <w:spacing w:line="230" w:lineRule="auto"/>
        <w:ind w:right="1"/>
        <w:rPr>
          <w:color w:val="1A171C"/>
          <w:sz w:val="20"/>
          <w:szCs w:val="20"/>
        </w:rPr>
      </w:pPr>
      <w:r>
        <w:rPr>
          <w:color w:val="1A171C"/>
          <w:sz w:val="20"/>
          <w:szCs w:val="20"/>
        </w:rPr>
        <w:t>when a consignment consists of a number of identical products classified under the same heading of HS 2007, each product must be taken individually when applying the provisions of this Origin Reference Document.</w:t>
      </w:r>
    </w:p>
    <w:p w14:paraId="5329145C" w14:textId="77777777" w:rsidR="0011678B" w:rsidRDefault="0011678B">
      <w:pPr>
        <w:pStyle w:val="BodyText"/>
        <w:overflowPunct w:val="0"/>
        <w:spacing w:before="4"/>
        <w:rPr>
          <w:sz w:val="20"/>
          <w:szCs w:val="20"/>
        </w:rPr>
      </w:pPr>
    </w:p>
    <w:p w14:paraId="69FEF39F" w14:textId="77777777" w:rsidR="0011678B" w:rsidRDefault="0002410B">
      <w:pPr>
        <w:pStyle w:val="ListParagraph"/>
        <w:numPr>
          <w:ilvl w:val="0"/>
          <w:numId w:val="11"/>
        </w:numPr>
        <w:tabs>
          <w:tab w:val="left" w:pos="552"/>
        </w:tabs>
        <w:overflowPunct w:val="0"/>
        <w:spacing w:line="230" w:lineRule="auto"/>
        <w:ind w:right="1" w:firstLine="2"/>
      </w:pPr>
      <w:r>
        <w:rPr>
          <w:color w:val="1A171C"/>
          <w:sz w:val="20"/>
          <w:szCs w:val="20"/>
        </w:rPr>
        <w:t>Where, under paragraph 5 of the Part Two, Section 1, of the Tariff of the United Kingdom, packaging is included with the product for classification purposes, it shall be included for the purposes of determining origin, and considered</w:t>
      </w:r>
      <w:r>
        <w:rPr>
          <w:color w:val="1A171C"/>
          <w:spacing w:val="10"/>
          <w:sz w:val="20"/>
          <w:szCs w:val="20"/>
        </w:rPr>
        <w:t xml:space="preserve"> </w:t>
      </w:r>
      <w:r>
        <w:rPr>
          <w:color w:val="1A171C"/>
          <w:sz w:val="20"/>
          <w:szCs w:val="20"/>
        </w:rPr>
        <w:t>as</w:t>
      </w:r>
      <w:r>
        <w:rPr>
          <w:color w:val="1A171C"/>
          <w:spacing w:val="10"/>
          <w:sz w:val="20"/>
          <w:szCs w:val="20"/>
        </w:rPr>
        <w:t xml:space="preserve"> </w:t>
      </w:r>
      <w:r>
        <w:rPr>
          <w:color w:val="1A171C"/>
          <w:sz w:val="20"/>
          <w:szCs w:val="20"/>
        </w:rPr>
        <w:t>originating</w:t>
      </w:r>
      <w:r>
        <w:rPr>
          <w:color w:val="1A171C"/>
          <w:spacing w:val="10"/>
          <w:sz w:val="20"/>
          <w:szCs w:val="20"/>
        </w:rPr>
        <w:t xml:space="preserve"> </w:t>
      </w:r>
      <w:r>
        <w:rPr>
          <w:color w:val="1A171C"/>
          <w:sz w:val="20"/>
          <w:szCs w:val="20"/>
        </w:rPr>
        <w:t>if</w:t>
      </w:r>
      <w:r>
        <w:rPr>
          <w:color w:val="1A171C"/>
          <w:spacing w:val="10"/>
          <w:sz w:val="20"/>
          <w:szCs w:val="20"/>
        </w:rPr>
        <w:t xml:space="preserve"> </w:t>
      </w:r>
      <w:r>
        <w:rPr>
          <w:color w:val="1A171C"/>
          <w:sz w:val="20"/>
          <w:szCs w:val="20"/>
        </w:rPr>
        <w:t>the</w:t>
      </w:r>
      <w:r>
        <w:rPr>
          <w:color w:val="1A171C"/>
          <w:spacing w:val="10"/>
          <w:sz w:val="20"/>
          <w:szCs w:val="20"/>
        </w:rPr>
        <w:t xml:space="preserve"> </w:t>
      </w:r>
      <w:r>
        <w:rPr>
          <w:color w:val="1A171C"/>
          <w:sz w:val="20"/>
          <w:szCs w:val="20"/>
        </w:rPr>
        <w:t>product</w:t>
      </w:r>
      <w:r>
        <w:rPr>
          <w:color w:val="1A171C"/>
          <w:spacing w:val="10"/>
          <w:sz w:val="20"/>
          <w:szCs w:val="20"/>
        </w:rPr>
        <w:t xml:space="preserve"> </w:t>
      </w:r>
      <w:r>
        <w:rPr>
          <w:color w:val="1A171C"/>
          <w:sz w:val="20"/>
          <w:szCs w:val="20"/>
        </w:rPr>
        <w:t>is</w:t>
      </w:r>
      <w:r>
        <w:rPr>
          <w:color w:val="1A171C"/>
          <w:spacing w:val="10"/>
          <w:sz w:val="20"/>
          <w:szCs w:val="20"/>
        </w:rPr>
        <w:t xml:space="preserve"> </w:t>
      </w:r>
      <w:r>
        <w:rPr>
          <w:color w:val="1A171C"/>
          <w:sz w:val="20"/>
          <w:szCs w:val="20"/>
        </w:rPr>
        <w:t>originating.</w:t>
      </w:r>
    </w:p>
    <w:p w14:paraId="74D511AC" w14:textId="77777777" w:rsidR="0011678B" w:rsidRDefault="0011678B">
      <w:pPr>
        <w:pStyle w:val="BodyText"/>
        <w:overflowPunct w:val="0"/>
        <w:rPr>
          <w:sz w:val="20"/>
          <w:szCs w:val="20"/>
        </w:rPr>
      </w:pPr>
    </w:p>
    <w:p w14:paraId="2D13D771" w14:textId="77777777" w:rsidR="0011678B" w:rsidRDefault="0011678B">
      <w:pPr>
        <w:pStyle w:val="BodyText"/>
        <w:overflowPunct w:val="0"/>
        <w:ind w:left="570" w:right="465"/>
        <w:jc w:val="center"/>
        <w:rPr>
          <w:i/>
          <w:iCs/>
          <w:color w:val="1A171C"/>
          <w:w w:val="95"/>
          <w:sz w:val="20"/>
          <w:szCs w:val="20"/>
        </w:rPr>
      </w:pPr>
    </w:p>
    <w:p w14:paraId="6D3CC983" w14:textId="77777777" w:rsidR="0011678B" w:rsidRDefault="0002410B">
      <w:pPr>
        <w:pStyle w:val="BodyText"/>
        <w:overflowPunct w:val="0"/>
        <w:ind w:left="570" w:right="465"/>
        <w:jc w:val="center"/>
      </w:pPr>
      <w:r>
        <w:rPr>
          <w:i/>
          <w:iCs/>
          <w:color w:val="1A171C"/>
          <w:w w:val="95"/>
          <w:sz w:val="20"/>
          <w:szCs w:val="20"/>
        </w:rPr>
        <w:t>Article 8</w:t>
      </w:r>
    </w:p>
    <w:p w14:paraId="500BA106" w14:textId="77777777" w:rsidR="0011678B" w:rsidRDefault="0002410B">
      <w:pPr>
        <w:pStyle w:val="Heading3"/>
        <w:overflowPunct w:val="0"/>
        <w:ind w:left="568" w:right="465"/>
        <w:rPr>
          <w:color w:val="1A171C"/>
          <w:sz w:val="20"/>
          <w:szCs w:val="20"/>
        </w:rPr>
      </w:pPr>
      <w:r>
        <w:rPr>
          <w:color w:val="1A171C"/>
          <w:sz w:val="20"/>
          <w:szCs w:val="20"/>
        </w:rPr>
        <w:t>Accessories, spare parts and tools</w:t>
      </w:r>
    </w:p>
    <w:p w14:paraId="692D3586" w14:textId="77777777" w:rsidR="0011678B" w:rsidRDefault="0002410B">
      <w:pPr>
        <w:pStyle w:val="BodyText"/>
        <w:overflowPunct w:val="0"/>
        <w:spacing w:before="126" w:line="230" w:lineRule="auto"/>
        <w:ind w:left="107" w:right="1" w:firstLine="2"/>
        <w:jc w:val="both"/>
        <w:rPr>
          <w:color w:val="1A171C"/>
          <w:sz w:val="20"/>
          <w:szCs w:val="20"/>
        </w:rPr>
      </w:pPr>
      <w:r>
        <w:rPr>
          <w:color w:val="1A171C"/>
          <w:sz w:val="20"/>
          <w:szCs w:val="20"/>
        </w:rPr>
        <w:t>Accessories, spare parts and tools delivered with a product, which are part of the normal equipment and included in the price thereof or which are not separately invoiced, shall be regarded as one with the product in question.</w:t>
      </w:r>
    </w:p>
    <w:p w14:paraId="066B476D" w14:textId="77777777" w:rsidR="0011678B" w:rsidRDefault="0011678B">
      <w:pPr>
        <w:pStyle w:val="BodyText"/>
        <w:overflowPunct w:val="0"/>
        <w:rPr>
          <w:sz w:val="20"/>
          <w:szCs w:val="20"/>
        </w:rPr>
      </w:pPr>
    </w:p>
    <w:p w14:paraId="5C9FC9BB" w14:textId="77777777" w:rsidR="0011678B" w:rsidRDefault="0011678B">
      <w:pPr>
        <w:pStyle w:val="BodyText"/>
        <w:overflowPunct w:val="0"/>
        <w:ind w:left="570" w:right="465"/>
        <w:jc w:val="center"/>
        <w:rPr>
          <w:i/>
          <w:iCs/>
          <w:color w:val="1A171C"/>
          <w:w w:val="95"/>
          <w:sz w:val="20"/>
          <w:szCs w:val="20"/>
        </w:rPr>
      </w:pPr>
    </w:p>
    <w:p w14:paraId="790B006B" w14:textId="77777777" w:rsidR="0011678B" w:rsidRDefault="0002410B">
      <w:pPr>
        <w:pStyle w:val="BodyText"/>
        <w:overflowPunct w:val="0"/>
        <w:ind w:left="570" w:right="465"/>
        <w:jc w:val="center"/>
      </w:pPr>
      <w:r>
        <w:rPr>
          <w:i/>
          <w:iCs/>
          <w:color w:val="1A171C"/>
          <w:w w:val="95"/>
          <w:sz w:val="20"/>
          <w:szCs w:val="20"/>
        </w:rPr>
        <w:t>Article 9</w:t>
      </w:r>
    </w:p>
    <w:p w14:paraId="361C01E2" w14:textId="77777777" w:rsidR="0011678B" w:rsidRDefault="0002410B">
      <w:pPr>
        <w:pStyle w:val="Heading3"/>
        <w:overflowPunct w:val="0"/>
        <w:ind w:left="570" w:right="465"/>
      </w:pPr>
      <w:r>
        <w:rPr>
          <w:color w:val="1A171C"/>
          <w:w w:val="105"/>
          <w:sz w:val="20"/>
          <w:szCs w:val="20"/>
        </w:rPr>
        <w:t>Sets of goods</w:t>
      </w:r>
    </w:p>
    <w:p w14:paraId="6B80FC10" w14:textId="77777777" w:rsidR="0011678B" w:rsidRDefault="0002410B">
      <w:pPr>
        <w:pStyle w:val="BodyText"/>
        <w:overflowPunct w:val="0"/>
        <w:spacing w:before="126" w:line="230" w:lineRule="auto"/>
        <w:ind w:left="107" w:firstLine="2"/>
        <w:jc w:val="both"/>
      </w:pPr>
      <w:r>
        <w:rPr>
          <w:color w:val="1A171C"/>
          <w:sz w:val="20"/>
          <w:szCs w:val="20"/>
        </w:rPr>
        <w:t>Sets, as defined in paragraph 3 of Part Two, Section 1, of the Tariff of the United Kingdom, shall be regarded as originating when all component products are originating, and both the set and the products meet all other applicable requirements in this Origin Reference Document. Nevertheless, when a set is composed of originating and non-originating products, the set as a whole shall be regarded as originating, provided that the value of the non-originating products does not exceed 15 percent</w:t>
      </w:r>
      <w:r>
        <w:rPr>
          <w:color w:val="1A171C"/>
          <w:spacing w:val="13"/>
          <w:sz w:val="20"/>
          <w:szCs w:val="20"/>
        </w:rPr>
        <w:t xml:space="preserve"> </w:t>
      </w:r>
      <w:r>
        <w:rPr>
          <w:color w:val="1A171C"/>
          <w:sz w:val="20"/>
          <w:szCs w:val="20"/>
        </w:rPr>
        <w:t>of</w:t>
      </w:r>
      <w:r>
        <w:rPr>
          <w:color w:val="1A171C"/>
          <w:spacing w:val="15"/>
          <w:sz w:val="20"/>
          <w:szCs w:val="20"/>
        </w:rPr>
        <w:t xml:space="preserve"> </w:t>
      </w:r>
      <w:r>
        <w:rPr>
          <w:color w:val="1A171C"/>
          <w:sz w:val="20"/>
          <w:szCs w:val="20"/>
        </w:rPr>
        <w:t>the</w:t>
      </w:r>
      <w:r>
        <w:rPr>
          <w:color w:val="1A171C"/>
          <w:spacing w:val="15"/>
          <w:sz w:val="20"/>
          <w:szCs w:val="20"/>
        </w:rPr>
        <w:t xml:space="preserve"> </w:t>
      </w:r>
      <w:r>
        <w:rPr>
          <w:color w:val="1A171C"/>
          <w:sz w:val="20"/>
          <w:szCs w:val="20"/>
        </w:rPr>
        <w:t>ex-works</w:t>
      </w:r>
      <w:r>
        <w:rPr>
          <w:color w:val="1A171C"/>
          <w:spacing w:val="15"/>
          <w:sz w:val="20"/>
          <w:szCs w:val="20"/>
        </w:rPr>
        <w:t xml:space="preserve"> </w:t>
      </w:r>
      <w:r>
        <w:rPr>
          <w:color w:val="1A171C"/>
          <w:sz w:val="20"/>
          <w:szCs w:val="20"/>
        </w:rPr>
        <w:t>price</w:t>
      </w:r>
      <w:r>
        <w:rPr>
          <w:color w:val="1A171C"/>
          <w:spacing w:val="12"/>
          <w:sz w:val="20"/>
          <w:szCs w:val="20"/>
        </w:rPr>
        <w:t xml:space="preserve"> </w:t>
      </w:r>
      <w:r>
        <w:rPr>
          <w:color w:val="1A171C"/>
          <w:sz w:val="20"/>
          <w:szCs w:val="20"/>
        </w:rPr>
        <w:t>of</w:t>
      </w:r>
      <w:r>
        <w:rPr>
          <w:color w:val="1A171C"/>
          <w:spacing w:val="15"/>
          <w:sz w:val="20"/>
          <w:szCs w:val="20"/>
        </w:rPr>
        <w:t xml:space="preserve"> </w:t>
      </w:r>
      <w:r>
        <w:rPr>
          <w:color w:val="1A171C"/>
          <w:sz w:val="20"/>
          <w:szCs w:val="20"/>
        </w:rPr>
        <w:t>the</w:t>
      </w:r>
      <w:r>
        <w:rPr>
          <w:color w:val="1A171C"/>
          <w:spacing w:val="15"/>
          <w:sz w:val="20"/>
          <w:szCs w:val="20"/>
        </w:rPr>
        <w:t xml:space="preserve"> </w:t>
      </w:r>
      <w:r>
        <w:rPr>
          <w:color w:val="1A171C"/>
          <w:sz w:val="20"/>
          <w:szCs w:val="20"/>
        </w:rPr>
        <w:t>set.</w:t>
      </w:r>
    </w:p>
    <w:p w14:paraId="4E52DE29" w14:textId="77777777" w:rsidR="0011678B" w:rsidRDefault="0011678B">
      <w:pPr>
        <w:pStyle w:val="BodyText"/>
        <w:overflowPunct w:val="0"/>
        <w:spacing w:before="126" w:line="230" w:lineRule="auto"/>
        <w:ind w:left="107" w:firstLine="2"/>
        <w:jc w:val="both"/>
        <w:rPr>
          <w:color w:val="1A171C"/>
          <w:sz w:val="20"/>
          <w:szCs w:val="20"/>
        </w:rPr>
      </w:pPr>
    </w:p>
    <w:p w14:paraId="5C21978B" w14:textId="77777777" w:rsidR="0011678B" w:rsidRDefault="0002410B">
      <w:pPr>
        <w:pStyle w:val="BodyText"/>
        <w:overflowPunct w:val="0"/>
        <w:spacing w:before="126" w:line="230" w:lineRule="auto"/>
        <w:ind w:left="107" w:firstLine="2"/>
        <w:jc w:val="center"/>
      </w:pPr>
      <w:r>
        <w:rPr>
          <w:i/>
          <w:iCs/>
          <w:color w:val="1A171C"/>
          <w:w w:val="95"/>
          <w:sz w:val="20"/>
          <w:szCs w:val="20"/>
        </w:rPr>
        <w:t>Article 10</w:t>
      </w:r>
    </w:p>
    <w:p w14:paraId="0FBFA8BC" w14:textId="77777777" w:rsidR="0011678B" w:rsidRDefault="0002410B">
      <w:pPr>
        <w:pStyle w:val="Heading3"/>
        <w:overflowPunct w:val="0"/>
        <w:ind w:left="1749" w:right="1758"/>
        <w:rPr>
          <w:color w:val="1A171C"/>
          <w:sz w:val="20"/>
          <w:szCs w:val="20"/>
        </w:rPr>
      </w:pPr>
      <w:r>
        <w:rPr>
          <w:color w:val="1A171C"/>
          <w:sz w:val="20"/>
          <w:szCs w:val="20"/>
        </w:rPr>
        <w:t>Neutral elements</w:t>
      </w:r>
    </w:p>
    <w:p w14:paraId="46B8E3BA" w14:textId="77777777" w:rsidR="0011678B" w:rsidRDefault="0002410B">
      <w:pPr>
        <w:pStyle w:val="BodyText"/>
        <w:overflowPunct w:val="0"/>
        <w:spacing w:before="127" w:line="230" w:lineRule="auto"/>
        <w:ind w:left="107" w:right="122" w:firstLine="2"/>
        <w:jc w:val="both"/>
        <w:rPr>
          <w:color w:val="1A171C"/>
          <w:sz w:val="20"/>
          <w:szCs w:val="20"/>
        </w:rPr>
      </w:pPr>
      <w:r>
        <w:rPr>
          <w:color w:val="1A171C"/>
          <w:sz w:val="20"/>
          <w:szCs w:val="20"/>
        </w:rPr>
        <w:t>In order to determine whether a product originates, it shall not be necessary to determine the origin of the goods which might be used in its manufacture, but which do not enter and which are not intended to enter into the final composition of the product.</w:t>
      </w:r>
    </w:p>
    <w:p w14:paraId="3E052F96" w14:textId="77777777" w:rsidR="0011678B" w:rsidRDefault="0011678B">
      <w:pPr>
        <w:pStyle w:val="BodyText"/>
        <w:overflowPunct w:val="0"/>
        <w:rPr>
          <w:sz w:val="20"/>
          <w:szCs w:val="20"/>
        </w:rPr>
      </w:pPr>
    </w:p>
    <w:p w14:paraId="67FF5F3D" w14:textId="77777777" w:rsidR="0011678B" w:rsidRDefault="0002410B">
      <w:pPr>
        <w:pStyle w:val="BodyText"/>
        <w:overflowPunct w:val="0"/>
        <w:spacing w:before="159"/>
        <w:ind w:left="1748" w:right="1760"/>
        <w:jc w:val="center"/>
      </w:pPr>
      <w:r>
        <w:rPr>
          <w:i/>
          <w:iCs/>
          <w:color w:val="1A171C"/>
          <w:w w:val="95"/>
          <w:sz w:val="20"/>
          <w:szCs w:val="20"/>
        </w:rPr>
        <w:t>Article 11</w:t>
      </w:r>
    </w:p>
    <w:p w14:paraId="4AF58785" w14:textId="77777777" w:rsidR="0011678B" w:rsidRDefault="0002410B">
      <w:pPr>
        <w:pStyle w:val="Heading3"/>
        <w:overflowPunct w:val="0"/>
        <w:ind w:left="206"/>
        <w:rPr>
          <w:color w:val="1A171C"/>
          <w:sz w:val="20"/>
          <w:szCs w:val="20"/>
        </w:rPr>
      </w:pPr>
      <w:r>
        <w:rPr>
          <w:color w:val="1A171C"/>
          <w:sz w:val="20"/>
          <w:szCs w:val="20"/>
        </w:rPr>
        <w:t>Accounting segregation of materials</w:t>
      </w:r>
    </w:p>
    <w:p w14:paraId="485CC36C" w14:textId="77777777" w:rsidR="0011678B" w:rsidRDefault="0002410B">
      <w:pPr>
        <w:pStyle w:val="ListParagraph"/>
        <w:numPr>
          <w:ilvl w:val="0"/>
          <w:numId w:val="13"/>
        </w:numPr>
        <w:tabs>
          <w:tab w:val="left" w:pos="551"/>
        </w:tabs>
        <w:overflowPunct w:val="0"/>
        <w:spacing w:before="126" w:line="230" w:lineRule="auto"/>
        <w:ind w:right="118" w:firstLine="2"/>
      </w:pPr>
      <w:r>
        <w:rPr>
          <w:color w:val="1A171C"/>
          <w:sz w:val="20"/>
          <w:szCs w:val="20"/>
        </w:rPr>
        <w:t>Where identical and interchangeable originating and non-originating materials are used in the manufacture of a product, those</w:t>
      </w:r>
      <w:r>
        <w:rPr>
          <w:color w:val="1A171C"/>
          <w:spacing w:val="-7"/>
          <w:sz w:val="20"/>
          <w:szCs w:val="20"/>
        </w:rPr>
        <w:t xml:space="preserve"> </w:t>
      </w:r>
      <w:r>
        <w:rPr>
          <w:color w:val="1A171C"/>
          <w:sz w:val="20"/>
          <w:szCs w:val="20"/>
        </w:rPr>
        <w:t>materials</w:t>
      </w:r>
      <w:r>
        <w:rPr>
          <w:color w:val="1A171C"/>
          <w:spacing w:val="-8"/>
          <w:sz w:val="20"/>
          <w:szCs w:val="20"/>
        </w:rPr>
        <w:t xml:space="preserve"> </w:t>
      </w:r>
      <w:r>
        <w:rPr>
          <w:color w:val="1A171C"/>
          <w:sz w:val="20"/>
          <w:szCs w:val="20"/>
        </w:rPr>
        <w:t>shall</w:t>
      </w:r>
      <w:r>
        <w:rPr>
          <w:color w:val="1A171C"/>
          <w:spacing w:val="-8"/>
          <w:sz w:val="20"/>
          <w:szCs w:val="20"/>
        </w:rPr>
        <w:t xml:space="preserve"> </w:t>
      </w:r>
      <w:r>
        <w:rPr>
          <w:color w:val="1A171C"/>
          <w:sz w:val="20"/>
          <w:szCs w:val="20"/>
        </w:rPr>
        <w:t>be</w:t>
      </w:r>
      <w:r>
        <w:rPr>
          <w:color w:val="1A171C"/>
          <w:spacing w:val="-7"/>
          <w:sz w:val="20"/>
          <w:szCs w:val="20"/>
        </w:rPr>
        <w:t xml:space="preserve"> </w:t>
      </w:r>
      <w:r>
        <w:rPr>
          <w:color w:val="1A171C"/>
          <w:sz w:val="20"/>
          <w:szCs w:val="20"/>
        </w:rPr>
        <w:t>physically</w:t>
      </w:r>
      <w:r>
        <w:rPr>
          <w:color w:val="1A171C"/>
          <w:spacing w:val="-9"/>
          <w:sz w:val="20"/>
          <w:szCs w:val="20"/>
        </w:rPr>
        <w:t xml:space="preserve"> </w:t>
      </w:r>
      <w:r>
        <w:rPr>
          <w:color w:val="1A171C"/>
          <w:sz w:val="20"/>
          <w:szCs w:val="20"/>
        </w:rPr>
        <w:t>segregated,</w:t>
      </w:r>
      <w:r>
        <w:rPr>
          <w:color w:val="1A171C"/>
          <w:spacing w:val="-9"/>
          <w:sz w:val="20"/>
          <w:szCs w:val="20"/>
        </w:rPr>
        <w:t xml:space="preserve"> </w:t>
      </w:r>
      <w:r>
        <w:rPr>
          <w:color w:val="1A171C"/>
          <w:sz w:val="20"/>
          <w:szCs w:val="20"/>
        </w:rPr>
        <w:t>according</w:t>
      </w:r>
      <w:r>
        <w:rPr>
          <w:color w:val="1A171C"/>
          <w:spacing w:val="-8"/>
          <w:sz w:val="20"/>
          <w:szCs w:val="20"/>
        </w:rPr>
        <w:t xml:space="preserve"> </w:t>
      </w:r>
      <w:r>
        <w:rPr>
          <w:color w:val="1A171C"/>
          <w:sz w:val="20"/>
          <w:szCs w:val="20"/>
        </w:rPr>
        <w:t>to</w:t>
      </w:r>
      <w:r>
        <w:rPr>
          <w:color w:val="1A171C"/>
          <w:spacing w:val="-7"/>
          <w:sz w:val="20"/>
          <w:szCs w:val="20"/>
        </w:rPr>
        <w:t xml:space="preserve"> </w:t>
      </w:r>
      <w:r>
        <w:rPr>
          <w:color w:val="1A171C"/>
          <w:sz w:val="20"/>
          <w:szCs w:val="20"/>
        </w:rPr>
        <w:t>their origin, during</w:t>
      </w:r>
      <w:r>
        <w:rPr>
          <w:color w:val="1A171C"/>
          <w:spacing w:val="-4"/>
          <w:sz w:val="20"/>
          <w:szCs w:val="20"/>
        </w:rPr>
        <w:t xml:space="preserve"> </w:t>
      </w:r>
      <w:r>
        <w:rPr>
          <w:color w:val="1A171C"/>
          <w:sz w:val="20"/>
          <w:szCs w:val="20"/>
        </w:rPr>
        <w:t>storage.</w:t>
      </w:r>
    </w:p>
    <w:p w14:paraId="29C1D25D" w14:textId="77777777" w:rsidR="0011678B" w:rsidRDefault="0011678B">
      <w:pPr>
        <w:pStyle w:val="BodyText"/>
        <w:overflowPunct w:val="0"/>
        <w:rPr>
          <w:sz w:val="20"/>
          <w:szCs w:val="20"/>
        </w:rPr>
      </w:pPr>
    </w:p>
    <w:p w14:paraId="0BB0023F" w14:textId="77777777" w:rsidR="0011678B" w:rsidRDefault="0002410B">
      <w:pPr>
        <w:pStyle w:val="ListParagraph"/>
        <w:numPr>
          <w:ilvl w:val="0"/>
          <w:numId w:val="13"/>
        </w:numPr>
        <w:tabs>
          <w:tab w:val="left" w:pos="551"/>
        </w:tabs>
        <w:overflowPunct w:val="0"/>
        <w:spacing w:before="164" w:line="230" w:lineRule="auto"/>
        <w:ind w:right="119" w:firstLine="2"/>
      </w:pPr>
      <w:r>
        <w:rPr>
          <w:color w:val="1A171C"/>
          <w:sz w:val="20"/>
          <w:szCs w:val="20"/>
        </w:rPr>
        <w:t>Where considerable costs or material difficulties arise in keeping separate stocks of identical and interchangeable originating and non-originating materials used in the manufacture of a product, the producer may use the so-called ‘accounting segregation’ method for managing</w:t>
      </w:r>
      <w:r>
        <w:rPr>
          <w:color w:val="1A171C"/>
          <w:spacing w:val="-17"/>
          <w:sz w:val="20"/>
          <w:szCs w:val="20"/>
        </w:rPr>
        <w:t xml:space="preserve"> </w:t>
      </w:r>
      <w:r>
        <w:rPr>
          <w:color w:val="1A171C"/>
          <w:sz w:val="20"/>
          <w:szCs w:val="20"/>
        </w:rPr>
        <w:t>stocks.</w:t>
      </w:r>
    </w:p>
    <w:p w14:paraId="7A52D0CC" w14:textId="77777777" w:rsidR="0011678B" w:rsidRDefault="0011678B">
      <w:pPr>
        <w:pStyle w:val="BodyText"/>
        <w:overflowPunct w:val="0"/>
        <w:rPr>
          <w:sz w:val="20"/>
          <w:szCs w:val="20"/>
        </w:rPr>
      </w:pPr>
    </w:p>
    <w:p w14:paraId="56211EDD" w14:textId="77777777" w:rsidR="0011678B" w:rsidRDefault="0002410B">
      <w:pPr>
        <w:pStyle w:val="ListParagraph"/>
        <w:numPr>
          <w:ilvl w:val="0"/>
          <w:numId w:val="13"/>
        </w:numPr>
        <w:tabs>
          <w:tab w:val="left" w:pos="551"/>
        </w:tabs>
        <w:overflowPunct w:val="0"/>
        <w:spacing w:before="163" w:line="230" w:lineRule="auto"/>
        <w:ind w:right="120" w:firstLine="2"/>
        <w:rPr>
          <w:color w:val="1A171C"/>
          <w:sz w:val="20"/>
          <w:szCs w:val="20"/>
        </w:rPr>
      </w:pPr>
      <w:r>
        <w:rPr>
          <w:color w:val="1A171C"/>
          <w:sz w:val="20"/>
          <w:szCs w:val="20"/>
        </w:rPr>
        <w:t>This method is recorded and applied in accordance with the generally accepted accounting principles applicable in the Party where the product is manufactured.</w:t>
      </w:r>
    </w:p>
    <w:p w14:paraId="4FA9EEC2" w14:textId="77777777" w:rsidR="0011678B" w:rsidRDefault="0011678B">
      <w:pPr>
        <w:pStyle w:val="BodyText"/>
        <w:overflowPunct w:val="0"/>
        <w:rPr>
          <w:sz w:val="20"/>
          <w:szCs w:val="20"/>
        </w:rPr>
      </w:pPr>
    </w:p>
    <w:p w14:paraId="45396696" w14:textId="77777777" w:rsidR="0011678B" w:rsidRDefault="0002410B">
      <w:pPr>
        <w:pStyle w:val="ListParagraph"/>
        <w:numPr>
          <w:ilvl w:val="0"/>
          <w:numId w:val="13"/>
        </w:numPr>
        <w:tabs>
          <w:tab w:val="left" w:pos="551"/>
        </w:tabs>
        <w:overflowPunct w:val="0"/>
        <w:spacing w:before="163" w:line="230" w:lineRule="auto"/>
        <w:ind w:right="119" w:firstLine="2"/>
        <w:rPr>
          <w:color w:val="1A171C"/>
          <w:sz w:val="20"/>
          <w:szCs w:val="20"/>
        </w:rPr>
      </w:pPr>
      <w:r>
        <w:rPr>
          <w:color w:val="1A171C"/>
          <w:sz w:val="20"/>
          <w:szCs w:val="20"/>
        </w:rPr>
        <w:t>This method must be able to ensure that, for a specific reference-period, no more products receive originating status than would be the case if the materials had been physically segregated.</w:t>
      </w:r>
    </w:p>
    <w:p w14:paraId="462167BA" w14:textId="77777777" w:rsidR="0011678B" w:rsidRDefault="0011678B">
      <w:pPr>
        <w:pStyle w:val="BodyText"/>
        <w:overflowPunct w:val="0"/>
        <w:rPr>
          <w:sz w:val="20"/>
          <w:szCs w:val="20"/>
        </w:rPr>
      </w:pPr>
    </w:p>
    <w:p w14:paraId="0A951F3E" w14:textId="77777777" w:rsidR="0011678B" w:rsidRDefault="0002410B">
      <w:pPr>
        <w:pStyle w:val="ListParagraph"/>
        <w:numPr>
          <w:ilvl w:val="0"/>
          <w:numId w:val="13"/>
        </w:numPr>
        <w:tabs>
          <w:tab w:val="left" w:pos="551"/>
        </w:tabs>
        <w:overflowPunct w:val="0"/>
        <w:spacing w:before="164" w:line="230" w:lineRule="auto"/>
        <w:ind w:right="118" w:firstLine="2"/>
      </w:pPr>
      <w:r>
        <w:rPr>
          <w:color w:val="1A171C"/>
          <w:sz w:val="20"/>
          <w:szCs w:val="20"/>
        </w:rPr>
        <w:t>A Party may require that the application of the method for managing stocks provided for in this Article is subject to a prior authorisation by customs authorities. Should this be the case, the customs authorities may grant such an authorisation subject to any conditions deemed appropriate and they shall monitor the use of the authorisation and may withdraw it at any time whenever the beneficiary makes improper use of it in any manner or fails to fulfil any of the other conditions laid down in this</w:t>
      </w:r>
      <w:r>
        <w:rPr>
          <w:color w:val="1A171C"/>
          <w:spacing w:val="-6"/>
          <w:sz w:val="20"/>
          <w:szCs w:val="20"/>
        </w:rPr>
        <w:t xml:space="preserve"> </w:t>
      </w:r>
      <w:r>
        <w:rPr>
          <w:color w:val="1A171C"/>
          <w:sz w:val="20"/>
          <w:szCs w:val="20"/>
        </w:rPr>
        <w:t>Origin Reference Document.</w:t>
      </w:r>
    </w:p>
    <w:p w14:paraId="15DC4ABE" w14:textId="77777777" w:rsidR="0011678B" w:rsidRDefault="0011678B">
      <w:pPr>
        <w:pStyle w:val="BodyText"/>
        <w:overflowPunct w:val="0"/>
        <w:rPr>
          <w:sz w:val="20"/>
          <w:szCs w:val="20"/>
        </w:rPr>
      </w:pPr>
    </w:p>
    <w:p w14:paraId="3F2C1DDC" w14:textId="77777777" w:rsidR="0011678B" w:rsidRDefault="0011678B">
      <w:pPr>
        <w:pStyle w:val="BodyText"/>
        <w:overflowPunct w:val="0"/>
        <w:rPr>
          <w:sz w:val="20"/>
          <w:szCs w:val="20"/>
        </w:rPr>
      </w:pPr>
    </w:p>
    <w:p w14:paraId="1A825BAA" w14:textId="77777777" w:rsidR="0011678B" w:rsidRDefault="0011678B">
      <w:pPr>
        <w:pStyle w:val="BodyText"/>
        <w:overflowPunct w:val="0"/>
        <w:rPr>
          <w:sz w:val="20"/>
          <w:szCs w:val="20"/>
        </w:rPr>
      </w:pPr>
    </w:p>
    <w:p w14:paraId="16033AF6" w14:textId="77777777" w:rsidR="0011678B" w:rsidRDefault="0002410B">
      <w:pPr>
        <w:pStyle w:val="BodyText"/>
        <w:overflowPunct w:val="0"/>
        <w:spacing w:before="175"/>
        <w:ind w:left="1749" w:right="1757"/>
        <w:jc w:val="center"/>
      </w:pPr>
      <w:r>
        <w:rPr>
          <w:i/>
          <w:iCs/>
          <w:color w:val="1A171C"/>
          <w:w w:val="90"/>
          <w:sz w:val="20"/>
          <w:szCs w:val="20"/>
        </w:rPr>
        <w:t>TITLE III</w:t>
      </w:r>
    </w:p>
    <w:p w14:paraId="14F9BDAC" w14:textId="77777777" w:rsidR="0011678B" w:rsidRDefault="0002410B">
      <w:pPr>
        <w:pStyle w:val="Heading4"/>
        <w:overflowPunct w:val="0"/>
        <w:ind w:left="209"/>
      </w:pPr>
      <w:r>
        <w:rPr>
          <w:rFonts w:ascii="Times New Roman" w:hAnsi="Times New Roman" w:cs="Times New Roman"/>
          <w:color w:val="1A171C"/>
          <w:w w:val="90"/>
          <w:sz w:val="20"/>
          <w:szCs w:val="20"/>
        </w:rPr>
        <w:t>Territorial requirements</w:t>
      </w:r>
    </w:p>
    <w:p w14:paraId="4BEE1BD7" w14:textId="77777777" w:rsidR="0011678B" w:rsidRDefault="0002410B">
      <w:pPr>
        <w:pStyle w:val="BodyText"/>
        <w:overflowPunct w:val="0"/>
        <w:spacing w:before="109"/>
        <w:ind w:left="1748" w:right="1760"/>
        <w:jc w:val="center"/>
      </w:pPr>
      <w:r>
        <w:rPr>
          <w:i/>
          <w:iCs/>
          <w:color w:val="1A171C"/>
          <w:w w:val="95"/>
          <w:sz w:val="20"/>
          <w:szCs w:val="20"/>
        </w:rPr>
        <w:t>Article 12</w:t>
      </w:r>
    </w:p>
    <w:p w14:paraId="08AEF554" w14:textId="77777777" w:rsidR="0011678B" w:rsidRDefault="0002410B">
      <w:pPr>
        <w:pStyle w:val="Heading3"/>
        <w:overflowPunct w:val="0"/>
        <w:ind w:left="209"/>
        <w:rPr>
          <w:color w:val="1A171C"/>
          <w:sz w:val="20"/>
          <w:szCs w:val="20"/>
        </w:rPr>
      </w:pPr>
      <w:r>
        <w:rPr>
          <w:color w:val="1A171C"/>
          <w:sz w:val="20"/>
          <w:szCs w:val="20"/>
        </w:rPr>
        <w:t>Principle of territoriality</w:t>
      </w:r>
    </w:p>
    <w:p w14:paraId="3B065269" w14:textId="77777777" w:rsidR="0011678B" w:rsidRDefault="0002410B">
      <w:pPr>
        <w:pStyle w:val="ListParagraph"/>
        <w:numPr>
          <w:ilvl w:val="0"/>
          <w:numId w:val="14"/>
        </w:numPr>
        <w:tabs>
          <w:tab w:val="left" w:pos="552"/>
        </w:tabs>
        <w:overflowPunct w:val="0"/>
        <w:spacing w:before="127" w:line="230" w:lineRule="auto"/>
        <w:ind w:right="119" w:firstLine="2"/>
      </w:pPr>
      <w:r>
        <w:rPr>
          <w:color w:val="1A171C"/>
          <w:sz w:val="20"/>
          <w:szCs w:val="20"/>
        </w:rPr>
        <w:t>Except as provided for in Article 3 and paragraph 3 of this Article, the conditions for acquiring originating status set out</w:t>
      </w:r>
      <w:r>
        <w:rPr>
          <w:color w:val="1A171C"/>
          <w:spacing w:val="8"/>
          <w:sz w:val="20"/>
          <w:szCs w:val="20"/>
        </w:rPr>
        <w:t xml:space="preserve"> </w:t>
      </w:r>
      <w:r>
        <w:rPr>
          <w:color w:val="1A171C"/>
          <w:sz w:val="20"/>
          <w:szCs w:val="20"/>
        </w:rPr>
        <w:t>in</w:t>
      </w:r>
      <w:r>
        <w:rPr>
          <w:color w:val="1A171C"/>
          <w:spacing w:val="8"/>
          <w:sz w:val="20"/>
          <w:szCs w:val="20"/>
        </w:rPr>
        <w:t xml:space="preserve"> </w:t>
      </w:r>
      <w:r>
        <w:rPr>
          <w:color w:val="1A171C"/>
          <w:sz w:val="20"/>
          <w:szCs w:val="20"/>
        </w:rPr>
        <w:t>Title</w:t>
      </w:r>
      <w:r>
        <w:rPr>
          <w:color w:val="1A171C"/>
          <w:spacing w:val="7"/>
          <w:sz w:val="20"/>
          <w:szCs w:val="20"/>
        </w:rPr>
        <w:t xml:space="preserve"> </w:t>
      </w:r>
      <w:r>
        <w:rPr>
          <w:color w:val="1A171C"/>
          <w:sz w:val="20"/>
          <w:szCs w:val="20"/>
        </w:rPr>
        <w:t>II</w:t>
      </w:r>
      <w:r>
        <w:rPr>
          <w:color w:val="1A171C"/>
          <w:spacing w:val="8"/>
          <w:sz w:val="20"/>
          <w:szCs w:val="20"/>
        </w:rPr>
        <w:t xml:space="preserve"> </w:t>
      </w:r>
      <w:r>
        <w:rPr>
          <w:color w:val="1A171C"/>
          <w:sz w:val="20"/>
          <w:szCs w:val="20"/>
        </w:rPr>
        <w:t>must</w:t>
      </w:r>
      <w:r>
        <w:rPr>
          <w:color w:val="1A171C"/>
          <w:spacing w:val="8"/>
          <w:sz w:val="20"/>
          <w:szCs w:val="20"/>
        </w:rPr>
        <w:t xml:space="preserve"> </w:t>
      </w:r>
      <w:r>
        <w:rPr>
          <w:color w:val="1A171C"/>
          <w:sz w:val="20"/>
          <w:szCs w:val="20"/>
        </w:rPr>
        <w:t>be</w:t>
      </w:r>
      <w:r>
        <w:rPr>
          <w:color w:val="1A171C"/>
          <w:spacing w:val="8"/>
          <w:sz w:val="20"/>
          <w:szCs w:val="20"/>
        </w:rPr>
        <w:t xml:space="preserve"> </w:t>
      </w:r>
      <w:r>
        <w:rPr>
          <w:color w:val="1A171C"/>
          <w:sz w:val="20"/>
          <w:szCs w:val="20"/>
        </w:rPr>
        <w:t>fulfilled</w:t>
      </w:r>
      <w:r>
        <w:rPr>
          <w:color w:val="1A171C"/>
          <w:spacing w:val="6"/>
          <w:sz w:val="20"/>
          <w:szCs w:val="20"/>
        </w:rPr>
        <w:t xml:space="preserve"> </w:t>
      </w:r>
      <w:r>
        <w:rPr>
          <w:color w:val="1A171C"/>
          <w:sz w:val="20"/>
          <w:szCs w:val="20"/>
        </w:rPr>
        <w:t>without</w:t>
      </w:r>
      <w:r>
        <w:rPr>
          <w:color w:val="1A171C"/>
          <w:spacing w:val="7"/>
          <w:sz w:val="20"/>
          <w:szCs w:val="20"/>
        </w:rPr>
        <w:t xml:space="preserve"> </w:t>
      </w:r>
      <w:r>
        <w:rPr>
          <w:color w:val="1A171C"/>
          <w:sz w:val="20"/>
          <w:szCs w:val="20"/>
        </w:rPr>
        <w:t>interruption</w:t>
      </w:r>
      <w:r>
        <w:rPr>
          <w:color w:val="1A171C"/>
          <w:spacing w:val="6"/>
          <w:sz w:val="20"/>
          <w:szCs w:val="20"/>
        </w:rPr>
        <w:t xml:space="preserve"> </w:t>
      </w:r>
      <w:r>
        <w:rPr>
          <w:color w:val="1A171C"/>
          <w:sz w:val="20"/>
          <w:szCs w:val="20"/>
        </w:rPr>
        <w:t>in</w:t>
      </w:r>
      <w:r>
        <w:rPr>
          <w:color w:val="1A171C"/>
          <w:spacing w:val="8"/>
          <w:sz w:val="20"/>
          <w:szCs w:val="20"/>
        </w:rPr>
        <w:t xml:space="preserve"> </w:t>
      </w:r>
      <w:r>
        <w:rPr>
          <w:color w:val="1A171C"/>
          <w:sz w:val="20"/>
          <w:szCs w:val="20"/>
        </w:rPr>
        <w:t>a</w:t>
      </w:r>
      <w:r>
        <w:rPr>
          <w:color w:val="1A171C"/>
          <w:spacing w:val="8"/>
          <w:sz w:val="20"/>
          <w:szCs w:val="20"/>
        </w:rPr>
        <w:t xml:space="preserve"> </w:t>
      </w:r>
      <w:r>
        <w:rPr>
          <w:color w:val="1A171C"/>
          <w:sz w:val="20"/>
          <w:szCs w:val="20"/>
        </w:rPr>
        <w:t>Party.</w:t>
      </w:r>
    </w:p>
    <w:p w14:paraId="7C945723" w14:textId="77777777" w:rsidR="0011678B" w:rsidRDefault="0011678B">
      <w:pPr>
        <w:pStyle w:val="BodyText"/>
        <w:overflowPunct w:val="0"/>
        <w:rPr>
          <w:sz w:val="20"/>
          <w:szCs w:val="20"/>
        </w:rPr>
      </w:pPr>
    </w:p>
    <w:p w14:paraId="61DFE77A" w14:textId="77777777" w:rsidR="0011678B" w:rsidRDefault="0002410B">
      <w:pPr>
        <w:pStyle w:val="ListParagraph"/>
        <w:numPr>
          <w:ilvl w:val="0"/>
          <w:numId w:val="14"/>
        </w:numPr>
        <w:tabs>
          <w:tab w:val="left" w:pos="552"/>
        </w:tabs>
        <w:overflowPunct w:val="0"/>
        <w:spacing w:before="163" w:line="230" w:lineRule="auto"/>
        <w:ind w:right="118" w:firstLine="2"/>
      </w:pPr>
      <w:r>
        <w:rPr>
          <w:color w:val="1A171C"/>
          <w:sz w:val="20"/>
          <w:szCs w:val="20"/>
        </w:rPr>
        <w:t>Except as provided for in Article 3, where originating goods exported from a Party to a non-party return, they must be considered as non-originating, unless it can be demonstrated to</w:t>
      </w:r>
      <w:r>
        <w:rPr>
          <w:color w:val="1A171C"/>
          <w:spacing w:val="16"/>
          <w:sz w:val="20"/>
          <w:szCs w:val="20"/>
        </w:rPr>
        <w:t xml:space="preserve"> </w:t>
      </w:r>
      <w:r>
        <w:rPr>
          <w:color w:val="1A171C"/>
          <w:sz w:val="20"/>
          <w:szCs w:val="20"/>
        </w:rPr>
        <w:t>the</w:t>
      </w:r>
      <w:r>
        <w:rPr>
          <w:color w:val="1A171C"/>
          <w:spacing w:val="15"/>
          <w:sz w:val="20"/>
          <w:szCs w:val="20"/>
        </w:rPr>
        <w:t xml:space="preserve"> </w:t>
      </w:r>
      <w:r>
        <w:rPr>
          <w:color w:val="1A171C"/>
          <w:sz w:val="20"/>
          <w:szCs w:val="20"/>
        </w:rPr>
        <w:t>satisfaction</w:t>
      </w:r>
      <w:r>
        <w:rPr>
          <w:color w:val="1A171C"/>
          <w:spacing w:val="12"/>
          <w:sz w:val="20"/>
          <w:szCs w:val="20"/>
        </w:rPr>
        <w:t xml:space="preserve"> </w:t>
      </w:r>
      <w:r>
        <w:rPr>
          <w:color w:val="1A171C"/>
          <w:sz w:val="20"/>
          <w:szCs w:val="20"/>
        </w:rPr>
        <w:t>of</w:t>
      </w:r>
      <w:r>
        <w:rPr>
          <w:color w:val="1A171C"/>
          <w:spacing w:val="16"/>
          <w:sz w:val="20"/>
          <w:szCs w:val="20"/>
        </w:rPr>
        <w:t xml:space="preserve"> </w:t>
      </w:r>
      <w:r>
        <w:rPr>
          <w:color w:val="1A171C"/>
          <w:sz w:val="20"/>
          <w:szCs w:val="20"/>
        </w:rPr>
        <w:t>the</w:t>
      </w:r>
      <w:r>
        <w:rPr>
          <w:color w:val="1A171C"/>
          <w:spacing w:val="15"/>
          <w:sz w:val="20"/>
          <w:szCs w:val="20"/>
        </w:rPr>
        <w:t xml:space="preserve"> </w:t>
      </w:r>
      <w:r>
        <w:rPr>
          <w:color w:val="1A171C"/>
          <w:sz w:val="20"/>
          <w:szCs w:val="20"/>
        </w:rPr>
        <w:t>customs</w:t>
      </w:r>
      <w:r>
        <w:rPr>
          <w:color w:val="1A171C"/>
          <w:spacing w:val="15"/>
          <w:sz w:val="20"/>
          <w:szCs w:val="20"/>
        </w:rPr>
        <w:t xml:space="preserve"> </w:t>
      </w:r>
      <w:r>
        <w:rPr>
          <w:color w:val="1A171C"/>
          <w:sz w:val="20"/>
          <w:szCs w:val="20"/>
        </w:rPr>
        <w:t>authorities</w:t>
      </w:r>
      <w:r>
        <w:rPr>
          <w:color w:val="1A171C"/>
          <w:spacing w:val="12"/>
          <w:sz w:val="20"/>
          <w:szCs w:val="20"/>
        </w:rPr>
        <w:t xml:space="preserve"> </w:t>
      </w:r>
      <w:r>
        <w:rPr>
          <w:color w:val="1A171C"/>
          <w:sz w:val="20"/>
          <w:szCs w:val="20"/>
        </w:rPr>
        <w:t>that:</w:t>
      </w:r>
    </w:p>
    <w:p w14:paraId="65C026A2" w14:textId="77777777" w:rsidR="0011678B" w:rsidRDefault="0011678B">
      <w:pPr>
        <w:pStyle w:val="BodyText"/>
        <w:overflowPunct w:val="0"/>
        <w:rPr>
          <w:sz w:val="20"/>
          <w:szCs w:val="20"/>
        </w:rPr>
      </w:pPr>
    </w:p>
    <w:p w14:paraId="17970399" w14:textId="77777777" w:rsidR="0011678B" w:rsidRDefault="0002410B">
      <w:pPr>
        <w:pStyle w:val="ListParagraph"/>
        <w:numPr>
          <w:ilvl w:val="0"/>
          <w:numId w:val="15"/>
        </w:numPr>
        <w:tabs>
          <w:tab w:val="left" w:pos="-179"/>
        </w:tabs>
        <w:overflowPunct w:val="0"/>
        <w:spacing w:before="108" w:line="230" w:lineRule="auto"/>
        <w:ind w:right="1"/>
      </w:pPr>
      <w:r>
        <w:rPr>
          <w:color w:val="1A171C"/>
          <w:sz w:val="20"/>
          <w:szCs w:val="20"/>
        </w:rPr>
        <w:t>the returning goods are the same as those</w:t>
      </w:r>
      <w:r>
        <w:rPr>
          <w:color w:val="1A171C"/>
          <w:spacing w:val="-17"/>
          <w:sz w:val="20"/>
          <w:szCs w:val="20"/>
        </w:rPr>
        <w:t xml:space="preserve"> </w:t>
      </w:r>
      <w:r>
        <w:rPr>
          <w:color w:val="1A171C"/>
          <w:sz w:val="20"/>
          <w:szCs w:val="20"/>
        </w:rPr>
        <w:t xml:space="preserve">exported; and </w:t>
      </w:r>
    </w:p>
    <w:p w14:paraId="1771C9E5" w14:textId="77777777" w:rsidR="0011678B" w:rsidRDefault="0002410B">
      <w:pPr>
        <w:pStyle w:val="ListParagraph"/>
        <w:numPr>
          <w:ilvl w:val="0"/>
          <w:numId w:val="15"/>
        </w:numPr>
        <w:tabs>
          <w:tab w:val="left" w:pos="-179"/>
        </w:tabs>
        <w:overflowPunct w:val="0"/>
        <w:spacing w:before="108" w:line="230" w:lineRule="auto"/>
        <w:ind w:right="1"/>
      </w:pPr>
      <w:r>
        <w:rPr>
          <w:color w:val="1A171C"/>
          <w:sz w:val="20"/>
          <w:szCs w:val="20"/>
        </w:rPr>
        <w:t>they have not undergone any operation beyond that necessary to preserve them in good condition while in that non-party or while being</w:t>
      </w:r>
      <w:r>
        <w:rPr>
          <w:color w:val="1A171C"/>
          <w:spacing w:val="26"/>
          <w:sz w:val="20"/>
          <w:szCs w:val="20"/>
        </w:rPr>
        <w:t xml:space="preserve"> </w:t>
      </w:r>
      <w:r>
        <w:rPr>
          <w:color w:val="1A171C"/>
          <w:sz w:val="20"/>
          <w:szCs w:val="20"/>
        </w:rPr>
        <w:t>exported.</w:t>
      </w:r>
    </w:p>
    <w:p w14:paraId="035B0A58" w14:textId="77777777" w:rsidR="0011678B" w:rsidRDefault="0011678B">
      <w:pPr>
        <w:pStyle w:val="BodyText"/>
        <w:overflowPunct w:val="0"/>
        <w:spacing w:before="1"/>
        <w:rPr>
          <w:sz w:val="20"/>
          <w:szCs w:val="20"/>
        </w:rPr>
      </w:pPr>
    </w:p>
    <w:p w14:paraId="56A895A1" w14:textId="77777777" w:rsidR="0011678B" w:rsidRDefault="0002410B">
      <w:pPr>
        <w:pStyle w:val="ListParagraph"/>
        <w:numPr>
          <w:ilvl w:val="0"/>
          <w:numId w:val="14"/>
        </w:numPr>
        <w:tabs>
          <w:tab w:val="left" w:pos="546"/>
        </w:tabs>
        <w:overflowPunct w:val="0"/>
        <w:spacing w:line="230" w:lineRule="auto"/>
        <w:ind w:left="113" w:firstLine="3"/>
      </w:pPr>
      <w:r>
        <w:rPr>
          <w:color w:val="1A171C"/>
          <w:sz w:val="20"/>
          <w:szCs w:val="20"/>
        </w:rPr>
        <w:t>Notwithstanding paragraphs 1 and 2 of this Article, the Parties agree that certain goods shall be considered to be originating even if they have undergone working or processing outside Korea, on materials exported from Korea and subsequently re-imported there, provided that the working or processing is done in the areas designated by the Parties pursuant to Annex</w:t>
      </w:r>
      <w:r>
        <w:rPr>
          <w:color w:val="1A171C"/>
          <w:spacing w:val="33"/>
          <w:sz w:val="20"/>
          <w:szCs w:val="20"/>
        </w:rPr>
        <w:t xml:space="preserve"> </w:t>
      </w:r>
      <w:r>
        <w:rPr>
          <w:color w:val="1A171C"/>
          <w:sz w:val="20"/>
          <w:szCs w:val="20"/>
        </w:rPr>
        <w:t>IV.</w:t>
      </w:r>
    </w:p>
    <w:p w14:paraId="1C811C27" w14:textId="77777777" w:rsidR="0011678B" w:rsidRDefault="0011678B">
      <w:pPr>
        <w:pStyle w:val="BodyText"/>
        <w:overflowPunct w:val="0"/>
        <w:spacing w:before="7"/>
        <w:rPr>
          <w:sz w:val="20"/>
          <w:szCs w:val="20"/>
        </w:rPr>
      </w:pPr>
    </w:p>
    <w:p w14:paraId="2021D5C4" w14:textId="77777777" w:rsidR="0011678B" w:rsidRDefault="0011678B">
      <w:pPr>
        <w:pStyle w:val="BodyText"/>
        <w:overflowPunct w:val="0"/>
        <w:spacing w:before="7"/>
        <w:rPr>
          <w:sz w:val="20"/>
          <w:szCs w:val="20"/>
        </w:rPr>
      </w:pPr>
    </w:p>
    <w:p w14:paraId="4D1292A0" w14:textId="77777777" w:rsidR="0011678B" w:rsidRDefault="0002410B">
      <w:pPr>
        <w:pStyle w:val="BodyText"/>
        <w:overflowPunct w:val="0"/>
        <w:spacing w:before="1"/>
        <w:ind w:left="178" w:right="66"/>
        <w:jc w:val="center"/>
      </w:pPr>
      <w:r>
        <w:rPr>
          <w:i/>
          <w:iCs/>
          <w:color w:val="1A171C"/>
          <w:w w:val="95"/>
          <w:sz w:val="20"/>
          <w:szCs w:val="20"/>
        </w:rPr>
        <w:t>Article 13</w:t>
      </w:r>
    </w:p>
    <w:p w14:paraId="5C8FD678" w14:textId="77777777" w:rsidR="0011678B" w:rsidRDefault="0002410B">
      <w:pPr>
        <w:pStyle w:val="Heading3"/>
        <w:overflowPunct w:val="0"/>
        <w:spacing w:before="123"/>
        <w:ind w:left="178" w:right="66"/>
        <w:rPr>
          <w:color w:val="1A171C"/>
          <w:sz w:val="20"/>
          <w:szCs w:val="20"/>
        </w:rPr>
      </w:pPr>
      <w:r>
        <w:rPr>
          <w:color w:val="1A171C"/>
          <w:sz w:val="20"/>
          <w:szCs w:val="20"/>
        </w:rPr>
        <w:t>Direct transport</w:t>
      </w:r>
    </w:p>
    <w:p w14:paraId="1523AB56" w14:textId="77777777" w:rsidR="0011678B" w:rsidRDefault="0002410B">
      <w:pPr>
        <w:pStyle w:val="Heading3"/>
        <w:numPr>
          <w:ilvl w:val="0"/>
          <w:numId w:val="16"/>
        </w:numPr>
        <w:overflowPunct w:val="0"/>
        <w:spacing w:before="123"/>
        <w:ind w:right="66"/>
        <w:jc w:val="left"/>
      </w:pPr>
      <w:r>
        <w:rPr>
          <w:b w:val="0"/>
          <w:color w:val="1A171C"/>
          <w:sz w:val="20"/>
          <w:szCs w:val="20"/>
        </w:rPr>
        <w:t>The preferential treatment provided for under the UK-Korea Agreement applies only to products, satisfying the</w:t>
      </w:r>
      <w:r>
        <w:rPr>
          <w:b w:val="0"/>
          <w:color w:val="1A171C"/>
          <w:spacing w:val="-24"/>
          <w:sz w:val="20"/>
          <w:szCs w:val="20"/>
        </w:rPr>
        <w:t xml:space="preserve"> </w:t>
      </w:r>
      <w:r>
        <w:rPr>
          <w:b w:val="0"/>
          <w:color w:val="1A171C"/>
          <w:sz w:val="20"/>
          <w:szCs w:val="20"/>
        </w:rPr>
        <w:t>requirements of this Origin Reference Document, which are transported directly between the Parties or through the EU</w:t>
      </w:r>
      <w:r>
        <w:rPr>
          <w:rStyle w:val="FootnoteReference"/>
          <w:b w:val="0"/>
          <w:color w:val="1A171C"/>
          <w:sz w:val="20"/>
          <w:szCs w:val="20"/>
        </w:rPr>
        <w:footnoteReference w:id="4"/>
      </w:r>
      <w:r>
        <w:rPr>
          <w:b w:val="0"/>
          <w:color w:val="1A171C"/>
          <w:sz w:val="20"/>
          <w:szCs w:val="20"/>
        </w:rPr>
        <w:t>. However, products constituting one single consignment may be transported through other territories with, should the occasion arise, trans-shipment or temporary warehousing in such territories, provided that they are not released for free circulation in the country of transit or warehousing and do not undergo operations other than unloading, reloading, or any</w:t>
      </w:r>
      <w:r>
        <w:rPr>
          <w:b w:val="0"/>
          <w:color w:val="1A171C"/>
          <w:spacing w:val="15"/>
          <w:sz w:val="20"/>
          <w:szCs w:val="20"/>
        </w:rPr>
        <w:t xml:space="preserve"> </w:t>
      </w:r>
      <w:r>
        <w:rPr>
          <w:b w:val="0"/>
          <w:color w:val="1A171C"/>
          <w:sz w:val="20"/>
          <w:szCs w:val="20"/>
        </w:rPr>
        <w:t>operation</w:t>
      </w:r>
      <w:r>
        <w:rPr>
          <w:b w:val="0"/>
          <w:color w:val="1A171C"/>
          <w:spacing w:val="15"/>
          <w:sz w:val="20"/>
          <w:szCs w:val="20"/>
        </w:rPr>
        <w:t xml:space="preserve"> </w:t>
      </w:r>
      <w:r>
        <w:rPr>
          <w:b w:val="0"/>
          <w:color w:val="1A171C"/>
          <w:sz w:val="20"/>
          <w:szCs w:val="20"/>
        </w:rPr>
        <w:t>designed</w:t>
      </w:r>
      <w:r>
        <w:rPr>
          <w:b w:val="0"/>
          <w:color w:val="1A171C"/>
          <w:spacing w:val="15"/>
          <w:sz w:val="20"/>
          <w:szCs w:val="20"/>
        </w:rPr>
        <w:t xml:space="preserve"> </w:t>
      </w:r>
      <w:r>
        <w:rPr>
          <w:b w:val="0"/>
          <w:color w:val="1A171C"/>
          <w:sz w:val="20"/>
          <w:szCs w:val="20"/>
        </w:rPr>
        <w:t>to</w:t>
      </w:r>
      <w:r>
        <w:rPr>
          <w:b w:val="0"/>
          <w:color w:val="1A171C"/>
          <w:spacing w:val="17"/>
          <w:sz w:val="20"/>
          <w:szCs w:val="20"/>
        </w:rPr>
        <w:t xml:space="preserve"> </w:t>
      </w:r>
      <w:r>
        <w:rPr>
          <w:b w:val="0"/>
          <w:color w:val="1A171C"/>
          <w:sz w:val="20"/>
          <w:szCs w:val="20"/>
        </w:rPr>
        <w:t>preserve</w:t>
      </w:r>
      <w:r>
        <w:rPr>
          <w:b w:val="0"/>
          <w:color w:val="1A171C"/>
          <w:spacing w:val="13"/>
          <w:sz w:val="20"/>
          <w:szCs w:val="20"/>
        </w:rPr>
        <w:t xml:space="preserve"> </w:t>
      </w:r>
      <w:r>
        <w:rPr>
          <w:b w:val="0"/>
          <w:color w:val="1A171C"/>
          <w:sz w:val="20"/>
          <w:szCs w:val="20"/>
        </w:rPr>
        <w:t>them</w:t>
      </w:r>
      <w:r>
        <w:rPr>
          <w:b w:val="0"/>
          <w:color w:val="1A171C"/>
          <w:spacing w:val="15"/>
          <w:sz w:val="20"/>
          <w:szCs w:val="20"/>
        </w:rPr>
        <w:t xml:space="preserve"> </w:t>
      </w:r>
      <w:r>
        <w:rPr>
          <w:b w:val="0"/>
          <w:color w:val="1A171C"/>
          <w:sz w:val="20"/>
          <w:szCs w:val="20"/>
        </w:rPr>
        <w:t>in</w:t>
      </w:r>
      <w:r>
        <w:rPr>
          <w:b w:val="0"/>
          <w:color w:val="1A171C"/>
          <w:spacing w:val="15"/>
          <w:sz w:val="20"/>
          <w:szCs w:val="20"/>
        </w:rPr>
        <w:t xml:space="preserve"> </w:t>
      </w:r>
      <w:r>
        <w:rPr>
          <w:b w:val="0"/>
          <w:color w:val="1A171C"/>
          <w:sz w:val="20"/>
          <w:szCs w:val="20"/>
        </w:rPr>
        <w:t>good</w:t>
      </w:r>
      <w:r>
        <w:rPr>
          <w:b w:val="0"/>
          <w:color w:val="1A171C"/>
          <w:spacing w:val="16"/>
          <w:sz w:val="20"/>
          <w:szCs w:val="20"/>
        </w:rPr>
        <w:t xml:space="preserve"> </w:t>
      </w:r>
      <w:r>
        <w:rPr>
          <w:b w:val="0"/>
          <w:color w:val="1A171C"/>
          <w:sz w:val="20"/>
          <w:szCs w:val="20"/>
        </w:rPr>
        <w:t>condition.</w:t>
      </w:r>
    </w:p>
    <w:p w14:paraId="1470D1BE" w14:textId="77777777" w:rsidR="0011678B" w:rsidRDefault="0011678B"/>
    <w:p w14:paraId="472B3526" w14:textId="77777777" w:rsidR="0011678B" w:rsidRDefault="0002410B">
      <w:pPr>
        <w:pStyle w:val="Heading3"/>
        <w:numPr>
          <w:ilvl w:val="0"/>
          <w:numId w:val="16"/>
        </w:numPr>
        <w:overflowPunct w:val="0"/>
        <w:spacing w:before="123"/>
        <w:ind w:right="66"/>
        <w:jc w:val="left"/>
      </w:pPr>
      <w:r>
        <w:rPr>
          <w:b w:val="0"/>
          <w:color w:val="1A171C"/>
          <w:sz w:val="20"/>
          <w:szCs w:val="20"/>
        </w:rPr>
        <w:t xml:space="preserve">Evidence that the conditions set out in paragraph 1 have been fulfilled shall be supplied to the customs authority, in </w:t>
      </w:r>
      <w:r>
        <w:rPr>
          <w:b w:val="0"/>
          <w:color w:val="1A171C"/>
          <w:sz w:val="20"/>
          <w:szCs w:val="20"/>
        </w:rPr>
        <w:lastRenderedPageBreak/>
        <w:t>accordance with the procedures applicable in the importing Party, by the production</w:t>
      </w:r>
      <w:r>
        <w:rPr>
          <w:b w:val="0"/>
          <w:color w:val="1A171C"/>
          <w:spacing w:val="5"/>
          <w:sz w:val="20"/>
          <w:szCs w:val="20"/>
        </w:rPr>
        <w:t xml:space="preserve"> </w:t>
      </w:r>
      <w:r>
        <w:rPr>
          <w:b w:val="0"/>
          <w:color w:val="1A171C"/>
          <w:sz w:val="20"/>
          <w:szCs w:val="20"/>
        </w:rPr>
        <w:t>of:</w:t>
      </w:r>
    </w:p>
    <w:p w14:paraId="5FA2C573" w14:textId="77777777" w:rsidR="0011678B" w:rsidRDefault="0011678B">
      <w:pPr>
        <w:rPr>
          <w:sz w:val="20"/>
          <w:szCs w:val="20"/>
        </w:rPr>
      </w:pPr>
    </w:p>
    <w:p w14:paraId="027DB408" w14:textId="77777777" w:rsidR="0011678B" w:rsidRDefault="0002410B">
      <w:pPr>
        <w:pStyle w:val="ListParagraph"/>
        <w:numPr>
          <w:ilvl w:val="0"/>
          <w:numId w:val="17"/>
        </w:numPr>
        <w:tabs>
          <w:tab w:val="left" w:pos="-179"/>
        </w:tabs>
        <w:overflowPunct w:val="0"/>
        <w:spacing w:line="230" w:lineRule="auto"/>
        <w:ind w:hanging="290"/>
      </w:pPr>
      <w:r>
        <w:rPr>
          <w:color w:val="1A171C"/>
          <w:sz w:val="20"/>
          <w:szCs w:val="20"/>
        </w:rPr>
        <w:t>evidence of the circumstances connected with trans-shipment or the storage of the originating products in third</w:t>
      </w:r>
      <w:r>
        <w:rPr>
          <w:color w:val="1A171C"/>
          <w:spacing w:val="-8"/>
          <w:sz w:val="20"/>
          <w:szCs w:val="20"/>
        </w:rPr>
        <w:t xml:space="preserve"> </w:t>
      </w:r>
      <w:r>
        <w:rPr>
          <w:color w:val="1A171C"/>
          <w:sz w:val="20"/>
          <w:szCs w:val="20"/>
        </w:rPr>
        <w:t>countries;</w:t>
      </w:r>
    </w:p>
    <w:p w14:paraId="2B7055EC" w14:textId="77777777" w:rsidR="0011678B" w:rsidRDefault="0011678B">
      <w:pPr>
        <w:pStyle w:val="BodyText"/>
        <w:overflowPunct w:val="0"/>
        <w:spacing w:before="1"/>
        <w:rPr>
          <w:sz w:val="20"/>
          <w:szCs w:val="20"/>
        </w:rPr>
      </w:pPr>
    </w:p>
    <w:p w14:paraId="0F9D0F5D" w14:textId="77777777" w:rsidR="0011678B" w:rsidRDefault="0002410B">
      <w:pPr>
        <w:pStyle w:val="ListParagraph"/>
        <w:numPr>
          <w:ilvl w:val="0"/>
          <w:numId w:val="17"/>
        </w:numPr>
        <w:tabs>
          <w:tab w:val="left" w:pos="-179"/>
        </w:tabs>
        <w:overflowPunct w:val="0"/>
        <w:spacing w:line="230" w:lineRule="auto"/>
        <w:ind w:right="3" w:hanging="290"/>
      </w:pPr>
      <w:r>
        <w:rPr>
          <w:color w:val="1A171C"/>
          <w:sz w:val="20"/>
          <w:szCs w:val="20"/>
        </w:rPr>
        <w:t xml:space="preserve">a single transport document covering the passage from the exporting Party through the country of transit; </w:t>
      </w:r>
      <w:r>
        <w:rPr>
          <w:color w:val="1A171C"/>
          <w:spacing w:val="20"/>
          <w:sz w:val="20"/>
          <w:szCs w:val="20"/>
        </w:rPr>
        <w:t>o</w:t>
      </w:r>
      <w:r>
        <w:rPr>
          <w:color w:val="1A171C"/>
          <w:sz w:val="20"/>
          <w:szCs w:val="20"/>
        </w:rPr>
        <w:t>r</w:t>
      </w:r>
    </w:p>
    <w:p w14:paraId="176317FD" w14:textId="77777777" w:rsidR="0011678B" w:rsidRDefault="0011678B">
      <w:pPr>
        <w:pStyle w:val="BodyText"/>
        <w:overflowPunct w:val="0"/>
        <w:spacing w:before="1"/>
        <w:rPr>
          <w:sz w:val="20"/>
          <w:szCs w:val="20"/>
        </w:rPr>
      </w:pPr>
    </w:p>
    <w:p w14:paraId="4F9BF709" w14:textId="77777777" w:rsidR="0011678B" w:rsidRDefault="0002410B">
      <w:pPr>
        <w:pStyle w:val="ListParagraph"/>
        <w:numPr>
          <w:ilvl w:val="0"/>
          <w:numId w:val="17"/>
        </w:numPr>
        <w:tabs>
          <w:tab w:val="left" w:pos="-179"/>
        </w:tabs>
        <w:overflowPunct w:val="0"/>
        <w:spacing w:line="230" w:lineRule="auto"/>
        <w:ind w:hanging="290"/>
        <w:rPr>
          <w:color w:val="1A171C"/>
          <w:sz w:val="20"/>
          <w:szCs w:val="20"/>
        </w:rPr>
      </w:pPr>
      <w:r>
        <w:rPr>
          <w:color w:val="1A171C"/>
          <w:sz w:val="20"/>
          <w:szCs w:val="20"/>
        </w:rPr>
        <w:t>a certificate issued by the customs authorities of the country of transit:</w:t>
      </w:r>
    </w:p>
    <w:p w14:paraId="2D6101F7" w14:textId="77777777" w:rsidR="0011678B" w:rsidRDefault="0011678B">
      <w:pPr>
        <w:pStyle w:val="BodyText"/>
        <w:overflowPunct w:val="0"/>
        <w:spacing w:before="8"/>
        <w:rPr>
          <w:sz w:val="20"/>
          <w:szCs w:val="20"/>
        </w:rPr>
      </w:pPr>
    </w:p>
    <w:p w14:paraId="7D953792" w14:textId="77777777" w:rsidR="0011678B" w:rsidRDefault="0002410B">
      <w:pPr>
        <w:pStyle w:val="ListParagraph"/>
        <w:numPr>
          <w:ilvl w:val="1"/>
          <w:numId w:val="17"/>
        </w:numPr>
        <w:tabs>
          <w:tab w:val="left" w:pos="-512"/>
        </w:tabs>
        <w:overflowPunct w:val="0"/>
        <w:ind w:hanging="241"/>
        <w:jc w:val="left"/>
      </w:pPr>
      <w:r>
        <w:rPr>
          <w:color w:val="1A171C"/>
          <w:sz w:val="20"/>
          <w:szCs w:val="20"/>
        </w:rPr>
        <w:t>giving an exact description of the</w:t>
      </w:r>
      <w:r>
        <w:rPr>
          <w:color w:val="1A171C"/>
          <w:spacing w:val="16"/>
          <w:sz w:val="20"/>
          <w:szCs w:val="20"/>
        </w:rPr>
        <w:t xml:space="preserve"> </w:t>
      </w:r>
      <w:r>
        <w:rPr>
          <w:color w:val="1A171C"/>
          <w:sz w:val="20"/>
          <w:szCs w:val="20"/>
        </w:rPr>
        <w:t>products;</w:t>
      </w:r>
    </w:p>
    <w:p w14:paraId="6081C9E2" w14:textId="77777777" w:rsidR="0011678B" w:rsidRDefault="0011678B">
      <w:pPr>
        <w:pStyle w:val="BodyText"/>
        <w:overflowPunct w:val="0"/>
        <w:spacing w:before="1"/>
        <w:rPr>
          <w:sz w:val="20"/>
          <w:szCs w:val="20"/>
        </w:rPr>
      </w:pPr>
    </w:p>
    <w:p w14:paraId="6E2AC807" w14:textId="77777777" w:rsidR="0011678B" w:rsidRDefault="0002410B">
      <w:pPr>
        <w:pStyle w:val="ListParagraph"/>
        <w:numPr>
          <w:ilvl w:val="1"/>
          <w:numId w:val="17"/>
        </w:numPr>
        <w:tabs>
          <w:tab w:val="left" w:pos="-512"/>
        </w:tabs>
        <w:overflowPunct w:val="0"/>
        <w:spacing w:line="230" w:lineRule="auto"/>
        <w:ind w:right="1" w:hanging="288"/>
      </w:pPr>
      <w:r>
        <w:rPr>
          <w:color w:val="1A171C"/>
          <w:sz w:val="20"/>
          <w:szCs w:val="20"/>
        </w:rPr>
        <w:t>stating the dates of unloading and reloading of the products and, where applicable, the names of the ships, or the other means of transport used;</w:t>
      </w:r>
      <w:r>
        <w:rPr>
          <w:color w:val="1A171C"/>
          <w:spacing w:val="18"/>
          <w:sz w:val="20"/>
          <w:szCs w:val="20"/>
        </w:rPr>
        <w:t xml:space="preserve"> </w:t>
      </w:r>
      <w:r>
        <w:rPr>
          <w:color w:val="1A171C"/>
          <w:sz w:val="20"/>
          <w:szCs w:val="20"/>
        </w:rPr>
        <w:t>and</w:t>
      </w:r>
    </w:p>
    <w:p w14:paraId="7A48A814" w14:textId="77777777" w:rsidR="0011678B" w:rsidRDefault="0011678B">
      <w:pPr>
        <w:pStyle w:val="BodyText"/>
        <w:overflowPunct w:val="0"/>
        <w:spacing w:before="1"/>
        <w:rPr>
          <w:sz w:val="20"/>
          <w:szCs w:val="20"/>
        </w:rPr>
      </w:pPr>
    </w:p>
    <w:p w14:paraId="50650B10" w14:textId="77777777" w:rsidR="0011678B" w:rsidRDefault="0002410B">
      <w:pPr>
        <w:pStyle w:val="ListParagraph"/>
        <w:numPr>
          <w:ilvl w:val="1"/>
          <w:numId w:val="17"/>
        </w:numPr>
        <w:tabs>
          <w:tab w:val="left" w:pos="-512"/>
        </w:tabs>
        <w:overflowPunct w:val="0"/>
        <w:spacing w:line="230" w:lineRule="auto"/>
        <w:ind w:right="1" w:hanging="332"/>
      </w:pPr>
      <w:r>
        <w:rPr>
          <w:color w:val="1A171C"/>
          <w:sz w:val="20"/>
          <w:szCs w:val="20"/>
        </w:rPr>
        <w:t>certifying the conditions under which the products remained</w:t>
      </w:r>
      <w:r>
        <w:rPr>
          <w:color w:val="1A171C"/>
          <w:spacing w:val="15"/>
          <w:sz w:val="20"/>
          <w:szCs w:val="20"/>
        </w:rPr>
        <w:t xml:space="preserve"> </w:t>
      </w:r>
      <w:r>
        <w:rPr>
          <w:color w:val="1A171C"/>
          <w:sz w:val="20"/>
          <w:szCs w:val="20"/>
        </w:rPr>
        <w:t>in</w:t>
      </w:r>
      <w:r>
        <w:rPr>
          <w:color w:val="1A171C"/>
          <w:spacing w:val="15"/>
          <w:sz w:val="20"/>
          <w:szCs w:val="20"/>
        </w:rPr>
        <w:t xml:space="preserve"> </w:t>
      </w:r>
      <w:r>
        <w:rPr>
          <w:color w:val="1A171C"/>
          <w:sz w:val="20"/>
          <w:szCs w:val="20"/>
        </w:rPr>
        <w:t>the</w:t>
      </w:r>
      <w:r>
        <w:rPr>
          <w:color w:val="1A171C"/>
          <w:spacing w:val="15"/>
          <w:sz w:val="20"/>
          <w:szCs w:val="20"/>
        </w:rPr>
        <w:t xml:space="preserve"> </w:t>
      </w:r>
      <w:r>
        <w:rPr>
          <w:color w:val="1A171C"/>
          <w:sz w:val="20"/>
          <w:szCs w:val="20"/>
        </w:rPr>
        <w:t>country</w:t>
      </w:r>
      <w:r>
        <w:rPr>
          <w:color w:val="1A171C"/>
          <w:spacing w:val="15"/>
          <w:sz w:val="20"/>
          <w:szCs w:val="20"/>
        </w:rPr>
        <w:t xml:space="preserve"> </w:t>
      </w:r>
      <w:r>
        <w:rPr>
          <w:color w:val="1A171C"/>
          <w:sz w:val="20"/>
          <w:szCs w:val="20"/>
        </w:rPr>
        <w:t>of</w:t>
      </w:r>
      <w:r>
        <w:rPr>
          <w:color w:val="1A171C"/>
          <w:spacing w:val="15"/>
          <w:sz w:val="20"/>
          <w:szCs w:val="20"/>
        </w:rPr>
        <w:t xml:space="preserve"> </w:t>
      </w:r>
      <w:r>
        <w:rPr>
          <w:color w:val="1A171C"/>
          <w:sz w:val="20"/>
          <w:szCs w:val="20"/>
        </w:rPr>
        <w:t>transit.</w:t>
      </w:r>
    </w:p>
    <w:p w14:paraId="4F665222" w14:textId="77777777" w:rsidR="0011678B" w:rsidRDefault="0011678B">
      <w:pPr>
        <w:widowControl/>
        <w:autoSpaceDE/>
        <w:spacing w:after="160" w:line="254" w:lineRule="auto"/>
        <w:rPr>
          <w:color w:val="1A171C"/>
          <w:w w:val="90"/>
          <w:sz w:val="20"/>
          <w:szCs w:val="20"/>
        </w:rPr>
      </w:pPr>
    </w:p>
    <w:p w14:paraId="2369BCB8" w14:textId="77777777" w:rsidR="0011678B" w:rsidRDefault="0002410B">
      <w:pPr>
        <w:pStyle w:val="BodyText"/>
        <w:overflowPunct w:val="0"/>
        <w:spacing w:before="1"/>
        <w:ind w:left="179" w:right="66"/>
        <w:jc w:val="center"/>
      </w:pPr>
      <w:r>
        <w:rPr>
          <w:color w:val="1A171C"/>
          <w:w w:val="90"/>
          <w:sz w:val="20"/>
          <w:szCs w:val="20"/>
        </w:rPr>
        <w:t>SECTION B</w:t>
      </w:r>
    </w:p>
    <w:p w14:paraId="2A799492" w14:textId="77777777" w:rsidR="0011678B" w:rsidRDefault="0002410B">
      <w:pPr>
        <w:pStyle w:val="BodyText"/>
        <w:overflowPunct w:val="0"/>
        <w:spacing w:before="144"/>
        <w:ind w:left="177" w:right="66"/>
        <w:jc w:val="center"/>
      </w:pPr>
      <w:r>
        <w:rPr>
          <w:b/>
          <w:bCs/>
          <w:color w:val="1A171C"/>
          <w:w w:val="90"/>
          <w:sz w:val="20"/>
          <w:szCs w:val="20"/>
        </w:rPr>
        <w:t>ORIGIN PROCEDURES</w:t>
      </w:r>
    </w:p>
    <w:p w14:paraId="15456196" w14:textId="77777777" w:rsidR="0011678B" w:rsidRDefault="0011678B">
      <w:pPr>
        <w:pStyle w:val="BodyText"/>
        <w:overflowPunct w:val="0"/>
        <w:spacing w:before="164"/>
        <w:ind w:right="465"/>
        <w:rPr>
          <w:i/>
          <w:iCs/>
          <w:color w:val="1A171C"/>
          <w:w w:val="95"/>
          <w:sz w:val="20"/>
          <w:szCs w:val="20"/>
        </w:rPr>
      </w:pPr>
    </w:p>
    <w:p w14:paraId="21BD61FB" w14:textId="77777777" w:rsidR="0011678B" w:rsidRDefault="0002410B">
      <w:pPr>
        <w:pStyle w:val="BodyText"/>
        <w:overflowPunct w:val="0"/>
        <w:spacing w:before="164"/>
        <w:ind w:left="569" w:right="465"/>
        <w:jc w:val="center"/>
      </w:pPr>
      <w:r>
        <w:rPr>
          <w:i/>
          <w:iCs/>
          <w:color w:val="1A171C"/>
          <w:w w:val="95"/>
          <w:sz w:val="20"/>
          <w:szCs w:val="20"/>
        </w:rPr>
        <w:t>TITLE IV</w:t>
      </w:r>
    </w:p>
    <w:p w14:paraId="79648D48" w14:textId="77777777" w:rsidR="0011678B" w:rsidRDefault="0002410B">
      <w:pPr>
        <w:pStyle w:val="Heading4"/>
        <w:overflowPunct w:val="0"/>
        <w:ind w:left="570" w:right="465"/>
      </w:pPr>
      <w:r>
        <w:rPr>
          <w:rFonts w:ascii="Times New Roman" w:hAnsi="Times New Roman" w:cs="Times New Roman"/>
          <w:color w:val="1A171C"/>
          <w:w w:val="95"/>
          <w:sz w:val="20"/>
          <w:szCs w:val="20"/>
        </w:rPr>
        <w:t>Proof of origin</w:t>
      </w:r>
    </w:p>
    <w:p w14:paraId="218CFEB7" w14:textId="77777777" w:rsidR="0011678B" w:rsidRDefault="0002410B">
      <w:pPr>
        <w:pStyle w:val="BodyText"/>
        <w:overflowPunct w:val="0"/>
        <w:spacing w:before="109"/>
        <w:ind w:left="569" w:right="465"/>
        <w:jc w:val="center"/>
      </w:pPr>
      <w:r>
        <w:rPr>
          <w:i/>
          <w:iCs/>
          <w:color w:val="1A171C"/>
          <w:w w:val="95"/>
          <w:sz w:val="20"/>
          <w:szCs w:val="20"/>
        </w:rPr>
        <w:t>Article 14</w:t>
      </w:r>
    </w:p>
    <w:p w14:paraId="39147A30" w14:textId="77777777" w:rsidR="0011678B" w:rsidRDefault="0002410B">
      <w:pPr>
        <w:pStyle w:val="Heading3"/>
        <w:overflowPunct w:val="0"/>
        <w:ind w:left="572" w:right="465"/>
        <w:rPr>
          <w:color w:val="1A171C"/>
          <w:sz w:val="20"/>
          <w:szCs w:val="20"/>
        </w:rPr>
      </w:pPr>
      <w:r>
        <w:rPr>
          <w:color w:val="1A171C"/>
          <w:sz w:val="20"/>
          <w:szCs w:val="20"/>
        </w:rPr>
        <w:t>General requirements</w:t>
      </w:r>
    </w:p>
    <w:p w14:paraId="61A056C2" w14:textId="77777777" w:rsidR="0011678B" w:rsidRDefault="0002410B">
      <w:pPr>
        <w:pStyle w:val="ListParagraph"/>
        <w:numPr>
          <w:ilvl w:val="0"/>
          <w:numId w:val="18"/>
        </w:numPr>
        <w:tabs>
          <w:tab w:val="left" w:pos="551"/>
        </w:tabs>
        <w:overflowPunct w:val="0"/>
        <w:spacing w:before="126" w:line="230" w:lineRule="auto"/>
        <w:ind w:firstLine="2"/>
      </w:pPr>
      <w:r>
        <w:rPr>
          <w:color w:val="1A171C"/>
          <w:sz w:val="20"/>
          <w:szCs w:val="20"/>
        </w:rPr>
        <w:t>Products originating in the UK shall, on importation into Korea and products originating in Korea shall, on importation into the UK benefit from preferential tariff treatment of the UK-Korea Agreement on the basis of a declaration, subsequently referred to as the ‘origin declaration’, given by the exporter on an invoice, a delivery note or any other commercial document which describes the products concerned in sufficient detail to enable them to be identified. The texts of the origin declarations appear in Annex</w:t>
      </w:r>
      <w:r>
        <w:rPr>
          <w:color w:val="1A171C"/>
          <w:spacing w:val="43"/>
          <w:sz w:val="20"/>
          <w:szCs w:val="20"/>
        </w:rPr>
        <w:t xml:space="preserve"> </w:t>
      </w:r>
      <w:r>
        <w:rPr>
          <w:color w:val="1A171C"/>
          <w:sz w:val="20"/>
          <w:szCs w:val="20"/>
        </w:rPr>
        <w:t>III.</w:t>
      </w:r>
    </w:p>
    <w:p w14:paraId="5F2D29B7" w14:textId="77777777" w:rsidR="0011678B" w:rsidRDefault="0011678B">
      <w:pPr>
        <w:pStyle w:val="BodyText"/>
        <w:overflowPunct w:val="0"/>
        <w:rPr>
          <w:sz w:val="20"/>
          <w:szCs w:val="20"/>
        </w:rPr>
      </w:pPr>
    </w:p>
    <w:p w14:paraId="62A63821" w14:textId="77777777" w:rsidR="0011678B" w:rsidRDefault="0002410B">
      <w:pPr>
        <w:pStyle w:val="ListParagraph"/>
        <w:numPr>
          <w:ilvl w:val="0"/>
          <w:numId w:val="18"/>
        </w:numPr>
        <w:tabs>
          <w:tab w:val="left" w:pos="551"/>
        </w:tabs>
        <w:overflowPunct w:val="0"/>
        <w:spacing w:before="151" w:line="230" w:lineRule="auto"/>
        <w:ind w:firstLine="2"/>
      </w:pPr>
      <w:r>
        <w:rPr>
          <w:color w:val="1A171C"/>
          <w:sz w:val="20"/>
          <w:szCs w:val="20"/>
        </w:rPr>
        <w:t>Notwithstanding paragraph 1, originating products within the meaning of this Origin Reference Document shall, in the cases specified in Article 20, benefit from preferential tariff treatment of the UK-Korea Agreement without it being necessary to submit any of the documents referred to in</w:t>
      </w:r>
      <w:r>
        <w:rPr>
          <w:color w:val="1A171C"/>
          <w:spacing w:val="-9"/>
          <w:sz w:val="20"/>
          <w:szCs w:val="20"/>
        </w:rPr>
        <w:t xml:space="preserve"> </w:t>
      </w:r>
      <w:r>
        <w:rPr>
          <w:color w:val="1A171C"/>
          <w:sz w:val="20"/>
          <w:szCs w:val="20"/>
        </w:rPr>
        <w:t>paragraph 1.</w:t>
      </w:r>
    </w:p>
    <w:p w14:paraId="1DC44459" w14:textId="77777777" w:rsidR="0011678B" w:rsidRDefault="0011678B">
      <w:pPr>
        <w:pStyle w:val="BodyText"/>
        <w:overflowPunct w:val="0"/>
        <w:rPr>
          <w:sz w:val="20"/>
          <w:szCs w:val="20"/>
        </w:rPr>
      </w:pPr>
    </w:p>
    <w:p w14:paraId="0D7ED590" w14:textId="77777777" w:rsidR="0011678B" w:rsidRDefault="0002410B">
      <w:pPr>
        <w:pStyle w:val="BodyText"/>
        <w:overflowPunct w:val="0"/>
        <w:spacing w:before="146"/>
        <w:ind w:left="569" w:right="465"/>
        <w:jc w:val="center"/>
      </w:pPr>
      <w:r>
        <w:rPr>
          <w:i/>
          <w:iCs/>
          <w:color w:val="1A171C"/>
          <w:w w:val="95"/>
          <w:sz w:val="20"/>
          <w:szCs w:val="20"/>
        </w:rPr>
        <w:t>Article 15</w:t>
      </w:r>
    </w:p>
    <w:p w14:paraId="55D3B6E0" w14:textId="77777777" w:rsidR="0011678B" w:rsidRDefault="0002410B">
      <w:pPr>
        <w:pStyle w:val="Heading3"/>
        <w:overflowPunct w:val="0"/>
        <w:ind w:left="572" w:right="465"/>
        <w:rPr>
          <w:color w:val="1A171C"/>
          <w:sz w:val="20"/>
          <w:szCs w:val="20"/>
        </w:rPr>
      </w:pPr>
      <w:r>
        <w:rPr>
          <w:color w:val="1A171C"/>
          <w:sz w:val="20"/>
          <w:szCs w:val="20"/>
        </w:rPr>
        <w:t>Conditions for making out an origin declaration</w:t>
      </w:r>
    </w:p>
    <w:p w14:paraId="361B86BE" w14:textId="77777777" w:rsidR="0011678B" w:rsidRDefault="0002410B">
      <w:pPr>
        <w:pStyle w:val="ListParagraph"/>
        <w:numPr>
          <w:ilvl w:val="0"/>
          <w:numId w:val="19"/>
        </w:numPr>
        <w:tabs>
          <w:tab w:val="left" w:pos="551"/>
        </w:tabs>
        <w:overflowPunct w:val="0"/>
        <w:spacing w:before="127" w:line="230" w:lineRule="auto"/>
        <w:ind w:right="3" w:firstLine="2"/>
      </w:pPr>
      <w:r>
        <w:rPr>
          <w:color w:val="1A171C"/>
          <w:sz w:val="20"/>
          <w:szCs w:val="20"/>
        </w:rPr>
        <w:t>An origin declaration as referred to in Article 14.1 of this Origin Reference Document may be made</w:t>
      </w:r>
      <w:r>
        <w:rPr>
          <w:color w:val="1A171C"/>
          <w:spacing w:val="10"/>
          <w:sz w:val="20"/>
          <w:szCs w:val="20"/>
        </w:rPr>
        <w:t xml:space="preserve"> </w:t>
      </w:r>
      <w:r>
        <w:rPr>
          <w:color w:val="1A171C"/>
          <w:sz w:val="20"/>
          <w:szCs w:val="20"/>
        </w:rPr>
        <w:t>out:</w:t>
      </w:r>
    </w:p>
    <w:p w14:paraId="590CF8EB" w14:textId="77777777" w:rsidR="0011678B" w:rsidRDefault="0002410B">
      <w:pPr>
        <w:pStyle w:val="ListParagraph"/>
        <w:numPr>
          <w:ilvl w:val="0"/>
          <w:numId w:val="20"/>
        </w:numPr>
        <w:tabs>
          <w:tab w:val="left" w:pos="-675"/>
        </w:tabs>
        <w:overflowPunct w:val="0"/>
        <w:spacing w:before="127" w:line="230" w:lineRule="auto"/>
        <w:ind w:right="3"/>
        <w:rPr>
          <w:color w:val="1A171C"/>
          <w:sz w:val="20"/>
          <w:szCs w:val="20"/>
        </w:rPr>
      </w:pPr>
      <w:r>
        <w:rPr>
          <w:color w:val="1A171C"/>
          <w:sz w:val="20"/>
          <w:szCs w:val="20"/>
        </w:rPr>
        <w:t>by an approved exporter within the meaning of Article 16; or</w:t>
      </w:r>
    </w:p>
    <w:p w14:paraId="61B63DAA" w14:textId="77777777" w:rsidR="0011678B" w:rsidRDefault="0002410B">
      <w:pPr>
        <w:pStyle w:val="ListParagraph"/>
        <w:numPr>
          <w:ilvl w:val="0"/>
          <w:numId w:val="20"/>
        </w:numPr>
        <w:tabs>
          <w:tab w:val="left" w:pos="-675"/>
        </w:tabs>
        <w:overflowPunct w:val="0"/>
        <w:spacing w:before="127" w:line="230" w:lineRule="auto"/>
        <w:ind w:right="3"/>
      </w:pPr>
      <w:r>
        <w:rPr>
          <w:sz w:val="20"/>
          <w:szCs w:val="20"/>
        </w:rPr>
        <w:t>by any exporter for any consignment consisting of one or more packages containing originating products whose total value does not exceed 6,000</w:t>
      </w:r>
      <w:r>
        <w:rPr>
          <w:spacing w:val="28"/>
          <w:sz w:val="20"/>
          <w:szCs w:val="20"/>
        </w:rPr>
        <w:t xml:space="preserve"> </w:t>
      </w:r>
      <w:r>
        <w:rPr>
          <w:sz w:val="20"/>
          <w:szCs w:val="20"/>
        </w:rPr>
        <w:t>euros.</w:t>
      </w:r>
    </w:p>
    <w:p w14:paraId="27688AFC" w14:textId="77777777" w:rsidR="0011678B" w:rsidRDefault="0011678B">
      <w:pPr>
        <w:tabs>
          <w:tab w:val="left" w:pos="539"/>
        </w:tabs>
        <w:overflowPunct w:val="0"/>
        <w:spacing w:before="127" w:line="230" w:lineRule="auto"/>
        <w:ind w:right="3"/>
        <w:rPr>
          <w:color w:val="1A171C"/>
          <w:sz w:val="20"/>
          <w:szCs w:val="20"/>
        </w:rPr>
      </w:pPr>
    </w:p>
    <w:p w14:paraId="70A8B26C" w14:textId="77777777" w:rsidR="0011678B" w:rsidRDefault="0002410B">
      <w:pPr>
        <w:pStyle w:val="ListParagraph"/>
        <w:numPr>
          <w:ilvl w:val="0"/>
          <w:numId w:val="19"/>
        </w:numPr>
        <w:tabs>
          <w:tab w:val="left" w:pos="551"/>
        </w:tabs>
        <w:overflowPunct w:val="0"/>
        <w:spacing w:line="230" w:lineRule="auto"/>
        <w:ind w:right="115" w:firstLine="2"/>
      </w:pPr>
      <w:r>
        <w:rPr>
          <w:color w:val="1A171C"/>
          <w:sz w:val="20"/>
          <w:szCs w:val="20"/>
        </w:rPr>
        <w:t>Without prejudice to paragraph 3, an origin declaration may be made out if the products concerned can be considered as</w:t>
      </w:r>
      <w:r>
        <w:rPr>
          <w:color w:val="1A171C"/>
          <w:spacing w:val="-4"/>
          <w:sz w:val="20"/>
          <w:szCs w:val="20"/>
        </w:rPr>
        <w:t xml:space="preserve"> </w:t>
      </w:r>
      <w:r>
        <w:rPr>
          <w:color w:val="1A171C"/>
          <w:sz w:val="20"/>
          <w:szCs w:val="20"/>
        </w:rPr>
        <w:t>products</w:t>
      </w:r>
      <w:r>
        <w:rPr>
          <w:color w:val="1A171C"/>
          <w:spacing w:val="-8"/>
          <w:sz w:val="20"/>
          <w:szCs w:val="20"/>
        </w:rPr>
        <w:t xml:space="preserve"> </w:t>
      </w:r>
      <w:r>
        <w:rPr>
          <w:color w:val="1A171C"/>
          <w:sz w:val="20"/>
          <w:szCs w:val="20"/>
        </w:rPr>
        <w:t>originating</w:t>
      </w:r>
      <w:r>
        <w:rPr>
          <w:color w:val="1A171C"/>
          <w:spacing w:val="-6"/>
          <w:sz w:val="20"/>
          <w:szCs w:val="20"/>
        </w:rPr>
        <w:t xml:space="preserve"> </w:t>
      </w:r>
      <w:r>
        <w:rPr>
          <w:color w:val="1A171C"/>
          <w:sz w:val="20"/>
          <w:szCs w:val="20"/>
        </w:rPr>
        <w:t>in</w:t>
      </w:r>
      <w:r>
        <w:rPr>
          <w:color w:val="1A171C"/>
          <w:spacing w:val="-5"/>
          <w:sz w:val="20"/>
          <w:szCs w:val="20"/>
        </w:rPr>
        <w:t xml:space="preserve"> </w:t>
      </w:r>
      <w:r>
        <w:rPr>
          <w:color w:val="1A171C"/>
          <w:sz w:val="20"/>
          <w:szCs w:val="20"/>
        </w:rPr>
        <w:t>the</w:t>
      </w:r>
      <w:r>
        <w:rPr>
          <w:color w:val="1A171C"/>
          <w:spacing w:val="-6"/>
          <w:sz w:val="20"/>
          <w:szCs w:val="20"/>
        </w:rPr>
        <w:t xml:space="preserve"> </w:t>
      </w:r>
      <w:r>
        <w:rPr>
          <w:color w:val="1A171C"/>
          <w:sz w:val="20"/>
          <w:szCs w:val="20"/>
        </w:rPr>
        <w:t>UK</w:t>
      </w:r>
      <w:r>
        <w:rPr>
          <w:color w:val="1A171C"/>
          <w:spacing w:val="-7"/>
          <w:sz w:val="20"/>
          <w:szCs w:val="20"/>
        </w:rPr>
        <w:t xml:space="preserve"> </w:t>
      </w:r>
      <w:r>
        <w:rPr>
          <w:color w:val="1A171C"/>
          <w:sz w:val="20"/>
          <w:szCs w:val="20"/>
        </w:rPr>
        <w:t>or</w:t>
      </w:r>
      <w:r>
        <w:rPr>
          <w:color w:val="1A171C"/>
          <w:spacing w:val="-4"/>
          <w:sz w:val="20"/>
          <w:szCs w:val="20"/>
        </w:rPr>
        <w:t xml:space="preserve"> </w:t>
      </w:r>
      <w:r>
        <w:rPr>
          <w:color w:val="1A171C"/>
          <w:sz w:val="20"/>
          <w:szCs w:val="20"/>
        </w:rPr>
        <w:t>in</w:t>
      </w:r>
      <w:r>
        <w:rPr>
          <w:color w:val="1A171C"/>
          <w:spacing w:val="-5"/>
          <w:sz w:val="20"/>
          <w:szCs w:val="20"/>
        </w:rPr>
        <w:t xml:space="preserve"> </w:t>
      </w:r>
      <w:r>
        <w:rPr>
          <w:color w:val="1A171C"/>
          <w:sz w:val="20"/>
          <w:szCs w:val="20"/>
        </w:rPr>
        <w:t>Korea</w:t>
      </w:r>
      <w:r>
        <w:rPr>
          <w:color w:val="1A171C"/>
          <w:spacing w:val="-6"/>
          <w:sz w:val="20"/>
          <w:szCs w:val="20"/>
        </w:rPr>
        <w:t xml:space="preserve"> </w:t>
      </w:r>
      <w:r>
        <w:rPr>
          <w:color w:val="1A171C"/>
          <w:sz w:val="20"/>
          <w:szCs w:val="20"/>
        </w:rPr>
        <w:t>and</w:t>
      </w:r>
      <w:r>
        <w:rPr>
          <w:color w:val="1A171C"/>
          <w:spacing w:val="-4"/>
          <w:sz w:val="20"/>
          <w:szCs w:val="20"/>
        </w:rPr>
        <w:t xml:space="preserve"> </w:t>
      </w:r>
      <w:r>
        <w:rPr>
          <w:color w:val="1A171C"/>
          <w:sz w:val="20"/>
          <w:szCs w:val="20"/>
        </w:rPr>
        <w:t>fulfil</w:t>
      </w:r>
      <w:r>
        <w:rPr>
          <w:color w:val="1A171C"/>
          <w:spacing w:val="-7"/>
          <w:sz w:val="20"/>
          <w:szCs w:val="20"/>
        </w:rPr>
        <w:t xml:space="preserve"> </w:t>
      </w:r>
      <w:r>
        <w:rPr>
          <w:color w:val="1A171C"/>
          <w:sz w:val="20"/>
          <w:szCs w:val="20"/>
        </w:rPr>
        <w:t>the other requirements of this</w:t>
      </w:r>
      <w:r>
        <w:rPr>
          <w:color w:val="1A171C"/>
          <w:spacing w:val="40"/>
          <w:sz w:val="20"/>
          <w:szCs w:val="20"/>
        </w:rPr>
        <w:t xml:space="preserve"> </w:t>
      </w:r>
      <w:r>
        <w:rPr>
          <w:color w:val="1A171C"/>
          <w:sz w:val="20"/>
          <w:szCs w:val="20"/>
        </w:rPr>
        <w:t>Origin Reference Document.</w:t>
      </w:r>
    </w:p>
    <w:p w14:paraId="12D1C103" w14:textId="77777777" w:rsidR="0011678B" w:rsidRDefault="0011678B">
      <w:pPr>
        <w:pStyle w:val="BodyText"/>
        <w:overflowPunct w:val="0"/>
        <w:spacing w:before="7"/>
        <w:rPr>
          <w:sz w:val="20"/>
          <w:szCs w:val="20"/>
        </w:rPr>
      </w:pPr>
    </w:p>
    <w:p w14:paraId="13E65999" w14:textId="77777777" w:rsidR="0011678B" w:rsidRDefault="0002410B">
      <w:pPr>
        <w:pStyle w:val="ListParagraph"/>
        <w:numPr>
          <w:ilvl w:val="0"/>
          <w:numId w:val="19"/>
        </w:numPr>
        <w:tabs>
          <w:tab w:val="left" w:pos="551"/>
        </w:tabs>
        <w:overflowPunct w:val="0"/>
        <w:spacing w:before="1" w:line="230" w:lineRule="auto"/>
        <w:ind w:right="117" w:firstLine="2"/>
      </w:pPr>
      <w:r>
        <w:rPr>
          <w:color w:val="1A171C"/>
          <w:sz w:val="20"/>
          <w:szCs w:val="20"/>
        </w:rPr>
        <w:t>The exporter making out an origin declaration shall be prepared to submit at any time, at the request of the customs authorities of the exporting Party, all appropriate documents proving the originating status of the products concerned including statements from the suppliers or producers in accordance with domestic legislation as well as the fulfilment of</w:t>
      </w:r>
      <w:r>
        <w:rPr>
          <w:color w:val="1A171C"/>
          <w:spacing w:val="15"/>
          <w:sz w:val="20"/>
          <w:szCs w:val="20"/>
        </w:rPr>
        <w:t xml:space="preserve"> </w:t>
      </w:r>
      <w:r>
        <w:rPr>
          <w:color w:val="1A171C"/>
          <w:sz w:val="20"/>
          <w:szCs w:val="20"/>
        </w:rPr>
        <w:t>the</w:t>
      </w:r>
      <w:r>
        <w:rPr>
          <w:color w:val="1A171C"/>
          <w:spacing w:val="13"/>
          <w:sz w:val="20"/>
          <w:szCs w:val="20"/>
        </w:rPr>
        <w:t xml:space="preserve"> </w:t>
      </w:r>
      <w:r>
        <w:rPr>
          <w:color w:val="1A171C"/>
          <w:sz w:val="20"/>
          <w:szCs w:val="20"/>
        </w:rPr>
        <w:t>other</w:t>
      </w:r>
      <w:r>
        <w:rPr>
          <w:color w:val="1A171C"/>
          <w:spacing w:val="13"/>
          <w:sz w:val="20"/>
          <w:szCs w:val="20"/>
        </w:rPr>
        <w:t xml:space="preserve"> </w:t>
      </w:r>
      <w:r>
        <w:rPr>
          <w:color w:val="1A171C"/>
          <w:sz w:val="20"/>
          <w:szCs w:val="20"/>
        </w:rPr>
        <w:t>requirements</w:t>
      </w:r>
      <w:r>
        <w:rPr>
          <w:color w:val="1A171C"/>
          <w:spacing w:val="12"/>
          <w:sz w:val="20"/>
          <w:szCs w:val="20"/>
        </w:rPr>
        <w:t xml:space="preserve"> </w:t>
      </w:r>
      <w:r>
        <w:rPr>
          <w:color w:val="1A171C"/>
          <w:sz w:val="20"/>
          <w:szCs w:val="20"/>
        </w:rPr>
        <w:t>of</w:t>
      </w:r>
      <w:r>
        <w:rPr>
          <w:color w:val="1A171C"/>
          <w:spacing w:val="15"/>
          <w:sz w:val="20"/>
          <w:szCs w:val="20"/>
        </w:rPr>
        <w:t xml:space="preserve"> </w:t>
      </w:r>
      <w:r>
        <w:rPr>
          <w:color w:val="1A171C"/>
          <w:sz w:val="20"/>
          <w:szCs w:val="20"/>
        </w:rPr>
        <w:t>this</w:t>
      </w:r>
      <w:r>
        <w:rPr>
          <w:color w:val="1A171C"/>
          <w:spacing w:val="13"/>
          <w:sz w:val="20"/>
          <w:szCs w:val="20"/>
        </w:rPr>
        <w:t xml:space="preserve"> </w:t>
      </w:r>
      <w:r>
        <w:rPr>
          <w:color w:val="1A171C"/>
          <w:sz w:val="20"/>
          <w:szCs w:val="20"/>
        </w:rPr>
        <w:t>Origin Reference Document.</w:t>
      </w:r>
    </w:p>
    <w:p w14:paraId="0707FD54" w14:textId="77777777" w:rsidR="0011678B" w:rsidRDefault="0011678B">
      <w:pPr>
        <w:pStyle w:val="BodyText"/>
        <w:overflowPunct w:val="0"/>
        <w:spacing w:before="8"/>
        <w:rPr>
          <w:sz w:val="20"/>
          <w:szCs w:val="20"/>
        </w:rPr>
      </w:pPr>
    </w:p>
    <w:p w14:paraId="588E4293" w14:textId="77777777" w:rsidR="0011678B" w:rsidRDefault="0002410B">
      <w:pPr>
        <w:pStyle w:val="ListParagraph"/>
        <w:numPr>
          <w:ilvl w:val="0"/>
          <w:numId w:val="19"/>
        </w:numPr>
        <w:tabs>
          <w:tab w:val="left" w:pos="551"/>
        </w:tabs>
        <w:overflowPunct w:val="0"/>
        <w:spacing w:line="230" w:lineRule="auto"/>
        <w:ind w:right="119" w:firstLine="2"/>
        <w:rPr>
          <w:color w:val="1A171C"/>
          <w:sz w:val="20"/>
          <w:szCs w:val="20"/>
        </w:rPr>
      </w:pPr>
      <w:r>
        <w:rPr>
          <w:color w:val="1A171C"/>
          <w:sz w:val="20"/>
          <w:szCs w:val="20"/>
        </w:rPr>
        <w:t xml:space="preserve">An origin declaration shall be made out by the exporter by typing, stamping or printing on the invoice, the delivery note or another commercial document, the text which appears in Annex III, using one of the linguistic versions set out in that Annex and in accordance with the legislation of the exporting Party. If the declaration is handwritten, it shall be </w:t>
      </w:r>
      <w:r>
        <w:rPr>
          <w:color w:val="1A171C"/>
          <w:sz w:val="20"/>
          <w:szCs w:val="20"/>
        </w:rPr>
        <w:lastRenderedPageBreak/>
        <w:t>written in ink in capital characters.</w:t>
      </w:r>
    </w:p>
    <w:p w14:paraId="649CF10B" w14:textId="77777777" w:rsidR="0011678B" w:rsidRDefault="0011678B">
      <w:pPr>
        <w:pStyle w:val="BodyText"/>
        <w:overflowPunct w:val="0"/>
        <w:spacing w:before="7"/>
        <w:rPr>
          <w:sz w:val="20"/>
          <w:szCs w:val="20"/>
        </w:rPr>
      </w:pPr>
    </w:p>
    <w:p w14:paraId="73D8258F" w14:textId="77777777" w:rsidR="0011678B" w:rsidRDefault="0002410B">
      <w:pPr>
        <w:pStyle w:val="ListParagraph"/>
        <w:numPr>
          <w:ilvl w:val="0"/>
          <w:numId w:val="19"/>
        </w:numPr>
        <w:tabs>
          <w:tab w:val="left" w:pos="551"/>
        </w:tabs>
        <w:overflowPunct w:val="0"/>
        <w:spacing w:before="1" w:line="230" w:lineRule="auto"/>
        <w:ind w:right="121" w:firstLine="2"/>
      </w:pPr>
      <w:r>
        <w:rPr>
          <w:color w:val="1A171C"/>
          <w:sz w:val="20"/>
          <w:szCs w:val="20"/>
        </w:rPr>
        <w:t>Origin declarations shall bear the original signature of the exporter in manuscript. However, an approved exporter within the meaning of Article 16 shall not be required to sign such declarations provided that he gives the customs authorities of the exporting Party a written undertaking that he accepts full responsibility for any origin declaration which identifies him as if</w:t>
      </w:r>
      <w:r>
        <w:rPr>
          <w:color w:val="1A171C"/>
          <w:spacing w:val="16"/>
          <w:sz w:val="20"/>
          <w:szCs w:val="20"/>
        </w:rPr>
        <w:t xml:space="preserve"> </w:t>
      </w:r>
      <w:r>
        <w:rPr>
          <w:color w:val="1A171C"/>
          <w:sz w:val="20"/>
          <w:szCs w:val="20"/>
        </w:rPr>
        <w:t>it</w:t>
      </w:r>
      <w:r>
        <w:rPr>
          <w:color w:val="1A171C"/>
          <w:spacing w:val="16"/>
          <w:sz w:val="20"/>
          <w:szCs w:val="20"/>
        </w:rPr>
        <w:t xml:space="preserve"> </w:t>
      </w:r>
      <w:r>
        <w:rPr>
          <w:color w:val="1A171C"/>
          <w:sz w:val="20"/>
          <w:szCs w:val="20"/>
        </w:rPr>
        <w:t>had</w:t>
      </w:r>
      <w:r>
        <w:rPr>
          <w:color w:val="1A171C"/>
          <w:spacing w:val="15"/>
          <w:sz w:val="20"/>
          <w:szCs w:val="20"/>
        </w:rPr>
        <w:t xml:space="preserve"> </w:t>
      </w:r>
      <w:r>
        <w:rPr>
          <w:color w:val="1A171C"/>
          <w:sz w:val="20"/>
          <w:szCs w:val="20"/>
        </w:rPr>
        <w:t>been</w:t>
      </w:r>
      <w:r>
        <w:rPr>
          <w:color w:val="1A171C"/>
          <w:spacing w:val="17"/>
          <w:sz w:val="20"/>
          <w:szCs w:val="20"/>
        </w:rPr>
        <w:t xml:space="preserve"> </w:t>
      </w:r>
      <w:r>
        <w:rPr>
          <w:color w:val="1A171C"/>
          <w:sz w:val="20"/>
          <w:szCs w:val="20"/>
        </w:rPr>
        <w:t>signed</w:t>
      </w:r>
      <w:r>
        <w:rPr>
          <w:color w:val="1A171C"/>
          <w:spacing w:val="16"/>
          <w:sz w:val="20"/>
          <w:szCs w:val="20"/>
        </w:rPr>
        <w:t xml:space="preserve"> </w:t>
      </w:r>
      <w:r>
        <w:rPr>
          <w:color w:val="1A171C"/>
          <w:sz w:val="20"/>
          <w:szCs w:val="20"/>
        </w:rPr>
        <w:t>in</w:t>
      </w:r>
      <w:r>
        <w:rPr>
          <w:color w:val="1A171C"/>
          <w:spacing w:val="16"/>
          <w:sz w:val="20"/>
          <w:szCs w:val="20"/>
        </w:rPr>
        <w:t xml:space="preserve"> </w:t>
      </w:r>
      <w:r>
        <w:rPr>
          <w:color w:val="1A171C"/>
          <w:sz w:val="20"/>
          <w:szCs w:val="20"/>
        </w:rPr>
        <w:t>manuscript</w:t>
      </w:r>
      <w:r>
        <w:rPr>
          <w:color w:val="1A171C"/>
          <w:spacing w:val="13"/>
          <w:sz w:val="20"/>
          <w:szCs w:val="20"/>
        </w:rPr>
        <w:t xml:space="preserve"> </w:t>
      </w:r>
      <w:r>
        <w:rPr>
          <w:color w:val="1A171C"/>
          <w:sz w:val="20"/>
          <w:szCs w:val="20"/>
        </w:rPr>
        <w:t>by</w:t>
      </w:r>
      <w:r>
        <w:rPr>
          <w:color w:val="1A171C"/>
          <w:spacing w:val="16"/>
          <w:sz w:val="20"/>
          <w:szCs w:val="20"/>
        </w:rPr>
        <w:t xml:space="preserve"> </w:t>
      </w:r>
      <w:r>
        <w:rPr>
          <w:color w:val="1A171C"/>
          <w:sz w:val="20"/>
          <w:szCs w:val="20"/>
        </w:rPr>
        <w:t>him.</w:t>
      </w:r>
    </w:p>
    <w:p w14:paraId="4625D4BD" w14:textId="77777777" w:rsidR="0011678B" w:rsidRDefault="0011678B">
      <w:pPr>
        <w:pStyle w:val="BodyText"/>
        <w:overflowPunct w:val="0"/>
        <w:spacing w:before="8"/>
        <w:rPr>
          <w:sz w:val="20"/>
          <w:szCs w:val="20"/>
        </w:rPr>
      </w:pPr>
    </w:p>
    <w:p w14:paraId="345F1ED1" w14:textId="77777777" w:rsidR="0011678B" w:rsidRDefault="0002410B">
      <w:pPr>
        <w:pStyle w:val="ListParagraph"/>
        <w:numPr>
          <w:ilvl w:val="0"/>
          <w:numId w:val="19"/>
        </w:numPr>
        <w:tabs>
          <w:tab w:val="left" w:pos="551"/>
        </w:tabs>
        <w:overflowPunct w:val="0"/>
        <w:spacing w:line="230" w:lineRule="auto"/>
        <w:ind w:right="120" w:firstLine="2"/>
      </w:pPr>
      <w:r>
        <w:rPr>
          <w:color w:val="1A171C"/>
          <w:sz w:val="20"/>
          <w:szCs w:val="20"/>
        </w:rPr>
        <w:t>An origin declaration may be made out by the exporter when the products to which it relates are exported, or after exportation on condition that it is presented in the importing Party no longer than two years or the period specified in the legislation of the importing Party after the importation of the products to which it</w:t>
      </w:r>
      <w:r>
        <w:rPr>
          <w:color w:val="1A171C"/>
          <w:spacing w:val="10"/>
          <w:sz w:val="20"/>
          <w:szCs w:val="20"/>
        </w:rPr>
        <w:t xml:space="preserve"> </w:t>
      </w:r>
      <w:r>
        <w:rPr>
          <w:color w:val="1A171C"/>
          <w:sz w:val="20"/>
          <w:szCs w:val="20"/>
        </w:rPr>
        <w:t>relates.</w:t>
      </w:r>
    </w:p>
    <w:p w14:paraId="402E0EB1" w14:textId="77777777" w:rsidR="0011678B" w:rsidRDefault="0011678B">
      <w:pPr>
        <w:pStyle w:val="BodyText"/>
        <w:overflowPunct w:val="0"/>
        <w:spacing w:before="3"/>
        <w:rPr>
          <w:sz w:val="20"/>
          <w:szCs w:val="20"/>
        </w:rPr>
      </w:pPr>
    </w:p>
    <w:p w14:paraId="41F6832D" w14:textId="77777777" w:rsidR="0011678B" w:rsidRDefault="0011678B">
      <w:pPr>
        <w:pStyle w:val="BodyText"/>
        <w:overflowPunct w:val="0"/>
        <w:ind w:left="1748" w:right="1760"/>
        <w:jc w:val="center"/>
        <w:rPr>
          <w:i/>
          <w:iCs/>
          <w:color w:val="1A171C"/>
          <w:w w:val="95"/>
          <w:sz w:val="20"/>
          <w:szCs w:val="20"/>
        </w:rPr>
      </w:pPr>
    </w:p>
    <w:p w14:paraId="29133E40" w14:textId="77777777" w:rsidR="0011678B" w:rsidRDefault="0002410B">
      <w:pPr>
        <w:pStyle w:val="BodyText"/>
        <w:overflowPunct w:val="0"/>
        <w:spacing w:before="1"/>
        <w:ind w:left="178" w:right="66"/>
        <w:jc w:val="center"/>
        <w:rPr>
          <w:i/>
          <w:iCs/>
          <w:color w:val="1A171C"/>
          <w:w w:val="95"/>
          <w:sz w:val="20"/>
          <w:szCs w:val="20"/>
        </w:rPr>
      </w:pPr>
      <w:r>
        <w:rPr>
          <w:i/>
          <w:iCs/>
          <w:color w:val="1A171C"/>
          <w:w w:val="95"/>
          <w:sz w:val="20"/>
          <w:szCs w:val="20"/>
        </w:rPr>
        <w:t>Article 16</w:t>
      </w:r>
    </w:p>
    <w:p w14:paraId="6247DC1D" w14:textId="77777777" w:rsidR="0011678B" w:rsidRDefault="0002410B">
      <w:pPr>
        <w:pStyle w:val="Heading3"/>
        <w:overflowPunct w:val="0"/>
        <w:spacing w:before="121"/>
        <w:ind w:left="205"/>
        <w:rPr>
          <w:color w:val="1A171C"/>
          <w:sz w:val="20"/>
          <w:szCs w:val="20"/>
        </w:rPr>
      </w:pPr>
      <w:r>
        <w:rPr>
          <w:color w:val="1A171C"/>
          <w:sz w:val="20"/>
          <w:szCs w:val="20"/>
        </w:rPr>
        <w:t>Approved exporter</w:t>
      </w:r>
    </w:p>
    <w:p w14:paraId="79D42D95" w14:textId="77777777" w:rsidR="0011678B" w:rsidRDefault="0002410B">
      <w:pPr>
        <w:pStyle w:val="ListParagraph"/>
        <w:numPr>
          <w:ilvl w:val="0"/>
          <w:numId w:val="21"/>
        </w:numPr>
        <w:tabs>
          <w:tab w:val="left" w:pos="553"/>
        </w:tabs>
        <w:overflowPunct w:val="0"/>
        <w:spacing w:before="127" w:line="230" w:lineRule="auto"/>
        <w:ind w:right="118" w:firstLine="3"/>
      </w:pPr>
      <w:r>
        <w:rPr>
          <w:color w:val="1A171C"/>
          <w:sz w:val="20"/>
          <w:szCs w:val="20"/>
        </w:rPr>
        <w:t>The customs authorities of the exporting Party may authorise any exporter, (hereinafter referred to as ‘approved exporter’), who exports products under the UK-Korea Agreement to make out origin declarations irrespective of the value of the products concerned in accordance with appropriate conditions in</w:t>
      </w:r>
      <w:r>
        <w:rPr>
          <w:color w:val="1A171C"/>
          <w:spacing w:val="-6"/>
          <w:sz w:val="20"/>
          <w:szCs w:val="20"/>
        </w:rPr>
        <w:t xml:space="preserve"> </w:t>
      </w:r>
      <w:r>
        <w:rPr>
          <w:color w:val="1A171C"/>
          <w:sz w:val="20"/>
          <w:szCs w:val="20"/>
        </w:rPr>
        <w:t>the</w:t>
      </w:r>
      <w:r>
        <w:rPr>
          <w:color w:val="1A171C"/>
          <w:spacing w:val="-6"/>
          <w:sz w:val="20"/>
          <w:szCs w:val="20"/>
        </w:rPr>
        <w:t xml:space="preserve"> </w:t>
      </w:r>
      <w:r>
        <w:rPr>
          <w:color w:val="1A171C"/>
          <w:sz w:val="20"/>
          <w:szCs w:val="20"/>
        </w:rPr>
        <w:t>respective</w:t>
      </w:r>
      <w:r>
        <w:rPr>
          <w:color w:val="1A171C"/>
          <w:spacing w:val="-9"/>
          <w:sz w:val="20"/>
          <w:szCs w:val="20"/>
        </w:rPr>
        <w:t xml:space="preserve"> </w:t>
      </w:r>
      <w:r>
        <w:rPr>
          <w:color w:val="1A171C"/>
          <w:sz w:val="20"/>
          <w:szCs w:val="20"/>
        </w:rPr>
        <w:t>laws</w:t>
      </w:r>
      <w:r>
        <w:rPr>
          <w:color w:val="1A171C"/>
          <w:spacing w:val="-6"/>
          <w:sz w:val="20"/>
          <w:szCs w:val="20"/>
        </w:rPr>
        <w:t xml:space="preserve"> </w:t>
      </w:r>
      <w:r>
        <w:rPr>
          <w:color w:val="1A171C"/>
          <w:sz w:val="20"/>
          <w:szCs w:val="20"/>
        </w:rPr>
        <w:t>and</w:t>
      </w:r>
      <w:r>
        <w:rPr>
          <w:color w:val="1A171C"/>
          <w:spacing w:val="-6"/>
          <w:sz w:val="20"/>
          <w:szCs w:val="20"/>
        </w:rPr>
        <w:t xml:space="preserve"> </w:t>
      </w:r>
      <w:r>
        <w:rPr>
          <w:color w:val="1A171C"/>
          <w:sz w:val="20"/>
          <w:szCs w:val="20"/>
        </w:rPr>
        <w:t>regulations</w:t>
      </w:r>
      <w:r>
        <w:rPr>
          <w:color w:val="1A171C"/>
          <w:spacing w:val="-8"/>
          <w:sz w:val="20"/>
          <w:szCs w:val="20"/>
        </w:rPr>
        <w:t xml:space="preserve"> </w:t>
      </w:r>
      <w:r>
        <w:rPr>
          <w:color w:val="1A171C"/>
          <w:sz w:val="20"/>
          <w:szCs w:val="20"/>
        </w:rPr>
        <w:t>of</w:t>
      </w:r>
      <w:r>
        <w:rPr>
          <w:color w:val="1A171C"/>
          <w:spacing w:val="-6"/>
          <w:sz w:val="20"/>
          <w:szCs w:val="20"/>
        </w:rPr>
        <w:t xml:space="preserve"> </w:t>
      </w:r>
      <w:r>
        <w:rPr>
          <w:color w:val="1A171C"/>
          <w:sz w:val="20"/>
          <w:szCs w:val="20"/>
        </w:rPr>
        <w:t>the</w:t>
      </w:r>
      <w:r>
        <w:rPr>
          <w:color w:val="1A171C"/>
          <w:spacing w:val="-6"/>
          <w:sz w:val="20"/>
          <w:szCs w:val="20"/>
        </w:rPr>
        <w:t xml:space="preserve"> </w:t>
      </w:r>
      <w:r>
        <w:rPr>
          <w:color w:val="1A171C"/>
          <w:sz w:val="20"/>
          <w:szCs w:val="20"/>
        </w:rPr>
        <w:t>exporting</w:t>
      </w:r>
      <w:r>
        <w:rPr>
          <w:color w:val="1A171C"/>
          <w:spacing w:val="-7"/>
          <w:sz w:val="20"/>
          <w:szCs w:val="20"/>
        </w:rPr>
        <w:t xml:space="preserve"> </w:t>
      </w:r>
      <w:r>
        <w:rPr>
          <w:color w:val="1A171C"/>
          <w:sz w:val="20"/>
          <w:szCs w:val="20"/>
        </w:rPr>
        <w:t>Party.</w:t>
      </w:r>
      <w:r>
        <w:rPr>
          <w:color w:val="1A171C"/>
          <w:spacing w:val="-8"/>
          <w:sz w:val="20"/>
          <w:szCs w:val="20"/>
        </w:rPr>
        <w:t xml:space="preserve"> </w:t>
      </w:r>
      <w:r>
        <w:rPr>
          <w:color w:val="1A171C"/>
          <w:sz w:val="20"/>
          <w:szCs w:val="20"/>
        </w:rPr>
        <w:t>An exporter seeking such authorisation must offer to the satisfaction of the customs authorities all guarantees necessary to verify the originating status of the products as well as the fulfilment</w:t>
      </w:r>
      <w:r>
        <w:rPr>
          <w:color w:val="1A171C"/>
          <w:spacing w:val="10"/>
          <w:sz w:val="20"/>
          <w:szCs w:val="20"/>
        </w:rPr>
        <w:t xml:space="preserve"> </w:t>
      </w:r>
      <w:r>
        <w:rPr>
          <w:color w:val="1A171C"/>
          <w:sz w:val="20"/>
          <w:szCs w:val="20"/>
        </w:rPr>
        <w:t>of</w:t>
      </w:r>
      <w:r>
        <w:rPr>
          <w:color w:val="1A171C"/>
          <w:spacing w:val="10"/>
          <w:sz w:val="20"/>
          <w:szCs w:val="20"/>
        </w:rPr>
        <w:t xml:space="preserve"> </w:t>
      </w:r>
      <w:r>
        <w:rPr>
          <w:color w:val="1A171C"/>
          <w:sz w:val="20"/>
          <w:szCs w:val="20"/>
        </w:rPr>
        <w:t>the</w:t>
      </w:r>
      <w:r>
        <w:rPr>
          <w:color w:val="1A171C"/>
          <w:spacing w:val="10"/>
          <w:sz w:val="20"/>
          <w:szCs w:val="20"/>
        </w:rPr>
        <w:t xml:space="preserve"> </w:t>
      </w:r>
      <w:r>
        <w:rPr>
          <w:color w:val="1A171C"/>
          <w:sz w:val="20"/>
          <w:szCs w:val="20"/>
        </w:rPr>
        <w:t>other</w:t>
      </w:r>
      <w:r>
        <w:rPr>
          <w:color w:val="1A171C"/>
          <w:spacing w:val="10"/>
          <w:sz w:val="20"/>
          <w:szCs w:val="20"/>
        </w:rPr>
        <w:t xml:space="preserve"> </w:t>
      </w:r>
      <w:r>
        <w:rPr>
          <w:color w:val="1A171C"/>
          <w:sz w:val="20"/>
          <w:szCs w:val="20"/>
        </w:rPr>
        <w:t>requirements</w:t>
      </w:r>
      <w:r>
        <w:rPr>
          <w:color w:val="1A171C"/>
          <w:spacing w:val="7"/>
          <w:sz w:val="20"/>
          <w:szCs w:val="20"/>
        </w:rPr>
        <w:t xml:space="preserve"> </w:t>
      </w:r>
      <w:r>
        <w:rPr>
          <w:color w:val="1A171C"/>
          <w:sz w:val="20"/>
          <w:szCs w:val="20"/>
        </w:rPr>
        <w:t>of</w:t>
      </w:r>
      <w:r>
        <w:rPr>
          <w:color w:val="1A171C"/>
          <w:spacing w:val="10"/>
          <w:sz w:val="20"/>
          <w:szCs w:val="20"/>
        </w:rPr>
        <w:t xml:space="preserve"> </w:t>
      </w:r>
      <w:r>
        <w:rPr>
          <w:color w:val="1A171C"/>
          <w:sz w:val="20"/>
          <w:szCs w:val="20"/>
        </w:rPr>
        <w:t>this</w:t>
      </w:r>
      <w:r>
        <w:rPr>
          <w:color w:val="1A171C"/>
          <w:spacing w:val="10"/>
          <w:sz w:val="20"/>
          <w:szCs w:val="20"/>
        </w:rPr>
        <w:t xml:space="preserve"> </w:t>
      </w:r>
      <w:r>
        <w:rPr>
          <w:color w:val="1A171C"/>
          <w:sz w:val="20"/>
          <w:szCs w:val="20"/>
        </w:rPr>
        <w:t>Origin Reference Document.</w:t>
      </w:r>
    </w:p>
    <w:p w14:paraId="5BE5A04B" w14:textId="77777777" w:rsidR="0011678B" w:rsidRDefault="0011678B">
      <w:pPr>
        <w:pStyle w:val="BodyText"/>
        <w:overflowPunct w:val="0"/>
        <w:spacing w:before="7"/>
        <w:rPr>
          <w:sz w:val="20"/>
          <w:szCs w:val="20"/>
        </w:rPr>
      </w:pPr>
    </w:p>
    <w:p w14:paraId="13433E22" w14:textId="77777777" w:rsidR="0011678B" w:rsidRDefault="0002410B">
      <w:pPr>
        <w:pStyle w:val="ListParagraph"/>
        <w:numPr>
          <w:ilvl w:val="0"/>
          <w:numId w:val="21"/>
        </w:numPr>
        <w:tabs>
          <w:tab w:val="left" w:pos="553"/>
        </w:tabs>
        <w:overflowPunct w:val="0"/>
        <w:spacing w:before="1" w:line="230" w:lineRule="auto"/>
        <w:ind w:right="118" w:firstLine="3"/>
        <w:rPr>
          <w:color w:val="1A171C"/>
          <w:sz w:val="20"/>
          <w:szCs w:val="20"/>
        </w:rPr>
      </w:pPr>
      <w:r>
        <w:rPr>
          <w:color w:val="1A171C"/>
          <w:sz w:val="20"/>
          <w:szCs w:val="20"/>
        </w:rPr>
        <w:t>The customs authorities may grant the status of approved exporter subject to any conditions which they consider appropriate.</w:t>
      </w:r>
    </w:p>
    <w:p w14:paraId="15B34C83" w14:textId="77777777" w:rsidR="0011678B" w:rsidRDefault="0011678B">
      <w:pPr>
        <w:pStyle w:val="BodyText"/>
        <w:overflowPunct w:val="0"/>
        <w:spacing w:before="6"/>
        <w:rPr>
          <w:sz w:val="20"/>
          <w:szCs w:val="20"/>
        </w:rPr>
      </w:pPr>
    </w:p>
    <w:p w14:paraId="1A8AECDF" w14:textId="77777777" w:rsidR="0011678B" w:rsidRDefault="0002410B">
      <w:pPr>
        <w:pStyle w:val="ListParagraph"/>
        <w:numPr>
          <w:ilvl w:val="0"/>
          <w:numId w:val="21"/>
        </w:numPr>
        <w:tabs>
          <w:tab w:val="left" w:pos="540"/>
        </w:tabs>
        <w:overflowPunct w:val="0"/>
        <w:spacing w:line="230" w:lineRule="auto"/>
        <w:ind w:left="107" w:right="118" w:firstLine="2"/>
      </w:pPr>
      <w:r>
        <w:rPr>
          <w:color w:val="1A171C"/>
          <w:sz w:val="20"/>
          <w:szCs w:val="20"/>
        </w:rPr>
        <w:t>The customs authorities shall grant to the approved exporter a customs authorisation number which shall appear on the origin</w:t>
      </w:r>
      <w:r>
        <w:rPr>
          <w:color w:val="1A171C"/>
          <w:spacing w:val="-7"/>
          <w:sz w:val="20"/>
          <w:szCs w:val="20"/>
        </w:rPr>
        <w:t xml:space="preserve"> </w:t>
      </w:r>
      <w:r>
        <w:rPr>
          <w:color w:val="1A171C"/>
          <w:sz w:val="20"/>
          <w:szCs w:val="20"/>
        </w:rPr>
        <w:t>declaration.</w:t>
      </w:r>
    </w:p>
    <w:p w14:paraId="5EADF217" w14:textId="77777777" w:rsidR="0011678B" w:rsidRDefault="0011678B">
      <w:pPr>
        <w:pStyle w:val="BodyText"/>
        <w:overflowPunct w:val="0"/>
        <w:spacing w:before="8"/>
        <w:rPr>
          <w:sz w:val="20"/>
          <w:szCs w:val="20"/>
        </w:rPr>
      </w:pPr>
    </w:p>
    <w:p w14:paraId="522D3658" w14:textId="77777777" w:rsidR="0011678B" w:rsidRDefault="0002410B">
      <w:pPr>
        <w:pStyle w:val="ListParagraph"/>
        <w:numPr>
          <w:ilvl w:val="0"/>
          <w:numId w:val="21"/>
        </w:numPr>
        <w:tabs>
          <w:tab w:val="left" w:pos="546"/>
        </w:tabs>
        <w:overflowPunct w:val="0"/>
        <w:spacing w:before="108" w:line="230" w:lineRule="auto"/>
        <w:ind w:left="113" w:right="1" w:firstLine="2"/>
        <w:rPr>
          <w:color w:val="1A171C"/>
          <w:sz w:val="20"/>
          <w:szCs w:val="20"/>
        </w:rPr>
      </w:pPr>
      <w:r>
        <w:rPr>
          <w:color w:val="1A171C"/>
          <w:sz w:val="20"/>
          <w:szCs w:val="20"/>
        </w:rPr>
        <w:t>The customs authorities shall monitor the use of the authorisation by the approved exporter.</w:t>
      </w:r>
    </w:p>
    <w:p w14:paraId="2B8AAD94" w14:textId="77777777" w:rsidR="0011678B" w:rsidRDefault="0011678B">
      <w:pPr>
        <w:pStyle w:val="BodyText"/>
        <w:overflowPunct w:val="0"/>
        <w:rPr>
          <w:sz w:val="20"/>
          <w:szCs w:val="20"/>
        </w:rPr>
      </w:pPr>
    </w:p>
    <w:p w14:paraId="0231D7EB" w14:textId="77777777" w:rsidR="0011678B" w:rsidRDefault="0011678B">
      <w:pPr>
        <w:pStyle w:val="BodyText"/>
        <w:overflowPunct w:val="0"/>
        <w:spacing w:before="1"/>
        <w:rPr>
          <w:sz w:val="20"/>
          <w:szCs w:val="20"/>
        </w:rPr>
      </w:pPr>
    </w:p>
    <w:p w14:paraId="4D34FAFB" w14:textId="77777777" w:rsidR="0011678B" w:rsidRDefault="0002410B">
      <w:pPr>
        <w:pStyle w:val="ListParagraph"/>
        <w:numPr>
          <w:ilvl w:val="0"/>
          <w:numId w:val="21"/>
        </w:numPr>
        <w:tabs>
          <w:tab w:val="left" w:pos="546"/>
        </w:tabs>
        <w:overflowPunct w:val="0"/>
        <w:spacing w:line="230" w:lineRule="auto"/>
        <w:ind w:left="113" w:firstLine="2"/>
      </w:pPr>
      <w:r>
        <w:rPr>
          <w:color w:val="1A171C"/>
          <w:sz w:val="20"/>
          <w:szCs w:val="20"/>
        </w:rPr>
        <w:t>The customs authorities may withdraw the authorisation at any time. They shall do so where the approved exporter no longer offers the guarantees referred to in paragraph 1, no longer fulfils the conditions referred to in paragraph 2 or otherwise</w:t>
      </w:r>
      <w:r>
        <w:rPr>
          <w:color w:val="1A171C"/>
          <w:spacing w:val="13"/>
          <w:sz w:val="20"/>
          <w:szCs w:val="20"/>
        </w:rPr>
        <w:t xml:space="preserve"> </w:t>
      </w:r>
      <w:r>
        <w:rPr>
          <w:color w:val="1A171C"/>
          <w:sz w:val="20"/>
          <w:szCs w:val="20"/>
        </w:rPr>
        <w:t>makes</w:t>
      </w:r>
      <w:r>
        <w:rPr>
          <w:color w:val="1A171C"/>
          <w:spacing w:val="15"/>
          <w:sz w:val="20"/>
          <w:szCs w:val="20"/>
        </w:rPr>
        <w:t xml:space="preserve"> </w:t>
      </w:r>
      <w:r>
        <w:rPr>
          <w:color w:val="1A171C"/>
          <w:sz w:val="20"/>
          <w:szCs w:val="20"/>
        </w:rPr>
        <w:t>an</w:t>
      </w:r>
      <w:r>
        <w:rPr>
          <w:color w:val="1A171C"/>
          <w:spacing w:val="15"/>
          <w:sz w:val="20"/>
          <w:szCs w:val="20"/>
        </w:rPr>
        <w:t xml:space="preserve"> </w:t>
      </w:r>
      <w:r>
        <w:rPr>
          <w:color w:val="1A171C"/>
          <w:sz w:val="20"/>
          <w:szCs w:val="20"/>
        </w:rPr>
        <w:t>incorrect</w:t>
      </w:r>
      <w:r>
        <w:rPr>
          <w:color w:val="1A171C"/>
          <w:spacing w:val="13"/>
          <w:sz w:val="20"/>
          <w:szCs w:val="20"/>
        </w:rPr>
        <w:t xml:space="preserve"> </w:t>
      </w:r>
      <w:r>
        <w:rPr>
          <w:color w:val="1A171C"/>
          <w:sz w:val="20"/>
          <w:szCs w:val="20"/>
        </w:rPr>
        <w:t>use</w:t>
      </w:r>
      <w:r>
        <w:rPr>
          <w:color w:val="1A171C"/>
          <w:spacing w:val="15"/>
          <w:sz w:val="20"/>
          <w:szCs w:val="20"/>
        </w:rPr>
        <w:t xml:space="preserve"> </w:t>
      </w:r>
      <w:r>
        <w:rPr>
          <w:color w:val="1A171C"/>
          <w:sz w:val="20"/>
          <w:szCs w:val="20"/>
        </w:rPr>
        <w:t>of</w:t>
      </w:r>
      <w:r>
        <w:rPr>
          <w:color w:val="1A171C"/>
          <w:spacing w:val="15"/>
          <w:sz w:val="20"/>
          <w:szCs w:val="20"/>
        </w:rPr>
        <w:t xml:space="preserve"> </w:t>
      </w:r>
      <w:r>
        <w:rPr>
          <w:color w:val="1A171C"/>
          <w:sz w:val="20"/>
          <w:szCs w:val="20"/>
        </w:rPr>
        <w:t>the</w:t>
      </w:r>
      <w:r>
        <w:rPr>
          <w:color w:val="1A171C"/>
          <w:spacing w:val="15"/>
          <w:sz w:val="20"/>
          <w:szCs w:val="20"/>
        </w:rPr>
        <w:t xml:space="preserve"> </w:t>
      </w:r>
      <w:r>
        <w:rPr>
          <w:color w:val="1A171C"/>
          <w:sz w:val="20"/>
          <w:szCs w:val="20"/>
        </w:rPr>
        <w:t>authorisation.</w:t>
      </w:r>
    </w:p>
    <w:p w14:paraId="048D5A43" w14:textId="77777777" w:rsidR="0011678B" w:rsidRDefault="0011678B">
      <w:pPr>
        <w:pStyle w:val="BodyText"/>
        <w:overflowPunct w:val="0"/>
        <w:spacing w:before="1"/>
        <w:ind w:left="178" w:right="66"/>
        <w:jc w:val="center"/>
        <w:rPr>
          <w:i/>
          <w:iCs/>
          <w:color w:val="1A171C"/>
          <w:w w:val="95"/>
          <w:sz w:val="20"/>
          <w:szCs w:val="20"/>
        </w:rPr>
      </w:pPr>
    </w:p>
    <w:p w14:paraId="3DCC761C" w14:textId="77777777" w:rsidR="0011678B" w:rsidRDefault="0011678B">
      <w:pPr>
        <w:pStyle w:val="BodyText"/>
        <w:overflowPunct w:val="0"/>
        <w:spacing w:before="1"/>
        <w:ind w:left="178" w:right="66"/>
        <w:jc w:val="center"/>
        <w:rPr>
          <w:i/>
          <w:iCs/>
          <w:color w:val="1A171C"/>
          <w:w w:val="95"/>
          <w:sz w:val="20"/>
          <w:szCs w:val="20"/>
        </w:rPr>
      </w:pPr>
    </w:p>
    <w:p w14:paraId="67DBEBBB" w14:textId="77777777" w:rsidR="0011678B" w:rsidRDefault="0002410B">
      <w:pPr>
        <w:pStyle w:val="BodyText"/>
        <w:overflowPunct w:val="0"/>
        <w:spacing w:before="1"/>
        <w:ind w:left="178" w:right="66"/>
        <w:jc w:val="center"/>
      </w:pPr>
      <w:r>
        <w:rPr>
          <w:i/>
          <w:iCs/>
          <w:color w:val="1A171C"/>
          <w:w w:val="95"/>
          <w:sz w:val="20"/>
          <w:szCs w:val="20"/>
        </w:rPr>
        <w:t>Article 17</w:t>
      </w:r>
    </w:p>
    <w:p w14:paraId="7AEF63C9" w14:textId="77777777" w:rsidR="0011678B" w:rsidRDefault="0002410B">
      <w:pPr>
        <w:pStyle w:val="Heading3"/>
        <w:overflowPunct w:val="0"/>
        <w:spacing w:before="123"/>
        <w:ind w:left="180" w:right="66"/>
        <w:rPr>
          <w:color w:val="1A171C"/>
          <w:sz w:val="20"/>
          <w:szCs w:val="20"/>
        </w:rPr>
      </w:pPr>
      <w:r>
        <w:rPr>
          <w:color w:val="1A171C"/>
          <w:sz w:val="20"/>
          <w:szCs w:val="20"/>
        </w:rPr>
        <w:t>Validity of proof of origin</w:t>
      </w:r>
    </w:p>
    <w:p w14:paraId="4CD403B7" w14:textId="77777777" w:rsidR="0011678B" w:rsidRDefault="0002410B">
      <w:pPr>
        <w:pStyle w:val="ListParagraph"/>
        <w:numPr>
          <w:ilvl w:val="0"/>
          <w:numId w:val="22"/>
        </w:numPr>
        <w:tabs>
          <w:tab w:val="left" w:pos="546"/>
        </w:tabs>
        <w:overflowPunct w:val="0"/>
        <w:spacing w:before="127" w:line="230" w:lineRule="auto"/>
        <w:ind w:firstLine="2"/>
        <w:rPr>
          <w:color w:val="1A171C"/>
          <w:sz w:val="20"/>
          <w:szCs w:val="20"/>
        </w:rPr>
      </w:pPr>
      <w:r>
        <w:rPr>
          <w:color w:val="1A171C"/>
          <w:sz w:val="20"/>
          <w:szCs w:val="20"/>
        </w:rPr>
        <w:t>A proof of origin shall be valid for 12 months from the date of issue in the exporting Party, and preferential tariff treatment shall be claimed within the said period to the customs authorities of the importing Party.</w:t>
      </w:r>
    </w:p>
    <w:p w14:paraId="7C9F5A52" w14:textId="77777777" w:rsidR="0011678B" w:rsidRDefault="0011678B">
      <w:pPr>
        <w:pStyle w:val="BodyText"/>
        <w:overflowPunct w:val="0"/>
        <w:rPr>
          <w:sz w:val="20"/>
          <w:szCs w:val="20"/>
        </w:rPr>
      </w:pPr>
    </w:p>
    <w:p w14:paraId="0858E9A3" w14:textId="77777777" w:rsidR="0011678B" w:rsidRDefault="0011678B">
      <w:pPr>
        <w:pStyle w:val="BodyText"/>
        <w:overflowPunct w:val="0"/>
        <w:rPr>
          <w:sz w:val="20"/>
          <w:szCs w:val="20"/>
        </w:rPr>
      </w:pPr>
    </w:p>
    <w:p w14:paraId="5607D0C7" w14:textId="77777777" w:rsidR="0011678B" w:rsidRDefault="0002410B">
      <w:pPr>
        <w:pStyle w:val="ListParagraph"/>
        <w:numPr>
          <w:ilvl w:val="0"/>
          <w:numId w:val="22"/>
        </w:numPr>
        <w:tabs>
          <w:tab w:val="left" w:pos="546"/>
        </w:tabs>
        <w:overflowPunct w:val="0"/>
        <w:spacing w:line="230" w:lineRule="auto"/>
        <w:ind w:right="1" w:firstLine="2"/>
      </w:pPr>
      <w:r>
        <w:rPr>
          <w:color w:val="1A171C"/>
          <w:sz w:val="20"/>
          <w:szCs w:val="20"/>
        </w:rPr>
        <w:t>Proofs of origin which are submitted to the customs authorities of the importing Party after the final date for presentation specified in paragraph 1 may be accepted for the purpose of preferential tariff treatment in accordance with the respective laws and regulations of the importing Party, where the failure to submit these documents by the final date set is due to exceptional</w:t>
      </w:r>
      <w:r>
        <w:rPr>
          <w:color w:val="1A171C"/>
          <w:spacing w:val="-9"/>
          <w:sz w:val="20"/>
          <w:szCs w:val="20"/>
        </w:rPr>
        <w:t xml:space="preserve"> </w:t>
      </w:r>
      <w:r>
        <w:rPr>
          <w:color w:val="1A171C"/>
          <w:sz w:val="20"/>
          <w:szCs w:val="20"/>
        </w:rPr>
        <w:t>circumstances.</w:t>
      </w:r>
    </w:p>
    <w:p w14:paraId="04E155D6" w14:textId="77777777" w:rsidR="0011678B" w:rsidRDefault="0011678B">
      <w:pPr>
        <w:pStyle w:val="BodyText"/>
        <w:overflowPunct w:val="0"/>
        <w:rPr>
          <w:sz w:val="20"/>
          <w:szCs w:val="20"/>
        </w:rPr>
      </w:pPr>
    </w:p>
    <w:p w14:paraId="53A6A9AA" w14:textId="77777777" w:rsidR="0011678B" w:rsidRDefault="0011678B">
      <w:pPr>
        <w:pStyle w:val="BodyText"/>
        <w:overflowPunct w:val="0"/>
        <w:rPr>
          <w:sz w:val="20"/>
          <w:szCs w:val="20"/>
        </w:rPr>
      </w:pPr>
    </w:p>
    <w:p w14:paraId="3BC7BE11" w14:textId="77777777" w:rsidR="0011678B" w:rsidRDefault="0002410B">
      <w:pPr>
        <w:pStyle w:val="ListParagraph"/>
        <w:numPr>
          <w:ilvl w:val="0"/>
          <w:numId w:val="22"/>
        </w:numPr>
        <w:tabs>
          <w:tab w:val="left" w:pos="546"/>
        </w:tabs>
        <w:overflowPunct w:val="0"/>
        <w:spacing w:line="230" w:lineRule="auto"/>
        <w:ind w:right="1" w:firstLine="2"/>
      </w:pPr>
      <w:r>
        <w:rPr>
          <w:color w:val="1A171C"/>
          <w:sz w:val="20"/>
          <w:szCs w:val="20"/>
        </w:rPr>
        <w:t>In cases of belated presentation other than those of paragraph 2, the customs authorities of the importing Party may accept the proofs of origin in accordance with the procedures of the Parties where the products have been presented before the said final</w:t>
      </w:r>
      <w:r>
        <w:rPr>
          <w:color w:val="1A171C"/>
          <w:spacing w:val="37"/>
          <w:sz w:val="20"/>
          <w:szCs w:val="20"/>
        </w:rPr>
        <w:t xml:space="preserve"> </w:t>
      </w:r>
      <w:r>
        <w:rPr>
          <w:color w:val="1A171C"/>
          <w:sz w:val="20"/>
          <w:szCs w:val="20"/>
        </w:rPr>
        <w:t>date.</w:t>
      </w:r>
    </w:p>
    <w:p w14:paraId="78D36DCF" w14:textId="77777777" w:rsidR="0011678B" w:rsidRDefault="0011678B">
      <w:pPr>
        <w:pStyle w:val="BodyText"/>
        <w:overflowPunct w:val="0"/>
        <w:rPr>
          <w:sz w:val="20"/>
          <w:szCs w:val="20"/>
        </w:rPr>
      </w:pPr>
    </w:p>
    <w:p w14:paraId="6228A405" w14:textId="77777777" w:rsidR="0011678B" w:rsidRDefault="0011678B">
      <w:pPr>
        <w:pStyle w:val="BodyText"/>
        <w:overflowPunct w:val="0"/>
        <w:spacing w:before="7"/>
        <w:rPr>
          <w:sz w:val="20"/>
          <w:szCs w:val="20"/>
        </w:rPr>
      </w:pPr>
    </w:p>
    <w:p w14:paraId="4C293D8A" w14:textId="77777777" w:rsidR="0011678B" w:rsidRDefault="0002410B">
      <w:pPr>
        <w:pStyle w:val="BodyText"/>
        <w:overflowPunct w:val="0"/>
        <w:ind w:left="177" w:right="66"/>
        <w:jc w:val="center"/>
      </w:pPr>
      <w:r>
        <w:rPr>
          <w:i/>
          <w:iCs/>
          <w:color w:val="1A171C"/>
          <w:w w:val="95"/>
          <w:sz w:val="20"/>
          <w:szCs w:val="20"/>
        </w:rPr>
        <w:t>Article 18</w:t>
      </w:r>
    </w:p>
    <w:p w14:paraId="652ABC49" w14:textId="77777777" w:rsidR="0011678B" w:rsidRDefault="0002410B">
      <w:pPr>
        <w:pStyle w:val="Heading3"/>
        <w:overflowPunct w:val="0"/>
        <w:spacing w:before="126" w:line="230" w:lineRule="auto"/>
        <w:ind w:left="180" w:right="66"/>
        <w:rPr>
          <w:color w:val="1A171C"/>
          <w:sz w:val="20"/>
          <w:szCs w:val="20"/>
        </w:rPr>
      </w:pPr>
      <w:r>
        <w:rPr>
          <w:color w:val="1A171C"/>
          <w:sz w:val="20"/>
          <w:szCs w:val="20"/>
        </w:rPr>
        <w:t>Claims for preferential tariff treatment and submission of proof of origin</w:t>
      </w:r>
    </w:p>
    <w:p w14:paraId="33861E9A" w14:textId="77777777" w:rsidR="0011678B" w:rsidRDefault="0002410B">
      <w:pPr>
        <w:pStyle w:val="BodyText"/>
        <w:overflowPunct w:val="0"/>
        <w:spacing w:before="126" w:line="230" w:lineRule="auto"/>
        <w:ind w:left="113" w:firstLine="2"/>
        <w:jc w:val="both"/>
        <w:rPr>
          <w:color w:val="1A171C"/>
          <w:sz w:val="20"/>
          <w:szCs w:val="20"/>
        </w:rPr>
      </w:pPr>
      <w:r>
        <w:rPr>
          <w:color w:val="1A171C"/>
          <w:sz w:val="20"/>
          <w:szCs w:val="20"/>
        </w:rPr>
        <w:t>For the purpose of claiming preferential tariff treatment, proofs of origin shall, if required by the laws and regulations of the importing Party, be submitted to the customs authorities of the importing Party. The said authorities may require a translation of a proof of origin and may also require the import declaration to be accompanied by a statement from the importer to the effect that the products meet the conditions required for the application of the UK-Korea Agreement.</w:t>
      </w:r>
    </w:p>
    <w:p w14:paraId="3B50CADE" w14:textId="77777777" w:rsidR="0011678B" w:rsidRDefault="0011678B">
      <w:pPr>
        <w:pStyle w:val="BodyText"/>
        <w:overflowPunct w:val="0"/>
        <w:rPr>
          <w:sz w:val="20"/>
          <w:szCs w:val="20"/>
        </w:rPr>
      </w:pPr>
    </w:p>
    <w:p w14:paraId="25838715" w14:textId="77777777" w:rsidR="0011678B" w:rsidRDefault="0011678B">
      <w:pPr>
        <w:pStyle w:val="BodyText"/>
        <w:overflowPunct w:val="0"/>
        <w:spacing w:before="7"/>
        <w:rPr>
          <w:sz w:val="20"/>
          <w:szCs w:val="20"/>
        </w:rPr>
      </w:pPr>
    </w:p>
    <w:p w14:paraId="41E201B4" w14:textId="77777777" w:rsidR="0011678B" w:rsidRDefault="0002410B">
      <w:pPr>
        <w:pStyle w:val="BodyText"/>
        <w:overflowPunct w:val="0"/>
        <w:ind w:left="177" w:right="66"/>
        <w:jc w:val="center"/>
      </w:pPr>
      <w:r>
        <w:rPr>
          <w:i/>
          <w:iCs/>
          <w:color w:val="1A171C"/>
          <w:w w:val="95"/>
          <w:sz w:val="20"/>
          <w:szCs w:val="20"/>
        </w:rPr>
        <w:t>Article 19</w:t>
      </w:r>
    </w:p>
    <w:p w14:paraId="16681E66" w14:textId="77777777" w:rsidR="0011678B" w:rsidRDefault="0002410B">
      <w:pPr>
        <w:pStyle w:val="Heading3"/>
        <w:overflowPunct w:val="0"/>
        <w:ind w:left="180" w:right="64"/>
        <w:rPr>
          <w:color w:val="1A171C"/>
          <w:sz w:val="20"/>
          <w:szCs w:val="20"/>
        </w:rPr>
      </w:pPr>
      <w:r>
        <w:rPr>
          <w:color w:val="1A171C"/>
          <w:sz w:val="20"/>
          <w:szCs w:val="20"/>
        </w:rPr>
        <w:t>Importation by instalments</w:t>
      </w:r>
    </w:p>
    <w:p w14:paraId="3362F7E3" w14:textId="77777777" w:rsidR="0011678B" w:rsidRDefault="0002410B">
      <w:pPr>
        <w:pStyle w:val="BodyText"/>
        <w:overflowPunct w:val="0"/>
        <w:spacing w:before="126" w:line="230" w:lineRule="auto"/>
        <w:ind w:left="113" w:right="1" w:firstLine="2"/>
        <w:jc w:val="both"/>
      </w:pPr>
      <w:r>
        <w:rPr>
          <w:color w:val="1A171C"/>
          <w:sz w:val="20"/>
          <w:szCs w:val="20"/>
        </w:rPr>
        <w:t>Where, at the request of the importer and on the conditions laid down by the customs authorities of the importing Party, dismantled or non-assembled products within the meaning of paragraph</w:t>
      </w:r>
      <w:r>
        <w:rPr>
          <w:color w:val="1A171C"/>
          <w:spacing w:val="-20"/>
          <w:sz w:val="20"/>
          <w:szCs w:val="20"/>
        </w:rPr>
        <w:t xml:space="preserve"> </w:t>
      </w:r>
      <w:r>
        <w:rPr>
          <w:color w:val="1A171C"/>
          <w:sz w:val="20"/>
          <w:szCs w:val="20"/>
        </w:rPr>
        <w:t>2(a)</w:t>
      </w:r>
      <w:r>
        <w:rPr>
          <w:color w:val="1A171C"/>
          <w:spacing w:val="-19"/>
          <w:sz w:val="20"/>
          <w:szCs w:val="20"/>
        </w:rPr>
        <w:t xml:space="preserve"> </w:t>
      </w:r>
      <w:r>
        <w:rPr>
          <w:color w:val="1A171C"/>
          <w:sz w:val="20"/>
          <w:szCs w:val="20"/>
        </w:rPr>
        <w:t>of</w:t>
      </w:r>
      <w:r>
        <w:rPr>
          <w:color w:val="1A171C"/>
          <w:spacing w:val="-20"/>
          <w:sz w:val="20"/>
          <w:szCs w:val="20"/>
        </w:rPr>
        <w:t xml:space="preserve"> </w:t>
      </w:r>
      <w:r>
        <w:rPr>
          <w:color w:val="1A171C"/>
          <w:sz w:val="20"/>
          <w:szCs w:val="20"/>
        </w:rPr>
        <w:t>the</w:t>
      </w:r>
      <w:r>
        <w:rPr>
          <w:color w:val="1A171C"/>
          <w:spacing w:val="-20"/>
          <w:sz w:val="20"/>
          <w:szCs w:val="20"/>
        </w:rPr>
        <w:t xml:space="preserve"> </w:t>
      </w:r>
      <w:r>
        <w:rPr>
          <w:sz w:val="20"/>
          <w:szCs w:val="20"/>
        </w:rPr>
        <w:t>Tariff of the United Kingdom</w:t>
      </w:r>
      <w:r>
        <w:rPr>
          <w:color w:val="1A171C"/>
          <w:spacing w:val="-20"/>
          <w:sz w:val="20"/>
          <w:szCs w:val="20"/>
        </w:rPr>
        <w:t xml:space="preserve"> </w:t>
      </w:r>
      <w:r>
        <w:rPr>
          <w:color w:val="1A171C"/>
          <w:sz w:val="20"/>
          <w:szCs w:val="20"/>
        </w:rPr>
        <w:t>falling</w:t>
      </w:r>
      <w:r>
        <w:rPr>
          <w:color w:val="1A171C"/>
          <w:spacing w:val="-20"/>
          <w:sz w:val="20"/>
          <w:szCs w:val="20"/>
        </w:rPr>
        <w:t xml:space="preserve"> </w:t>
      </w:r>
      <w:r>
        <w:rPr>
          <w:color w:val="1A171C"/>
          <w:sz w:val="20"/>
          <w:szCs w:val="20"/>
        </w:rPr>
        <w:t>within</w:t>
      </w:r>
      <w:r>
        <w:rPr>
          <w:color w:val="1A171C"/>
          <w:spacing w:val="-21"/>
          <w:sz w:val="20"/>
          <w:szCs w:val="20"/>
        </w:rPr>
        <w:t xml:space="preserve"> </w:t>
      </w:r>
      <w:r>
        <w:rPr>
          <w:color w:val="1A171C"/>
          <w:sz w:val="20"/>
          <w:szCs w:val="20"/>
        </w:rPr>
        <w:t>Sections</w:t>
      </w:r>
      <w:r>
        <w:rPr>
          <w:color w:val="1A171C"/>
          <w:spacing w:val="-20"/>
          <w:sz w:val="20"/>
          <w:szCs w:val="20"/>
        </w:rPr>
        <w:t xml:space="preserve"> </w:t>
      </w:r>
      <w:r>
        <w:rPr>
          <w:color w:val="1A171C"/>
          <w:sz w:val="20"/>
          <w:szCs w:val="20"/>
        </w:rPr>
        <w:t>XVI</w:t>
      </w:r>
      <w:r>
        <w:rPr>
          <w:color w:val="1A171C"/>
          <w:spacing w:val="-21"/>
          <w:sz w:val="20"/>
          <w:szCs w:val="20"/>
        </w:rPr>
        <w:t xml:space="preserve"> </w:t>
      </w:r>
      <w:r>
        <w:rPr>
          <w:color w:val="1A171C"/>
          <w:sz w:val="20"/>
          <w:szCs w:val="20"/>
        </w:rPr>
        <w:t>and</w:t>
      </w:r>
      <w:r>
        <w:rPr>
          <w:color w:val="1A171C"/>
          <w:spacing w:val="-20"/>
          <w:sz w:val="20"/>
          <w:szCs w:val="20"/>
        </w:rPr>
        <w:t xml:space="preserve"> </w:t>
      </w:r>
      <w:r>
        <w:rPr>
          <w:color w:val="1A171C"/>
          <w:sz w:val="20"/>
          <w:szCs w:val="20"/>
        </w:rPr>
        <w:t xml:space="preserve">XVII or headings 7308 and 9406 of </w:t>
      </w:r>
      <w:r>
        <w:rPr>
          <w:sz w:val="20"/>
          <w:szCs w:val="20"/>
        </w:rPr>
        <w:t>HS 2007</w:t>
      </w:r>
      <w:r>
        <w:rPr>
          <w:color w:val="1A171C"/>
          <w:sz w:val="20"/>
          <w:szCs w:val="20"/>
        </w:rPr>
        <w:t xml:space="preserve"> are imported by instalments, a single proof of origin for such products shall be submitted to the customs authorities upon importation of the first</w:t>
      </w:r>
      <w:r>
        <w:rPr>
          <w:color w:val="1A171C"/>
          <w:spacing w:val="5"/>
          <w:sz w:val="20"/>
          <w:szCs w:val="20"/>
        </w:rPr>
        <w:t xml:space="preserve"> </w:t>
      </w:r>
      <w:r>
        <w:rPr>
          <w:color w:val="1A171C"/>
          <w:sz w:val="20"/>
          <w:szCs w:val="20"/>
        </w:rPr>
        <w:t>instalment.</w:t>
      </w:r>
    </w:p>
    <w:p w14:paraId="76CC8838" w14:textId="77777777" w:rsidR="0011678B" w:rsidRDefault="0011678B">
      <w:pPr>
        <w:pStyle w:val="BodyText"/>
        <w:overflowPunct w:val="0"/>
        <w:spacing w:before="126" w:line="230" w:lineRule="auto"/>
        <w:ind w:left="113" w:right="1" w:firstLine="2"/>
        <w:jc w:val="both"/>
        <w:rPr>
          <w:color w:val="1A171C"/>
          <w:sz w:val="20"/>
          <w:szCs w:val="20"/>
        </w:rPr>
      </w:pPr>
    </w:p>
    <w:p w14:paraId="1F92B47F" w14:textId="77777777" w:rsidR="0011678B" w:rsidRDefault="0002410B">
      <w:pPr>
        <w:pStyle w:val="BodyText"/>
        <w:overflowPunct w:val="0"/>
        <w:spacing w:before="126" w:line="230" w:lineRule="auto"/>
        <w:ind w:left="113" w:right="1" w:firstLine="2"/>
        <w:jc w:val="center"/>
      </w:pPr>
      <w:r>
        <w:rPr>
          <w:i/>
          <w:iCs/>
          <w:color w:val="1A171C"/>
          <w:w w:val="95"/>
          <w:sz w:val="20"/>
          <w:szCs w:val="20"/>
        </w:rPr>
        <w:t>Article 20</w:t>
      </w:r>
    </w:p>
    <w:p w14:paraId="5A233232" w14:textId="77777777" w:rsidR="0011678B" w:rsidRDefault="0002410B">
      <w:pPr>
        <w:pStyle w:val="Heading3"/>
        <w:overflowPunct w:val="0"/>
        <w:ind w:left="216"/>
        <w:rPr>
          <w:color w:val="1A171C"/>
          <w:sz w:val="20"/>
          <w:szCs w:val="20"/>
        </w:rPr>
      </w:pPr>
      <w:bookmarkStart w:id="0" w:name="_Ref22053935"/>
      <w:r>
        <w:rPr>
          <w:color w:val="1A171C"/>
          <w:sz w:val="20"/>
          <w:szCs w:val="20"/>
        </w:rPr>
        <w:t>Exemptions from proof of origin</w:t>
      </w:r>
      <w:bookmarkEnd w:id="0"/>
    </w:p>
    <w:p w14:paraId="13497BA3" w14:textId="77777777" w:rsidR="0011678B" w:rsidRDefault="0002410B">
      <w:pPr>
        <w:pStyle w:val="ListParagraph"/>
        <w:numPr>
          <w:ilvl w:val="0"/>
          <w:numId w:val="23"/>
        </w:numPr>
        <w:tabs>
          <w:tab w:val="left" w:pos="546"/>
        </w:tabs>
        <w:overflowPunct w:val="0"/>
        <w:spacing w:before="127" w:line="230" w:lineRule="auto"/>
        <w:ind w:right="108" w:firstLine="2"/>
        <w:rPr>
          <w:color w:val="1A171C"/>
          <w:sz w:val="20"/>
          <w:szCs w:val="20"/>
        </w:rPr>
      </w:pPr>
      <w:r>
        <w:rPr>
          <w:color w:val="1A171C"/>
          <w:sz w:val="20"/>
          <w:szCs w:val="20"/>
        </w:rPr>
        <w:t>Products sent as small packages from private persons to private persons or forming part of a traveller’s personal luggage shall be admitted as originating products without requiring the submission of a proof of origin, provided that such products are not imported by way of trade and have been declared as meeting the requirements of this Origin Reference Document and where there is no doubt as to the veracity of such a declaration. In the case of products sent by post, this declaration may be made on a postal customs declaration or on a sheet of paper annexed to that document.</w:t>
      </w:r>
    </w:p>
    <w:p w14:paraId="0518DD08" w14:textId="77777777" w:rsidR="0011678B" w:rsidRDefault="0011678B">
      <w:pPr>
        <w:pStyle w:val="BodyText"/>
        <w:overflowPunct w:val="0"/>
        <w:rPr>
          <w:sz w:val="20"/>
          <w:szCs w:val="20"/>
        </w:rPr>
      </w:pPr>
    </w:p>
    <w:p w14:paraId="25E433F4" w14:textId="77777777" w:rsidR="0011678B" w:rsidRDefault="0002410B">
      <w:pPr>
        <w:pStyle w:val="ListParagraph"/>
        <w:numPr>
          <w:ilvl w:val="0"/>
          <w:numId w:val="23"/>
        </w:numPr>
        <w:tabs>
          <w:tab w:val="left" w:pos="546"/>
        </w:tabs>
        <w:overflowPunct w:val="0"/>
        <w:spacing w:before="127" w:line="230" w:lineRule="auto"/>
        <w:ind w:right="115" w:firstLine="2"/>
      </w:pPr>
      <w:r>
        <w:rPr>
          <w:color w:val="1A171C"/>
          <w:sz w:val="20"/>
          <w:szCs w:val="20"/>
        </w:rPr>
        <w:t>Imports which are occasional and consist solely of products for the personal use of the recipients or travellers or their</w:t>
      </w:r>
      <w:r>
        <w:rPr>
          <w:color w:val="1A171C"/>
          <w:spacing w:val="-5"/>
          <w:sz w:val="20"/>
          <w:szCs w:val="20"/>
        </w:rPr>
        <w:t xml:space="preserve"> </w:t>
      </w:r>
      <w:r>
        <w:rPr>
          <w:color w:val="1A171C"/>
          <w:sz w:val="20"/>
          <w:szCs w:val="20"/>
        </w:rPr>
        <w:t>families</w:t>
      </w:r>
      <w:r>
        <w:rPr>
          <w:color w:val="1A171C"/>
          <w:spacing w:val="-5"/>
          <w:sz w:val="20"/>
          <w:szCs w:val="20"/>
        </w:rPr>
        <w:t xml:space="preserve"> </w:t>
      </w:r>
      <w:r>
        <w:rPr>
          <w:color w:val="1A171C"/>
          <w:sz w:val="20"/>
          <w:szCs w:val="20"/>
        </w:rPr>
        <w:t>shall</w:t>
      </w:r>
      <w:r>
        <w:rPr>
          <w:color w:val="1A171C"/>
          <w:spacing w:val="-5"/>
          <w:sz w:val="20"/>
          <w:szCs w:val="20"/>
        </w:rPr>
        <w:t xml:space="preserve"> </w:t>
      </w:r>
      <w:r>
        <w:rPr>
          <w:color w:val="1A171C"/>
          <w:sz w:val="20"/>
          <w:szCs w:val="20"/>
        </w:rPr>
        <w:t>not</w:t>
      </w:r>
      <w:r>
        <w:rPr>
          <w:color w:val="1A171C"/>
          <w:spacing w:val="-2"/>
          <w:sz w:val="20"/>
          <w:szCs w:val="20"/>
        </w:rPr>
        <w:t xml:space="preserve"> </w:t>
      </w:r>
      <w:r>
        <w:rPr>
          <w:color w:val="1A171C"/>
          <w:sz w:val="20"/>
          <w:szCs w:val="20"/>
        </w:rPr>
        <w:t>be</w:t>
      </w:r>
      <w:r>
        <w:rPr>
          <w:color w:val="1A171C"/>
          <w:spacing w:val="-4"/>
          <w:sz w:val="20"/>
          <w:szCs w:val="20"/>
        </w:rPr>
        <w:t xml:space="preserve"> </w:t>
      </w:r>
      <w:r>
        <w:rPr>
          <w:color w:val="1A171C"/>
          <w:sz w:val="20"/>
          <w:szCs w:val="20"/>
        </w:rPr>
        <w:t>considered</w:t>
      </w:r>
      <w:r>
        <w:rPr>
          <w:color w:val="1A171C"/>
          <w:spacing w:val="-5"/>
          <w:sz w:val="20"/>
          <w:szCs w:val="20"/>
        </w:rPr>
        <w:t xml:space="preserve"> </w:t>
      </w:r>
      <w:r>
        <w:rPr>
          <w:color w:val="1A171C"/>
          <w:sz w:val="20"/>
          <w:szCs w:val="20"/>
        </w:rPr>
        <w:t>as</w:t>
      </w:r>
      <w:r>
        <w:rPr>
          <w:color w:val="1A171C"/>
          <w:spacing w:val="-4"/>
          <w:sz w:val="20"/>
          <w:szCs w:val="20"/>
        </w:rPr>
        <w:t xml:space="preserve"> </w:t>
      </w:r>
      <w:r>
        <w:rPr>
          <w:color w:val="1A171C"/>
          <w:sz w:val="20"/>
          <w:szCs w:val="20"/>
        </w:rPr>
        <w:t>imports</w:t>
      </w:r>
      <w:r>
        <w:rPr>
          <w:color w:val="1A171C"/>
          <w:spacing w:val="-4"/>
          <w:sz w:val="20"/>
          <w:szCs w:val="20"/>
        </w:rPr>
        <w:t xml:space="preserve"> </w:t>
      </w:r>
      <w:r>
        <w:rPr>
          <w:color w:val="1A171C"/>
          <w:sz w:val="20"/>
          <w:szCs w:val="20"/>
        </w:rPr>
        <w:t>by</w:t>
      </w:r>
      <w:r>
        <w:rPr>
          <w:color w:val="1A171C"/>
          <w:spacing w:val="-4"/>
          <w:sz w:val="20"/>
          <w:szCs w:val="20"/>
        </w:rPr>
        <w:t xml:space="preserve"> </w:t>
      </w:r>
      <w:r>
        <w:rPr>
          <w:color w:val="1A171C"/>
          <w:sz w:val="20"/>
          <w:szCs w:val="20"/>
        </w:rPr>
        <w:t>way</w:t>
      </w:r>
      <w:r>
        <w:rPr>
          <w:color w:val="1A171C"/>
          <w:spacing w:val="-5"/>
          <w:sz w:val="20"/>
          <w:szCs w:val="20"/>
        </w:rPr>
        <w:t xml:space="preserve"> </w:t>
      </w:r>
      <w:r>
        <w:rPr>
          <w:color w:val="1A171C"/>
          <w:sz w:val="20"/>
          <w:szCs w:val="20"/>
        </w:rPr>
        <w:t>of</w:t>
      </w:r>
      <w:r>
        <w:rPr>
          <w:color w:val="1A171C"/>
          <w:spacing w:val="-4"/>
          <w:sz w:val="20"/>
          <w:szCs w:val="20"/>
        </w:rPr>
        <w:t xml:space="preserve"> </w:t>
      </w:r>
      <w:r>
        <w:rPr>
          <w:color w:val="1A171C"/>
          <w:sz w:val="20"/>
          <w:szCs w:val="20"/>
        </w:rPr>
        <w:t>trade if it is evident from the nature and quantity of the products that no commercial purpose is intended.</w:t>
      </w:r>
    </w:p>
    <w:p w14:paraId="3EA9EC63" w14:textId="77777777" w:rsidR="0011678B" w:rsidRDefault="0011678B">
      <w:pPr>
        <w:pStyle w:val="BodyText"/>
        <w:overflowPunct w:val="0"/>
        <w:rPr>
          <w:sz w:val="20"/>
          <w:szCs w:val="20"/>
        </w:rPr>
      </w:pPr>
    </w:p>
    <w:p w14:paraId="17DE5627" w14:textId="77777777" w:rsidR="0011678B" w:rsidRDefault="0002410B">
      <w:pPr>
        <w:pStyle w:val="ListParagraph"/>
        <w:numPr>
          <w:ilvl w:val="0"/>
          <w:numId w:val="23"/>
        </w:numPr>
        <w:tabs>
          <w:tab w:val="left" w:pos="546"/>
        </w:tabs>
        <w:overflowPunct w:val="0"/>
        <w:spacing w:before="127" w:line="230" w:lineRule="auto"/>
        <w:ind w:right="118" w:firstLine="2"/>
        <w:rPr>
          <w:color w:val="1A171C"/>
          <w:sz w:val="20"/>
          <w:szCs w:val="20"/>
        </w:rPr>
      </w:pPr>
      <w:r>
        <w:rPr>
          <w:color w:val="1A171C"/>
          <w:sz w:val="20"/>
          <w:szCs w:val="20"/>
        </w:rPr>
        <w:t>Furthermore, the total value of these products shall not exceed:</w:t>
      </w:r>
    </w:p>
    <w:p w14:paraId="479BD4E2" w14:textId="77777777" w:rsidR="0011678B" w:rsidRDefault="0011678B">
      <w:pPr>
        <w:pStyle w:val="BodyText"/>
        <w:overflowPunct w:val="0"/>
        <w:rPr>
          <w:sz w:val="20"/>
          <w:szCs w:val="20"/>
        </w:rPr>
      </w:pPr>
    </w:p>
    <w:p w14:paraId="4042BD37" w14:textId="77777777" w:rsidR="0011678B" w:rsidRDefault="0002410B">
      <w:pPr>
        <w:pStyle w:val="ListParagraph"/>
        <w:numPr>
          <w:ilvl w:val="0"/>
          <w:numId w:val="24"/>
        </w:numPr>
        <w:tabs>
          <w:tab w:val="left" w:pos="-180"/>
        </w:tabs>
        <w:overflowPunct w:val="0"/>
        <w:spacing w:before="127" w:line="230" w:lineRule="auto"/>
        <w:ind w:right="111" w:hanging="291"/>
        <w:rPr>
          <w:color w:val="1A171C"/>
          <w:sz w:val="20"/>
          <w:szCs w:val="20"/>
        </w:rPr>
      </w:pPr>
      <w:r>
        <w:rPr>
          <w:color w:val="1A171C"/>
          <w:sz w:val="20"/>
          <w:szCs w:val="20"/>
        </w:rPr>
        <w:t>for importation into the UK, 500 euros in the case of small packages or 1,200 euros in the case of products forming part of a traveller’s personal luggage;</w:t>
      </w:r>
    </w:p>
    <w:p w14:paraId="5B61BC06" w14:textId="77777777" w:rsidR="0011678B" w:rsidRDefault="0011678B">
      <w:pPr>
        <w:pStyle w:val="BodyText"/>
        <w:overflowPunct w:val="0"/>
        <w:rPr>
          <w:sz w:val="20"/>
          <w:szCs w:val="20"/>
        </w:rPr>
      </w:pPr>
    </w:p>
    <w:p w14:paraId="4F77123D" w14:textId="77777777" w:rsidR="0011678B" w:rsidRDefault="0002410B">
      <w:pPr>
        <w:pStyle w:val="ListParagraph"/>
        <w:numPr>
          <w:ilvl w:val="0"/>
          <w:numId w:val="24"/>
        </w:numPr>
        <w:tabs>
          <w:tab w:val="left" w:pos="-180"/>
        </w:tabs>
        <w:overflowPunct w:val="0"/>
        <w:spacing w:before="127" w:line="230" w:lineRule="auto"/>
        <w:ind w:right="110" w:hanging="291"/>
      </w:pPr>
      <w:r>
        <w:rPr>
          <w:color w:val="1A171C"/>
          <w:sz w:val="20"/>
          <w:szCs w:val="20"/>
        </w:rPr>
        <w:t>for importation into Korea, 1,000 US dollars both in the case of small packages and in the case of the products forming part of a traveller’s personal</w:t>
      </w:r>
      <w:r>
        <w:rPr>
          <w:color w:val="1A171C"/>
          <w:spacing w:val="5"/>
          <w:sz w:val="20"/>
          <w:szCs w:val="20"/>
        </w:rPr>
        <w:t xml:space="preserve"> </w:t>
      </w:r>
      <w:r>
        <w:rPr>
          <w:color w:val="1A171C"/>
          <w:sz w:val="20"/>
          <w:szCs w:val="20"/>
        </w:rPr>
        <w:t>luggage.</w:t>
      </w:r>
    </w:p>
    <w:p w14:paraId="260382C2" w14:textId="77777777" w:rsidR="0011678B" w:rsidRDefault="0011678B">
      <w:pPr>
        <w:pStyle w:val="BodyText"/>
        <w:overflowPunct w:val="0"/>
        <w:rPr>
          <w:sz w:val="20"/>
          <w:szCs w:val="20"/>
        </w:rPr>
      </w:pPr>
    </w:p>
    <w:p w14:paraId="6FBC02B9" w14:textId="77777777" w:rsidR="0011678B" w:rsidRDefault="0002410B">
      <w:pPr>
        <w:pStyle w:val="ListParagraph"/>
        <w:numPr>
          <w:ilvl w:val="0"/>
          <w:numId w:val="23"/>
        </w:numPr>
        <w:tabs>
          <w:tab w:val="left" w:pos="546"/>
        </w:tabs>
        <w:overflowPunct w:val="0"/>
        <w:spacing w:before="127" w:line="230" w:lineRule="auto"/>
        <w:ind w:right="113" w:firstLine="2"/>
      </w:pPr>
      <w:r>
        <w:rPr>
          <w:color w:val="1A171C"/>
          <w:sz w:val="20"/>
          <w:szCs w:val="20"/>
        </w:rPr>
        <w:t>For the purpose of paragraph 3, in cases where the products are invoiced in a currency other than euro or US dollars, amounts in the national currencies of the Parties equivalent to the amounts expressed in euro or US dollars shall be fixed in accordance with the current exchange rate applicable in the importing</w:t>
      </w:r>
      <w:r>
        <w:rPr>
          <w:color w:val="1A171C"/>
          <w:spacing w:val="30"/>
          <w:sz w:val="20"/>
          <w:szCs w:val="20"/>
        </w:rPr>
        <w:t xml:space="preserve"> </w:t>
      </w:r>
      <w:r>
        <w:rPr>
          <w:color w:val="1A171C"/>
          <w:sz w:val="20"/>
          <w:szCs w:val="20"/>
        </w:rPr>
        <w:t>Party.</w:t>
      </w:r>
    </w:p>
    <w:p w14:paraId="1AC16088" w14:textId="77777777" w:rsidR="0011678B" w:rsidRDefault="0011678B">
      <w:pPr>
        <w:pStyle w:val="BodyText"/>
        <w:overflowPunct w:val="0"/>
        <w:spacing w:before="7"/>
        <w:rPr>
          <w:sz w:val="20"/>
          <w:szCs w:val="20"/>
        </w:rPr>
      </w:pPr>
    </w:p>
    <w:p w14:paraId="07A0F57C" w14:textId="77777777" w:rsidR="0011678B" w:rsidRDefault="0011678B">
      <w:pPr>
        <w:pStyle w:val="BodyText"/>
        <w:overflowPunct w:val="0"/>
        <w:ind w:left="1749" w:right="1750"/>
        <w:jc w:val="center"/>
        <w:rPr>
          <w:i/>
          <w:iCs/>
          <w:color w:val="1A171C"/>
          <w:w w:val="95"/>
          <w:sz w:val="20"/>
          <w:szCs w:val="20"/>
        </w:rPr>
      </w:pPr>
    </w:p>
    <w:p w14:paraId="44F652BD" w14:textId="77777777" w:rsidR="0011678B" w:rsidRDefault="0002410B">
      <w:pPr>
        <w:pStyle w:val="BodyText"/>
        <w:overflowPunct w:val="0"/>
        <w:ind w:left="1749" w:right="1750"/>
        <w:jc w:val="center"/>
      </w:pPr>
      <w:r>
        <w:rPr>
          <w:i/>
          <w:iCs/>
          <w:color w:val="1A171C"/>
          <w:w w:val="95"/>
          <w:sz w:val="20"/>
          <w:szCs w:val="20"/>
        </w:rPr>
        <w:t>Article 21</w:t>
      </w:r>
    </w:p>
    <w:p w14:paraId="38D0FB72" w14:textId="77777777" w:rsidR="0011678B" w:rsidRDefault="0002410B">
      <w:pPr>
        <w:pStyle w:val="Heading3"/>
        <w:overflowPunct w:val="0"/>
        <w:ind w:left="216" w:right="213"/>
        <w:rPr>
          <w:color w:val="1A171C"/>
          <w:sz w:val="20"/>
          <w:szCs w:val="20"/>
        </w:rPr>
      </w:pPr>
      <w:r>
        <w:rPr>
          <w:color w:val="1A171C"/>
          <w:sz w:val="20"/>
          <w:szCs w:val="20"/>
        </w:rPr>
        <w:t>Supporting documents</w:t>
      </w:r>
    </w:p>
    <w:p w14:paraId="444B15A3" w14:textId="77777777" w:rsidR="0011678B" w:rsidRDefault="0002410B">
      <w:pPr>
        <w:pStyle w:val="BodyText"/>
        <w:overflowPunct w:val="0"/>
        <w:spacing w:before="127" w:line="230" w:lineRule="auto"/>
        <w:ind w:left="113" w:right="110" w:firstLine="2"/>
        <w:jc w:val="both"/>
        <w:rPr>
          <w:color w:val="1A171C"/>
          <w:sz w:val="20"/>
          <w:szCs w:val="20"/>
        </w:rPr>
      </w:pPr>
      <w:r>
        <w:rPr>
          <w:color w:val="1A171C"/>
          <w:sz w:val="20"/>
          <w:szCs w:val="20"/>
        </w:rPr>
        <w:t>The documents referred to in Article 15.3 used for the purpose of proving that products covered by proofs of origin can be considered as products originating in the UK or in Korea and fulfil the other requirements of this Origin Reference Document may consist inter alia of the following:</w:t>
      </w:r>
    </w:p>
    <w:p w14:paraId="0F89E429" w14:textId="77777777" w:rsidR="0011678B" w:rsidRDefault="0011678B">
      <w:pPr>
        <w:pStyle w:val="BodyText"/>
        <w:overflowPunct w:val="0"/>
        <w:rPr>
          <w:sz w:val="20"/>
          <w:szCs w:val="20"/>
        </w:rPr>
      </w:pPr>
    </w:p>
    <w:p w14:paraId="3802B97C" w14:textId="77777777" w:rsidR="0011678B" w:rsidRDefault="0002410B">
      <w:pPr>
        <w:pStyle w:val="ListParagraph"/>
        <w:numPr>
          <w:ilvl w:val="0"/>
          <w:numId w:val="25"/>
        </w:numPr>
        <w:tabs>
          <w:tab w:val="left" w:pos="-180"/>
        </w:tabs>
        <w:overflowPunct w:val="0"/>
        <w:spacing w:before="127" w:line="230" w:lineRule="auto"/>
        <w:ind w:right="109" w:hanging="291"/>
        <w:rPr>
          <w:color w:val="1A171C"/>
          <w:sz w:val="20"/>
          <w:szCs w:val="20"/>
        </w:rPr>
      </w:pPr>
      <w:r>
        <w:rPr>
          <w:color w:val="1A171C"/>
          <w:sz w:val="20"/>
          <w:szCs w:val="20"/>
        </w:rPr>
        <w:t>direct evidence of the processes carried out by the exporter, supplier or producer to obtain the goods concerned, contained for example in his accounts or internal book</w:t>
      </w:r>
      <w:r>
        <w:rPr>
          <w:color w:val="1A171C"/>
          <w:sz w:val="20"/>
          <w:szCs w:val="20"/>
        </w:rPr>
        <w:softHyphen/>
        <w:t>keeping;</w:t>
      </w:r>
    </w:p>
    <w:p w14:paraId="5B92938D" w14:textId="77777777" w:rsidR="0011678B" w:rsidRDefault="0011678B">
      <w:pPr>
        <w:pStyle w:val="BodyText"/>
        <w:overflowPunct w:val="0"/>
        <w:rPr>
          <w:sz w:val="20"/>
          <w:szCs w:val="20"/>
        </w:rPr>
      </w:pPr>
    </w:p>
    <w:p w14:paraId="21336955" w14:textId="77777777" w:rsidR="0011678B" w:rsidRDefault="0002410B">
      <w:pPr>
        <w:pStyle w:val="ListParagraph"/>
        <w:numPr>
          <w:ilvl w:val="0"/>
          <w:numId w:val="25"/>
        </w:numPr>
        <w:tabs>
          <w:tab w:val="left" w:pos="-179"/>
        </w:tabs>
        <w:overflowPunct w:val="0"/>
        <w:spacing w:before="127" w:line="230" w:lineRule="auto"/>
        <w:ind w:right="114"/>
      </w:pPr>
      <w:r>
        <w:rPr>
          <w:color w:val="1A171C"/>
          <w:sz w:val="20"/>
          <w:szCs w:val="20"/>
        </w:rPr>
        <w:t>documents proving the originating status of materials used, issued or made out in a Party where these documents are used</w:t>
      </w:r>
      <w:r>
        <w:rPr>
          <w:color w:val="1A171C"/>
          <w:spacing w:val="10"/>
          <w:sz w:val="20"/>
          <w:szCs w:val="20"/>
        </w:rPr>
        <w:t xml:space="preserve"> </w:t>
      </w:r>
      <w:r>
        <w:rPr>
          <w:color w:val="1A171C"/>
          <w:sz w:val="20"/>
          <w:szCs w:val="20"/>
        </w:rPr>
        <w:t>as</w:t>
      </w:r>
      <w:r>
        <w:rPr>
          <w:color w:val="1A171C"/>
          <w:spacing w:val="11"/>
          <w:sz w:val="20"/>
          <w:szCs w:val="20"/>
        </w:rPr>
        <w:t xml:space="preserve"> </w:t>
      </w:r>
      <w:r>
        <w:rPr>
          <w:color w:val="1A171C"/>
          <w:sz w:val="20"/>
          <w:szCs w:val="20"/>
        </w:rPr>
        <w:t>provided</w:t>
      </w:r>
      <w:r>
        <w:rPr>
          <w:color w:val="1A171C"/>
          <w:spacing w:val="10"/>
          <w:sz w:val="20"/>
          <w:szCs w:val="20"/>
        </w:rPr>
        <w:t xml:space="preserve"> </w:t>
      </w:r>
      <w:r>
        <w:rPr>
          <w:color w:val="1A171C"/>
          <w:sz w:val="20"/>
          <w:szCs w:val="20"/>
        </w:rPr>
        <w:t>for</w:t>
      </w:r>
      <w:r>
        <w:rPr>
          <w:color w:val="1A171C"/>
          <w:spacing w:val="10"/>
          <w:sz w:val="20"/>
          <w:szCs w:val="20"/>
        </w:rPr>
        <w:t xml:space="preserve"> </w:t>
      </w:r>
      <w:r>
        <w:rPr>
          <w:color w:val="1A171C"/>
          <w:sz w:val="20"/>
          <w:szCs w:val="20"/>
        </w:rPr>
        <w:t>in</w:t>
      </w:r>
      <w:r>
        <w:rPr>
          <w:color w:val="1A171C"/>
          <w:spacing w:val="10"/>
          <w:sz w:val="20"/>
          <w:szCs w:val="20"/>
        </w:rPr>
        <w:t xml:space="preserve"> </w:t>
      </w:r>
      <w:r>
        <w:rPr>
          <w:color w:val="1A171C"/>
          <w:sz w:val="20"/>
          <w:szCs w:val="20"/>
        </w:rPr>
        <w:t>its</w:t>
      </w:r>
      <w:r>
        <w:rPr>
          <w:color w:val="1A171C"/>
          <w:spacing w:val="10"/>
          <w:sz w:val="20"/>
          <w:szCs w:val="20"/>
        </w:rPr>
        <w:t xml:space="preserve"> </w:t>
      </w:r>
      <w:r>
        <w:rPr>
          <w:color w:val="1A171C"/>
          <w:sz w:val="20"/>
          <w:szCs w:val="20"/>
        </w:rPr>
        <w:t>domestic</w:t>
      </w:r>
      <w:r>
        <w:rPr>
          <w:color w:val="1A171C"/>
          <w:spacing w:val="10"/>
          <w:sz w:val="20"/>
          <w:szCs w:val="20"/>
        </w:rPr>
        <w:t xml:space="preserve"> </w:t>
      </w:r>
      <w:r>
        <w:rPr>
          <w:color w:val="1A171C"/>
          <w:sz w:val="20"/>
          <w:szCs w:val="20"/>
        </w:rPr>
        <w:t>law;</w:t>
      </w:r>
    </w:p>
    <w:p w14:paraId="4C5CA4F0" w14:textId="77777777" w:rsidR="0011678B" w:rsidRDefault="0011678B">
      <w:pPr>
        <w:pStyle w:val="BodyText"/>
        <w:overflowPunct w:val="0"/>
        <w:spacing w:before="9"/>
        <w:rPr>
          <w:sz w:val="20"/>
          <w:szCs w:val="20"/>
        </w:rPr>
      </w:pPr>
    </w:p>
    <w:p w14:paraId="19307AD5" w14:textId="77777777" w:rsidR="0011678B" w:rsidRDefault="0002410B">
      <w:pPr>
        <w:pStyle w:val="ListParagraph"/>
        <w:numPr>
          <w:ilvl w:val="0"/>
          <w:numId w:val="25"/>
        </w:numPr>
        <w:tabs>
          <w:tab w:val="left" w:pos="-179"/>
        </w:tabs>
        <w:overflowPunct w:val="0"/>
        <w:spacing w:before="1" w:line="230" w:lineRule="auto"/>
        <w:ind w:right="112"/>
      </w:pPr>
      <w:r>
        <w:rPr>
          <w:color w:val="1A171C"/>
          <w:sz w:val="20"/>
          <w:szCs w:val="20"/>
        </w:rPr>
        <w:t>documents proving the working or processing of materials in a Party, issued or made out in a Party where these documents</w:t>
      </w:r>
      <w:r>
        <w:rPr>
          <w:color w:val="1A171C"/>
          <w:spacing w:val="11"/>
          <w:sz w:val="20"/>
          <w:szCs w:val="20"/>
        </w:rPr>
        <w:t xml:space="preserve"> </w:t>
      </w:r>
      <w:r>
        <w:rPr>
          <w:color w:val="1A171C"/>
          <w:sz w:val="20"/>
          <w:szCs w:val="20"/>
        </w:rPr>
        <w:t>are</w:t>
      </w:r>
      <w:r>
        <w:rPr>
          <w:color w:val="1A171C"/>
          <w:spacing w:val="11"/>
          <w:sz w:val="20"/>
          <w:szCs w:val="20"/>
        </w:rPr>
        <w:t xml:space="preserve"> </w:t>
      </w:r>
      <w:r>
        <w:rPr>
          <w:color w:val="1A171C"/>
          <w:sz w:val="20"/>
          <w:szCs w:val="20"/>
        </w:rPr>
        <w:t>used</w:t>
      </w:r>
      <w:r>
        <w:rPr>
          <w:color w:val="1A171C"/>
          <w:spacing w:val="11"/>
          <w:sz w:val="20"/>
          <w:szCs w:val="20"/>
        </w:rPr>
        <w:t xml:space="preserve"> </w:t>
      </w:r>
      <w:r>
        <w:rPr>
          <w:color w:val="1A171C"/>
          <w:sz w:val="20"/>
          <w:szCs w:val="20"/>
        </w:rPr>
        <w:t>as</w:t>
      </w:r>
      <w:r>
        <w:rPr>
          <w:color w:val="1A171C"/>
          <w:spacing w:val="11"/>
          <w:sz w:val="20"/>
          <w:szCs w:val="20"/>
        </w:rPr>
        <w:t xml:space="preserve"> </w:t>
      </w:r>
      <w:r>
        <w:rPr>
          <w:color w:val="1A171C"/>
          <w:sz w:val="20"/>
          <w:szCs w:val="20"/>
        </w:rPr>
        <w:t>provided</w:t>
      </w:r>
      <w:r>
        <w:rPr>
          <w:color w:val="1A171C"/>
          <w:spacing w:val="11"/>
          <w:sz w:val="20"/>
          <w:szCs w:val="20"/>
        </w:rPr>
        <w:t xml:space="preserve"> </w:t>
      </w:r>
      <w:r>
        <w:rPr>
          <w:color w:val="1A171C"/>
          <w:sz w:val="20"/>
          <w:szCs w:val="20"/>
        </w:rPr>
        <w:t>for</w:t>
      </w:r>
      <w:r>
        <w:rPr>
          <w:color w:val="1A171C"/>
          <w:spacing w:val="11"/>
          <w:sz w:val="20"/>
          <w:szCs w:val="20"/>
        </w:rPr>
        <w:t xml:space="preserve"> </w:t>
      </w:r>
      <w:r>
        <w:rPr>
          <w:color w:val="1A171C"/>
          <w:sz w:val="20"/>
          <w:szCs w:val="20"/>
        </w:rPr>
        <w:t>in</w:t>
      </w:r>
      <w:r>
        <w:rPr>
          <w:color w:val="1A171C"/>
          <w:spacing w:val="11"/>
          <w:sz w:val="20"/>
          <w:szCs w:val="20"/>
        </w:rPr>
        <w:t xml:space="preserve"> </w:t>
      </w:r>
      <w:r>
        <w:rPr>
          <w:color w:val="1A171C"/>
          <w:sz w:val="20"/>
          <w:szCs w:val="20"/>
        </w:rPr>
        <w:t>its</w:t>
      </w:r>
      <w:r>
        <w:rPr>
          <w:color w:val="1A171C"/>
          <w:spacing w:val="11"/>
          <w:sz w:val="20"/>
          <w:szCs w:val="20"/>
        </w:rPr>
        <w:t xml:space="preserve"> </w:t>
      </w:r>
      <w:r>
        <w:rPr>
          <w:color w:val="1A171C"/>
          <w:sz w:val="20"/>
          <w:szCs w:val="20"/>
        </w:rPr>
        <w:t>domestic</w:t>
      </w:r>
      <w:r>
        <w:rPr>
          <w:color w:val="1A171C"/>
          <w:spacing w:val="11"/>
          <w:sz w:val="20"/>
          <w:szCs w:val="20"/>
        </w:rPr>
        <w:t xml:space="preserve"> </w:t>
      </w:r>
      <w:r>
        <w:rPr>
          <w:color w:val="1A171C"/>
          <w:sz w:val="20"/>
          <w:szCs w:val="20"/>
        </w:rPr>
        <w:t>law;</w:t>
      </w:r>
    </w:p>
    <w:p w14:paraId="73E50994" w14:textId="77777777" w:rsidR="0011678B" w:rsidRDefault="0002410B">
      <w:pPr>
        <w:pStyle w:val="ListParagraph"/>
        <w:numPr>
          <w:ilvl w:val="0"/>
          <w:numId w:val="25"/>
        </w:numPr>
        <w:tabs>
          <w:tab w:val="left" w:pos="399"/>
        </w:tabs>
        <w:overflowPunct w:val="0"/>
        <w:spacing w:before="108" w:line="230" w:lineRule="auto"/>
        <w:ind w:left="398" w:hanging="289"/>
      </w:pPr>
      <w:r>
        <w:rPr>
          <w:color w:val="1A171C"/>
          <w:sz w:val="20"/>
          <w:szCs w:val="20"/>
        </w:rPr>
        <w:t>proofs of origin proving the originating status of materials used issued or made out in a Party in accordance with this Origin Reference Document;</w:t>
      </w:r>
      <w:r>
        <w:rPr>
          <w:color w:val="1A171C"/>
          <w:spacing w:val="-9"/>
          <w:sz w:val="20"/>
          <w:szCs w:val="20"/>
        </w:rPr>
        <w:t xml:space="preserve"> </w:t>
      </w:r>
      <w:r>
        <w:rPr>
          <w:color w:val="1A171C"/>
          <w:sz w:val="20"/>
          <w:szCs w:val="20"/>
        </w:rPr>
        <w:t>and</w:t>
      </w:r>
    </w:p>
    <w:p w14:paraId="34AD688E" w14:textId="77777777" w:rsidR="0011678B" w:rsidRDefault="0011678B">
      <w:pPr>
        <w:pStyle w:val="BodyText"/>
        <w:overflowPunct w:val="0"/>
        <w:spacing w:before="6"/>
        <w:rPr>
          <w:sz w:val="20"/>
          <w:szCs w:val="20"/>
        </w:rPr>
      </w:pPr>
    </w:p>
    <w:p w14:paraId="7B90D7BD" w14:textId="77777777" w:rsidR="0011678B" w:rsidRDefault="0002410B">
      <w:pPr>
        <w:pStyle w:val="ListParagraph"/>
        <w:numPr>
          <w:ilvl w:val="0"/>
          <w:numId w:val="25"/>
        </w:numPr>
        <w:tabs>
          <w:tab w:val="left" w:pos="399"/>
        </w:tabs>
        <w:overflowPunct w:val="0"/>
        <w:spacing w:line="230" w:lineRule="auto"/>
        <w:ind w:left="398" w:right="1" w:hanging="289"/>
      </w:pPr>
      <w:r>
        <w:rPr>
          <w:color w:val="1A171C"/>
          <w:sz w:val="20"/>
          <w:szCs w:val="20"/>
        </w:rPr>
        <w:t>appropriate evidence concerning working or processing undergone outside territories of the Parties by application of Article 12, proving that the requirements of that Article have been</w:t>
      </w:r>
      <w:r>
        <w:rPr>
          <w:color w:val="1A171C"/>
          <w:spacing w:val="-25"/>
          <w:sz w:val="20"/>
          <w:szCs w:val="20"/>
        </w:rPr>
        <w:t xml:space="preserve"> </w:t>
      </w:r>
      <w:r>
        <w:rPr>
          <w:color w:val="1A171C"/>
          <w:sz w:val="20"/>
          <w:szCs w:val="20"/>
        </w:rPr>
        <w:t>satisfied.</w:t>
      </w:r>
    </w:p>
    <w:p w14:paraId="7EB16AC9" w14:textId="77777777" w:rsidR="0011678B" w:rsidRDefault="0011678B">
      <w:pPr>
        <w:pStyle w:val="BodyText"/>
        <w:overflowPunct w:val="0"/>
        <w:spacing w:before="1"/>
        <w:rPr>
          <w:sz w:val="20"/>
          <w:szCs w:val="20"/>
        </w:rPr>
      </w:pPr>
    </w:p>
    <w:p w14:paraId="775AAE68" w14:textId="77777777" w:rsidR="0011678B" w:rsidRDefault="0011678B">
      <w:pPr>
        <w:pStyle w:val="BodyText"/>
        <w:overflowPunct w:val="0"/>
        <w:spacing w:before="1"/>
        <w:rPr>
          <w:sz w:val="20"/>
          <w:szCs w:val="20"/>
        </w:rPr>
      </w:pPr>
    </w:p>
    <w:p w14:paraId="6CE1C2B1" w14:textId="77777777" w:rsidR="0011678B" w:rsidRDefault="0002410B">
      <w:pPr>
        <w:pStyle w:val="BodyText"/>
        <w:overflowPunct w:val="0"/>
        <w:ind w:left="569" w:right="465"/>
        <w:jc w:val="center"/>
      </w:pPr>
      <w:r>
        <w:rPr>
          <w:i/>
          <w:iCs/>
          <w:color w:val="1A171C"/>
          <w:w w:val="95"/>
          <w:sz w:val="20"/>
          <w:szCs w:val="20"/>
        </w:rPr>
        <w:t>Article 22</w:t>
      </w:r>
    </w:p>
    <w:p w14:paraId="2BF6E455" w14:textId="77777777" w:rsidR="0011678B" w:rsidRDefault="0002410B">
      <w:pPr>
        <w:pStyle w:val="Heading3"/>
        <w:overflowPunct w:val="0"/>
        <w:ind w:left="109" w:right="0"/>
        <w:rPr>
          <w:color w:val="1A171C"/>
          <w:sz w:val="20"/>
          <w:szCs w:val="20"/>
        </w:rPr>
      </w:pPr>
      <w:r>
        <w:rPr>
          <w:color w:val="1A171C"/>
          <w:sz w:val="20"/>
          <w:szCs w:val="20"/>
        </w:rPr>
        <w:t>Preservation of proof of origin and supporting documents</w:t>
      </w:r>
    </w:p>
    <w:p w14:paraId="39A2573D" w14:textId="77777777" w:rsidR="0011678B" w:rsidRDefault="0002410B">
      <w:pPr>
        <w:pStyle w:val="ListParagraph"/>
        <w:numPr>
          <w:ilvl w:val="0"/>
          <w:numId w:val="26"/>
        </w:numPr>
        <w:tabs>
          <w:tab w:val="left" w:pos="551"/>
        </w:tabs>
        <w:overflowPunct w:val="0"/>
        <w:spacing w:before="125" w:line="230" w:lineRule="auto"/>
        <w:ind w:right="2" w:firstLine="2"/>
        <w:rPr>
          <w:color w:val="1A171C"/>
          <w:sz w:val="20"/>
          <w:szCs w:val="20"/>
        </w:rPr>
      </w:pPr>
      <w:r>
        <w:rPr>
          <w:color w:val="1A171C"/>
          <w:sz w:val="20"/>
          <w:szCs w:val="20"/>
        </w:rPr>
        <w:t>The exporter making out an origin declaration shall keep for five years a copy of this origin declaration as well as the documents referred to in Article 15.3.</w:t>
      </w:r>
    </w:p>
    <w:p w14:paraId="23F98824" w14:textId="77777777" w:rsidR="0011678B" w:rsidRDefault="0011678B">
      <w:pPr>
        <w:pStyle w:val="BodyText"/>
        <w:overflowPunct w:val="0"/>
        <w:spacing w:before="4"/>
        <w:rPr>
          <w:sz w:val="20"/>
          <w:szCs w:val="20"/>
        </w:rPr>
      </w:pPr>
    </w:p>
    <w:p w14:paraId="36E8A3C5" w14:textId="77777777" w:rsidR="0011678B" w:rsidRDefault="0002410B">
      <w:pPr>
        <w:pStyle w:val="ListParagraph"/>
        <w:numPr>
          <w:ilvl w:val="0"/>
          <w:numId w:val="26"/>
        </w:numPr>
        <w:tabs>
          <w:tab w:val="left" w:pos="551"/>
        </w:tabs>
        <w:overflowPunct w:val="0"/>
        <w:spacing w:line="230" w:lineRule="auto"/>
        <w:ind w:right="4" w:firstLine="2"/>
      </w:pPr>
      <w:r>
        <w:rPr>
          <w:color w:val="1A171C"/>
          <w:sz w:val="20"/>
          <w:szCs w:val="20"/>
        </w:rPr>
        <w:t>The importer shall keep all records related to the importation in accordance with laws and regulations of the importing</w:t>
      </w:r>
      <w:r>
        <w:rPr>
          <w:color w:val="1A171C"/>
          <w:spacing w:val="-17"/>
          <w:sz w:val="20"/>
          <w:szCs w:val="20"/>
        </w:rPr>
        <w:t xml:space="preserve"> </w:t>
      </w:r>
      <w:r>
        <w:rPr>
          <w:color w:val="1A171C"/>
          <w:sz w:val="20"/>
          <w:szCs w:val="20"/>
        </w:rPr>
        <w:t>Party.</w:t>
      </w:r>
    </w:p>
    <w:p w14:paraId="15DF9C7A" w14:textId="77777777" w:rsidR="0011678B" w:rsidRDefault="0011678B">
      <w:pPr>
        <w:pStyle w:val="BodyText"/>
        <w:overflowPunct w:val="0"/>
        <w:spacing w:before="5"/>
        <w:rPr>
          <w:sz w:val="20"/>
          <w:szCs w:val="20"/>
        </w:rPr>
      </w:pPr>
    </w:p>
    <w:p w14:paraId="3E82BAFA" w14:textId="77777777" w:rsidR="0011678B" w:rsidRDefault="0002410B">
      <w:pPr>
        <w:pStyle w:val="ListParagraph"/>
        <w:numPr>
          <w:ilvl w:val="0"/>
          <w:numId w:val="26"/>
        </w:numPr>
        <w:tabs>
          <w:tab w:val="left" w:pos="551"/>
        </w:tabs>
        <w:overflowPunct w:val="0"/>
        <w:spacing w:before="1" w:line="230" w:lineRule="auto"/>
        <w:ind w:right="2" w:firstLine="2"/>
      </w:pPr>
      <w:r>
        <w:rPr>
          <w:color w:val="1A171C"/>
          <w:sz w:val="20"/>
          <w:szCs w:val="20"/>
        </w:rPr>
        <w:t>The customs authorities of the importing Party shall keep for</w:t>
      </w:r>
      <w:r>
        <w:rPr>
          <w:color w:val="1A171C"/>
          <w:spacing w:val="10"/>
          <w:sz w:val="20"/>
          <w:szCs w:val="20"/>
        </w:rPr>
        <w:t xml:space="preserve"> </w:t>
      </w:r>
      <w:r>
        <w:rPr>
          <w:color w:val="1A171C"/>
          <w:sz w:val="20"/>
          <w:szCs w:val="20"/>
        </w:rPr>
        <w:t>five</w:t>
      </w:r>
      <w:r>
        <w:rPr>
          <w:color w:val="1A171C"/>
          <w:spacing w:val="10"/>
          <w:sz w:val="20"/>
          <w:szCs w:val="20"/>
        </w:rPr>
        <w:t xml:space="preserve"> </w:t>
      </w:r>
      <w:r>
        <w:rPr>
          <w:color w:val="1A171C"/>
          <w:sz w:val="20"/>
          <w:szCs w:val="20"/>
        </w:rPr>
        <w:t>years</w:t>
      </w:r>
      <w:r>
        <w:rPr>
          <w:color w:val="1A171C"/>
          <w:spacing w:val="8"/>
          <w:sz w:val="20"/>
          <w:szCs w:val="20"/>
        </w:rPr>
        <w:t xml:space="preserve"> </w:t>
      </w:r>
      <w:r>
        <w:rPr>
          <w:color w:val="1A171C"/>
          <w:sz w:val="20"/>
          <w:szCs w:val="20"/>
        </w:rPr>
        <w:t>the</w:t>
      </w:r>
      <w:r>
        <w:rPr>
          <w:color w:val="1A171C"/>
          <w:spacing w:val="10"/>
          <w:sz w:val="20"/>
          <w:szCs w:val="20"/>
        </w:rPr>
        <w:t xml:space="preserve"> </w:t>
      </w:r>
      <w:r>
        <w:rPr>
          <w:color w:val="1A171C"/>
          <w:sz w:val="20"/>
          <w:szCs w:val="20"/>
        </w:rPr>
        <w:t>origin</w:t>
      </w:r>
      <w:r>
        <w:rPr>
          <w:color w:val="1A171C"/>
          <w:spacing w:val="10"/>
          <w:sz w:val="20"/>
          <w:szCs w:val="20"/>
        </w:rPr>
        <w:t xml:space="preserve"> </w:t>
      </w:r>
      <w:r>
        <w:rPr>
          <w:color w:val="1A171C"/>
          <w:sz w:val="20"/>
          <w:szCs w:val="20"/>
        </w:rPr>
        <w:t>declarations</w:t>
      </w:r>
      <w:r>
        <w:rPr>
          <w:color w:val="1A171C"/>
          <w:spacing w:val="8"/>
          <w:sz w:val="20"/>
          <w:szCs w:val="20"/>
        </w:rPr>
        <w:t xml:space="preserve"> </w:t>
      </w:r>
      <w:r>
        <w:rPr>
          <w:color w:val="1A171C"/>
          <w:sz w:val="20"/>
          <w:szCs w:val="20"/>
        </w:rPr>
        <w:t>submitted</w:t>
      </w:r>
      <w:r>
        <w:rPr>
          <w:color w:val="1A171C"/>
          <w:spacing w:val="10"/>
          <w:sz w:val="20"/>
          <w:szCs w:val="20"/>
        </w:rPr>
        <w:t xml:space="preserve"> </w:t>
      </w:r>
      <w:r>
        <w:rPr>
          <w:color w:val="1A171C"/>
          <w:sz w:val="20"/>
          <w:szCs w:val="20"/>
        </w:rPr>
        <w:t>to</w:t>
      </w:r>
      <w:r>
        <w:rPr>
          <w:color w:val="1A171C"/>
          <w:spacing w:val="10"/>
          <w:sz w:val="20"/>
          <w:szCs w:val="20"/>
        </w:rPr>
        <w:t xml:space="preserve"> </w:t>
      </w:r>
      <w:r>
        <w:rPr>
          <w:color w:val="1A171C"/>
          <w:sz w:val="20"/>
          <w:szCs w:val="20"/>
        </w:rPr>
        <w:t>them.</w:t>
      </w:r>
    </w:p>
    <w:p w14:paraId="384BEDAD" w14:textId="77777777" w:rsidR="0011678B" w:rsidRDefault="0011678B">
      <w:pPr>
        <w:pStyle w:val="BodyText"/>
        <w:overflowPunct w:val="0"/>
        <w:spacing w:before="6"/>
        <w:rPr>
          <w:sz w:val="20"/>
          <w:szCs w:val="20"/>
        </w:rPr>
      </w:pPr>
    </w:p>
    <w:p w14:paraId="53E9CC0E" w14:textId="77777777" w:rsidR="0011678B" w:rsidRDefault="0002410B">
      <w:pPr>
        <w:pStyle w:val="ListParagraph"/>
        <w:numPr>
          <w:ilvl w:val="0"/>
          <w:numId w:val="26"/>
        </w:numPr>
        <w:tabs>
          <w:tab w:val="left" w:pos="551"/>
        </w:tabs>
        <w:overflowPunct w:val="0"/>
        <w:spacing w:line="230" w:lineRule="auto"/>
        <w:ind w:right="3" w:firstLine="2"/>
        <w:rPr>
          <w:color w:val="1A171C"/>
          <w:sz w:val="20"/>
          <w:szCs w:val="20"/>
        </w:rPr>
      </w:pPr>
      <w:r>
        <w:rPr>
          <w:color w:val="1A171C"/>
          <w:sz w:val="20"/>
          <w:szCs w:val="20"/>
        </w:rPr>
        <w:t>The records to be kept in accordance with paragraphs 1 through 3 may include electronic records.</w:t>
      </w:r>
    </w:p>
    <w:p w14:paraId="4B46167E" w14:textId="77777777" w:rsidR="0011678B" w:rsidRDefault="0011678B">
      <w:pPr>
        <w:pStyle w:val="BodyText"/>
        <w:overflowPunct w:val="0"/>
        <w:spacing w:before="1"/>
        <w:rPr>
          <w:sz w:val="20"/>
          <w:szCs w:val="20"/>
        </w:rPr>
      </w:pPr>
    </w:p>
    <w:p w14:paraId="5AD9BEB5" w14:textId="77777777" w:rsidR="0011678B" w:rsidRDefault="0011678B">
      <w:pPr>
        <w:pStyle w:val="BodyText"/>
        <w:overflowPunct w:val="0"/>
        <w:spacing w:before="1"/>
        <w:rPr>
          <w:sz w:val="20"/>
          <w:szCs w:val="20"/>
        </w:rPr>
      </w:pPr>
    </w:p>
    <w:p w14:paraId="6E7604E9" w14:textId="77777777" w:rsidR="0011678B" w:rsidRDefault="0002410B">
      <w:pPr>
        <w:pStyle w:val="BodyText"/>
        <w:overflowPunct w:val="0"/>
        <w:ind w:left="568" w:right="465"/>
        <w:jc w:val="center"/>
      </w:pPr>
      <w:r>
        <w:rPr>
          <w:i/>
          <w:iCs/>
          <w:color w:val="1A171C"/>
          <w:w w:val="95"/>
          <w:sz w:val="20"/>
          <w:szCs w:val="20"/>
        </w:rPr>
        <w:t>Article 23</w:t>
      </w:r>
    </w:p>
    <w:p w14:paraId="40A752B5" w14:textId="77777777" w:rsidR="0011678B" w:rsidRDefault="0002410B">
      <w:pPr>
        <w:pStyle w:val="Heading3"/>
        <w:overflowPunct w:val="0"/>
        <w:spacing w:before="121"/>
        <w:ind w:left="564" w:right="465"/>
        <w:rPr>
          <w:color w:val="1A171C"/>
          <w:sz w:val="20"/>
          <w:szCs w:val="20"/>
        </w:rPr>
      </w:pPr>
      <w:r>
        <w:rPr>
          <w:color w:val="1A171C"/>
          <w:sz w:val="20"/>
          <w:szCs w:val="20"/>
        </w:rPr>
        <w:t>Discrepancies and formal errors</w:t>
      </w:r>
    </w:p>
    <w:p w14:paraId="6E1CD187" w14:textId="77777777" w:rsidR="0011678B" w:rsidRDefault="0002410B">
      <w:pPr>
        <w:pStyle w:val="ListParagraph"/>
        <w:numPr>
          <w:ilvl w:val="0"/>
          <w:numId w:val="27"/>
        </w:numPr>
        <w:tabs>
          <w:tab w:val="left" w:pos="553"/>
        </w:tabs>
        <w:overflowPunct w:val="0"/>
        <w:spacing w:before="127" w:line="230" w:lineRule="auto"/>
        <w:ind w:right="3" w:firstLine="3"/>
      </w:pPr>
      <w:r>
        <w:rPr>
          <w:color w:val="1A171C"/>
          <w:sz w:val="20"/>
          <w:szCs w:val="20"/>
        </w:rPr>
        <w:t>The discovery of slight discrepancies between the statements made in the proof of origin and those made in the documents submitted to the customs authorities for the purpose of carrying out the formalities for importing the products shall not ipso facto render the proof of origin null and void if it is duly established that such document does correspond to the products</w:t>
      </w:r>
      <w:r>
        <w:rPr>
          <w:color w:val="1A171C"/>
          <w:spacing w:val="30"/>
          <w:sz w:val="20"/>
          <w:szCs w:val="20"/>
        </w:rPr>
        <w:t xml:space="preserve"> </w:t>
      </w:r>
      <w:r>
        <w:rPr>
          <w:color w:val="1A171C"/>
          <w:sz w:val="20"/>
          <w:szCs w:val="20"/>
        </w:rPr>
        <w:t>submitted.</w:t>
      </w:r>
    </w:p>
    <w:p w14:paraId="629F17D6" w14:textId="77777777" w:rsidR="0011678B" w:rsidRDefault="0011678B">
      <w:pPr>
        <w:pStyle w:val="BodyText"/>
        <w:overflowPunct w:val="0"/>
        <w:spacing w:before="5"/>
        <w:rPr>
          <w:sz w:val="20"/>
          <w:szCs w:val="20"/>
        </w:rPr>
      </w:pPr>
    </w:p>
    <w:p w14:paraId="0C6246E2" w14:textId="77777777" w:rsidR="0011678B" w:rsidRDefault="0002410B">
      <w:pPr>
        <w:pStyle w:val="ListParagraph"/>
        <w:numPr>
          <w:ilvl w:val="0"/>
          <w:numId w:val="27"/>
        </w:numPr>
        <w:tabs>
          <w:tab w:val="left" w:pos="553"/>
        </w:tabs>
        <w:overflowPunct w:val="0"/>
        <w:spacing w:line="230" w:lineRule="auto"/>
        <w:ind w:right="2" w:firstLine="3"/>
      </w:pPr>
      <w:r>
        <w:rPr>
          <w:color w:val="1A171C"/>
          <w:sz w:val="20"/>
          <w:szCs w:val="20"/>
        </w:rPr>
        <w:t>Obvious formal errors such as typing errors on a proof of origin should not cause this document to be rejected if these errors are not such as to create doubts concerning the correctness</w:t>
      </w:r>
      <w:r>
        <w:rPr>
          <w:color w:val="1A171C"/>
          <w:spacing w:val="11"/>
          <w:sz w:val="20"/>
          <w:szCs w:val="20"/>
        </w:rPr>
        <w:t xml:space="preserve"> </w:t>
      </w:r>
      <w:r>
        <w:rPr>
          <w:color w:val="1A171C"/>
          <w:sz w:val="20"/>
          <w:szCs w:val="20"/>
        </w:rPr>
        <w:t>of</w:t>
      </w:r>
      <w:r>
        <w:rPr>
          <w:color w:val="1A171C"/>
          <w:spacing w:val="15"/>
          <w:sz w:val="20"/>
          <w:szCs w:val="20"/>
        </w:rPr>
        <w:t xml:space="preserve"> </w:t>
      </w:r>
      <w:r>
        <w:rPr>
          <w:color w:val="1A171C"/>
          <w:sz w:val="20"/>
          <w:szCs w:val="20"/>
        </w:rPr>
        <w:t>the</w:t>
      </w:r>
      <w:r>
        <w:rPr>
          <w:color w:val="1A171C"/>
          <w:spacing w:val="13"/>
          <w:sz w:val="20"/>
          <w:szCs w:val="20"/>
        </w:rPr>
        <w:t xml:space="preserve"> </w:t>
      </w:r>
      <w:r>
        <w:rPr>
          <w:color w:val="1A171C"/>
          <w:sz w:val="20"/>
          <w:szCs w:val="20"/>
        </w:rPr>
        <w:t>statements</w:t>
      </w:r>
      <w:r>
        <w:rPr>
          <w:color w:val="1A171C"/>
          <w:spacing w:val="13"/>
          <w:sz w:val="20"/>
          <w:szCs w:val="20"/>
        </w:rPr>
        <w:t xml:space="preserve"> </w:t>
      </w:r>
      <w:r>
        <w:rPr>
          <w:color w:val="1A171C"/>
          <w:sz w:val="20"/>
          <w:szCs w:val="20"/>
        </w:rPr>
        <w:t>made</w:t>
      </w:r>
      <w:r>
        <w:rPr>
          <w:color w:val="1A171C"/>
          <w:spacing w:val="15"/>
          <w:sz w:val="20"/>
          <w:szCs w:val="20"/>
        </w:rPr>
        <w:t xml:space="preserve"> </w:t>
      </w:r>
      <w:r>
        <w:rPr>
          <w:color w:val="1A171C"/>
          <w:sz w:val="20"/>
          <w:szCs w:val="20"/>
        </w:rPr>
        <w:t>in</w:t>
      </w:r>
      <w:r>
        <w:rPr>
          <w:color w:val="1A171C"/>
          <w:spacing w:val="15"/>
          <w:sz w:val="20"/>
          <w:szCs w:val="20"/>
        </w:rPr>
        <w:t xml:space="preserve"> </w:t>
      </w:r>
      <w:r>
        <w:rPr>
          <w:color w:val="1A171C"/>
          <w:sz w:val="20"/>
          <w:szCs w:val="20"/>
        </w:rPr>
        <w:t>this</w:t>
      </w:r>
      <w:r>
        <w:rPr>
          <w:color w:val="1A171C"/>
          <w:spacing w:val="13"/>
          <w:sz w:val="20"/>
          <w:szCs w:val="20"/>
        </w:rPr>
        <w:t xml:space="preserve"> </w:t>
      </w:r>
      <w:r>
        <w:rPr>
          <w:color w:val="1A171C"/>
          <w:sz w:val="20"/>
          <w:szCs w:val="20"/>
        </w:rPr>
        <w:t>document.</w:t>
      </w:r>
    </w:p>
    <w:p w14:paraId="31461349" w14:textId="77777777" w:rsidR="0011678B" w:rsidRDefault="0011678B">
      <w:pPr>
        <w:pStyle w:val="BodyText"/>
        <w:overflowPunct w:val="0"/>
        <w:rPr>
          <w:sz w:val="20"/>
          <w:szCs w:val="20"/>
        </w:rPr>
      </w:pPr>
    </w:p>
    <w:p w14:paraId="685EA06C" w14:textId="77777777" w:rsidR="0011678B" w:rsidRDefault="0011678B">
      <w:pPr>
        <w:pStyle w:val="BodyText"/>
        <w:overflowPunct w:val="0"/>
        <w:rPr>
          <w:sz w:val="20"/>
          <w:szCs w:val="20"/>
        </w:rPr>
      </w:pPr>
    </w:p>
    <w:p w14:paraId="113D4553" w14:textId="77777777" w:rsidR="0011678B" w:rsidRDefault="0002410B">
      <w:pPr>
        <w:pStyle w:val="BodyText"/>
        <w:overflowPunct w:val="0"/>
        <w:ind w:left="568" w:right="465"/>
        <w:jc w:val="center"/>
      </w:pPr>
      <w:r>
        <w:rPr>
          <w:i/>
          <w:iCs/>
          <w:color w:val="1A171C"/>
          <w:w w:val="95"/>
          <w:sz w:val="20"/>
          <w:szCs w:val="20"/>
        </w:rPr>
        <w:t>Article 24</w:t>
      </w:r>
    </w:p>
    <w:p w14:paraId="76993ED1" w14:textId="77777777" w:rsidR="0011678B" w:rsidRDefault="0002410B">
      <w:pPr>
        <w:pStyle w:val="Heading3"/>
        <w:overflowPunct w:val="0"/>
        <w:ind w:left="566" w:right="465"/>
        <w:rPr>
          <w:color w:val="1A171C"/>
          <w:sz w:val="20"/>
          <w:szCs w:val="20"/>
        </w:rPr>
      </w:pPr>
      <w:r>
        <w:rPr>
          <w:color w:val="1A171C"/>
          <w:sz w:val="20"/>
          <w:szCs w:val="20"/>
        </w:rPr>
        <w:t>Amounts expressed in euro</w:t>
      </w:r>
    </w:p>
    <w:p w14:paraId="700BC492" w14:textId="77777777" w:rsidR="0011678B" w:rsidRDefault="0002410B">
      <w:pPr>
        <w:pStyle w:val="ListParagraph"/>
        <w:numPr>
          <w:ilvl w:val="0"/>
          <w:numId w:val="28"/>
        </w:numPr>
        <w:tabs>
          <w:tab w:val="left" w:pos="553"/>
        </w:tabs>
        <w:overflowPunct w:val="0"/>
        <w:spacing w:before="127" w:line="230" w:lineRule="auto"/>
        <w:ind w:right="2" w:firstLine="3"/>
      </w:pPr>
      <w:r>
        <w:rPr>
          <w:color w:val="1A171C"/>
          <w:sz w:val="20"/>
          <w:szCs w:val="20"/>
        </w:rPr>
        <w:t>For the application of the provisions of Article 15.1(b) in cases where products are invoiced in a currency other than euro, amounts in the national currency of the UK equivalent to the amounts expressed in euro shall be fixed annually by the UK and submitted to</w:t>
      </w:r>
      <w:r>
        <w:rPr>
          <w:color w:val="1A171C"/>
          <w:spacing w:val="6"/>
          <w:sz w:val="20"/>
          <w:szCs w:val="20"/>
        </w:rPr>
        <w:t xml:space="preserve"> </w:t>
      </w:r>
      <w:r>
        <w:rPr>
          <w:color w:val="1A171C"/>
          <w:sz w:val="20"/>
          <w:szCs w:val="20"/>
        </w:rPr>
        <w:t>Korea.</w:t>
      </w:r>
    </w:p>
    <w:p w14:paraId="0E80FD91" w14:textId="77777777" w:rsidR="0011678B" w:rsidRDefault="0011678B">
      <w:pPr>
        <w:pStyle w:val="BodyText"/>
        <w:overflowPunct w:val="0"/>
        <w:spacing w:before="6"/>
        <w:rPr>
          <w:sz w:val="20"/>
          <w:szCs w:val="20"/>
        </w:rPr>
      </w:pPr>
    </w:p>
    <w:p w14:paraId="058C6624" w14:textId="77777777" w:rsidR="0011678B" w:rsidRDefault="0002410B">
      <w:pPr>
        <w:pStyle w:val="ListParagraph"/>
        <w:numPr>
          <w:ilvl w:val="0"/>
          <w:numId w:val="28"/>
        </w:numPr>
        <w:tabs>
          <w:tab w:val="left" w:pos="553"/>
        </w:tabs>
        <w:overflowPunct w:val="0"/>
        <w:spacing w:line="230" w:lineRule="auto"/>
        <w:ind w:right="3" w:firstLine="3"/>
      </w:pPr>
      <w:r>
        <w:rPr>
          <w:color w:val="1A171C"/>
          <w:sz w:val="20"/>
          <w:szCs w:val="20"/>
        </w:rPr>
        <w:t>A consignment shall benefit from the provisions of Article 15.1(b) by reference to the currency in which the invoice is drawn up, according to the amount fixed by the UK</w:t>
      </w:r>
      <w:r>
        <w:rPr>
          <w:color w:val="1A171C"/>
          <w:w w:val="95"/>
          <w:sz w:val="20"/>
          <w:szCs w:val="20"/>
        </w:rPr>
        <w:t>.</w:t>
      </w:r>
    </w:p>
    <w:p w14:paraId="76372AF9" w14:textId="77777777" w:rsidR="0011678B" w:rsidRDefault="0011678B">
      <w:pPr>
        <w:pStyle w:val="BodyText"/>
        <w:overflowPunct w:val="0"/>
        <w:spacing w:before="5"/>
        <w:rPr>
          <w:sz w:val="20"/>
          <w:szCs w:val="20"/>
        </w:rPr>
      </w:pPr>
    </w:p>
    <w:p w14:paraId="3D787FA1" w14:textId="77777777" w:rsidR="0011678B" w:rsidRDefault="0002410B">
      <w:pPr>
        <w:pStyle w:val="ListParagraph"/>
        <w:numPr>
          <w:ilvl w:val="0"/>
          <w:numId w:val="28"/>
        </w:numPr>
        <w:tabs>
          <w:tab w:val="left" w:pos="553"/>
        </w:tabs>
        <w:overflowPunct w:val="0"/>
        <w:spacing w:before="1" w:line="230" w:lineRule="auto"/>
        <w:ind w:right="1" w:firstLine="3"/>
      </w:pPr>
      <w:r>
        <w:rPr>
          <w:color w:val="1A171C"/>
          <w:sz w:val="20"/>
          <w:szCs w:val="20"/>
        </w:rPr>
        <w:t xml:space="preserve">The amounts to be used in the national currency of the UK shall be the equivalent in that currency of the amounts expressed in euro as at the first working day of October. The UK </w:t>
      </w:r>
      <w:r>
        <w:rPr>
          <w:sz w:val="20"/>
          <w:szCs w:val="20"/>
        </w:rPr>
        <w:t xml:space="preserve">shall notify Korea of these amounts by 15 October and these amounts shall apply from 1 January the </w:t>
      </w:r>
      <w:r>
        <w:rPr>
          <w:w w:val="95"/>
          <w:sz w:val="20"/>
          <w:szCs w:val="20"/>
        </w:rPr>
        <w:t>following</w:t>
      </w:r>
      <w:r>
        <w:rPr>
          <w:sz w:val="20"/>
          <w:szCs w:val="20"/>
        </w:rPr>
        <w:t xml:space="preserve"> </w:t>
      </w:r>
      <w:r>
        <w:rPr>
          <w:w w:val="95"/>
          <w:sz w:val="20"/>
          <w:szCs w:val="20"/>
        </w:rPr>
        <w:t>year.</w:t>
      </w:r>
    </w:p>
    <w:p w14:paraId="52C50FFD" w14:textId="77777777" w:rsidR="0011678B" w:rsidRDefault="0011678B">
      <w:pPr>
        <w:pStyle w:val="BodyText"/>
        <w:overflowPunct w:val="0"/>
        <w:rPr>
          <w:sz w:val="20"/>
          <w:szCs w:val="20"/>
        </w:rPr>
      </w:pPr>
    </w:p>
    <w:p w14:paraId="6D034834" w14:textId="77777777" w:rsidR="0011678B" w:rsidRDefault="0011678B">
      <w:pPr>
        <w:pStyle w:val="BodyText"/>
        <w:overflowPunct w:val="0"/>
        <w:spacing w:before="8"/>
        <w:rPr>
          <w:sz w:val="20"/>
          <w:szCs w:val="20"/>
        </w:rPr>
      </w:pPr>
    </w:p>
    <w:p w14:paraId="31F5F74A" w14:textId="77777777" w:rsidR="0011678B" w:rsidRDefault="0002410B">
      <w:pPr>
        <w:pStyle w:val="ListParagraph"/>
        <w:numPr>
          <w:ilvl w:val="0"/>
          <w:numId w:val="28"/>
        </w:numPr>
        <w:tabs>
          <w:tab w:val="left" w:pos="539"/>
        </w:tabs>
        <w:overflowPunct w:val="0"/>
        <w:spacing w:line="230" w:lineRule="auto"/>
        <w:ind w:left="107" w:right="119" w:firstLine="2"/>
        <w:rPr>
          <w:color w:val="1A171C"/>
          <w:sz w:val="20"/>
          <w:szCs w:val="20"/>
        </w:rPr>
      </w:pPr>
      <w:r>
        <w:rPr>
          <w:color w:val="1A171C"/>
          <w:sz w:val="20"/>
          <w:szCs w:val="20"/>
        </w:rPr>
        <w:t>The UK may round up or down the amount resulting from the conversion into its national currency of an amount expressed in euro. The rounded-off amount may not differ from the amount resulting from the conversion by more than five percent. The UK may retain unchanged its national currency equivalent of an amount expressed in euro if, at the time of the annual adjustment provided for in paragraph 3, the conversion of that amount, prior to any rounding-off, results in an increase of less than 15 percent in the national currency equivalent. The national currency equivalent may be retained unchanged if the conversion would result in a decrease in that equivalent value.</w:t>
      </w:r>
    </w:p>
    <w:p w14:paraId="441CAA39" w14:textId="77777777" w:rsidR="0011678B" w:rsidRDefault="0011678B">
      <w:pPr>
        <w:pStyle w:val="BodyText"/>
        <w:overflowPunct w:val="0"/>
        <w:spacing w:before="8"/>
        <w:rPr>
          <w:sz w:val="20"/>
          <w:szCs w:val="20"/>
        </w:rPr>
      </w:pPr>
    </w:p>
    <w:p w14:paraId="1ABB2C78" w14:textId="77777777" w:rsidR="0011678B" w:rsidRDefault="0011678B">
      <w:pPr>
        <w:pStyle w:val="BodyText"/>
        <w:overflowPunct w:val="0"/>
        <w:spacing w:before="8"/>
        <w:rPr>
          <w:sz w:val="20"/>
          <w:szCs w:val="20"/>
        </w:rPr>
      </w:pPr>
    </w:p>
    <w:p w14:paraId="19A5B051" w14:textId="77777777" w:rsidR="0011678B" w:rsidRDefault="0002410B">
      <w:pPr>
        <w:pStyle w:val="ListParagraph"/>
        <w:numPr>
          <w:ilvl w:val="0"/>
          <w:numId w:val="28"/>
        </w:numPr>
        <w:tabs>
          <w:tab w:val="left" w:pos="553"/>
        </w:tabs>
        <w:overflowPunct w:val="0"/>
        <w:spacing w:line="230" w:lineRule="auto"/>
        <w:ind w:right="118" w:firstLine="3"/>
      </w:pPr>
      <w:r>
        <w:rPr>
          <w:color w:val="1A171C"/>
          <w:sz w:val="20"/>
          <w:szCs w:val="20"/>
        </w:rPr>
        <w:t>The amounts expressed in euro shall be reviewed by the Customs Committee at the request of a Party. When carrying out this review, the Customs Committee shall consider the desirability of preserving the effects of the limits concerned in real terms. For this purpose, it may decide to modify the amounts expressed in</w:t>
      </w:r>
      <w:r>
        <w:rPr>
          <w:color w:val="1A171C"/>
          <w:spacing w:val="35"/>
          <w:sz w:val="20"/>
          <w:szCs w:val="20"/>
        </w:rPr>
        <w:t xml:space="preserve"> </w:t>
      </w:r>
      <w:r>
        <w:rPr>
          <w:color w:val="1A171C"/>
          <w:sz w:val="20"/>
          <w:szCs w:val="20"/>
        </w:rPr>
        <w:t>euro.</w:t>
      </w:r>
    </w:p>
    <w:p w14:paraId="0469DA29" w14:textId="77777777" w:rsidR="0011678B" w:rsidRDefault="0011678B">
      <w:pPr>
        <w:tabs>
          <w:tab w:val="left" w:pos="539"/>
        </w:tabs>
        <w:overflowPunct w:val="0"/>
        <w:spacing w:line="230" w:lineRule="auto"/>
        <w:ind w:right="118"/>
        <w:rPr>
          <w:color w:val="1A171C"/>
          <w:sz w:val="20"/>
          <w:szCs w:val="20"/>
        </w:rPr>
      </w:pPr>
    </w:p>
    <w:p w14:paraId="6BE31C5A" w14:textId="77777777" w:rsidR="0011678B" w:rsidRDefault="0011678B">
      <w:pPr>
        <w:tabs>
          <w:tab w:val="left" w:pos="539"/>
        </w:tabs>
        <w:overflowPunct w:val="0"/>
        <w:spacing w:line="230" w:lineRule="auto"/>
        <w:ind w:right="118"/>
        <w:rPr>
          <w:color w:val="1A171C"/>
          <w:sz w:val="20"/>
          <w:szCs w:val="20"/>
        </w:rPr>
      </w:pPr>
    </w:p>
    <w:p w14:paraId="02C39126" w14:textId="77777777" w:rsidR="0011678B" w:rsidRDefault="0002410B">
      <w:pPr>
        <w:pStyle w:val="BodyText"/>
        <w:overflowPunct w:val="0"/>
        <w:ind w:left="1749" w:right="1758"/>
        <w:jc w:val="center"/>
      </w:pPr>
      <w:r>
        <w:rPr>
          <w:i/>
          <w:iCs/>
          <w:color w:val="1A171C"/>
          <w:w w:val="95"/>
          <w:sz w:val="20"/>
          <w:szCs w:val="20"/>
        </w:rPr>
        <w:t>TITLE V</w:t>
      </w:r>
    </w:p>
    <w:p w14:paraId="23A41A60" w14:textId="77777777" w:rsidR="0011678B" w:rsidRDefault="0002410B">
      <w:pPr>
        <w:pStyle w:val="Heading4"/>
        <w:overflowPunct w:val="0"/>
        <w:spacing w:before="129"/>
        <w:ind w:left="207"/>
      </w:pPr>
      <w:r>
        <w:rPr>
          <w:rFonts w:ascii="Times New Roman" w:hAnsi="Times New Roman" w:cs="Times New Roman"/>
          <w:color w:val="1A171C"/>
          <w:w w:val="90"/>
          <w:sz w:val="20"/>
          <w:szCs w:val="20"/>
        </w:rPr>
        <w:t>Arrangements for administrative cooperation</w:t>
      </w:r>
    </w:p>
    <w:p w14:paraId="699497DC" w14:textId="77777777" w:rsidR="0011678B" w:rsidRDefault="0011678B">
      <w:pPr>
        <w:tabs>
          <w:tab w:val="left" w:pos="539"/>
        </w:tabs>
        <w:overflowPunct w:val="0"/>
        <w:spacing w:line="230" w:lineRule="auto"/>
        <w:ind w:right="118"/>
        <w:rPr>
          <w:color w:val="1A171C"/>
          <w:sz w:val="20"/>
          <w:szCs w:val="20"/>
        </w:rPr>
      </w:pPr>
    </w:p>
    <w:p w14:paraId="0492D29B" w14:textId="77777777" w:rsidR="0011678B" w:rsidRDefault="0011678B">
      <w:pPr>
        <w:tabs>
          <w:tab w:val="left" w:pos="539"/>
        </w:tabs>
        <w:overflowPunct w:val="0"/>
        <w:spacing w:line="230" w:lineRule="auto"/>
        <w:ind w:right="118"/>
        <w:rPr>
          <w:color w:val="1A171C"/>
          <w:sz w:val="20"/>
          <w:szCs w:val="20"/>
        </w:rPr>
      </w:pPr>
    </w:p>
    <w:p w14:paraId="0FA62535" w14:textId="77777777" w:rsidR="0011678B" w:rsidRDefault="0002410B">
      <w:pPr>
        <w:pStyle w:val="BodyText"/>
        <w:overflowPunct w:val="0"/>
        <w:ind w:left="1748" w:right="1760"/>
        <w:jc w:val="center"/>
      </w:pPr>
      <w:r>
        <w:rPr>
          <w:i/>
          <w:iCs/>
          <w:color w:val="1A171C"/>
          <w:w w:val="95"/>
          <w:sz w:val="20"/>
          <w:szCs w:val="20"/>
        </w:rPr>
        <w:t>Article 25</w:t>
      </w:r>
    </w:p>
    <w:p w14:paraId="73EE0BC3" w14:textId="77777777" w:rsidR="0011678B" w:rsidRDefault="0002410B">
      <w:pPr>
        <w:pStyle w:val="Heading3"/>
        <w:overflowPunct w:val="0"/>
        <w:ind w:left="206"/>
        <w:rPr>
          <w:color w:val="1A171C"/>
          <w:sz w:val="20"/>
          <w:szCs w:val="20"/>
        </w:rPr>
      </w:pPr>
      <w:r>
        <w:rPr>
          <w:color w:val="1A171C"/>
          <w:sz w:val="20"/>
          <w:szCs w:val="20"/>
        </w:rPr>
        <w:lastRenderedPageBreak/>
        <w:t>Verification of proofs of origin</w:t>
      </w:r>
    </w:p>
    <w:p w14:paraId="0E4629CF" w14:textId="77777777" w:rsidR="0011678B" w:rsidRDefault="0002410B">
      <w:pPr>
        <w:pStyle w:val="ListParagraph"/>
        <w:numPr>
          <w:ilvl w:val="0"/>
          <w:numId w:val="29"/>
        </w:numPr>
        <w:tabs>
          <w:tab w:val="left" w:pos="552"/>
        </w:tabs>
        <w:overflowPunct w:val="0"/>
        <w:spacing w:before="127" w:line="230" w:lineRule="auto"/>
        <w:ind w:right="119" w:firstLine="2"/>
        <w:rPr>
          <w:color w:val="1A171C"/>
          <w:sz w:val="20"/>
          <w:szCs w:val="20"/>
        </w:rPr>
      </w:pPr>
      <w:r>
        <w:rPr>
          <w:color w:val="1A171C"/>
          <w:sz w:val="20"/>
          <w:szCs w:val="20"/>
        </w:rPr>
        <w:t>In order to ensure the proper application of  this Origin Reference Document, the Parties shall assist each other, through the customs authorities, in checking the authenticity of the proofs of origin and the correctness of the information given in these documents.</w:t>
      </w:r>
    </w:p>
    <w:p w14:paraId="34BEA851" w14:textId="77777777" w:rsidR="0011678B" w:rsidRDefault="0011678B">
      <w:pPr>
        <w:pStyle w:val="BodyText"/>
        <w:overflowPunct w:val="0"/>
        <w:rPr>
          <w:sz w:val="20"/>
          <w:szCs w:val="20"/>
        </w:rPr>
      </w:pPr>
    </w:p>
    <w:p w14:paraId="114BF529" w14:textId="77777777" w:rsidR="0011678B" w:rsidRDefault="0011678B">
      <w:pPr>
        <w:pStyle w:val="BodyText"/>
        <w:overflowPunct w:val="0"/>
        <w:spacing w:before="8"/>
        <w:rPr>
          <w:sz w:val="20"/>
          <w:szCs w:val="20"/>
        </w:rPr>
      </w:pPr>
    </w:p>
    <w:p w14:paraId="2A08CF2F" w14:textId="77777777" w:rsidR="0011678B" w:rsidRDefault="0002410B">
      <w:pPr>
        <w:pStyle w:val="ListParagraph"/>
        <w:numPr>
          <w:ilvl w:val="0"/>
          <w:numId w:val="29"/>
        </w:numPr>
        <w:tabs>
          <w:tab w:val="left" w:pos="552"/>
        </w:tabs>
        <w:overflowPunct w:val="0"/>
        <w:spacing w:line="230" w:lineRule="auto"/>
        <w:ind w:right="118" w:firstLine="2"/>
      </w:pPr>
      <w:r>
        <w:rPr>
          <w:color w:val="1A171C"/>
          <w:sz w:val="20"/>
          <w:szCs w:val="20"/>
        </w:rPr>
        <w:t>Subsequent verifications of proofs of origin shall be carried out at random or whenever the customs authorities of the importing Party have reasonable doubts as to the authenticity of such documents, the originating status of the products concerned or the fulfilment of the other requirements of this</w:t>
      </w:r>
      <w:r>
        <w:rPr>
          <w:color w:val="1A171C"/>
          <w:spacing w:val="11"/>
          <w:sz w:val="20"/>
          <w:szCs w:val="20"/>
        </w:rPr>
        <w:t xml:space="preserve"> </w:t>
      </w:r>
      <w:r>
        <w:rPr>
          <w:color w:val="1A171C"/>
          <w:sz w:val="20"/>
          <w:szCs w:val="20"/>
        </w:rPr>
        <w:t>Origin Reference Document.</w:t>
      </w:r>
    </w:p>
    <w:p w14:paraId="2F00F4C6" w14:textId="77777777" w:rsidR="0011678B" w:rsidRDefault="0011678B">
      <w:pPr>
        <w:pStyle w:val="BodyText"/>
        <w:overflowPunct w:val="0"/>
        <w:rPr>
          <w:sz w:val="20"/>
          <w:szCs w:val="20"/>
        </w:rPr>
      </w:pPr>
    </w:p>
    <w:p w14:paraId="52BB1A55" w14:textId="77777777" w:rsidR="0011678B" w:rsidRDefault="0011678B">
      <w:pPr>
        <w:pStyle w:val="BodyText"/>
        <w:overflowPunct w:val="0"/>
        <w:spacing w:before="7"/>
        <w:rPr>
          <w:sz w:val="20"/>
          <w:szCs w:val="20"/>
        </w:rPr>
      </w:pPr>
    </w:p>
    <w:p w14:paraId="6EEE16E0" w14:textId="77777777" w:rsidR="0011678B" w:rsidRDefault="0002410B">
      <w:pPr>
        <w:pStyle w:val="ListParagraph"/>
        <w:numPr>
          <w:ilvl w:val="0"/>
          <w:numId w:val="29"/>
        </w:numPr>
        <w:tabs>
          <w:tab w:val="left" w:pos="552"/>
        </w:tabs>
        <w:overflowPunct w:val="0"/>
        <w:spacing w:line="230" w:lineRule="auto"/>
        <w:ind w:right="119" w:firstLine="2"/>
      </w:pPr>
      <w:r>
        <w:rPr>
          <w:color w:val="1A171C"/>
          <w:sz w:val="20"/>
          <w:szCs w:val="20"/>
        </w:rPr>
        <w:t>For the purposes of implementing the provisions of paragraph 1, the customs authorities of the importing Party shall return the proofs of origin or a copy of these documents, to the customs authorities of the exporting Party giving, where appropriate, the reasons for the enquiry. Any documents and information obtained suggesting that the information given on proof of origin is incorrect shall be forwarded in support of the request for</w:t>
      </w:r>
      <w:r>
        <w:rPr>
          <w:color w:val="1A171C"/>
          <w:spacing w:val="-32"/>
          <w:sz w:val="20"/>
          <w:szCs w:val="20"/>
        </w:rPr>
        <w:t xml:space="preserve"> </w:t>
      </w:r>
      <w:r>
        <w:rPr>
          <w:color w:val="1A171C"/>
          <w:sz w:val="20"/>
          <w:szCs w:val="20"/>
        </w:rPr>
        <w:t>verification.</w:t>
      </w:r>
    </w:p>
    <w:p w14:paraId="3EF09413" w14:textId="77777777" w:rsidR="0011678B" w:rsidRDefault="0011678B">
      <w:pPr>
        <w:pStyle w:val="BodyText"/>
        <w:overflowPunct w:val="0"/>
        <w:spacing w:before="8"/>
        <w:rPr>
          <w:sz w:val="20"/>
          <w:szCs w:val="20"/>
        </w:rPr>
      </w:pPr>
    </w:p>
    <w:p w14:paraId="2E6D6AC1" w14:textId="77777777" w:rsidR="0011678B" w:rsidRDefault="0002410B">
      <w:pPr>
        <w:pStyle w:val="ListParagraph"/>
        <w:numPr>
          <w:ilvl w:val="0"/>
          <w:numId w:val="29"/>
        </w:numPr>
        <w:tabs>
          <w:tab w:val="left" w:pos="546"/>
        </w:tabs>
        <w:overflowPunct w:val="0"/>
        <w:spacing w:before="108" w:line="230" w:lineRule="auto"/>
        <w:ind w:left="113" w:firstLine="2"/>
      </w:pPr>
      <w:r>
        <w:rPr>
          <w:color w:val="1A171C"/>
          <w:sz w:val="20"/>
          <w:szCs w:val="20"/>
        </w:rPr>
        <w:t>The verification shall be carried out by the customs authorities of the exporting Party. For this purpose, they shall have the right to call for any evidence and to carry out any inspection of the exporter’s accounts or any other check considered</w:t>
      </w:r>
      <w:r>
        <w:rPr>
          <w:color w:val="1A171C"/>
          <w:spacing w:val="-12"/>
          <w:sz w:val="20"/>
          <w:szCs w:val="20"/>
        </w:rPr>
        <w:t xml:space="preserve"> </w:t>
      </w:r>
      <w:r>
        <w:rPr>
          <w:color w:val="1A171C"/>
          <w:sz w:val="20"/>
          <w:szCs w:val="20"/>
        </w:rPr>
        <w:t>appropriate.</w:t>
      </w:r>
    </w:p>
    <w:p w14:paraId="36A53D63" w14:textId="77777777" w:rsidR="0011678B" w:rsidRDefault="0011678B">
      <w:pPr>
        <w:pStyle w:val="BodyText"/>
        <w:overflowPunct w:val="0"/>
        <w:rPr>
          <w:sz w:val="20"/>
          <w:szCs w:val="20"/>
        </w:rPr>
      </w:pPr>
    </w:p>
    <w:p w14:paraId="7C30DF8B" w14:textId="77777777" w:rsidR="0011678B" w:rsidRDefault="0002410B">
      <w:pPr>
        <w:pStyle w:val="ListParagraph"/>
        <w:numPr>
          <w:ilvl w:val="0"/>
          <w:numId w:val="29"/>
        </w:numPr>
        <w:tabs>
          <w:tab w:val="left" w:pos="546"/>
        </w:tabs>
        <w:overflowPunct w:val="0"/>
        <w:spacing w:before="1" w:line="230" w:lineRule="auto"/>
        <w:ind w:left="113" w:right="1" w:firstLine="2"/>
      </w:pPr>
      <w:r>
        <w:rPr>
          <w:color w:val="1A171C"/>
          <w:sz w:val="20"/>
          <w:szCs w:val="20"/>
        </w:rPr>
        <w:t>If the customs authorities of the importing Party decide to suspend the granting of preferential treatment to the products concerned while awaiting the results of the verification, release of the products shall be offered to the importer subject to any precautionary</w:t>
      </w:r>
      <w:r>
        <w:rPr>
          <w:color w:val="1A171C"/>
          <w:spacing w:val="-16"/>
          <w:sz w:val="20"/>
          <w:szCs w:val="20"/>
        </w:rPr>
        <w:t xml:space="preserve"> </w:t>
      </w:r>
      <w:r>
        <w:rPr>
          <w:color w:val="1A171C"/>
          <w:sz w:val="20"/>
          <w:szCs w:val="20"/>
        </w:rPr>
        <w:t>measures</w:t>
      </w:r>
      <w:r>
        <w:rPr>
          <w:color w:val="1A171C"/>
          <w:spacing w:val="-15"/>
          <w:sz w:val="20"/>
          <w:szCs w:val="20"/>
        </w:rPr>
        <w:t xml:space="preserve"> </w:t>
      </w:r>
      <w:r>
        <w:rPr>
          <w:color w:val="1A171C"/>
          <w:sz w:val="20"/>
          <w:szCs w:val="20"/>
        </w:rPr>
        <w:t>judged</w:t>
      </w:r>
      <w:r>
        <w:rPr>
          <w:color w:val="1A171C"/>
          <w:spacing w:val="-14"/>
          <w:sz w:val="20"/>
          <w:szCs w:val="20"/>
        </w:rPr>
        <w:t xml:space="preserve"> </w:t>
      </w:r>
      <w:r>
        <w:rPr>
          <w:color w:val="1A171C"/>
          <w:sz w:val="20"/>
          <w:szCs w:val="20"/>
        </w:rPr>
        <w:t>necessary.</w:t>
      </w:r>
    </w:p>
    <w:p w14:paraId="79FCDCDE" w14:textId="77777777" w:rsidR="0011678B" w:rsidRDefault="0011678B">
      <w:pPr>
        <w:pStyle w:val="BodyText"/>
        <w:overflowPunct w:val="0"/>
        <w:rPr>
          <w:sz w:val="20"/>
          <w:szCs w:val="20"/>
        </w:rPr>
      </w:pPr>
    </w:p>
    <w:p w14:paraId="74B216C6" w14:textId="77777777" w:rsidR="0011678B" w:rsidRDefault="0002410B">
      <w:pPr>
        <w:pStyle w:val="ListParagraph"/>
        <w:numPr>
          <w:ilvl w:val="0"/>
          <w:numId w:val="29"/>
        </w:numPr>
        <w:tabs>
          <w:tab w:val="left" w:pos="546"/>
        </w:tabs>
        <w:overflowPunct w:val="0"/>
        <w:spacing w:before="1" w:line="230" w:lineRule="auto"/>
        <w:ind w:left="113" w:firstLine="2"/>
      </w:pPr>
      <w:r>
        <w:rPr>
          <w:color w:val="1A171C"/>
          <w:sz w:val="20"/>
          <w:szCs w:val="20"/>
        </w:rPr>
        <w:t>The</w:t>
      </w:r>
      <w:r>
        <w:rPr>
          <w:color w:val="1A171C"/>
          <w:spacing w:val="-12"/>
          <w:sz w:val="20"/>
          <w:szCs w:val="20"/>
        </w:rPr>
        <w:t xml:space="preserve"> </w:t>
      </w:r>
      <w:r>
        <w:rPr>
          <w:color w:val="1A171C"/>
          <w:sz w:val="20"/>
          <w:szCs w:val="20"/>
        </w:rPr>
        <w:t>customs</w:t>
      </w:r>
      <w:r>
        <w:rPr>
          <w:color w:val="1A171C"/>
          <w:spacing w:val="-12"/>
          <w:sz w:val="20"/>
          <w:szCs w:val="20"/>
        </w:rPr>
        <w:t xml:space="preserve"> </w:t>
      </w:r>
      <w:r>
        <w:rPr>
          <w:color w:val="1A171C"/>
          <w:sz w:val="20"/>
          <w:szCs w:val="20"/>
        </w:rPr>
        <w:t>authorities</w:t>
      </w:r>
      <w:r>
        <w:rPr>
          <w:color w:val="1A171C"/>
          <w:spacing w:val="-13"/>
          <w:sz w:val="20"/>
          <w:szCs w:val="20"/>
        </w:rPr>
        <w:t xml:space="preserve"> </w:t>
      </w:r>
      <w:r>
        <w:rPr>
          <w:color w:val="1A171C"/>
          <w:sz w:val="20"/>
          <w:szCs w:val="20"/>
        </w:rPr>
        <w:t>requesting</w:t>
      </w:r>
      <w:r>
        <w:rPr>
          <w:color w:val="1A171C"/>
          <w:spacing w:val="-12"/>
          <w:sz w:val="20"/>
          <w:szCs w:val="20"/>
        </w:rPr>
        <w:t xml:space="preserve"> </w:t>
      </w:r>
      <w:r>
        <w:rPr>
          <w:color w:val="1A171C"/>
          <w:sz w:val="20"/>
          <w:szCs w:val="20"/>
        </w:rPr>
        <w:t>the</w:t>
      </w:r>
      <w:r>
        <w:rPr>
          <w:color w:val="1A171C"/>
          <w:spacing w:val="-12"/>
          <w:sz w:val="20"/>
          <w:szCs w:val="20"/>
        </w:rPr>
        <w:t xml:space="preserve"> </w:t>
      </w:r>
      <w:r>
        <w:rPr>
          <w:color w:val="1A171C"/>
          <w:sz w:val="20"/>
          <w:szCs w:val="20"/>
        </w:rPr>
        <w:t>verification</w:t>
      </w:r>
      <w:r>
        <w:rPr>
          <w:color w:val="1A171C"/>
          <w:spacing w:val="-14"/>
          <w:sz w:val="20"/>
          <w:szCs w:val="20"/>
        </w:rPr>
        <w:t xml:space="preserve"> </w:t>
      </w:r>
      <w:r>
        <w:rPr>
          <w:color w:val="1A171C"/>
          <w:sz w:val="20"/>
          <w:szCs w:val="20"/>
        </w:rPr>
        <w:t>shall</w:t>
      </w:r>
      <w:r>
        <w:rPr>
          <w:color w:val="1A171C"/>
          <w:spacing w:val="-12"/>
          <w:sz w:val="20"/>
          <w:szCs w:val="20"/>
        </w:rPr>
        <w:t xml:space="preserve"> </w:t>
      </w:r>
      <w:r>
        <w:rPr>
          <w:color w:val="1A171C"/>
          <w:sz w:val="20"/>
          <w:szCs w:val="20"/>
        </w:rPr>
        <w:t>be informed of the results of this verification including findings and facts, as soon as possible. These results must indicate clearly whether the documents are authentic and whether the products concerned can be considered as products originating in</w:t>
      </w:r>
      <w:r>
        <w:rPr>
          <w:color w:val="1A171C"/>
          <w:spacing w:val="31"/>
          <w:sz w:val="20"/>
          <w:szCs w:val="20"/>
        </w:rPr>
        <w:t xml:space="preserve"> </w:t>
      </w:r>
      <w:r>
        <w:rPr>
          <w:color w:val="1A171C"/>
          <w:sz w:val="20"/>
          <w:szCs w:val="20"/>
        </w:rPr>
        <w:t>a</w:t>
      </w:r>
      <w:r>
        <w:rPr>
          <w:color w:val="1A171C"/>
          <w:spacing w:val="31"/>
          <w:sz w:val="20"/>
          <w:szCs w:val="20"/>
        </w:rPr>
        <w:t xml:space="preserve"> </w:t>
      </w:r>
      <w:r>
        <w:rPr>
          <w:color w:val="1A171C"/>
          <w:sz w:val="20"/>
          <w:szCs w:val="20"/>
        </w:rPr>
        <w:t>Party</w:t>
      </w:r>
      <w:r>
        <w:rPr>
          <w:color w:val="1A171C"/>
          <w:spacing w:val="30"/>
          <w:sz w:val="20"/>
          <w:szCs w:val="20"/>
        </w:rPr>
        <w:t xml:space="preserve"> </w:t>
      </w:r>
      <w:r>
        <w:rPr>
          <w:color w:val="1A171C"/>
          <w:sz w:val="20"/>
          <w:szCs w:val="20"/>
        </w:rPr>
        <w:t>and</w:t>
      </w:r>
      <w:r>
        <w:rPr>
          <w:color w:val="1A171C"/>
          <w:spacing w:val="32"/>
          <w:sz w:val="20"/>
          <w:szCs w:val="20"/>
        </w:rPr>
        <w:t xml:space="preserve"> </w:t>
      </w:r>
      <w:r>
        <w:rPr>
          <w:color w:val="1A171C"/>
          <w:sz w:val="20"/>
          <w:szCs w:val="20"/>
        </w:rPr>
        <w:t>fulfil</w:t>
      </w:r>
      <w:r>
        <w:rPr>
          <w:color w:val="1A171C"/>
          <w:spacing w:val="30"/>
          <w:sz w:val="20"/>
          <w:szCs w:val="20"/>
        </w:rPr>
        <w:t xml:space="preserve"> </w:t>
      </w:r>
      <w:r>
        <w:rPr>
          <w:color w:val="1A171C"/>
          <w:sz w:val="20"/>
          <w:szCs w:val="20"/>
        </w:rPr>
        <w:t>the</w:t>
      </w:r>
      <w:r>
        <w:rPr>
          <w:color w:val="1A171C"/>
          <w:spacing w:val="31"/>
          <w:sz w:val="20"/>
          <w:szCs w:val="20"/>
        </w:rPr>
        <w:t xml:space="preserve"> </w:t>
      </w:r>
      <w:r>
        <w:rPr>
          <w:color w:val="1A171C"/>
          <w:sz w:val="20"/>
          <w:szCs w:val="20"/>
        </w:rPr>
        <w:t>other</w:t>
      </w:r>
      <w:r>
        <w:rPr>
          <w:color w:val="1A171C"/>
          <w:spacing w:val="31"/>
          <w:sz w:val="20"/>
          <w:szCs w:val="20"/>
        </w:rPr>
        <w:t xml:space="preserve"> </w:t>
      </w:r>
      <w:r>
        <w:rPr>
          <w:color w:val="1A171C"/>
          <w:sz w:val="20"/>
          <w:szCs w:val="20"/>
        </w:rPr>
        <w:t>requirements</w:t>
      </w:r>
      <w:r>
        <w:rPr>
          <w:color w:val="1A171C"/>
          <w:spacing w:val="28"/>
          <w:sz w:val="20"/>
          <w:szCs w:val="20"/>
        </w:rPr>
        <w:t xml:space="preserve"> </w:t>
      </w:r>
      <w:r>
        <w:rPr>
          <w:color w:val="1A171C"/>
          <w:sz w:val="20"/>
          <w:szCs w:val="20"/>
        </w:rPr>
        <w:t>of</w:t>
      </w:r>
      <w:r>
        <w:rPr>
          <w:color w:val="1A171C"/>
          <w:spacing w:val="31"/>
          <w:sz w:val="20"/>
          <w:szCs w:val="20"/>
        </w:rPr>
        <w:t xml:space="preserve"> </w:t>
      </w:r>
      <w:r>
        <w:rPr>
          <w:color w:val="1A171C"/>
          <w:sz w:val="20"/>
          <w:szCs w:val="20"/>
        </w:rPr>
        <w:t>this</w:t>
      </w:r>
      <w:r>
        <w:rPr>
          <w:color w:val="1A171C"/>
          <w:spacing w:val="31"/>
          <w:sz w:val="20"/>
          <w:szCs w:val="20"/>
        </w:rPr>
        <w:t xml:space="preserve"> </w:t>
      </w:r>
      <w:r>
        <w:rPr>
          <w:color w:val="1A171C"/>
          <w:sz w:val="20"/>
          <w:szCs w:val="20"/>
        </w:rPr>
        <w:t>Origin Reference Document.</w:t>
      </w:r>
    </w:p>
    <w:p w14:paraId="6F2099F2" w14:textId="77777777" w:rsidR="0011678B" w:rsidRDefault="0011678B">
      <w:pPr>
        <w:pStyle w:val="BodyText"/>
        <w:overflowPunct w:val="0"/>
        <w:rPr>
          <w:sz w:val="20"/>
          <w:szCs w:val="20"/>
        </w:rPr>
      </w:pPr>
    </w:p>
    <w:p w14:paraId="50BEC808" w14:textId="77777777" w:rsidR="0011678B" w:rsidRDefault="0002410B">
      <w:pPr>
        <w:pStyle w:val="ListParagraph"/>
        <w:numPr>
          <w:ilvl w:val="0"/>
          <w:numId w:val="29"/>
        </w:numPr>
        <w:tabs>
          <w:tab w:val="left" w:pos="546"/>
        </w:tabs>
        <w:overflowPunct w:val="0"/>
        <w:spacing w:before="1" w:line="230" w:lineRule="auto"/>
        <w:ind w:left="113" w:firstLine="2"/>
      </w:pPr>
      <w:r>
        <w:rPr>
          <w:color w:val="1A171C"/>
          <w:sz w:val="20"/>
          <w:szCs w:val="20"/>
        </w:rPr>
        <w:t>If in cases of reasonable doubt there is no reply within 10 months of the date of the verification request or if the reply does not contain sufficient information to determine the authenticity of the document in question or the real origin of the products, the requesting customs authorities shall except in exceptional circumstances, refuse entitlement to the</w:t>
      </w:r>
      <w:r>
        <w:rPr>
          <w:color w:val="1A171C"/>
          <w:spacing w:val="-11"/>
          <w:sz w:val="20"/>
          <w:szCs w:val="20"/>
        </w:rPr>
        <w:t xml:space="preserve"> </w:t>
      </w:r>
      <w:r>
        <w:rPr>
          <w:color w:val="1A171C"/>
          <w:sz w:val="20"/>
          <w:szCs w:val="20"/>
        </w:rPr>
        <w:t>preference.</w:t>
      </w:r>
    </w:p>
    <w:p w14:paraId="420CC322" w14:textId="77777777" w:rsidR="0011678B" w:rsidRDefault="0011678B">
      <w:pPr>
        <w:pStyle w:val="BodyText"/>
        <w:overflowPunct w:val="0"/>
        <w:rPr>
          <w:sz w:val="20"/>
          <w:szCs w:val="20"/>
        </w:rPr>
      </w:pPr>
    </w:p>
    <w:p w14:paraId="7EA6BC39" w14:textId="77777777" w:rsidR="0011678B" w:rsidRDefault="0002410B">
      <w:pPr>
        <w:pStyle w:val="ListParagraph"/>
        <w:numPr>
          <w:ilvl w:val="0"/>
          <w:numId w:val="29"/>
        </w:numPr>
        <w:tabs>
          <w:tab w:val="left" w:pos="546"/>
        </w:tabs>
        <w:overflowPunct w:val="0"/>
        <w:spacing w:before="1" w:line="230" w:lineRule="auto"/>
        <w:ind w:left="113" w:right="1" w:firstLine="2"/>
      </w:pPr>
      <w:r>
        <w:rPr>
          <w:color w:val="1A171C"/>
          <w:sz w:val="20"/>
          <w:szCs w:val="20"/>
        </w:rPr>
        <w:t>Notwithstanding Article 2 of the Protocol on Mutual Administrative Assistance in Customs Matters to the UK-Korea Agreement, the Parties will refer to Article 7 of that Protocol for joint enquiries related to proofs of</w:t>
      </w:r>
      <w:r>
        <w:rPr>
          <w:color w:val="1A171C"/>
          <w:spacing w:val="28"/>
          <w:sz w:val="20"/>
          <w:szCs w:val="20"/>
        </w:rPr>
        <w:t xml:space="preserve"> </w:t>
      </w:r>
      <w:r>
        <w:rPr>
          <w:color w:val="1A171C"/>
          <w:sz w:val="20"/>
          <w:szCs w:val="20"/>
        </w:rPr>
        <w:t>origin.</w:t>
      </w:r>
    </w:p>
    <w:p w14:paraId="5D8FE4D8" w14:textId="77777777" w:rsidR="0011678B" w:rsidRDefault="0011678B">
      <w:pPr>
        <w:tabs>
          <w:tab w:val="left" w:pos="539"/>
        </w:tabs>
        <w:overflowPunct w:val="0"/>
        <w:spacing w:line="230" w:lineRule="auto"/>
        <w:ind w:right="118"/>
        <w:rPr>
          <w:color w:val="1A171C"/>
          <w:sz w:val="20"/>
          <w:szCs w:val="20"/>
        </w:rPr>
      </w:pPr>
    </w:p>
    <w:p w14:paraId="744B2255" w14:textId="77777777" w:rsidR="0011678B" w:rsidRDefault="0011678B">
      <w:pPr>
        <w:pStyle w:val="BodyText"/>
        <w:overflowPunct w:val="0"/>
        <w:rPr>
          <w:sz w:val="20"/>
          <w:szCs w:val="20"/>
        </w:rPr>
      </w:pPr>
    </w:p>
    <w:p w14:paraId="01711E5A" w14:textId="77777777" w:rsidR="0011678B" w:rsidRDefault="0011678B">
      <w:pPr>
        <w:pStyle w:val="BodyText"/>
        <w:overflowPunct w:val="0"/>
        <w:spacing w:before="8"/>
        <w:rPr>
          <w:sz w:val="20"/>
          <w:szCs w:val="20"/>
        </w:rPr>
      </w:pPr>
    </w:p>
    <w:p w14:paraId="6BA625C1" w14:textId="77777777" w:rsidR="0011678B" w:rsidRDefault="0002410B">
      <w:pPr>
        <w:pStyle w:val="BodyText"/>
        <w:overflowPunct w:val="0"/>
        <w:ind w:left="1749" w:right="1750"/>
        <w:jc w:val="center"/>
      </w:pPr>
      <w:r>
        <w:rPr>
          <w:color w:val="1A171C"/>
          <w:w w:val="90"/>
          <w:sz w:val="20"/>
          <w:szCs w:val="20"/>
        </w:rPr>
        <w:t>SECTION C</w:t>
      </w:r>
    </w:p>
    <w:p w14:paraId="60034CC2" w14:textId="77777777" w:rsidR="0011678B" w:rsidRDefault="0002410B">
      <w:pPr>
        <w:pStyle w:val="BodyText"/>
        <w:overflowPunct w:val="0"/>
        <w:spacing w:before="145"/>
        <w:ind w:left="216" w:right="216"/>
        <w:jc w:val="center"/>
      </w:pPr>
      <w:r>
        <w:rPr>
          <w:b/>
          <w:bCs/>
          <w:color w:val="1A171C"/>
          <w:w w:val="90"/>
          <w:sz w:val="20"/>
          <w:szCs w:val="20"/>
        </w:rPr>
        <w:t>CEUTA AND MELILLA</w:t>
      </w:r>
    </w:p>
    <w:p w14:paraId="79A48637" w14:textId="77777777" w:rsidR="0011678B" w:rsidRDefault="0002410B">
      <w:pPr>
        <w:pStyle w:val="BodyText"/>
        <w:overflowPunct w:val="0"/>
        <w:spacing w:before="145"/>
        <w:ind w:left="1749" w:right="1748"/>
        <w:jc w:val="center"/>
      </w:pPr>
      <w:r>
        <w:rPr>
          <w:i/>
          <w:iCs/>
          <w:color w:val="1A171C"/>
          <w:w w:val="90"/>
          <w:sz w:val="20"/>
          <w:szCs w:val="20"/>
        </w:rPr>
        <w:t>TITLE VI</w:t>
      </w:r>
    </w:p>
    <w:p w14:paraId="37BDE0B8" w14:textId="77777777" w:rsidR="0011678B" w:rsidRDefault="0002410B">
      <w:pPr>
        <w:pStyle w:val="Heading4"/>
        <w:overflowPunct w:val="0"/>
        <w:spacing w:before="129"/>
        <w:ind w:left="1749" w:right="1746"/>
      </w:pPr>
      <w:r>
        <w:rPr>
          <w:rFonts w:ascii="Times New Roman" w:hAnsi="Times New Roman" w:cs="Times New Roman"/>
          <w:color w:val="1A171C"/>
          <w:w w:val="95"/>
          <w:sz w:val="20"/>
          <w:szCs w:val="20"/>
        </w:rPr>
        <w:t>Ceuta and Melilla</w:t>
      </w:r>
    </w:p>
    <w:p w14:paraId="0A62CCB0" w14:textId="77777777" w:rsidR="0011678B" w:rsidRDefault="0002410B">
      <w:pPr>
        <w:pStyle w:val="BodyText"/>
        <w:overflowPunct w:val="0"/>
        <w:spacing w:before="110"/>
        <w:ind w:left="1749" w:right="1750"/>
        <w:jc w:val="center"/>
      </w:pPr>
      <w:r>
        <w:rPr>
          <w:i/>
          <w:iCs/>
          <w:color w:val="1A171C"/>
          <w:w w:val="95"/>
          <w:sz w:val="20"/>
          <w:szCs w:val="20"/>
        </w:rPr>
        <w:t>Article 26</w:t>
      </w:r>
    </w:p>
    <w:p w14:paraId="0B532740" w14:textId="77777777" w:rsidR="0011678B" w:rsidRDefault="0002410B">
      <w:pPr>
        <w:pStyle w:val="Heading3"/>
        <w:overflowPunct w:val="0"/>
        <w:ind w:left="216"/>
        <w:rPr>
          <w:color w:val="1A171C"/>
          <w:sz w:val="20"/>
          <w:szCs w:val="20"/>
        </w:rPr>
      </w:pPr>
      <w:r>
        <w:rPr>
          <w:color w:val="1A171C"/>
          <w:sz w:val="20"/>
          <w:szCs w:val="20"/>
        </w:rPr>
        <w:t>Application of the Origin Reference Document</w:t>
      </w:r>
    </w:p>
    <w:p w14:paraId="10157548" w14:textId="77777777" w:rsidR="0011678B" w:rsidRDefault="0002410B">
      <w:r>
        <w:rPr>
          <w:color w:val="1A171C"/>
          <w:sz w:val="20"/>
          <w:szCs w:val="20"/>
        </w:rPr>
        <w:t>The term ‘EU’ does not cover Ceuta and</w:t>
      </w:r>
      <w:r>
        <w:rPr>
          <w:color w:val="1A171C"/>
          <w:spacing w:val="-1"/>
          <w:sz w:val="20"/>
          <w:szCs w:val="20"/>
        </w:rPr>
        <w:t xml:space="preserve"> </w:t>
      </w:r>
      <w:r>
        <w:rPr>
          <w:color w:val="1A171C"/>
          <w:sz w:val="20"/>
          <w:szCs w:val="20"/>
        </w:rPr>
        <w:t xml:space="preserve">Melilla. </w:t>
      </w:r>
      <w:r>
        <w:rPr>
          <w:sz w:val="20"/>
          <w:szCs w:val="20"/>
        </w:rPr>
        <w:t>Products originating in Ceuta and Melilla are not considered to be products originating in the EU for the purposes of this Origin Reference Document.</w:t>
      </w:r>
    </w:p>
    <w:p w14:paraId="2240F305" w14:textId="77777777" w:rsidR="0011678B" w:rsidRDefault="0011678B">
      <w:pPr>
        <w:pStyle w:val="ListParagraph"/>
        <w:tabs>
          <w:tab w:val="left" w:pos="426"/>
        </w:tabs>
        <w:overflowPunct w:val="0"/>
        <w:spacing w:before="122"/>
        <w:ind w:left="0" w:firstLine="709"/>
        <w:rPr>
          <w:color w:val="000000"/>
          <w:sz w:val="20"/>
          <w:szCs w:val="20"/>
        </w:rPr>
      </w:pPr>
    </w:p>
    <w:p w14:paraId="30B7D292" w14:textId="77777777" w:rsidR="0011678B" w:rsidRDefault="0011678B">
      <w:pPr>
        <w:pStyle w:val="BodyText"/>
        <w:overflowPunct w:val="0"/>
        <w:spacing w:before="8"/>
        <w:rPr>
          <w:sz w:val="20"/>
          <w:szCs w:val="20"/>
        </w:rPr>
      </w:pPr>
    </w:p>
    <w:p w14:paraId="1715F705" w14:textId="77777777" w:rsidR="0011678B" w:rsidRDefault="0002410B">
      <w:pPr>
        <w:pStyle w:val="BodyText"/>
        <w:overflowPunct w:val="0"/>
        <w:ind w:left="1749" w:right="1750"/>
        <w:jc w:val="center"/>
      </w:pPr>
      <w:r>
        <w:rPr>
          <w:color w:val="1A171C"/>
          <w:w w:val="90"/>
          <w:sz w:val="20"/>
          <w:szCs w:val="20"/>
        </w:rPr>
        <w:t>SECTION D</w:t>
      </w:r>
    </w:p>
    <w:p w14:paraId="40B23556" w14:textId="77777777" w:rsidR="0011678B" w:rsidRDefault="0002410B">
      <w:pPr>
        <w:pStyle w:val="BodyText"/>
        <w:overflowPunct w:val="0"/>
        <w:spacing w:before="145"/>
        <w:ind w:left="216" w:right="216"/>
        <w:jc w:val="center"/>
      </w:pPr>
      <w:r>
        <w:rPr>
          <w:b/>
          <w:bCs/>
          <w:color w:val="1A171C"/>
          <w:w w:val="90"/>
          <w:sz w:val="20"/>
          <w:szCs w:val="20"/>
        </w:rPr>
        <w:t>FINAL PROVISIONS</w:t>
      </w:r>
    </w:p>
    <w:p w14:paraId="0FB4F8C4" w14:textId="77777777" w:rsidR="0011678B" w:rsidRDefault="0002410B">
      <w:pPr>
        <w:pStyle w:val="BodyText"/>
        <w:overflowPunct w:val="0"/>
        <w:spacing w:before="145"/>
        <w:ind w:left="1749" w:right="1748"/>
        <w:jc w:val="center"/>
        <w:rPr>
          <w:i/>
          <w:iCs/>
          <w:color w:val="1A171C"/>
          <w:w w:val="90"/>
          <w:sz w:val="20"/>
          <w:szCs w:val="20"/>
        </w:rPr>
      </w:pPr>
      <w:r>
        <w:rPr>
          <w:i/>
          <w:iCs/>
          <w:color w:val="1A171C"/>
          <w:w w:val="90"/>
          <w:sz w:val="20"/>
          <w:szCs w:val="20"/>
        </w:rPr>
        <w:t>TITLE VII</w:t>
      </w:r>
    </w:p>
    <w:p w14:paraId="2CB8267C" w14:textId="77777777" w:rsidR="0011678B" w:rsidRDefault="0002410B">
      <w:pPr>
        <w:pStyle w:val="BodyText"/>
        <w:overflowPunct w:val="0"/>
        <w:spacing w:before="130"/>
        <w:ind w:left="1748" w:right="1760"/>
        <w:jc w:val="center"/>
      </w:pPr>
      <w:r>
        <w:rPr>
          <w:i/>
          <w:iCs/>
          <w:color w:val="1A171C"/>
          <w:w w:val="95"/>
          <w:sz w:val="20"/>
          <w:szCs w:val="20"/>
        </w:rPr>
        <w:t>Article 27</w:t>
      </w:r>
    </w:p>
    <w:p w14:paraId="2FA92E20" w14:textId="77777777" w:rsidR="0011678B" w:rsidRDefault="0002410B">
      <w:pPr>
        <w:pStyle w:val="Heading3"/>
        <w:overflowPunct w:val="0"/>
        <w:spacing w:before="123"/>
        <w:ind w:left="273" w:right="0"/>
        <w:rPr>
          <w:color w:val="1A171C"/>
          <w:sz w:val="20"/>
          <w:szCs w:val="20"/>
        </w:rPr>
      </w:pPr>
      <w:r>
        <w:rPr>
          <w:color w:val="1A171C"/>
          <w:sz w:val="20"/>
          <w:szCs w:val="20"/>
        </w:rPr>
        <w:t>Transitional provisions for goods in transit or storage</w:t>
      </w:r>
    </w:p>
    <w:p w14:paraId="085B5B9E" w14:textId="77777777" w:rsidR="0011678B" w:rsidRDefault="0002410B">
      <w:pPr>
        <w:pStyle w:val="BodyText"/>
        <w:overflowPunct w:val="0"/>
        <w:spacing w:before="127" w:line="230" w:lineRule="auto"/>
        <w:ind w:left="107" w:right="115" w:firstLine="2"/>
        <w:jc w:val="both"/>
        <w:rPr>
          <w:color w:val="1A171C"/>
          <w:sz w:val="20"/>
          <w:szCs w:val="20"/>
        </w:rPr>
      </w:pPr>
      <w:r>
        <w:rPr>
          <w:color w:val="1A171C"/>
          <w:sz w:val="20"/>
          <w:szCs w:val="20"/>
        </w:rPr>
        <w:lastRenderedPageBreak/>
        <w:t>The provisions of the UK-Korea Agreement may be applied to goods which comply with the provisions of this Origin Reference Document and which on the date of entry into force of the UK-Korea Agreement are either in transit, in the Parties, in temporary storage in customs warehouses or in free zones, subject to the submission to the customs authorities of the importing Party, within 12 months of that date, of a proof of origin made out retrospectively together with the documents showing that the goods have been transported directly in accordance with Article 13.</w:t>
      </w:r>
    </w:p>
    <w:p w14:paraId="33D675A5" w14:textId="77777777" w:rsidR="0002410B" w:rsidRDefault="0002410B">
      <w:pPr>
        <w:sectPr w:rsidR="0002410B">
          <w:headerReference w:type="even" r:id="rId12"/>
          <w:headerReference w:type="default" r:id="rId13"/>
          <w:footerReference w:type="even" r:id="rId14"/>
          <w:footerReference w:type="default" r:id="rId15"/>
          <w:headerReference w:type="first" r:id="rId16"/>
          <w:footerReference w:type="first" r:id="rId17"/>
          <w:pgSz w:w="11910" w:h="16840"/>
          <w:pgMar w:top="1440" w:right="1080" w:bottom="1440" w:left="1080" w:header="720" w:footer="720" w:gutter="0"/>
          <w:cols w:space="720"/>
        </w:sectPr>
      </w:pPr>
    </w:p>
    <w:p w14:paraId="456C0C17" w14:textId="77777777" w:rsidR="0011678B" w:rsidRDefault="0011678B">
      <w:pPr>
        <w:pStyle w:val="ListParagraph"/>
        <w:tabs>
          <w:tab w:val="left" w:pos="426"/>
        </w:tabs>
        <w:overflowPunct w:val="0"/>
        <w:spacing w:before="122"/>
        <w:ind w:left="0" w:firstLine="709"/>
        <w:rPr>
          <w:color w:val="1A171C"/>
          <w:sz w:val="20"/>
          <w:szCs w:val="20"/>
        </w:rPr>
      </w:pPr>
    </w:p>
    <w:p w14:paraId="5D189D54" w14:textId="77777777" w:rsidR="0011678B" w:rsidRDefault="0011678B">
      <w:pPr>
        <w:tabs>
          <w:tab w:val="left" w:pos="539"/>
        </w:tabs>
        <w:overflowPunct w:val="0"/>
        <w:spacing w:line="230" w:lineRule="auto"/>
        <w:ind w:right="118"/>
        <w:rPr>
          <w:color w:val="1A171C"/>
          <w:sz w:val="20"/>
          <w:szCs w:val="20"/>
        </w:rPr>
      </w:pPr>
    </w:p>
    <w:p w14:paraId="14588A97" w14:textId="77777777" w:rsidR="0011678B" w:rsidRDefault="0002410B">
      <w:pPr>
        <w:spacing w:line="0" w:lineRule="atLeast"/>
        <w:jc w:val="center"/>
        <w:outlineLvl w:val="0"/>
        <w:rPr>
          <w:i/>
          <w:iCs/>
          <w:color w:val="1A171C"/>
          <w:sz w:val="20"/>
          <w:szCs w:val="20"/>
        </w:rPr>
      </w:pPr>
      <w:r>
        <w:rPr>
          <w:i/>
          <w:iCs/>
          <w:color w:val="1A171C"/>
          <w:sz w:val="20"/>
          <w:szCs w:val="20"/>
        </w:rPr>
        <w:t>Article 28</w:t>
      </w:r>
    </w:p>
    <w:p w14:paraId="23C98BFD" w14:textId="77777777" w:rsidR="0011678B" w:rsidRDefault="0011678B">
      <w:pPr>
        <w:spacing w:line="252" w:lineRule="exact"/>
        <w:rPr>
          <w:color w:val="1A171C"/>
          <w:sz w:val="20"/>
          <w:szCs w:val="20"/>
        </w:rPr>
      </w:pPr>
    </w:p>
    <w:p w14:paraId="060C272E" w14:textId="77777777" w:rsidR="0011678B" w:rsidRDefault="0002410B">
      <w:pPr>
        <w:spacing w:line="0" w:lineRule="atLeast"/>
        <w:jc w:val="center"/>
        <w:outlineLvl w:val="0"/>
        <w:rPr>
          <w:b/>
          <w:bCs/>
          <w:color w:val="1A171C"/>
          <w:sz w:val="20"/>
          <w:szCs w:val="20"/>
        </w:rPr>
      </w:pPr>
      <w:r>
        <w:rPr>
          <w:b/>
          <w:bCs/>
          <w:color w:val="1A171C"/>
          <w:sz w:val="20"/>
          <w:szCs w:val="20"/>
        </w:rPr>
        <w:t>Annexes</w:t>
      </w:r>
    </w:p>
    <w:p w14:paraId="1B47C104" w14:textId="77777777" w:rsidR="0011678B" w:rsidRDefault="0011678B">
      <w:pPr>
        <w:spacing w:line="257" w:lineRule="exact"/>
        <w:rPr>
          <w:color w:val="1A171C"/>
          <w:sz w:val="20"/>
          <w:szCs w:val="20"/>
        </w:rPr>
      </w:pPr>
    </w:p>
    <w:p w14:paraId="2AC47DDD" w14:textId="77777777" w:rsidR="0011678B" w:rsidRDefault="0002410B">
      <w:pPr>
        <w:spacing w:line="235" w:lineRule="auto"/>
        <w:ind w:left="720" w:right="680"/>
        <w:jc w:val="both"/>
        <w:rPr>
          <w:color w:val="1A171C"/>
          <w:sz w:val="20"/>
          <w:szCs w:val="20"/>
        </w:rPr>
      </w:pPr>
      <w:r>
        <w:rPr>
          <w:color w:val="1A171C"/>
          <w:sz w:val="20"/>
          <w:szCs w:val="20"/>
        </w:rPr>
        <w:t>The Annexes to this Origin Reference Document are an integral part thereof.</w:t>
      </w:r>
    </w:p>
    <w:p w14:paraId="4F1D3EBB" w14:textId="77777777" w:rsidR="0011678B" w:rsidRDefault="0011678B">
      <w:pPr>
        <w:pStyle w:val="BodyText"/>
        <w:overflowPunct w:val="0"/>
        <w:spacing w:before="8"/>
        <w:rPr>
          <w:sz w:val="20"/>
          <w:szCs w:val="20"/>
        </w:rPr>
      </w:pPr>
    </w:p>
    <w:p w14:paraId="2FFC75A9" w14:textId="77777777" w:rsidR="0011678B" w:rsidRDefault="0002410B">
      <w:pPr>
        <w:pStyle w:val="BodyText"/>
        <w:overflowPunct w:val="0"/>
        <w:spacing w:before="4"/>
        <w:jc w:val="center"/>
        <w:rPr>
          <w:sz w:val="20"/>
          <w:szCs w:val="20"/>
        </w:rPr>
      </w:pPr>
      <w:r>
        <w:rPr>
          <w:sz w:val="20"/>
          <w:szCs w:val="20"/>
        </w:rPr>
        <w:t>Article 29</w:t>
      </w:r>
    </w:p>
    <w:p w14:paraId="033A9330" w14:textId="77777777" w:rsidR="0011678B" w:rsidRDefault="0002410B">
      <w:pPr>
        <w:pStyle w:val="BodyText"/>
        <w:overflowPunct w:val="0"/>
        <w:spacing w:before="4"/>
        <w:jc w:val="center"/>
        <w:rPr>
          <w:b/>
          <w:sz w:val="20"/>
          <w:szCs w:val="20"/>
        </w:rPr>
      </w:pPr>
      <w:r>
        <w:rPr>
          <w:b/>
          <w:sz w:val="20"/>
          <w:szCs w:val="20"/>
        </w:rPr>
        <w:t>The Principality of Andorra</w:t>
      </w:r>
    </w:p>
    <w:p w14:paraId="792D5427" w14:textId="77777777" w:rsidR="0011678B" w:rsidRDefault="0011678B">
      <w:pPr>
        <w:pStyle w:val="BodyText"/>
        <w:overflowPunct w:val="0"/>
        <w:spacing w:before="4"/>
        <w:jc w:val="center"/>
        <w:rPr>
          <w:sz w:val="20"/>
          <w:szCs w:val="20"/>
        </w:rPr>
      </w:pPr>
    </w:p>
    <w:p w14:paraId="5B025374" w14:textId="77777777" w:rsidR="0011678B" w:rsidRDefault="0002410B">
      <w:pPr>
        <w:pStyle w:val="BodyText"/>
        <w:numPr>
          <w:ilvl w:val="0"/>
          <w:numId w:val="30"/>
        </w:numPr>
        <w:overflowPunct w:val="0"/>
        <w:spacing w:before="4"/>
        <w:ind w:left="0" w:firstLine="0"/>
        <w:rPr>
          <w:sz w:val="20"/>
          <w:szCs w:val="20"/>
        </w:rPr>
      </w:pPr>
      <w:r>
        <w:rPr>
          <w:sz w:val="20"/>
          <w:szCs w:val="20"/>
        </w:rPr>
        <w:t>Products originating in the Principality of Andorra falling within Chapters 25 to 97 of the HS 2007, and meeting the conditions of Article 3, shall be accepted by the Parties as originating in the European Union.</w:t>
      </w:r>
    </w:p>
    <w:p w14:paraId="034880A8" w14:textId="77777777" w:rsidR="0011678B" w:rsidRDefault="0011678B">
      <w:pPr>
        <w:pStyle w:val="BodyText"/>
        <w:overflowPunct w:val="0"/>
        <w:spacing w:before="4"/>
        <w:rPr>
          <w:sz w:val="20"/>
          <w:szCs w:val="20"/>
        </w:rPr>
      </w:pPr>
    </w:p>
    <w:p w14:paraId="0F7C55A5" w14:textId="77777777" w:rsidR="0011678B" w:rsidRDefault="0011678B">
      <w:pPr>
        <w:pStyle w:val="BodyText"/>
        <w:overflowPunct w:val="0"/>
        <w:spacing w:before="4"/>
        <w:rPr>
          <w:sz w:val="20"/>
          <w:szCs w:val="20"/>
        </w:rPr>
      </w:pPr>
    </w:p>
    <w:p w14:paraId="2FEE5FA8" w14:textId="77777777" w:rsidR="0011678B" w:rsidRDefault="0002410B">
      <w:pPr>
        <w:pStyle w:val="BodyText"/>
        <w:overflowPunct w:val="0"/>
        <w:spacing w:before="4"/>
      </w:pPr>
      <w:r>
        <w:rPr>
          <w:sz w:val="20"/>
          <w:szCs w:val="20"/>
        </w:rPr>
        <w:t>2.</w:t>
      </w:r>
      <w:r>
        <w:rPr>
          <w:sz w:val="20"/>
          <w:szCs w:val="20"/>
        </w:rPr>
        <w:tab/>
        <w:t xml:space="preserve">This Origin Reference Document shall apply, </w:t>
      </w:r>
      <w:r>
        <w:rPr>
          <w:i/>
          <w:iCs/>
          <w:sz w:val="20"/>
          <w:szCs w:val="20"/>
        </w:rPr>
        <w:t>mutatis mutandis</w:t>
      </w:r>
      <w:r>
        <w:rPr>
          <w:sz w:val="20"/>
          <w:szCs w:val="20"/>
        </w:rPr>
        <w:t>, for the purpose of defining the originating status of the abovementioned products.</w:t>
      </w:r>
    </w:p>
    <w:p w14:paraId="66D869CD" w14:textId="77777777" w:rsidR="0011678B" w:rsidRDefault="0011678B">
      <w:pPr>
        <w:pStyle w:val="BodyText"/>
        <w:overflowPunct w:val="0"/>
        <w:spacing w:before="4"/>
        <w:rPr>
          <w:sz w:val="20"/>
          <w:szCs w:val="20"/>
        </w:rPr>
      </w:pPr>
    </w:p>
    <w:p w14:paraId="175FB90A" w14:textId="77777777" w:rsidR="0011678B" w:rsidRDefault="0002410B">
      <w:pPr>
        <w:pStyle w:val="BodyText"/>
        <w:overflowPunct w:val="0"/>
        <w:spacing w:before="4"/>
        <w:jc w:val="center"/>
        <w:rPr>
          <w:sz w:val="20"/>
          <w:szCs w:val="20"/>
        </w:rPr>
      </w:pPr>
      <w:r>
        <w:rPr>
          <w:sz w:val="20"/>
          <w:szCs w:val="20"/>
        </w:rPr>
        <w:t>Article 30</w:t>
      </w:r>
    </w:p>
    <w:p w14:paraId="4E4A66C2" w14:textId="77777777" w:rsidR="0011678B" w:rsidRDefault="0002410B">
      <w:pPr>
        <w:pStyle w:val="BodyText"/>
        <w:overflowPunct w:val="0"/>
        <w:spacing w:before="4"/>
        <w:jc w:val="center"/>
        <w:rPr>
          <w:b/>
          <w:sz w:val="20"/>
          <w:szCs w:val="20"/>
        </w:rPr>
      </w:pPr>
      <w:r>
        <w:rPr>
          <w:b/>
          <w:sz w:val="20"/>
          <w:szCs w:val="20"/>
        </w:rPr>
        <w:t>The Republic of San Marino</w:t>
      </w:r>
    </w:p>
    <w:p w14:paraId="17550E2D" w14:textId="77777777" w:rsidR="0011678B" w:rsidRDefault="0011678B">
      <w:pPr>
        <w:pStyle w:val="BodyText"/>
        <w:overflowPunct w:val="0"/>
        <w:spacing w:before="4"/>
        <w:jc w:val="center"/>
        <w:rPr>
          <w:sz w:val="20"/>
          <w:szCs w:val="20"/>
        </w:rPr>
      </w:pPr>
    </w:p>
    <w:p w14:paraId="350D84D4" w14:textId="77777777" w:rsidR="0011678B" w:rsidRDefault="0002410B">
      <w:pPr>
        <w:pStyle w:val="BodyText"/>
        <w:overflowPunct w:val="0"/>
        <w:spacing w:before="4"/>
        <w:rPr>
          <w:sz w:val="20"/>
          <w:szCs w:val="20"/>
        </w:rPr>
      </w:pPr>
      <w:r>
        <w:rPr>
          <w:sz w:val="20"/>
          <w:szCs w:val="20"/>
        </w:rPr>
        <w:t>1.</w:t>
      </w:r>
      <w:r>
        <w:rPr>
          <w:sz w:val="20"/>
          <w:szCs w:val="20"/>
        </w:rPr>
        <w:tab/>
        <w:t>Products originating in the Republic of San Marino, meeting the conditions of Article 3, shall be accepted by the Parties as originating in the European Union.</w:t>
      </w:r>
    </w:p>
    <w:p w14:paraId="62AD807F" w14:textId="77777777" w:rsidR="0011678B" w:rsidRDefault="0011678B">
      <w:pPr>
        <w:pStyle w:val="BodyText"/>
        <w:overflowPunct w:val="0"/>
        <w:spacing w:before="4"/>
        <w:rPr>
          <w:sz w:val="20"/>
          <w:szCs w:val="20"/>
        </w:rPr>
      </w:pPr>
    </w:p>
    <w:p w14:paraId="35276CEB" w14:textId="77777777" w:rsidR="0011678B" w:rsidRDefault="0011678B">
      <w:pPr>
        <w:pStyle w:val="BodyText"/>
        <w:overflowPunct w:val="0"/>
        <w:spacing w:before="4"/>
        <w:rPr>
          <w:sz w:val="20"/>
          <w:szCs w:val="20"/>
        </w:rPr>
      </w:pPr>
    </w:p>
    <w:p w14:paraId="448A329C" w14:textId="77777777" w:rsidR="0011678B" w:rsidRDefault="0002410B">
      <w:pPr>
        <w:pStyle w:val="BodyText"/>
        <w:overflowPunct w:val="0"/>
        <w:spacing w:before="4"/>
      </w:pPr>
      <w:r>
        <w:rPr>
          <w:sz w:val="20"/>
          <w:szCs w:val="20"/>
        </w:rPr>
        <w:t>2.</w:t>
      </w:r>
      <w:r>
        <w:rPr>
          <w:sz w:val="20"/>
          <w:szCs w:val="20"/>
        </w:rPr>
        <w:tab/>
        <w:t xml:space="preserve">This Origin Reference Document shall apply, </w:t>
      </w:r>
      <w:r>
        <w:rPr>
          <w:i/>
          <w:iCs/>
          <w:sz w:val="20"/>
          <w:szCs w:val="20"/>
        </w:rPr>
        <w:t>mutatis mutandis</w:t>
      </w:r>
      <w:r>
        <w:rPr>
          <w:sz w:val="20"/>
          <w:szCs w:val="20"/>
        </w:rPr>
        <w:t xml:space="preserve"> for the purpose of defining the originating status of the abovementioned products.</w:t>
      </w:r>
    </w:p>
    <w:p w14:paraId="04C47034" w14:textId="77777777" w:rsidR="0011678B" w:rsidRDefault="0011678B">
      <w:pPr>
        <w:pStyle w:val="BodyText"/>
        <w:overflowPunct w:val="0"/>
        <w:spacing w:before="4"/>
        <w:rPr>
          <w:sz w:val="20"/>
          <w:szCs w:val="20"/>
        </w:rPr>
      </w:pPr>
    </w:p>
    <w:p w14:paraId="7F113315" w14:textId="77777777" w:rsidR="0002410B" w:rsidRDefault="0002410B">
      <w:pPr>
        <w:sectPr w:rsidR="0002410B">
          <w:type w:val="continuous"/>
          <w:pgSz w:w="11910" w:h="16840"/>
          <w:pgMar w:top="1440" w:right="1080" w:bottom="1440" w:left="1080" w:header="720" w:footer="720" w:gutter="0"/>
          <w:cols w:space="720"/>
        </w:sectPr>
      </w:pPr>
    </w:p>
    <w:p w14:paraId="51E1B5AC" w14:textId="77777777" w:rsidR="0011678B" w:rsidRDefault="0002410B">
      <w:pPr>
        <w:pStyle w:val="BodyText"/>
        <w:overflowPunct w:val="0"/>
        <w:spacing w:before="102"/>
        <w:ind w:left="2776" w:right="2776"/>
        <w:jc w:val="center"/>
        <w:rPr>
          <w:i/>
          <w:iCs/>
          <w:color w:val="1A171C"/>
          <w:sz w:val="17"/>
          <w:szCs w:val="17"/>
        </w:rPr>
      </w:pPr>
      <w:r>
        <w:rPr>
          <w:i/>
          <w:iCs/>
          <w:color w:val="1A171C"/>
          <w:sz w:val="17"/>
          <w:szCs w:val="17"/>
        </w:rPr>
        <w:lastRenderedPageBreak/>
        <w:t>ANNEX I</w:t>
      </w:r>
    </w:p>
    <w:p w14:paraId="5B0369DD" w14:textId="77777777" w:rsidR="0011678B" w:rsidRDefault="0011678B">
      <w:pPr>
        <w:pStyle w:val="BodyText"/>
        <w:overflowPunct w:val="0"/>
        <w:rPr>
          <w:i/>
          <w:iCs/>
          <w:sz w:val="20"/>
          <w:szCs w:val="20"/>
        </w:rPr>
      </w:pPr>
    </w:p>
    <w:p w14:paraId="2D013015" w14:textId="77777777" w:rsidR="0011678B" w:rsidRDefault="0002410B">
      <w:pPr>
        <w:pStyle w:val="BodyText"/>
        <w:overflowPunct w:val="0"/>
        <w:spacing w:before="150"/>
        <w:ind w:left="2776" w:right="2777"/>
        <w:jc w:val="center"/>
      </w:pPr>
      <w:r>
        <w:rPr>
          <w:b/>
          <w:bCs/>
          <w:color w:val="1A171C"/>
          <w:w w:val="95"/>
          <w:sz w:val="17"/>
          <w:szCs w:val="17"/>
        </w:rPr>
        <w:t>INTRODUCTORY NOTES TO THE LIST IN ANNEX II</w:t>
      </w:r>
    </w:p>
    <w:p w14:paraId="219E6594" w14:textId="77777777" w:rsidR="0011678B" w:rsidRDefault="0011678B">
      <w:pPr>
        <w:pStyle w:val="BodyText"/>
        <w:overflowPunct w:val="0"/>
        <w:spacing w:before="1"/>
        <w:rPr>
          <w:b/>
          <w:bCs/>
          <w:sz w:val="13"/>
          <w:szCs w:val="13"/>
        </w:rPr>
      </w:pPr>
    </w:p>
    <w:p w14:paraId="54ABB156" w14:textId="77777777" w:rsidR="0011678B" w:rsidRDefault="0002410B">
      <w:pPr>
        <w:pStyle w:val="BodyText"/>
        <w:overflowPunct w:val="0"/>
        <w:spacing w:before="102"/>
        <w:ind w:left="1136"/>
        <w:rPr>
          <w:color w:val="1A171C"/>
          <w:sz w:val="17"/>
          <w:szCs w:val="17"/>
        </w:rPr>
      </w:pPr>
      <w:r>
        <w:rPr>
          <w:color w:val="1A171C"/>
          <w:sz w:val="17"/>
          <w:szCs w:val="17"/>
        </w:rPr>
        <w:t>N o t e 1:</w:t>
      </w:r>
    </w:p>
    <w:p w14:paraId="59BF1086" w14:textId="77777777" w:rsidR="0011678B" w:rsidRDefault="0011678B">
      <w:pPr>
        <w:pStyle w:val="BodyText"/>
        <w:overflowPunct w:val="0"/>
        <w:rPr>
          <w:sz w:val="20"/>
          <w:szCs w:val="20"/>
        </w:rPr>
      </w:pPr>
    </w:p>
    <w:p w14:paraId="11E9CE2F" w14:textId="77777777" w:rsidR="0011678B" w:rsidRDefault="0002410B">
      <w:pPr>
        <w:pStyle w:val="BodyText"/>
        <w:overflowPunct w:val="0"/>
        <w:spacing w:before="169" w:line="230" w:lineRule="auto"/>
        <w:ind w:left="1134" w:right="1138" w:firstLine="2"/>
        <w:rPr>
          <w:color w:val="1A171C"/>
          <w:sz w:val="17"/>
          <w:szCs w:val="17"/>
        </w:rPr>
      </w:pPr>
      <w:r>
        <w:rPr>
          <w:color w:val="1A171C"/>
          <w:sz w:val="17"/>
          <w:szCs w:val="17"/>
        </w:rPr>
        <w:t>The list sets out the conditions required for all products to be considered as sufficiently worked or processed within the meaning of Article 5 of this Origin Reference Document.</w:t>
      </w:r>
    </w:p>
    <w:p w14:paraId="51978AF5" w14:textId="77777777" w:rsidR="0011678B" w:rsidRDefault="0002410B">
      <w:pPr>
        <w:pStyle w:val="BodyText"/>
        <w:overflowPunct w:val="0"/>
        <w:spacing w:before="124"/>
        <w:ind w:left="1136"/>
        <w:rPr>
          <w:color w:val="1A171C"/>
          <w:sz w:val="17"/>
          <w:szCs w:val="17"/>
        </w:rPr>
      </w:pPr>
      <w:r>
        <w:rPr>
          <w:color w:val="1A171C"/>
          <w:sz w:val="17"/>
          <w:szCs w:val="17"/>
        </w:rPr>
        <w:t>N o t e 2:</w:t>
      </w:r>
    </w:p>
    <w:p w14:paraId="3DBAC773" w14:textId="77777777" w:rsidR="0011678B" w:rsidRDefault="0011678B">
      <w:pPr>
        <w:pStyle w:val="BodyText"/>
        <w:overflowPunct w:val="0"/>
        <w:rPr>
          <w:sz w:val="20"/>
          <w:szCs w:val="20"/>
        </w:rPr>
      </w:pPr>
    </w:p>
    <w:p w14:paraId="41825694" w14:textId="77777777" w:rsidR="0011678B" w:rsidRDefault="0002410B">
      <w:pPr>
        <w:pStyle w:val="ListParagraph"/>
        <w:numPr>
          <w:ilvl w:val="1"/>
          <w:numId w:val="31"/>
        </w:numPr>
        <w:tabs>
          <w:tab w:val="left" w:pos="-1275"/>
        </w:tabs>
        <w:overflowPunct w:val="0"/>
        <w:spacing w:before="169" w:line="230" w:lineRule="auto"/>
        <w:ind w:right="1137"/>
      </w:pPr>
      <w:r>
        <w:rPr>
          <w:color w:val="1A171C"/>
          <w:sz w:val="17"/>
          <w:szCs w:val="17"/>
        </w:rPr>
        <w:t>The first two columns in the list describe the product obtained. The first column gives the subheading number, heading number or chapter number used in HS 2007 and the second column gives the description of goods used in HS 2007 for that subheading, heading or chapter. For each entry in the first two columns, a rule is specified in column 3 or 4. Where, in some cases, the entry in the first column is preceded by an ‘ex’, this signifies that</w:t>
      </w:r>
      <w:r>
        <w:rPr>
          <w:color w:val="1A171C"/>
          <w:spacing w:val="16"/>
          <w:sz w:val="17"/>
          <w:szCs w:val="17"/>
        </w:rPr>
        <w:t xml:space="preserve"> </w:t>
      </w:r>
      <w:r>
        <w:rPr>
          <w:color w:val="1A171C"/>
          <w:sz w:val="17"/>
          <w:szCs w:val="17"/>
        </w:rPr>
        <w:t>the</w:t>
      </w:r>
      <w:r>
        <w:rPr>
          <w:color w:val="1A171C"/>
          <w:spacing w:val="16"/>
          <w:sz w:val="17"/>
          <w:szCs w:val="17"/>
        </w:rPr>
        <w:t xml:space="preserve"> </w:t>
      </w:r>
      <w:r>
        <w:rPr>
          <w:color w:val="1A171C"/>
          <w:sz w:val="17"/>
          <w:szCs w:val="17"/>
        </w:rPr>
        <w:t>rules</w:t>
      </w:r>
      <w:r>
        <w:rPr>
          <w:color w:val="1A171C"/>
          <w:spacing w:val="15"/>
          <w:sz w:val="17"/>
          <w:szCs w:val="17"/>
        </w:rPr>
        <w:t xml:space="preserve"> </w:t>
      </w:r>
      <w:r>
        <w:rPr>
          <w:color w:val="1A171C"/>
          <w:sz w:val="17"/>
          <w:szCs w:val="17"/>
        </w:rPr>
        <w:t>in</w:t>
      </w:r>
      <w:r>
        <w:rPr>
          <w:color w:val="1A171C"/>
          <w:spacing w:val="17"/>
          <w:sz w:val="17"/>
          <w:szCs w:val="17"/>
        </w:rPr>
        <w:t xml:space="preserve"> </w:t>
      </w:r>
      <w:r>
        <w:rPr>
          <w:color w:val="1A171C"/>
          <w:sz w:val="17"/>
          <w:szCs w:val="17"/>
        </w:rPr>
        <w:t>column</w:t>
      </w:r>
      <w:r>
        <w:rPr>
          <w:color w:val="1A171C"/>
          <w:spacing w:val="17"/>
          <w:sz w:val="17"/>
          <w:szCs w:val="17"/>
        </w:rPr>
        <w:t xml:space="preserve"> </w:t>
      </w:r>
      <w:r>
        <w:rPr>
          <w:color w:val="1A171C"/>
          <w:sz w:val="17"/>
          <w:szCs w:val="17"/>
        </w:rPr>
        <w:t>3</w:t>
      </w:r>
      <w:r>
        <w:rPr>
          <w:color w:val="1A171C"/>
          <w:spacing w:val="17"/>
          <w:sz w:val="17"/>
          <w:szCs w:val="17"/>
        </w:rPr>
        <w:t xml:space="preserve"> </w:t>
      </w:r>
      <w:r>
        <w:rPr>
          <w:color w:val="1A171C"/>
          <w:sz w:val="17"/>
          <w:szCs w:val="17"/>
        </w:rPr>
        <w:t>or</w:t>
      </w:r>
      <w:r>
        <w:rPr>
          <w:color w:val="1A171C"/>
          <w:spacing w:val="17"/>
          <w:sz w:val="17"/>
          <w:szCs w:val="17"/>
        </w:rPr>
        <w:t xml:space="preserve"> </w:t>
      </w:r>
      <w:r>
        <w:rPr>
          <w:color w:val="1A171C"/>
          <w:sz w:val="17"/>
          <w:szCs w:val="17"/>
        </w:rPr>
        <w:t>4</w:t>
      </w:r>
      <w:r>
        <w:rPr>
          <w:color w:val="1A171C"/>
          <w:spacing w:val="17"/>
          <w:sz w:val="17"/>
          <w:szCs w:val="17"/>
        </w:rPr>
        <w:t xml:space="preserve"> </w:t>
      </w:r>
      <w:r>
        <w:rPr>
          <w:color w:val="1A171C"/>
          <w:sz w:val="17"/>
          <w:szCs w:val="17"/>
        </w:rPr>
        <w:t>apply</w:t>
      </w:r>
      <w:r>
        <w:rPr>
          <w:color w:val="1A171C"/>
          <w:spacing w:val="15"/>
          <w:sz w:val="17"/>
          <w:szCs w:val="17"/>
        </w:rPr>
        <w:t xml:space="preserve"> </w:t>
      </w:r>
      <w:r>
        <w:rPr>
          <w:color w:val="1A171C"/>
          <w:sz w:val="17"/>
          <w:szCs w:val="17"/>
        </w:rPr>
        <w:t>only</w:t>
      </w:r>
      <w:r>
        <w:rPr>
          <w:color w:val="1A171C"/>
          <w:spacing w:val="16"/>
          <w:sz w:val="17"/>
          <w:szCs w:val="17"/>
        </w:rPr>
        <w:t xml:space="preserve"> </w:t>
      </w:r>
      <w:r>
        <w:rPr>
          <w:color w:val="1A171C"/>
          <w:sz w:val="17"/>
          <w:szCs w:val="17"/>
        </w:rPr>
        <w:t>to</w:t>
      </w:r>
      <w:r>
        <w:rPr>
          <w:color w:val="1A171C"/>
          <w:spacing w:val="18"/>
          <w:sz w:val="17"/>
          <w:szCs w:val="17"/>
        </w:rPr>
        <w:t xml:space="preserve"> </w:t>
      </w:r>
      <w:r>
        <w:rPr>
          <w:color w:val="1A171C"/>
          <w:sz w:val="17"/>
          <w:szCs w:val="17"/>
        </w:rPr>
        <w:t>the</w:t>
      </w:r>
      <w:r>
        <w:rPr>
          <w:color w:val="1A171C"/>
          <w:spacing w:val="16"/>
          <w:sz w:val="17"/>
          <w:szCs w:val="17"/>
        </w:rPr>
        <w:t xml:space="preserve"> </w:t>
      </w:r>
      <w:r>
        <w:rPr>
          <w:color w:val="1A171C"/>
          <w:sz w:val="17"/>
          <w:szCs w:val="17"/>
        </w:rPr>
        <w:t>part</w:t>
      </w:r>
      <w:r>
        <w:rPr>
          <w:color w:val="1A171C"/>
          <w:spacing w:val="16"/>
          <w:sz w:val="17"/>
          <w:szCs w:val="17"/>
        </w:rPr>
        <w:t xml:space="preserve"> </w:t>
      </w:r>
      <w:r>
        <w:rPr>
          <w:color w:val="1A171C"/>
          <w:sz w:val="17"/>
          <w:szCs w:val="17"/>
        </w:rPr>
        <w:t>of</w:t>
      </w:r>
      <w:r>
        <w:rPr>
          <w:color w:val="1A171C"/>
          <w:spacing w:val="16"/>
          <w:sz w:val="17"/>
          <w:szCs w:val="17"/>
        </w:rPr>
        <w:t xml:space="preserve"> </w:t>
      </w:r>
      <w:r>
        <w:rPr>
          <w:color w:val="1A171C"/>
          <w:sz w:val="17"/>
          <w:szCs w:val="17"/>
        </w:rPr>
        <w:t>that</w:t>
      </w:r>
      <w:r>
        <w:rPr>
          <w:color w:val="1A171C"/>
          <w:spacing w:val="16"/>
          <w:sz w:val="17"/>
          <w:szCs w:val="17"/>
        </w:rPr>
        <w:t xml:space="preserve"> </w:t>
      </w:r>
      <w:r>
        <w:rPr>
          <w:color w:val="1A171C"/>
          <w:sz w:val="17"/>
          <w:szCs w:val="17"/>
        </w:rPr>
        <w:t>subheading</w:t>
      </w:r>
      <w:r>
        <w:rPr>
          <w:color w:val="1A171C"/>
          <w:spacing w:val="15"/>
          <w:sz w:val="17"/>
          <w:szCs w:val="17"/>
        </w:rPr>
        <w:t xml:space="preserve"> </w:t>
      </w:r>
      <w:r>
        <w:rPr>
          <w:color w:val="1A171C"/>
          <w:sz w:val="17"/>
          <w:szCs w:val="17"/>
        </w:rPr>
        <w:t>or</w:t>
      </w:r>
      <w:r>
        <w:rPr>
          <w:color w:val="1A171C"/>
          <w:spacing w:val="17"/>
          <w:sz w:val="17"/>
          <w:szCs w:val="17"/>
        </w:rPr>
        <w:t xml:space="preserve"> </w:t>
      </w:r>
      <w:r>
        <w:rPr>
          <w:color w:val="1A171C"/>
          <w:sz w:val="17"/>
          <w:szCs w:val="17"/>
        </w:rPr>
        <w:t>heading</w:t>
      </w:r>
      <w:r>
        <w:rPr>
          <w:color w:val="1A171C"/>
          <w:spacing w:val="16"/>
          <w:sz w:val="17"/>
          <w:szCs w:val="17"/>
        </w:rPr>
        <w:t xml:space="preserve"> </w:t>
      </w:r>
      <w:r>
        <w:rPr>
          <w:color w:val="1A171C"/>
          <w:sz w:val="17"/>
          <w:szCs w:val="17"/>
        </w:rPr>
        <w:t>as</w:t>
      </w:r>
      <w:r>
        <w:rPr>
          <w:color w:val="1A171C"/>
          <w:spacing w:val="16"/>
          <w:sz w:val="17"/>
          <w:szCs w:val="17"/>
        </w:rPr>
        <w:t xml:space="preserve"> </w:t>
      </w:r>
      <w:r>
        <w:rPr>
          <w:color w:val="1A171C"/>
          <w:sz w:val="17"/>
          <w:szCs w:val="17"/>
        </w:rPr>
        <w:t>described</w:t>
      </w:r>
      <w:r>
        <w:rPr>
          <w:color w:val="1A171C"/>
          <w:spacing w:val="16"/>
          <w:sz w:val="17"/>
          <w:szCs w:val="17"/>
        </w:rPr>
        <w:t xml:space="preserve"> </w:t>
      </w:r>
      <w:r>
        <w:rPr>
          <w:color w:val="1A171C"/>
          <w:sz w:val="17"/>
          <w:szCs w:val="17"/>
        </w:rPr>
        <w:t>in</w:t>
      </w:r>
      <w:r>
        <w:rPr>
          <w:color w:val="1A171C"/>
          <w:spacing w:val="17"/>
          <w:sz w:val="17"/>
          <w:szCs w:val="17"/>
        </w:rPr>
        <w:t xml:space="preserve"> </w:t>
      </w:r>
      <w:r>
        <w:rPr>
          <w:color w:val="1A171C"/>
          <w:sz w:val="17"/>
          <w:szCs w:val="17"/>
        </w:rPr>
        <w:t>column</w:t>
      </w:r>
      <w:r>
        <w:rPr>
          <w:color w:val="1A171C"/>
          <w:spacing w:val="17"/>
          <w:sz w:val="17"/>
          <w:szCs w:val="17"/>
        </w:rPr>
        <w:t xml:space="preserve"> </w:t>
      </w:r>
      <w:r>
        <w:rPr>
          <w:color w:val="1A171C"/>
          <w:sz w:val="17"/>
          <w:szCs w:val="17"/>
        </w:rPr>
        <w:t>2.</w:t>
      </w:r>
    </w:p>
    <w:p w14:paraId="40403066" w14:textId="77777777" w:rsidR="0011678B" w:rsidRDefault="0002410B">
      <w:pPr>
        <w:pStyle w:val="ListParagraph"/>
        <w:tabs>
          <w:tab w:val="left" w:pos="1503"/>
        </w:tabs>
        <w:overflowPunct w:val="0"/>
        <w:spacing w:before="169" w:line="230" w:lineRule="auto"/>
        <w:ind w:left="1502" w:right="1137" w:firstLine="0"/>
        <w:rPr>
          <w:color w:val="1A171C"/>
          <w:sz w:val="17"/>
          <w:szCs w:val="17"/>
        </w:rPr>
      </w:pPr>
      <w:bookmarkStart w:id="1" w:name="_Hlk89283398"/>
      <w:r>
        <w:rPr>
          <w:color w:val="1A171C"/>
          <w:sz w:val="17"/>
          <w:szCs w:val="17"/>
        </w:rPr>
        <w:t>For the avoidance of doubt, if a product or material is classified differently under HS 2007 and the Goods Classification Table made pursuant to the Taxation (Cross-border Trade) Act 2018 and the Customs Tariff (Establishment) (EU Exit) Regulations 2020, contained in Annex 1 to the Tariff of the United Kingdom and interpreted in accordance with Part Two of the Tariff of the United Kingdom, HS 2007 shall be used to classify the product for the purposes of determining which rule in column 3 or 4 applies to the product and to classify the material for the purposes of determining the application of a rule in column 3 or 4</w:t>
      </w:r>
      <w:bookmarkEnd w:id="1"/>
    </w:p>
    <w:p w14:paraId="798DA194" w14:textId="77777777" w:rsidR="0011678B" w:rsidRDefault="0011678B">
      <w:pPr>
        <w:pStyle w:val="BodyText"/>
        <w:overflowPunct w:val="0"/>
        <w:rPr>
          <w:sz w:val="20"/>
          <w:szCs w:val="20"/>
        </w:rPr>
      </w:pPr>
    </w:p>
    <w:p w14:paraId="497C9384" w14:textId="77777777" w:rsidR="0011678B" w:rsidRDefault="0002410B">
      <w:pPr>
        <w:pStyle w:val="ListParagraph"/>
        <w:numPr>
          <w:ilvl w:val="1"/>
          <w:numId w:val="31"/>
        </w:numPr>
        <w:tabs>
          <w:tab w:val="left" w:pos="-1275"/>
        </w:tabs>
        <w:overflowPunct w:val="0"/>
        <w:spacing w:before="169" w:line="230" w:lineRule="auto"/>
        <w:ind w:right="1133"/>
      </w:pPr>
      <w:r>
        <w:rPr>
          <w:color w:val="1A171C"/>
          <w:sz w:val="17"/>
          <w:szCs w:val="17"/>
        </w:rPr>
        <w:t>Where several subheading or heading numbers are grouped together in column 1 or a chapter number is given and the description of products in column 2 is therefore given in general terms, the adjacent rules in column 3 or 4 apply to all products which, in HS 2007, are classified in subheadings or headings of the chapter or</w:t>
      </w:r>
      <w:r>
        <w:rPr>
          <w:color w:val="1A171C"/>
          <w:spacing w:val="13"/>
          <w:sz w:val="17"/>
          <w:szCs w:val="17"/>
        </w:rPr>
        <w:t xml:space="preserve"> </w:t>
      </w:r>
      <w:r>
        <w:rPr>
          <w:color w:val="1A171C"/>
          <w:sz w:val="17"/>
          <w:szCs w:val="17"/>
        </w:rPr>
        <w:t>in</w:t>
      </w:r>
      <w:r>
        <w:rPr>
          <w:color w:val="1A171C"/>
          <w:spacing w:val="15"/>
          <w:sz w:val="17"/>
          <w:szCs w:val="17"/>
        </w:rPr>
        <w:t xml:space="preserve"> </w:t>
      </w:r>
      <w:r>
        <w:rPr>
          <w:color w:val="1A171C"/>
          <w:sz w:val="17"/>
          <w:szCs w:val="17"/>
        </w:rPr>
        <w:t>any</w:t>
      </w:r>
      <w:r>
        <w:rPr>
          <w:color w:val="1A171C"/>
          <w:spacing w:val="12"/>
          <w:sz w:val="17"/>
          <w:szCs w:val="17"/>
        </w:rPr>
        <w:t xml:space="preserve"> </w:t>
      </w:r>
      <w:r>
        <w:rPr>
          <w:color w:val="1A171C"/>
          <w:sz w:val="17"/>
          <w:szCs w:val="17"/>
        </w:rPr>
        <w:t>of</w:t>
      </w:r>
      <w:r>
        <w:rPr>
          <w:color w:val="1A171C"/>
          <w:spacing w:val="13"/>
          <w:sz w:val="17"/>
          <w:szCs w:val="17"/>
        </w:rPr>
        <w:t xml:space="preserve"> </w:t>
      </w:r>
      <w:r>
        <w:rPr>
          <w:color w:val="1A171C"/>
          <w:sz w:val="17"/>
          <w:szCs w:val="17"/>
        </w:rPr>
        <w:t>the</w:t>
      </w:r>
      <w:r>
        <w:rPr>
          <w:color w:val="1A171C"/>
          <w:spacing w:val="13"/>
          <w:sz w:val="17"/>
          <w:szCs w:val="17"/>
        </w:rPr>
        <w:t xml:space="preserve"> </w:t>
      </w:r>
      <w:r>
        <w:rPr>
          <w:color w:val="1A171C"/>
          <w:sz w:val="17"/>
          <w:szCs w:val="17"/>
        </w:rPr>
        <w:t>subheadings</w:t>
      </w:r>
      <w:r>
        <w:rPr>
          <w:color w:val="1A171C"/>
          <w:spacing w:val="12"/>
          <w:sz w:val="17"/>
          <w:szCs w:val="17"/>
        </w:rPr>
        <w:t xml:space="preserve"> </w:t>
      </w:r>
      <w:r>
        <w:rPr>
          <w:color w:val="1A171C"/>
          <w:sz w:val="17"/>
          <w:szCs w:val="17"/>
        </w:rPr>
        <w:t>or</w:t>
      </w:r>
      <w:r>
        <w:rPr>
          <w:color w:val="1A171C"/>
          <w:spacing w:val="13"/>
          <w:sz w:val="17"/>
          <w:szCs w:val="17"/>
        </w:rPr>
        <w:t xml:space="preserve"> </w:t>
      </w:r>
      <w:r>
        <w:rPr>
          <w:color w:val="1A171C"/>
          <w:sz w:val="17"/>
          <w:szCs w:val="17"/>
        </w:rPr>
        <w:t>headings</w:t>
      </w:r>
      <w:r>
        <w:rPr>
          <w:color w:val="1A171C"/>
          <w:spacing w:val="11"/>
          <w:sz w:val="17"/>
          <w:szCs w:val="17"/>
        </w:rPr>
        <w:t xml:space="preserve"> </w:t>
      </w:r>
      <w:r>
        <w:rPr>
          <w:color w:val="1A171C"/>
          <w:sz w:val="17"/>
          <w:szCs w:val="17"/>
        </w:rPr>
        <w:t>grouped</w:t>
      </w:r>
      <w:r>
        <w:rPr>
          <w:color w:val="1A171C"/>
          <w:spacing w:val="12"/>
          <w:sz w:val="17"/>
          <w:szCs w:val="17"/>
        </w:rPr>
        <w:t xml:space="preserve"> </w:t>
      </w:r>
      <w:r>
        <w:rPr>
          <w:color w:val="1A171C"/>
          <w:sz w:val="17"/>
          <w:szCs w:val="17"/>
        </w:rPr>
        <w:t>together</w:t>
      </w:r>
      <w:r>
        <w:rPr>
          <w:color w:val="1A171C"/>
          <w:spacing w:val="12"/>
          <w:sz w:val="17"/>
          <w:szCs w:val="17"/>
        </w:rPr>
        <w:t xml:space="preserve"> </w:t>
      </w:r>
      <w:r>
        <w:rPr>
          <w:color w:val="1A171C"/>
          <w:sz w:val="17"/>
          <w:szCs w:val="17"/>
        </w:rPr>
        <w:t>in</w:t>
      </w:r>
      <w:r>
        <w:rPr>
          <w:color w:val="1A171C"/>
          <w:spacing w:val="13"/>
          <w:sz w:val="17"/>
          <w:szCs w:val="17"/>
        </w:rPr>
        <w:t xml:space="preserve"> </w:t>
      </w:r>
      <w:r>
        <w:rPr>
          <w:color w:val="1A171C"/>
          <w:sz w:val="17"/>
          <w:szCs w:val="17"/>
        </w:rPr>
        <w:t>column</w:t>
      </w:r>
      <w:r>
        <w:rPr>
          <w:color w:val="1A171C"/>
          <w:spacing w:val="13"/>
          <w:sz w:val="17"/>
          <w:szCs w:val="17"/>
        </w:rPr>
        <w:t xml:space="preserve"> </w:t>
      </w:r>
      <w:r>
        <w:rPr>
          <w:color w:val="1A171C"/>
          <w:sz w:val="17"/>
          <w:szCs w:val="17"/>
        </w:rPr>
        <w:t>1.</w:t>
      </w:r>
    </w:p>
    <w:p w14:paraId="4B340665" w14:textId="77777777" w:rsidR="0011678B" w:rsidRDefault="0011678B">
      <w:pPr>
        <w:pStyle w:val="BodyText"/>
        <w:overflowPunct w:val="0"/>
        <w:rPr>
          <w:sz w:val="20"/>
          <w:szCs w:val="20"/>
        </w:rPr>
      </w:pPr>
    </w:p>
    <w:p w14:paraId="25E6298F" w14:textId="77777777" w:rsidR="0011678B" w:rsidRDefault="0002410B">
      <w:pPr>
        <w:pStyle w:val="ListParagraph"/>
        <w:numPr>
          <w:ilvl w:val="1"/>
          <w:numId w:val="31"/>
        </w:numPr>
        <w:tabs>
          <w:tab w:val="left" w:pos="-1276"/>
        </w:tabs>
        <w:overflowPunct w:val="0"/>
        <w:spacing w:before="169" w:line="230" w:lineRule="auto"/>
        <w:ind w:right="1137"/>
      </w:pPr>
      <w:r>
        <w:rPr>
          <w:color w:val="1A171C"/>
          <w:sz w:val="17"/>
          <w:szCs w:val="17"/>
        </w:rPr>
        <w:t>Where</w:t>
      </w:r>
      <w:r>
        <w:rPr>
          <w:color w:val="1A171C"/>
          <w:spacing w:val="-5"/>
          <w:sz w:val="17"/>
          <w:szCs w:val="17"/>
        </w:rPr>
        <w:t xml:space="preserve"> </w:t>
      </w:r>
      <w:r>
        <w:rPr>
          <w:color w:val="1A171C"/>
          <w:sz w:val="17"/>
          <w:szCs w:val="17"/>
        </w:rPr>
        <w:t>there</w:t>
      </w:r>
      <w:r>
        <w:rPr>
          <w:color w:val="1A171C"/>
          <w:spacing w:val="-5"/>
          <w:sz w:val="17"/>
          <w:szCs w:val="17"/>
        </w:rPr>
        <w:t xml:space="preserve"> </w:t>
      </w:r>
      <w:r>
        <w:rPr>
          <w:color w:val="1A171C"/>
          <w:sz w:val="17"/>
          <w:szCs w:val="17"/>
        </w:rPr>
        <w:t>are</w:t>
      </w:r>
      <w:r>
        <w:rPr>
          <w:color w:val="1A171C"/>
          <w:spacing w:val="-5"/>
          <w:sz w:val="17"/>
          <w:szCs w:val="17"/>
        </w:rPr>
        <w:t xml:space="preserve"> </w:t>
      </w:r>
      <w:r>
        <w:rPr>
          <w:color w:val="1A171C"/>
          <w:sz w:val="17"/>
          <w:szCs w:val="17"/>
        </w:rPr>
        <w:t>different</w:t>
      </w:r>
      <w:r>
        <w:rPr>
          <w:color w:val="1A171C"/>
          <w:spacing w:val="-5"/>
          <w:sz w:val="17"/>
          <w:szCs w:val="17"/>
        </w:rPr>
        <w:t xml:space="preserve"> </w:t>
      </w:r>
      <w:r>
        <w:rPr>
          <w:color w:val="1A171C"/>
          <w:sz w:val="17"/>
          <w:szCs w:val="17"/>
        </w:rPr>
        <w:t>rules</w:t>
      </w:r>
      <w:r>
        <w:rPr>
          <w:color w:val="1A171C"/>
          <w:spacing w:val="-5"/>
          <w:sz w:val="17"/>
          <w:szCs w:val="17"/>
        </w:rPr>
        <w:t xml:space="preserve"> </w:t>
      </w:r>
      <w:r>
        <w:rPr>
          <w:color w:val="1A171C"/>
          <w:sz w:val="17"/>
          <w:szCs w:val="17"/>
        </w:rPr>
        <w:t>in</w:t>
      </w:r>
      <w:r>
        <w:rPr>
          <w:color w:val="1A171C"/>
          <w:spacing w:val="-4"/>
          <w:sz w:val="17"/>
          <w:szCs w:val="17"/>
        </w:rPr>
        <w:t xml:space="preserve"> </w:t>
      </w:r>
      <w:r>
        <w:rPr>
          <w:color w:val="1A171C"/>
          <w:sz w:val="17"/>
          <w:szCs w:val="17"/>
        </w:rPr>
        <w:t>the</w:t>
      </w:r>
      <w:r>
        <w:rPr>
          <w:color w:val="1A171C"/>
          <w:spacing w:val="-5"/>
          <w:sz w:val="17"/>
          <w:szCs w:val="17"/>
        </w:rPr>
        <w:t xml:space="preserve"> </w:t>
      </w:r>
      <w:r>
        <w:rPr>
          <w:color w:val="1A171C"/>
          <w:sz w:val="17"/>
          <w:szCs w:val="17"/>
        </w:rPr>
        <w:t>list</w:t>
      </w:r>
      <w:r>
        <w:rPr>
          <w:color w:val="1A171C"/>
          <w:spacing w:val="-5"/>
          <w:sz w:val="17"/>
          <w:szCs w:val="17"/>
        </w:rPr>
        <w:t xml:space="preserve"> </w:t>
      </w:r>
      <w:r>
        <w:rPr>
          <w:color w:val="1A171C"/>
          <w:sz w:val="17"/>
          <w:szCs w:val="17"/>
        </w:rPr>
        <w:t>applying</w:t>
      </w:r>
      <w:r>
        <w:rPr>
          <w:color w:val="1A171C"/>
          <w:spacing w:val="-7"/>
          <w:sz w:val="17"/>
          <w:szCs w:val="17"/>
        </w:rPr>
        <w:t xml:space="preserve"> </w:t>
      </w:r>
      <w:r>
        <w:rPr>
          <w:color w:val="1A171C"/>
          <w:sz w:val="17"/>
          <w:szCs w:val="17"/>
        </w:rPr>
        <w:t>to</w:t>
      </w:r>
      <w:r>
        <w:rPr>
          <w:color w:val="1A171C"/>
          <w:spacing w:val="-4"/>
          <w:sz w:val="17"/>
          <w:szCs w:val="17"/>
        </w:rPr>
        <w:t xml:space="preserve"> </w:t>
      </w:r>
      <w:r>
        <w:rPr>
          <w:color w:val="1A171C"/>
          <w:sz w:val="17"/>
          <w:szCs w:val="17"/>
        </w:rPr>
        <w:t>different</w:t>
      </w:r>
      <w:r>
        <w:rPr>
          <w:color w:val="1A171C"/>
          <w:spacing w:val="-5"/>
          <w:sz w:val="17"/>
          <w:szCs w:val="17"/>
        </w:rPr>
        <w:t xml:space="preserve"> </w:t>
      </w:r>
      <w:r>
        <w:rPr>
          <w:color w:val="1A171C"/>
          <w:sz w:val="17"/>
          <w:szCs w:val="17"/>
        </w:rPr>
        <w:t>products</w:t>
      </w:r>
      <w:r>
        <w:rPr>
          <w:color w:val="1A171C"/>
          <w:spacing w:val="-7"/>
          <w:sz w:val="17"/>
          <w:szCs w:val="17"/>
        </w:rPr>
        <w:t xml:space="preserve"> </w:t>
      </w:r>
      <w:r>
        <w:rPr>
          <w:color w:val="1A171C"/>
          <w:sz w:val="17"/>
          <w:szCs w:val="17"/>
        </w:rPr>
        <w:t>within</w:t>
      </w:r>
      <w:r>
        <w:rPr>
          <w:color w:val="1A171C"/>
          <w:spacing w:val="-5"/>
          <w:sz w:val="17"/>
          <w:szCs w:val="17"/>
        </w:rPr>
        <w:t xml:space="preserve"> </w:t>
      </w:r>
      <w:r>
        <w:rPr>
          <w:color w:val="1A171C"/>
          <w:sz w:val="17"/>
          <w:szCs w:val="17"/>
        </w:rPr>
        <w:t>a</w:t>
      </w:r>
      <w:r>
        <w:rPr>
          <w:color w:val="1A171C"/>
          <w:spacing w:val="-5"/>
          <w:sz w:val="17"/>
          <w:szCs w:val="17"/>
        </w:rPr>
        <w:t xml:space="preserve"> </w:t>
      </w:r>
      <w:r>
        <w:rPr>
          <w:color w:val="1A171C"/>
          <w:sz w:val="17"/>
          <w:szCs w:val="17"/>
        </w:rPr>
        <w:t>subheading</w:t>
      </w:r>
      <w:r>
        <w:rPr>
          <w:color w:val="1A171C"/>
          <w:spacing w:val="-5"/>
          <w:sz w:val="17"/>
          <w:szCs w:val="17"/>
        </w:rPr>
        <w:t xml:space="preserve"> </w:t>
      </w:r>
      <w:r>
        <w:rPr>
          <w:color w:val="1A171C"/>
          <w:sz w:val="17"/>
          <w:szCs w:val="17"/>
        </w:rPr>
        <w:t>or</w:t>
      </w:r>
      <w:r>
        <w:rPr>
          <w:color w:val="1A171C"/>
          <w:spacing w:val="-5"/>
          <w:sz w:val="17"/>
          <w:szCs w:val="17"/>
        </w:rPr>
        <w:t xml:space="preserve"> </w:t>
      </w:r>
      <w:r>
        <w:rPr>
          <w:color w:val="1A171C"/>
          <w:sz w:val="17"/>
          <w:szCs w:val="17"/>
        </w:rPr>
        <w:t>heading,</w:t>
      </w:r>
      <w:r>
        <w:rPr>
          <w:color w:val="1A171C"/>
          <w:spacing w:val="-6"/>
          <w:sz w:val="17"/>
          <w:szCs w:val="17"/>
        </w:rPr>
        <w:t xml:space="preserve"> </w:t>
      </w:r>
      <w:r>
        <w:rPr>
          <w:color w:val="1A171C"/>
          <w:sz w:val="17"/>
          <w:szCs w:val="17"/>
        </w:rPr>
        <w:t>each</w:t>
      </w:r>
      <w:r>
        <w:rPr>
          <w:color w:val="1A171C"/>
          <w:spacing w:val="-5"/>
          <w:sz w:val="17"/>
          <w:szCs w:val="17"/>
        </w:rPr>
        <w:t xml:space="preserve"> </w:t>
      </w:r>
      <w:r>
        <w:rPr>
          <w:color w:val="1A171C"/>
          <w:sz w:val="17"/>
          <w:szCs w:val="17"/>
        </w:rPr>
        <w:t>indent contains</w:t>
      </w:r>
      <w:r>
        <w:rPr>
          <w:color w:val="1A171C"/>
          <w:spacing w:val="5"/>
          <w:sz w:val="17"/>
          <w:szCs w:val="17"/>
        </w:rPr>
        <w:t xml:space="preserve"> </w:t>
      </w:r>
      <w:r>
        <w:rPr>
          <w:color w:val="1A171C"/>
          <w:sz w:val="17"/>
          <w:szCs w:val="17"/>
        </w:rPr>
        <w:t>the</w:t>
      </w:r>
      <w:r>
        <w:rPr>
          <w:color w:val="1A171C"/>
          <w:spacing w:val="5"/>
          <w:sz w:val="17"/>
          <w:szCs w:val="17"/>
        </w:rPr>
        <w:t xml:space="preserve"> </w:t>
      </w:r>
      <w:r>
        <w:rPr>
          <w:color w:val="1A171C"/>
          <w:sz w:val="17"/>
          <w:szCs w:val="17"/>
        </w:rPr>
        <w:t>description</w:t>
      </w:r>
      <w:r>
        <w:rPr>
          <w:color w:val="1A171C"/>
          <w:spacing w:val="2"/>
          <w:sz w:val="17"/>
          <w:szCs w:val="17"/>
        </w:rPr>
        <w:t xml:space="preserve"> </w:t>
      </w:r>
      <w:r>
        <w:rPr>
          <w:color w:val="1A171C"/>
          <w:sz w:val="17"/>
          <w:szCs w:val="17"/>
        </w:rPr>
        <w:t>of</w:t>
      </w:r>
      <w:r>
        <w:rPr>
          <w:color w:val="1A171C"/>
          <w:spacing w:val="5"/>
          <w:sz w:val="17"/>
          <w:szCs w:val="17"/>
        </w:rPr>
        <w:t xml:space="preserve"> </w:t>
      </w:r>
      <w:r>
        <w:rPr>
          <w:color w:val="1A171C"/>
          <w:sz w:val="17"/>
          <w:szCs w:val="17"/>
        </w:rPr>
        <w:t>that</w:t>
      </w:r>
      <w:r>
        <w:rPr>
          <w:color w:val="1A171C"/>
          <w:spacing w:val="5"/>
          <w:sz w:val="17"/>
          <w:szCs w:val="17"/>
        </w:rPr>
        <w:t xml:space="preserve"> </w:t>
      </w:r>
      <w:r>
        <w:rPr>
          <w:color w:val="1A171C"/>
          <w:sz w:val="17"/>
          <w:szCs w:val="17"/>
        </w:rPr>
        <w:t>part</w:t>
      </w:r>
      <w:r>
        <w:rPr>
          <w:color w:val="1A171C"/>
          <w:spacing w:val="3"/>
          <w:sz w:val="17"/>
          <w:szCs w:val="17"/>
        </w:rPr>
        <w:t xml:space="preserve"> </w:t>
      </w:r>
      <w:r>
        <w:rPr>
          <w:color w:val="1A171C"/>
          <w:sz w:val="17"/>
          <w:szCs w:val="17"/>
        </w:rPr>
        <w:t>of</w:t>
      </w:r>
      <w:r>
        <w:rPr>
          <w:color w:val="1A171C"/>
          <w:spacing w:val="5"/>
          <w:sz w:val="17"/>
          <w:szCs w:val="17"/>
        </w:rPr>
        <w:t xml:space="preserve"> </w:t>
      </w:r>
      <w:r>
        <w:rPr>
          <w:color w:val="1A171C"/>
          <w:sz w:val="17"/>
          <w:szCs w:val="17"/>
        </w:rPr>
        <w:t>the</w:t>
      </w:r>
      <w:r>
        <w:rPr>
          <w:color w:val="1A171C"/>
          <w:spacing w:val="5"/>
          <w:sz w:val="17"/>
          <w:szCs w:val="17"/>
        </w:rPr>
        <w:t xml:space="preserve"> </w:t>
      </w:r>
      <w:r>
        <w:rPr>
          <w:color w:val="1A171C"/>
          <w:sz w:val="17"/>
          <w:szCs w:val="17"/>
        </w:rPr>
        <w:t>subheading</w:t>
      </w:r>
      <w:r>
        <w:rPr>
          <w:color w:val="1A171C"/>
          <w:spacing w:val="5"/>
          <w:sz w:val="17"/>
          <w:szCs w:val="17"/>
        </w:rPr>
        <w:t xml:space="preserve"> </w:t>
      </w:r>
      <w:r>
        <w:rPr>
          <w:color w:val="1A171C"/>
          <w:sz w:val="17"/>
          <w:szCs w:val="17"/>
        </w:rPr>
        <w:t>or</w:t>
      </w:r>
      <w:r>
        <w:rPr>
          <w:color w:val="1A171C"/>
          <w:spacing w:val="5"/>
          <w:sz w:val="17"/>
          <w:szCs w:val="17"/>
        </w:rPr>
        <w:t xml:space="preserve"> </w:t>
      </w:r>
      <w:r>
        <w:rPr>
          <w:color w:val="1A171C"/>
          <w:sz w:val="17"/>
          <w:szCs w:val="17"/>
        </w:rPr>
        <w:t>heading</w:t>
      </w:r>
      <w:r>
        <w:rPr>
          <w:color w:val="1A171C"/>
          <w:spacing w:val="5"/>
          <w:sz w:val="17"/>
          <w:szCs w:val="17"/>
        </w:rPr>
        <w:t xml:space="preserve"> </w:t>
      </w:r>
      <w:r>
        <w:rPr>
          <w:color w:val="1A171C"/>
          <w:sz w:val="17"/>
          <w:szCs w:val="17"/>
        </w:rPr>
        <w:t>covered</w:t>
      </w:r>
      <w:r>
        <w:rPr>
          <w:color w:val="1A171C"/>
          <w:spacing w:val="3"/>
          <w:sz w:val="17"/>
          <w:szCs w:val="17"/>
        </w:rPr>
        <w:t xml:space="preserve"> </w:t>
      </w:r>
      <w:r>
        <w:rPr>
          <w:color w:val="1A171C"/>
          <w:sz w:val="17"/>
          <w:szCs w:val="17"/>
        </w:rPr>
        <w:t>by</w:t>
      </w:r>
      <w:r>
        <w:rPr>
          <w:color w:val="1A171C"/>
          <w:spacing w:val="5"/>
          <w:sz w:val="17"/>
          <w:szCs w:val="17"/>
        </w:rPr>
        <w:t xml:space="preserve"> </w:t>
      </w:r>
      <w:r>
        <w:rPr>
          <w:color w:val="1A171C"/>
          <w:sz w:val="17"/>
          <w:szCs w:val="17"/>
        </w:rPr>
        <w:t>the</w:t>
      </w:r>
      <w:r>
        <w:rPr>
          <w:color w:val="1A171C"/>
          <w:spacing w:val="5"/>
          <w:sz w:val="17"/>
          <w:szCs w:val="17"/>
        </w:rPr>
        <w:t xml:space="preserve"> </w:t>
      </w:r>
      <w:r>
        <w:rPr>
          <w:color w:val="1A171C"/>
          <w:sz w:val="17"/>
          <w:szCs w:val="17"/>
        </w:rPr>
        <w:t>adjacent</w:t>
      </w:r>
      <w:r>
        <w:rPr>
          <w:color w:val="1A171C"/>
          <w:spacing w:val="2"/>
          <w:sz w:val="17"/>
          <w:szCs w:val="17"/>
        </w:rPr>
        <w:t xml:space="preserve"> </w:t>
      </w:r>
      <w:r>
        <w:rPr>
          <w:color w:val="1A171C"/>
          <w:sz w:val="17"/>
          <w:szCs w:val="17"/>
        </w:rPr>
        <w:t>rules</w:t>
      </w:r>
      <w:r>
        <w:rPr>
          <w:color w:val="1A171C"/>
          <w:spacing w:val="3"/>
          <w:sz w:val="17"/>
          <w:szCs w:val="17"/>
        </w:rPr>
        <w:t xml:space="preserve"> </w:t>
      </w:r>
      <w:r>
        <w:rPr>
          <w:color w:val="1A171C"/>
          <w:sz w:val="17"/>
          <w:szCs w:val="17"/>
        </w:rPr>
        <w:t>in</w:t>
      </w:r>
      <w:r>
        <w:rPr>
          <w:color w:val="1A171C"/>
          <w:spacing w:val="5"/>
          <w:sz w:val="17"/>
          <w:szCs w:val="17"/>
        </w:rPr>
        <w:t xml:space="preserve"> </w:t>
      </w:r>
      <w:r>
        <w:rPr>
          <w:color w:val="1A171C"/>
          <w:sz w:val="17"/>
          <w:szCs w:val="17"/>
        </w:rPr>
        <w:t>column</w:t>
      </w:r>
      <w:r>
        <w:rPr>
          <w:color w:val="1A171C"/>
          <w:spacing w:val="5"/>
          <w:sz w:val="17"/>
          <w:szCs w:val="17"/>
        </w:rPr>
        <w:t xml:space="preserve"> </w:t>
      </w:r>
      <w:r>
        <w:rPr>
          <w:color w:val="1A171C"/>
          <w:sz w:val="17"/>
          <w:szCs w:val="17"/>
        </w:rPr>
        <w:t>3</w:t>
      </w:r>
      <w:r>
        <w:rPr>
          <w:color w:val="1A171C"/>
          <w:spacing w:val="5"/>
          <w:sz w:val="17"/>
          <w:szCs w:val="17"/>
        </w:rPr>
        <w:t xml:space="preserve"> </w:t>
      </w:r>
      <w:r>
        <w:rPr>
          <w:color w:val="1A171C"/>
          <w:sz w:val="17"/>
          <w:szCs w:val="17"/>
        </w:rPr>
        <w:t>or</w:t>
      </w:r>
      <w:r>
        <w:rPr>
          <w:color w:val="1A171C"/>
          <w:spacing w:val="5"/>
          <w:sz w:val="17"/>
          <w:szCs w:val="17"/>
        </w:rPr>
        <w:t xml:space="preserve"> </w:t>
      </w:r>
      <w:r>
        <w:rPr>
          <w:color w:val="1A171C"/>
          <w:sz w:val="17"/>
          <w:szCs w:val="17"/>
        </w:rPr>
        <w:t>4.</w:t>
      </w:r>
    </w:p>
    <w:p w14:paraId="09D516C3" w14:textId="77777777" w:rsidR="0011678B" w:rsidRDefault="0011678B">
      <w:pPr>
        <w:pStyle w:val="BodyText"/>
        <w:overflowPunct w:val="0"/>
        <w:rPr>
          <w:sz w:val="20"/>
          <w:szCs w:val="20"/>
        </w:rPr>
      </w:pPr>
    </w:p>
    <w:p w14:paraId="4ED6F913" w14:textId="77777777" w:rsidR="0011678B" w:rsidRDefault="0002410B">
      <w:pPr>
        <w:pStyle w:val="ListParagraph"/>
        <w:numPr>
          <w:ilvl w:val="1"/>
          <w:numId w:val="31"/>
        </w:numPr>
        <w:tabs>
          <w:tab w:val="left" w:pos="-1276"/>
        </w:tabs>
        <w:overflowPunct w:val="0"/>
        <w:spacing w:before="169" w:line="230" w:lineRule="auto"/>
        <w:ind w:right="1138" w:hanging="367"/>
      </w:pPr>
      <w:r>
        <w:rPr>
          <w:color w:val="1A171C"/>
          <w:sz w:val="17"/>
          <w:szCs w:val="17"/>
        </w:rPr>
        <w:t>Where, for an entry in the first two columns, a rule is specified in both columns 3 and 4, the exporter may opt, as an alternative, to apply either the rule set out in column 3 or that set out in column 4. If no origin rule is given in column</w:t>
      </w:r>
      <w:r>
        <w:rPr>
          <w:color w:val="1A171C"/>
          <w:spacing w:val="17"/>
          <w:sz w:val="17"/>
          <w:szCs w:val="17"/>
        </w:rPr>
        <w:t xml:space="preserve"> </w:t>
      </w:r>
      <w:r>
        <w:rPr>
          <w:color w:val="1A171C"/>
          <w:sz w:val="17"/>
          <w:szCs w:val="17"/>
        </w:rPr>
        <w:t>4,</w:t>
      </w:r>
      <w:r>
        <w:rPr>
          <w:color w:val="1A171C"/>
          <w:spacing w:val="17"/>
          <w:sz w:val="17"/>
          <w:szCs w:val="17"/>
        </w:rPr>
        <w:t xml:space="preserve"> </w:t>
      </w:r>
      <w:r>
        <w:rPr>
          <w:color w:val="1A171C"/>
          <w:sz w:val="17"/>
          <w:szCs w:val="17"/>
        </w:rPr>
        <w:t>the</w:t>
      </w:r>
      <w:r>
        <w:rPr>
          <w:color w:val="1A171C"/>
          <w:spacing w:val="17"/>
          <w:sz w:val="17"/>
          <w:szCs w:val="17"/>
        </w:rPr>
        <w:t xml:space="preserve"> </w:t>
      </w:r>
      <w:r>
        <w:rPr>
          <w:color w:val="1A171C"/>
          <w:sz w:val="17"/>
          <w:szCs w:val="17"/>
        </w:rPr>
        <w:t>rule</w:t>
      </w:r>
      <w:r>
        <w:rPr>
          <w:color w:val="1A171C"/>
          <w:spacing w:val="15"/>
          <w:sz w:val="17"/>
          <w:szCs w:val="17"/>
        </w:rPr>
        <w:t xml:space="preserve"> </w:t>
      </w:r>
      <w:r>
        <w:rPr>
          <w:color w:val="1A171C"/>
          <w:sz w:val="17"/>
          <w:szCs w:val="17"/>
        </w:rPr>
        <w:t>set</w:t>
      </w:r>
      <w:r>
        <w:rPr>
          <w:color w:val="1A171C"/>
          <w:spacing w:val="17"/>
          <w:sz w:val="17"/>
          <w:szCs w:val="17"/>
        </w:rPr>
        <w:t xml:space="preserve"> </w:t>
      </w:r>
      <w:r>
        <w:rPr>
          <w:color w:val="1A171C"/>
          <w:sz w:val="17"/>
          <w:szCs w:val="17"/>
        </w:rPr>
        <w:t>out</w:t>
      </w:r>
      <w:r>
        <w:rPr>
          <w:color w:val="1A171C"/>
          <w:spacing w:val="17"/>
          <w:sz w:val="17"/>
          <w:szCs w:val="17"/>
        </w:rPr>
        <w:t xml:space="preserve"> </w:t>
      </w:r>
      <w:r>
        <w:rPr>
          <w:color w:val="1A171C"/>
          <w:sz w:val="17"/>
          <w:szCs w:val="17"/>
        </w:rPr>
        <w:t>in</w:t>
      </w:r>
      <w:r>
        <w:rPr>
          <w:color w:val="1A171C"/>
          <w:spacing w:val="17"/>
          <w:sz w:val="17"/>
          <w:szCs w:val="17"/>
        </w:rPr>
        <w:t xml:space="preserve"> </w:t>
      </w:r>
      <w:r>
        <w:rPr>
          <w:color w:val="1A171C"/>
          <w:sz w:val="17"/>
          <w:szCs w:val="17"/>
        </w:rPr>
        <w:t>column</w:t>
      </w:r>
      <w:r>
        <w:rPr>
          <w:color w:val="1A171C"/>
          <w:spacing w:val="17"/>
          <w:sz w:val="17"/>
          <w:szCs w:val="17"/>
        </w:rPr>
        <w:t xml:space="preserve"> </w:t>
      </w:r>
      <w:r>
        <w:rPr>
          <w:color w:val="1A171C"/>
          <w:sz w:val="17"/>
          <w:szCs w:val="17"/>
        </w:rPr>
        <w:t>3</w:t>
      </w:r>
      <w:r>
        <w:rPr>
          <w:color w:val="1A171C"/>
          <w:spacing w:val="17"/>
          <w:sz w:val="17"/>
          <w:szCs w:val="17"/>
        </w:rPr>
        <w:t xml:space="preserve"> </w:t>
      </w:r>
      <w:r>
        <w:rPr>
          <w:color w:val="1A171C"/>
          <w:sz w:val="17"/>
          <w:szCs w:val="17"/>
        </w:rPr>
        <w:t>is</w:t>
      </w:r>
      <w:r>
        <w:rPr>
          <w:color w:val="1A171C"/>
          <w:spacing w:val="16"/>
          <w:sz w:val="17"/>
          <w:szCs w:val="17"/>
        </w:rPr>
        <w:t xml:space="preserve"> </w:t>
      </w:r>
      <w:r>
        <w:rPr>
          <w:color w:val="1A171C"/>
          <w:sz w:val="17"/>
          <w:szCs w:val="17"/>
        </w:rPr>
        <w:t>to</w:t>
      </w:r>
      <w:r>
        <w:rPr>
          <w:color w:val="1A171C"/>
          <w:spacing w:val="17"/>
          <w:sz w:val="17"/>
          <w:szCs w:val="17"/>
        </w:rPr>
        <w:t xml:space="preserve"> </w:t>
      </w:r>
      <w:r>
        <w:rPr>
          <w:color w:val="1A171C"/>
          <w:sz w:val="17"/>
          <w:szCs w:val="17"/>
        </w:rPr>
        <w:t>be</w:t>
      </w:r>
      <w:r>
        <w:rPr>
          <w:color w:val="1A171C"/>
          <w:spacing w:val="17"/>
          <w:sz w:val="17"/>
          <w:szCs w:val="17"/>
        </w:rPr>
        <w:t xml:space="preserve"> </w:t>
      </w:r>
      <w:r>
        <w:rPr>
          <w:color w:val="1A171C"/>
          <w:sz w:val="17"/>
          <w:szCs w:val="17"/>
        </w:rPr>
        <w:t>applied.</w:t>
      </w:r>
    </w:p>
    <w:p w14:paraId="281E3D9F" w14:textId="77777777" w:rsidR="0011678B" w:rsidRDefault="0002410B">
      <w:pPr>
        <w:pStyle w:val="BodyText"/>
        <w:overflowPunct w:val="0"/>
        <w:spacing w:before="124"/>
        <w:ind w:left="1135"/>
        <w:rPr>
          <w:color w:val="1A171C"/>
          <w:sz w:val="17"/>
          <w:szCs w:val="17"/>
        </w:rPr>
      </w:pPr>
      <w:r>
        <w:rPr>
          <w:color w:val="1A171C"/>
          <w:sz w:val="17"/>
          <w:szCs w:val="17"/>
        </w:rPr>
        <w:t>N o t e 3:</w:t>
      </w:r>
    </w:p>
    <w:p w14:paraId="2B2ECFEF" w14:textId="77777777" w:rsidR="0011678B" w:rsidRDefault="0011678B">
      <w:pPr>
        <w:pStyle w:val="BodyText"/>
        <w:overflowPunct w:val="0"/>
        <w:rPr>
          <w:sz w:val="20"/>
          <w:szCs w:val="20"/>
        </w:rPr>
      </w:pPr>
    </w:p>
    <w:p w14:paraId="3DEBCF21" w14:textId="77777777" w:rsidR="0011678B" w:rsidRDefault="0002410B">
      <w:pPr>
        <w:pStyle w:val="ListParagraph"/>
        <w:numPr>
          <w:ilvl w:val="1"/>
          <w:numId w:val="32"/>
        </w:numPr>
        <w:tabs>
          <w:tab w:val="left" w:pos="-1276"/>
        </w:tabs>
        <w:overflowPunct w:val="0"/>
        <w:spacing w:before="169" w:line="230" w:lineRule="auto"/>
        <w:ind w:right="1131" w:hanging="367"/>
      </w:pPr>
      <w:r>
        <w:rPr>
          <w:color w:val="1A171C"/>
          <w:sz w:val="17"/>
          <w:szCs w:val="17"/>
        </w:rPr>
        <w:t>The provisions of Article 5 of this Origin Reference Document, concerning products having acquired originating status which are used in the manufacture of other products, shall apply, regardless of whether this status has been acquired inside the factory</w:t>
      </w:r>
      <w:r>
        <w:rPr>
          <w:color w:val="1A171C"/>
          <w:spacing w:val="8"/>
          <w:sz w:val="17"/>
          <w:szCs w:val="17"/>
        </w:rPr>
        <w:t xml:space="preserve"> </w:t>
      </w:r>
      <w:r>
        <w:rPr>
          <w:color w:val="1A171C"/>
          <w:sz w:val="17"/>
          <w:szCs w:val="17"/>
        </w:rPr>
        <w:t>where</w:t>
      </w:r>
      <w:r>
        <w:rPr>
          <w:color w:val="1A171C"/>
          <w:spacing w:val="10"/>
          <w:sz w:val="17"/>
          <w:szCs w:val="17"/>
        </w:rPr>
        <w:t xml:space="preserve"> </w:t>
      </w:r>
      <w:r>
        <w:rPr>
          <w:color w:val="1A171C"/>
          <w:sz w:val="17"/>
          <w:szCs w:val="17"/>
        </w:rPr>
        <w:t>these</w:t>
      </w:r>
      <w:r>
        <w:rPr>
          <w:color w:val="1A171C"/>
          <w:spacing w:val="10"/>
          <w:sz w:val="17"/>
          <w:szCs w:val="17"/>
        </w:rPr>
        <w:t xml:space="preserve"> </w:t>
      </w:r>
      <w:r>
        <w:rPr>
          <w:color w:val="1A171C"/>
          <w:sz w:val="17"/>
          <w:szCs w:val="17"/>
        </w:rPr>
        <w:t>products</w:t>
      </w:r>
      <w:r>
        <w:rPr>
          <w:color w:val="1A171C"/>
          <w:spacing w:val="8"/>
          <w:sz w:val="17"/>
          <w:szCs w:val="17"/>
        </w:rPr>
        <w:t xml:space="preserve"> </w:t>
      </w:r>
      <w:r>
        <w:rPr>
          <w:color w:val="1A171C"/>
          <w:sz w:val="17"/>
          <w:szCs w:val="17"/>
        </w:rPr>
        <w:t>are</w:t>
      </w:r>
      <w:r>
        <w:rPr>
          <w:color w:val="1A171C"/>
          <w:spacing w:val="10"/>
          <w:sz w:val="17"/>
          <w:szCs w:val="17"/>
        </w:rPr>
        <w:t xml:space="preserve"> </w:t>
      </w:r>
      <w:r>
        <w:rPr>
          <w:color w:val="1A171C"/>
          <w:sz w:val="17"/>
          <w:szCs w:val="17"/>
        </w:rPr>
        <w:t>used</w:t>
      </w:r>
      <w:r>
        <w:rPr>
          <w:color w:val="1A171C"/>
          <w:spacing w:val="10"/>
          <w:sz w:val="17"/>
          <w:szCs w:val="17"/>
        </w:rPr>
        <w:t xml:space="preserve"> </w:t>
      </w:r>
      <w:r>
        <w:rPr>
          <w:color w:val="1A171C"/>
          <w:sz w:val="17"/>
          <w:szCs w:val="17"/>
        </w:rPr>
        <w:t>or</w:t>
      </w:r>
      <w:r>
        <w:rPr>
          <w:color w:val="1A171C"/>
          <w:spacing w:val="10"/>
          <w:sz w:val="17"/>
          <w:szCs w:val="17"/>
        </w:rPr>
        <w:t xml:space="preserve"> </w:t>
      </w:r>
      <w:r>
        <w:rPr>
          <w:color w:val="1A171C"/>
          <w:sz w:val="17"/>
          <w:szCs w:val="17"/>
        </w:rPr>
        <w:t>in</w:t>
      </w:r>
      <w:r>
        <w:rPr>
          <w:color w:val="1A171C"/>
          <w:spacing w:val="11"/>
          <w:sz w:val="17"/>
          <w:szCs w:val="17"/>
        </w:rPr>
        <w:t xml:space="preserve"> </w:t>
      </w:r>
      <w:r>
        <w:rPr>
          <w:color w:val="1A171C"/>
          <w:sz w:val="17"/>
          <w:szCs w:val="17"/>
        </w:rPr>
        <w:t>another</w:t>
      </w:r>
      <w:r>
        <w:rPr>
          <w:color w:val="1A171C"/>
          <w:spacing w:val="10"/>
          <w:sz w:val="17"/>
          <w:szCs w:val="17"/>
        </w:rPr>
        <w:t xml:space="preserve"> </w:t>
      </w:r>
      <w:r>
        <w:rPr>
          <w:color w:val="1A171C"/>
          <w:sz w:val="17"/>
          <w:szCs w:val="17"/>
        </w:rPr>
        <w:t>factory</w:t>
      </w:r>
      <w:r>
        <w:rPr>
          <w:color w:val="1A171C"/>
          <w:spacing w:val="8"/>
          <w:sz w:val="17"/>
          <w:szCs w:val="17"/>
        </w:rPr>
        <w:t xml:space="preserve"> </w:t>
      </w:r>
      <w:r>
        <w:rPr>
          <w:color w:val="1A171C"/>
          <w:sz w:val="17"/>
          <w:szCs w:val="17"/>
        </w:rPr>
        <w:t>in</w:t>
      </w:r>
      <w:r>
        <w:rPr>
          <w:color w:val="1A171C"/>
          <w:spacing w:val="10"/>
          <w:sz w:val="17"/>
          <w:szCs w:val="17"/>
        </w:rPr>
        <w:t xml:space="preserve"> </w:t>
      </w:r>
      <w:r>
        <w:rPr>
          <w:color w:val="1A171C"/>
          <w:sz w:val="17"/>
          <w:szCs w:val="17"/>
        </w:rPr>
        <w:t>a</w:t>
      </w:r>
      <w:r>
        <w:rPr>
          <w:color w:val="1A171C"/>
          <w:spacing w:val="10"/>
          <w:sz w:val="17"/>
          <w:szCs w:val="17"/>
        </w:rPr>
        <w:t xml:space="preserve"> </w:t>
      </w:r>
      <w:r>
        <w:rPr>
          <w:color w:val="1A171C"/>
          <w:sz w:val="17"/>
          <w:szCs w:val="17"/>
        </w:rPr>
        <w:t>Party.</w:t>
      </w:r>
    </w:p>
    <w:p w14:paraId="1A75ED86" w14:textId="77777777" w:rsidR="0011678B" w:rsidRDefault="0011678B">
      <w:pPr>
        <w:pStyle w:val="BodyText"/>
        <w:overflowPunct w:val="0"/>
        <w:rPr>
          <w:sz w:val="20"/>
          <w:szCs w:val="20"/>
        </w:rPr>
      </w:pPr>
    </w:p>
    <w:p w14:paraId="3925DA90" w14:textId="77777777" w:rsidR="0011678B" w:rsidRDefault="0002410B">
      <w:pPr>
        <w:pStyle w:val="BodyText"/>
        <w:overflowPunct w:val="0"/>
        <w:spacing w:before="165"/>
        <w:ind w:left="1504"/>
        <w:jc w:val="both"/>
        <w:rPr>
          <w:color w:val="1A171C"/>
          <w:sz w:val="17"/>
          <w:szCs w:val="17"/>
        </w:rPr>
      </w:pPr>
      <w:r>
        <w:rPr>
          <w:color w:val="1A171C"/>
          <w:sz w:val="17"/>
          <w:szCs w:val="17"/>
        </w:rPr>
        <w:t>Example:</w:t>
      </w:r>
    </w:p>
    <w:p w14:paraId="7C3E9895" w14:textId="77777777" w:rsidR="0011678B" w:rsidRDefault="0011678B">
      <w:pPr>
        <w:pStyle w:val="BodyText"/>
        <w:overflowPunct w:val="0"/>
        <w:rPr>
          <w:sz w:val="20"/>
          <w:szCs w:val="20"/>
        </w:rPr>
      </w:pPr>
    </w:p>
    <w:p w14:paraId="087076E8" w14:textId="77777777" w:rsidR="0011678B" w:rsidRDefault="0002410B">
      <w:pPr>
        <w:pStyle w:val="BodyText"/>
        <w:overflowPunct w:val="0"/>
        <w:spacing w:before="169" w:line="230" w:lineRule="auto"/>
        <w:ind w:left="1502" w:right="1139" w:firstLine="2"/>
        <w:jc w:val="both"/>
        <w:rPr>
          <w:color w:val="1A171C"/>
          <w:sz w:val="17"/>
          <w:szCs w:val="17"/>
        </w:rPr>
      </w:pPr>
      <w:r>
        <w:rPr>
          <w:color w:val="1A171C"/>
          <w:sz w:val="17"/>
          <w:szCs w:val="17"/>
        </w:rPr>
        <w:t>An engine of heading 8407, for which the rule states that the value of the non-originating materials which may be incorporated may not exceed 50 percent of the ex-works price, is made from materials of heading 7201, 7202, 7203, 7204, 7205, or subheading 722410.</w:t>
      </w:r>
    </w:p>
    <w:p w14:paraId="5D8E4F9D" w14:textId="77777777" w:rsidR="0011678B" w:rsidRDefault="0011678B">
      <w:pPr>
        <w:pStyle w:val="BodyText"/>
        <w:overflowPunct w:val="0"/>
        <w:rPr>
          <w:sz w:val="20"/>
          <w:szCs w:val="20"/>
        </w:rPr>
      </w:pPr>
    </w:p>
    <w:p w14:paraId="37910FC1" w14:textId="77777777" w:rsidR="0011678B" w:rsidRDefault="0002410B">
      <w:pPr>
        <w:pStyle w:val="BodyText"/>
        <w:overflowPunct w:val="0"/>
        <w:spacing w:before="169" w:line="230" w:lineRule="auto"/>
        <w:ind w:left="1502" w:right="1136" w:firstLine="2"/>
        <w:jc w:val="both"/>
      </w:pPr>
      <w:r>
        <w:rPr>
          <w:color w:val="1A171C"/>
          <w:sz w:val="17"/>
          <w:szCs w:val="17"/>
        </w:rPr>
        <w:t>If</w:t>
      </w:r>
      <w:r>
        <w:rPr>
          <w:color w:val="1A171C"/>
          <w:spacing w:val="-3"/>
          <w:sz w:val="17"/>
          <w:szCs w:val="17"/>
        </w:rPr>
        <w:t xml:space="preserve"> </w:t>
      </w:r>
      <w:r>
        <w:rPr>
          <w:color w:val="1A171C"/>
          <w:sz w:val="17"/>
          <w:szCs w:val="17"/>
        </w:rPr>
        <w:t>this</w:t>
      </w:r>
      <w:r>
        <w:rPr>
          <w:color w:val="1A171C"/>
          <w:spacing w:val="-3"/>
          <w:sz w:val="17"/>
          <w:szCs w:val="17"/>
        </w:rPr>
        <w:t xml:space="preserve"> </w:t>
      </w:r>
      <w:r>
        <w:rPr>
          <w:color w:val="1A171C"/>
          <w:sz w:val="17"/>
          <w:szCs w:val="17"/>
        </w:rPr>
        <w:t>material</w:t>
      </w:r>
      <w:r>
        <w:rPr>
          <w:color w:val="1A171C"/>
          <w:spacing w:val="-4"/>
          <w:sz w:val="17"/>
          <w:szCs w:val="17"/>
        </w:rPr>
        <w:t xml:space="preserve"> </w:t>
      </w:r>
      <w:r>
        <w:rPr>
          <w:color w:val="1A171C"/>
          <w:sz w:val="17"/>
          <w:szCs w:val="17"/>
        </w:rPr>
        <w:t>has</w:t>
      </w:r>
      <w:r>
        <w:rPr>
          <w:color w:val="1A171C"/>
          <w:spacing w:val="-3"/>
          <w:sz w:val="17"/>
          <w:szCs w:val="17"/>
        </w:rPr>
        <w:t xml:space="preserve"> </w:t>
      </w:r>
      <w:r>
        <w:rPr>
          <w:color w:val="1A171C"/>
          <w:sz w:val="17"/>
          <w:szCs w:val="17"/>
        </w:rPr>
        <w:t>been</w:t>
      </w:r>
      <w:r>
        <w:rPr>
          <w:color w:val="1A171C"/>
          <w:spacing w:val="-2"/>
          <w:sz w:val="17"/>
          <w:szCs w:val="17"/>
        </w:rPr>
        <w:t xml:space="preserve"> </w:t>
      </w:r>
      <w:r>
        <w:rPr>
          <w:color w:val="1A171C"/>
          <w:sz w:val="17"/>
          <w:szCs w:val="17"/>
        </w:rPr>
        <w:t>processed</w:t>
      </w:r>
      <w:r>
        <w:rPr>
          <w:color w:val="1A171C"/>
          <w:spacing w:val="-4"/>
          <w:sz w:val="17"/>
          <w:szCs w:val="17"/>
        </w:rPr>
        <w:t xml:space="preserve"> </w:t>
      </w:r>
      <w:r>
        <w:rPr>
          <w:color w:val="1A171C"/>
          <w:sz w:val="17"/>
          <w:szCs w:val="17"/>
        </w:rPr>
        <w:t>in</w:t>
      </w:r>
      <w:r>
        <w:rPr>
          <w:color w:val="1A171C"/>
          <w:spacing w:val="-3"/>
          <w:sz w:val="17"/>
          <w:szCs w:val="17"/>
        </w:rPr>
        <w:t xml:space="preserve"> </w:t>
      </w:r>
      <w:r>
        <w:rPr>
          <w:color w:val="1A171C"/>
          <w:sz w:val="17"/>
          <w:szCs w:val="17"/>
        </w:rPr>
        <w:t>the</w:t>
      </w:r>
      <w:r>
        <w:rPr>
          <w:color w:val="1A171C"/>
          <w:spacing w:val="-3"/>
          <w:sz w:val="17"/>
          <w:szCs w:val="17"/>
        </w:rPr>
        <w:t xml:space="preserve"> </w:t>
      </w:r>
      <w:r>
        <w:rPr>
          <w:color w:val="1A171C"/>
          <w:sz w:val="17"/>
          <w:szCs w:val="17"/>
        </w:rPr>
        <w:t>UK</w:t>
      </w:r>
      <w:r>
        <w:rPr>
          <w:color w:val="1A171C"/>
          <w:spacing w:val="-4"/>
          <w:sz w:val="17"/>
          <w:szCs w:val="17"/>
        </w:rPr>
        <w:t xml:space="preserve"> </w:t>
      </w:r>
      <w:r>
        <w:rPr>
          <w:color w:val="1A171C"/>
          <w:sz w:val="17"/>
          <w:szCs w:val="17"/>
        </w:rPr>
        <w:t>from</w:t>
      </w:r>
      <w:r>
        <w:rPr>
          <w:color w:val="1A171C"/>
          <w:spacing w:val="-2"/>
          <w:sz w:val="17"/>
          <w:szCs w:val="17"/>
        </w:rPr>
        <w:t xml:space="preserve"> </w:t>
      </w:r>
      <w:r>
        <w:rPr>
          <w:color w:val="1A171C"/>
          <w:sz w:val="17"/>
          <w:szCs w:val="17"/>
        </w:rPr>
        <w:t>a</w:t>
      </w:r>
      <w:r>
        <w:rPr>
          <w:color w:val="1A171C"/>
          <w:spacing w:val="-2"/>
          <w:sz w:val="17"/>
          <w:szCs w:val="17"/>
        </w:rPr>
        <w:t xml:space="preserve"> </w:t>
      </w:r>
      <w:r>
        <w:rPr>
          <w:color w:val="1A171C"/>
          <w:sz w:val="17"/>
          <w:szCs w:val="17"/>
        </w:rPr>
        <w:t>non-originating</w:t>
      </w:r>
      <w:r>
        <w:rPr>
          <w:color w:val="1A171C"/>
          <w:spacing w:val="-2"/>
          <w:sz w:val="17"/>
          <w:szCs w:val="17"/>
        </w:rPr>
        <w:t xml:space="preserve"> </w:t>
      </w:r>
      <w:r>
        <w:rPr>
          <w:color w:val="1A171C"/>
          <w:sz w:val="17"/>
          <w:szCs w:val="17"/>
        </w:rPr>
        <w:t>ingot,</w:t>
      </w:r>
      <w:r>
        <w:rPr>
          <w:color w:val="1A171C"/>
          <w:spacing w:val="-3"/>
          <w:sz w:val="17"/>
          <w:szCs w:val="17"/>
        </w:rPr>
        <w:t xml:space="preserve"> </w:t>
      </w:r>
      <w:r>
        <w:rPr>
          <w:color w:val="1A171C"/>
          <w:sz w:val="17"/>
          <w:szCs w:val="17"/>
        </w:rPr>
        <w:t>it</w:t>
      </w:r>
      <w:r>
        <w:rPr>
          <w:color w:val="1A171C"/>
          <w:spacing w:val="-3"/>
          <w:sz w:val="17"/>
          <w:szCs w:val="17"/>
        </w:rPr>
        <w:t xml:space="preserve"> </w:t>
      </w:r>
      <w:r>
        <w:rPr>
          <w:color w:val="1A171C"/>
          <w:sz w:val="17"/>
          <w:szCs w:val="17"/>
        </w:rPr>
        <w:t>has</w:t>
      </w:r>
      <w:r>
        <w:rPr>
          <w:color w:val="1A171C"/>
          <w:spacing w:val="-3"/>
          <w:sz w:val="17"/>
          <w:szCs w:val="17"/>
        </w:rPr>
        <w:t xml:space="preserve"> </w:t>
      </w:r>
      <w:r>
        <w:rPr>
          <w:color w:val="1A171C"/>
          <w:sz w:val="17"/>
          <w:szCs w:val="17"/>
        </w:rPr>
        <w:t>already</w:t>
      </w:r>
      <w:r>
        <w:rPr>
          <w:color w:val="1A171C"/>
          <w:spacing w:val="-4"/>
          <w:sz w:val="17"/>
          <w:szCs w:val="17"/>
        </w:rPr>
        <w:t xml:space="preserve"> </w:t>
      </w:r>
      <w:r>
        <w:rPr>
          <w:color w:val="1A171C"/>
          <w:sz w:val="17"/>
          <w:szCs w:val="17"/>
        </w:rPr>
        <w:t>acquired</w:t>
      </w:r>
      <w:r>
        <w:rPr>
          <w:color w:val="1A171C"/>
          <w:spacing w:val="-5"/>
          <w:sz w:val="17"/>
          <w:szCs w:val="17"/>
        </w:rPr>
        <w:t xml:space="preserve"> </w:t>
      </w:r>
      <w:r>
        <w:rPr>
          <w:color w:val="1A171C"/>
          <w:sz w:val="17"/>
          <w:szCs w:val="17"/>
        </w:rPr>
        <w:t xml:space="preserve">originating status by virtue of the rule for subheading 722490 in the list. The material can then count as originating in the value-calculation for the engine, regardless of whether it was produced in the same factory or in another factory in the UK. The value of the non-originating ingot is thus not taken into account when adding up the value of the </w:t>
      </w:r>
      <w:r>
        <w:rPr>
          <w:color w:val="1A171C"/>
          <w:w w:val="95"/>
          <w:sz w:val="17"/>
          <w:szCs w:val="17"/>
        </w:rPr>
        <w:t>non-originating materials</w:t>
      </w:r>
      <w:r>
        <w:rPr>
          <w:color w:val="1A171C"/>
          <w:spacing w:val="21"/>
          <w:w w:val="95"/>
          <w:sz w:val="17"/>
          <w:szCs w:val="17"/>
        </w:rPr>
        <w:t xml:space="preserve"> </w:t>
      </w:r>
      <w:r>
        <w:rPr>
          <w:color w:val="1A171C"/>
          <w:w w:val="95"/>
          <w:sz w:val="17"/>
          <w:szCs w:val="17"/>
        </w:rPr>
        <w:t>used.</w:t>
      </w:r>
    </w:p>
    <w:p w14:paraId="53163129" w14:textId="77777777" w:rsidR="0011678B" w:rsidRDefault="0011678B">
      <w:pPr>
        <w:pStyle w:val="BodyText"/>
        <w:overflowPunct w:val="0"/>
        <w:rPr>
          <w:sz w:val="20"/>
          <w:szCs w:val="20"/>
        </w:rPr>
      </w:pPr>
    </w:p>
    <w:p w14:paraId="1568C7C4" w14:textId="77777777" w:rsidR="0011678B" w:rsidRDefault="0002410B">
      <w:pPr>
        <w:pStyle w:val="ListParagraph"/>
        <w:numPr>
          <w:ilvl w:val="1"/>
          <w:numId w:val="32"/>
        </w:numPr>
        <w:tabs>
          <w:tab w:val="left" w:pos="-1276"/>
        </w:tabs>
        <w:overflowPunct w:val="0"/>
        <w:spacing w:before="169" w:line="230" w:lineRule="auto"/>
        <w:ind w:right="1135" w:hanging="367"/>
      </w:pPr>
      <w:r>
        <w:rPr>
          <w:color w:val="1A171C"/>
          <w:sz w:val="17"/>
          <w:szCs w:val="17"/>
        </w:rPr>
        <w:t xml:space="preserve">The rule in the list represents the minimum amount of working or processing required, and the carrying-out of more working or processing also confers originating status; conversely, the carrying-out of less working or processing cannot confer originating status. Thus, if a rule provides that non-originating material, at a certain level of manufacture, may be used, the use of such material at an earlier stage of </w:t>
      </w:r>
      <w:r>
        <w:rPr>
          <w:color w:val="1A171C"/>
          <w:sz w:val="17"/>
          <w:szCs w:val="17"/>
        </w:rPr>
        <w:lastRenderedPageBreak/>
        <w:t>manufacture is allowed, and the</w:t>
      </w:r>
      <w:r>
        <w:rPr>
          <w:color w:val="1A171C"/>
          <w:spacing w:val="11"/>
          <w:sz w:val="17"/>
          <w:szCs w:val="17"/>
        </w:rPr>
        <w:t xml:space="preserve"> </w:t>
      </w:r>
      <w:r>
        <w:rPr>
          <w:color w:val="1A171C"/>
          <w:sz w:val="17"/>
          <w:szCs w:val="17"/>
        </w:rPr>
        <w:t>use</w:t>
      </w:r>
      <w:r>
        <w:rPr>
          <w:color w:val="1A171C"/>
          <w:spacing w:val="11"/>
          <w:sz w:val="17"/>
          <w:szCs w:val="17"/>
        </w:rPr>
        <w:t xml:space="preserve"> </w:t>
      </w:r>
      <w:r>
        <w:rPr>
          <w:color w:val="1A171C"/>
          <w:sz w:val="17"/>
          <w:szCs w:val="17"/>
        </w:rPr>
        <w:t>of</w:t>
      </w:r>
      <w:r>
        <w:rPr>
          <w:color w:val="1A171C"/>
          <w:spacing w:val="11"/>
          <w:sz w:val="17"/>
          <w:szCs w:val="17"/>
        </w:rPr>
        <w:t xml:space="preserve"> </w:t>
      </w:r>
      <w:r>
        <w:rPr>
          <w:color w:val="1A171C"/>
          <w:sz w:val="17"/>
          <w:szCs w:val="17"/>
        </w:rPr>
        <w:t>such</w:t>
      </w:r>
      <w:r>
        <w:rPr>
          <w:color w:val="1A171C"/>
          <w:spacing w:val="10"/>
          <w:sz w:val="17"/>
          <w:szCs w:val="17"/>
        </w:rPr>
        <w:t xml:space="preserve"> </w:t>
      </w:r>
      <w:r>
        <w:rPr>
          <w:color w:val="1A171C"/>
          <w:sz w:val="17"/>
          <w:szCs w:val="17"/>
        </w:rPr>
        <w:t>material</w:t>
      </w:r>
      <w:r>
        <w:rPr>
          <w:color w:val="1A171C"/>
          <w:spacing w:val="10"/>
          <w:sz w:val="17"/>
          <w:szCs w:val="17"/>
        </w:rPr>
        <w:t xml:space="preserve"> </w:t>
      </w:r>
      <w:r>
        <w:rPr>
          <w:color w:val="1A171C"/>
          <w:sz w:val="17"/>
          <w:szCs w:val="17"/>
        </w:rPr>
        <w:t>at</w:t>
      </w:r>
      <w:r>
        <w:rPr>
          <w:color w:val="1A171C"/>
          <w:spacing w:val="11"/>
          <w:sz w:val="17"/>
          <w:szCs w:val="17"/>
        </w:rPr>
        <w:t xml:space="preserve"> </w:t>
      </w:r>
      <w:r>
        <w:rPr>
          <w:color w:val="1A171C"/>
          <w:sz w:val="17"/>
          <w:szCs w:val="17"/>
        </w:rPr>
        <w:t>a</w:t>
      </w:r>
      <w:r>
        <w:rPr>
          <w:color w:val="1A171C"/>
          <w:spacing w:val="10"/>
          <w:sz w:val="17"/>
          <w:szCs w:val="17"/>
        </w:rPr>
        <w:t xml:space="preserve"> </w:t>
      </w:r>
      <w:r>
        <w:rPr>
          <w:color w:val="1A171C"/>
          <w:sz w:val="17"/>
          <w:szCs w:val="17"/>
        </w:rPr>
        <w:t>later</w:t>
      </w:r>
      <w:r>
        <w:rPr>
          <w:color w:val="1A171C"/>
          <w:spacing w:val="10"/>
          <w:sz w:val="17"/>
          <w:szCs w:val="17"/>
        </w:rPr>
        <w:t xml:space="preserve"> </w:t>
      </w:r>
      <w:r>
        <w:rPr>
          <w:color w:val="1A171C"/>
          <w:sz w:val="17"/>
          <w:szCs w:val="17"/>
        </w:rPr>
        <w:t>stage</w:t>
      </w:r>
      <w:r>
        <w:rPr>
          <w:color w:val="1A171C"/>
          <w:spacing w:val="10"/>
          <w:sz w:val="17"/>
          <w:szCs w:val="17"/>
        </w:rPr>
        <w:t xml:space="preserve"> </w:t>
      </w:r>
      <w:r>
        <w:rPr>
          <w:color w:val="1A171C"/>
          <w:sz w:val="17"/>
          <w:szCs w:val="17"/>
        </w:rPr>
        <w:t>is</w:t>
      </w:r>
      <w:r>
        <w:rPr>
          <w:color w:val="1A171C"/>
          <w:spacing w:val="11"/>
          <w:sz w:val="17"/>
          <w:szCs w:val="17"/>
        </w:rPr>
        <w:t xml:space="preserve"> </w:t>
      </w:r>
      <w:r>
        <w:rPr>
          <w:color w:val="1A171C"/>
          <w:sz w:val="17"/>
          <w:szCs w:val="17"/>
        </w:rPr>
        <w:t>not.</w:t>
      </w:r>
    </w:p>
    <w:p w14:paraId="6FC463D2" w14:textId="77777777" w:rsidR="0011678B" w:rsidRDefault="0011678B">
      <w:pPr>
        <w:pStyle w:val="BodyText"/>
        <w:overflowPunct w:val="0"/>
        <w:rPr>
          <w:sz w:val="20"/>
          <w:szCs w:val="20"/>
        </w:rPr>
      </w:pPr>
    </w:p>
    <w:p w14:paraId="5C366347" w14:textId="77777777" w:rsidR="0011678B" w:rsidRDefault="0002410B">
      <w:pPr>
        <w:pStyle w:val="ListParagraph"/>
        <w:numPr>
          <w:ilvl w:val="1"/>
          <w:numId w:val="32"/>
        </w:numPr>
        <w:tabs>
          <w:tab w:val="left" w:pos="1502"/>
        </w:tabs>
        <w:overflowPunct w:val="0"/>
        <w:spacing w:before="169" w:line="230" w:lineRule="auto"/>
        <w:ind w:left="1501" w:right="1134"/>
      </w:pPr>
      <w:r>
        <w:rPr>
          <w:color w:val="1A171C"/>
          <w:sz w:val="17"/>
          <w:szCs w:val="17"/>
        </w:rPr>
        <w:t>Without prejudice to Note 3.2, where a rule uses the expression ‘Manufacture from materials of any heading’, then materials of any heading(s) (even materials of the same description and heading as the product) may be used, subject,</w:t>
      </w:r>
      <w:r>
        <w:rPr>
          <w:color w:val="1A171C"/>
          <w:spacing w:val="2"/>
          <w:sz w:val="17"/>
          <w:szCs w:val="17"/>
        </w:rPr>
        <w:t xml:space="preserve"> </w:t>
      </w:r>
      <w:r>
        <w:rPr>
          <w:color w:val="1A171C"/>
          <w:sz w:val="17"/>
          <w:szCs w:val="17"/>
        </w:rPr>
        <w:t>however,</w:t>
      </w:r>
      <w:r>
        <w:rPr>
          <w:color w:val="1A171C"/>
          <w:spacing w:val="2"/>
          <w:sz w:val="17"/>
          <w:szCs w:val="17"/>
        </w:rPr>
        <w:t xml:space="preserve"> </w:t>
      </w:r>
      <w:r>
        <w:rPr>
          <w:color w:val="1A171C"/>
          <w:sz w:val="17"/>
          <w:szCs w:val="17"/>
        </w:rPr>
        <w:t>to</w:t>
      </w:r>
      <w:r>
        <w:rPr>
          <w:color w:val="1A171C"/>
          <w:spacing w:val="5"/>
          <w:sz w:val="17"/>
          <w:szCs w:val="17"/>
        </w:rPr>
        <w:t xml:space="preserve"> </w:t>
      </w:r>
      <w:r>
        <w:rPr>
          <w:color w:val="1A171C"/>
          <w:sz w:val="17"/>
          <w:szCs w:val="17"/>
        </w:rPr>
        <w:t>any</w:t>
      </w:r>
      <w:r>
        <w:rPr>
          <w:color w:val="1A171C"/>
          <w:spacing w:val="5"/>
          <w:sz w:val="17"/>
          <w:szCs w:val="17"/>
        </w:rPr>
        <w:t xml:space="preserve"> </w:t>
      </w:r>
      <w:r>
        <w:rPr>
          <w:color w:val="1A171C"/>
          <w:sz w:val="17"/>
          <w:szCs w:val="17"/>
        </w:rPr>
        <w:t>specific</w:t>
      </w:r>
      <w:r>
        <w:rPr>
          <w:color w:val="1A171C"/>
          <w:spacing w:val="2"/>
          <w:sz w:val="17"/>
          <w:szCs w:val="17"/>
        </w:rPr>
        <w:t xml:space="preserve"> </w:t>
      </w:r>
      <w:r>
        <w:rPr>
          <w:color w:val="1A171C"/>
          <w:sz w:val="17"/>
          <w:szCs w:val="17"/>
        </w:rPr>
        <w:t>limitations</w:t>
      </w:r>
      <w:r>
        <w:rPr>
          <w:color w:val="1A171C"/>
          <w:spacing w:val="5"/>
          <w:sz w:val="17"/>
          <w:szCs w:val="17"/>
        </w:rPr>
        <w:t xml:space="preserve"> </w:t>
      </w:r>
      <w:r>
        <w:rPr>
          <w:color w:val="1A171C"/>
          <w:sz w:val="17"/>
          <w:szCs w:val="17"/>
        </w:rPr>
        <w:t>which</w:t>
      </w:r>
      <w:r>
        <w:rPr>
          <w:color w:val="1A171C"/>
          <w:spacing w:val="2"/>
          <w:sz w:val="17"/>
          <w:szCs w:val="17"/>
        </w:rPr>
        <w:t xml:space="preserve"> </w:t>
      </w:r>
      <w:r>
        <w:rPr>
          <w:color w:val="1A171C"/>
          <w:sz w:val="17"/>
          <w:szCs w:val="17"/>
        </w:rPr>
        <w:t>may</w:t>
      </w:r>
      <w:r>
        <w:rPr>
          <w:color w:val="1A171C"/>
          <w:spacing w:val="5"/>
          <w:sz w:val="17"/>
          <w:szCs w:val="17"/>
        </w:rPr>
        <w:t xml:space="preserve"> </w:t>
      </w:r>
      <w:r>
        <w:rPr>
          <w:color w:val="1A171C"/>
          <w:sz w:val="17"/>
          <w:szCs w:val="17"/>
        </w:rPr>
        <w:t>also</w:t>
      </w:r>
      <w:r>
        <w:rPr>
          <w:color w:val="1A171C"/>
          <w:spacing w:val="5"/>
          <w:sz w:val="17"/>
          <w:szCs w:val="17"/>
        </w:rPr>
        <w:t xml:space="preserve"> </w:t>
      </w:r>
      <w:r>
        <w:rPr>
          <w:color w:val="1A171C"/>
          <w:sz w:val="17"/>
          <w:szCs w:val="17"/>
        </w:rPr>
        <w:t>be</w:t>
      </w:r>
      <w:r>
        <w:rPr>
          <w:color w:val="1A171C"/>
          <w:spacing w:val="5"/>
          <w:sz w:val="17"/>
          <w:szCs w:val="17"/>
        </w:rPr>
        <w:t xml:space="preserve"> </w:t>
      </w:r>
      <w:r>
        <w:rPr>
          <w:color w:val="1A171C"/>
          <w:sz w:val="17"/>
          <w:szCs w:val="17"/>
        </w:rPr>
        <w:t>contained</w:t>
      </w:r>
      <w:r>
        <w:rPr>
          <w:color w:val="1A171C"/>
          <w:spacing w:val="5"/>
          <w:sz w:val="17"/>
          <w:szCs w:val="17"/>
        </w:rPr>
        <w:t xml:space="preserve"> </w:t>
      </w:r>
      <w:r>
        <w:rPr>
          <w:color w:val="1A171C"/>
          <w:sz w:val="17"/>
          <w:szCs w:val="17"/>
        </w:rPr>
        <w:t>in</w:t>
      </w:r>
      <w:r>
        <w:rPr>
          <w:color w:val="1A171C"/>
          <w:spacing w:val="5"/>
          <w:sz w:val="17"/>
          <w:szCs w:val="17"/>
        </w:rPr>
        <w:t xml:space="preserve"> </w:t>
      </w:r>
      <w:r>
        <w:rPr>
          <w:color w:val="1A171C"/>
          <w:sz w:val="17"/>
          <w:szCs w:val="17"/>
        </w:rPr>
        <w:t>the</w:t>
      </w:r>
      <w:r>
        <w:rPr>
          <w:color w:val="1A171C"/>
          <w:spacing w:val="5"/>
          <w:sz w:val="17"/>
          <w:szCs w:val="17"/>
        </w:rPr>
        <w:t xml:space="preserve"> </w:t>
      </w:r>
      <w:r>
        <w:rPr>
          <w:color w:val="1A171C"/>
          <w:sz w:val="17"/>
          <w:szCs w:val="17"/>
        </w:rPr>
        <w:t>rule.</w:t>
      </w:r>
    </w:p>
    <w:p w14:paraId="2D8B7B87" w14:textId="77777777" w:rsidR="0011678B" w:rsidRDefault="0011678B">
      <w:pPr>
        <w:pStyle w:val="BodyText"/>
        <w:overflowPunct w:val="0"/>
        <w:rPr>
          <w:sz w:val="20"/>
          <w:szCs w:val="20"/>
        </w:rPr>
      </w:pPr>
    </w:p>
    <w:p w14:paraId="5B0EB0A0" w14:textId="77777777" w:rsidR="0011678B" w:rsidRDefault="0002410B">
      <w:pPr>
        <w:pStyle w:val="BodyText"/>
        <w:overflowPunct w:val="0"/>
        <w:spacing w:before="167" w:line="230" w:lineRule="auto"/>
        <w:ind w:left="1502" w:right="1137" w:firstLine="2"/>
        <w:jc w:val="both"/>
      </w:pPr>
      <w:r>
        <w:rPr>
          <w:color w:val="1A171C"/>
          <w:sz w:val="17"/>
          <w:szCs w:val="17"/>
        </w:rPr>
        <w:t>However, the expression ‘Manufacture from materials of any heading, including other materials of heading …’ means</w:t>
      </w:r>
      <w:r>
        <w:rPr>
          <w:color w:val="1A171C"/>
          <w:spacing w:val="-4"/>
          <w:sz w:val="17"/>
          <w:szCs w:val="17"/>
        </w:rPr>
        <w:t xml:space="preserve"> </w:t>
      </w:r>
      <w:r>
        <w:rPr>
          <w:color w:val="1A171C"/>
          <w:sz w:val="17"/>
          <w:szCs w:val="17"/>
        </w:rPr>
        <w:t>that</w:t>
      </w:r>
      <w:r>
        <w:rPr>
          <w:color w:val="1A171C"/>
          <w:spacing w:val="-4"/>
          <w:sz w:val="17"/>
          <w:szCs w:val="17"/>
        </w:rPr>
        <w:t xml:space="preserve"> </w:t>
      </w:r>
      <w:r>
        <w:rPr>
          <w:color w:val="1A171C"/>
          <w:sz w:val="17"/>
          <w:szCs w:val="17"/>
        </w:rPr>
        <w:t>materials</w:t>
      </w:r>
      <w:r>
        <w:rPr>
          <w:color w:val="1A171C"/>
          <w:spacing w:val="-6"/>
          <w:sz w:val="17"/>
          <w:szCs w:val="17"/>
        </w:rPr>
        <w:t xml:space="preserve"> </w:t>
      </w:r>
      <w:r>
        <w:rPr>
          <w:color w:val="1A171C"/>
          <w:sz w:val="17"/>
          <w:szCs w:val="17"/>
        </w:rPr>
        <w:t>of</w:t>
      </w:r>
      <w:r>
        <w:rPr>
          <w:color w:val="1A171C"/>
          <w:spacing w:val="-3"/>
          <w:sz w:val="17"/>
          <w:szCs w:val="17"/>
        </w:rPr>
        <w:t xml:space="preserve"> </w:t>
      </w:r>
      <w:r>
        <w:rPr>
          <w:color w:val="1A171C"/>
          <w:sz w:val="17"/>
          <w:szCs w:val="17"/>
        </w:rPr>
        <w:t>any</w:t>
      </w:r>
      <w:r>
        <w:rPr>
          <w:color w:val="1A171C"/>
          <w:spacing w:val="-4"/>
          <w:sz w:val="17"/>
          <w:szCs w:val="17"/>
        </w:rPr>
        <w:t xml:space="preserve"> </w:t>
      </w:r>
      <w:r>
        <w:rPr>
          <w:color w:val="1A171C"/>
          <w:sz w:val="17"/>
          <w:szCs w:val="17"/>
        </w:rPr>
        <w:t>heading(s)</w:t>
      </w:r>
      <w:r>
        <w:rPr>
          <w:color w:val="1A171C"/>
          <w:spacing w:val="-4"/>
          <w:sz w:val="17"/>
          <w:szCs w:val="17"/>
        </w:rPr>
        <w:t xml:space="preserve"> </w:t>
      </w:r>
      <w:r>
        <w:rPr>
          <w:color w:val="1A171C"/>
          <w:sz w:val="17"/>
          <w:szCs w:val="17"/>
        </w:rPr>
        <w:t>may</w:t>
      </w:r>
      <w:r>
        <w:rPr>
          <w:color w:val="1A171C"/>
          <w:spacing w:val="-4"/>
          <w:sz w:val="17"/>
          <w:szCs w:val="17"/>
        </w:rPr>
        <w:t xml:space="preserve"> </w:t>
      </w:r>
      <w:r>
        <w:rPr>
          <w:color w:val="1A171C"/>
          <w:sz w:val="17"/>
          <w:szCs w:val="17"/>
        </w:rPr>
        <w:t>be</w:t>
      </w:r>
      <w:r>
        <w:rPr>
          <w:color w:val="1A171C"/>
          <w:spacing w:val="-3"/>
          <w:sz w:val="17"/>
          <w:szCs w:val="17"/>
        </w:rPr>
        <w:t xml:space="preserve"> </w:t>
      </w:r>
      <w:r>
        <w:rPr>
          <w:color w:val="1A171C"/>
          <w:sz w:val="17"/>
          <w:szCs w:val="17"/>
        </w:rPr>
        <w:t>used,</w:t>
      </w:r>
      <w:r>
        <w:rPr>
          <w:color w:val="1A171C"/>
          <w:spacing w:val="-5"/>
          <w:sz w:val="17"/>
          <w:szCs w:val="17"/>
        </w:rPr>
        <w:t xml:space="preserve"> </w:t>
      </w:r>
      <w:r>
        <w:rPr>
          <w:color w:val="1A171C"/>
          <w:sz w:val="17"/>
          <w:szCs w:val="17"/>
        </w:rPr>
        <w:t>except</w:t>
      </w:r>
      <w:r>
        <w:rPr>
          <w:color w:val="1A171C"/>
          <w:spacing w:val="-5"/>
          <w:sz w:val="17"/>
          <w:szCs w:val="17"/>
        </w:rPr>
        <w:t xml:space="preserve"> </w:t>
      </w:r>
      <w:r>
        <w:rPr>
          <w:color w:val="1A171C"/>
          <w:sz w:val="17"/>
          <w:szCs w:val="17"/>
        </w:rPr>
        <w:t>those</w:t>
      </w:r>
      <w:r>
        <w:rPr>
          <w:color w:val="1A171C"/>
          <w:spacing w:val="-4"/>
          <w:sz w:val="17"/>
          <w:szCs w:val="17"/>
        </w:rPr>
        <w:t xml:space="preserve"> </w:t>
      </w:r>
      <w:r>
        <w:rPr>
          <w:color w:val="1A171C"/>
          <w:sz w:val="17"/>
          <w:szCs w:val="17"/>
        </w:rPr>
        <w:t>of</w:t>
      </w:r>
      <w:r>
        <w:rPr>
          <w:color w:val="1A171C"/>
          <w:spacing w:val="-3"/>
          <w:sz w:val="17"/>
          <w:szCs w:val="17"/>
        </w:rPr>
        <w:t xml:space="preserve"> </w:t>
      </w:r>
      <w:r>
        <w:rPr>
          <w:color w:val="1A171C"/>
          <w:sz w:val="17"/>
          <w:szCs w:val="17"/>
        </w:rPr>
        <w:t>the</w:t>
      </w:r>
      <w:r>
        <w:rPr>
          <w:color w:val="1A171C"/>
          <w:spacing w:val="-4"/>
          <w:sz w:val="17"/>
          <w:szCs w:val="17"/>
        </w:rPr>
        <w:t xml:space="preserve"> </w:t>
      </w:r>
      <w:r>
        <w:rPr>
          <w:color w:val="1A171C"/>
          <w:sz w:val="17"/>
          <w:szCs w:val="17"/>
        </w:rPr>
        <w:t>same</w:t>
      </w:r>
      <w:r>
        <w:rPr>
          <w:color w:val="1A171C"/>
          <w:spacing w:val="-4"/>
          <w:sz w:val="17"/>
          <w:szCs w:val="17"/>
        </w:rPr>
        <w:t xml:space="preserve"> </w:t>
      </w:r>
      <w:r>
        <w:rPr>
          <w:color w:val="1A171C"/>
          <w:sz w:val="17"/>
          <w:szCs w:val="17"/>
        </w:rPr>
        <w:t>description</w:t>
      </w:r>
      <w:r>
        <w:rPr>
          <w:color w:val="1A171C"/>
          <w:spacing w:val="-6"/>
          <w:sz w:val="17"/>
          <w:szCs w:val="17"/>
        </w:rPr>
        <w:t xml:space="preserve"> </w:t>
      </w:r>
      <w:r>
        <w:rPr>
          <w:color w:val="1A171C"/>
          <w:sz w:val="17"/>
          <w:szCs w:val="17"/>
        </w:rPr>
        <w:t>as</w:t>
      </w:r>
      <w:r>
        <w:rPr>
          <w:color w:val="1A171C"/>
          <w:spacing w:val="-4"/>
          <w:sz w:val="17"/>
          <w:szCs w:val="17"/>
        </w:rPr>
        <w:t xml:space="preserve"> </w:t>
      </w:r>
      <w:r>
        <w:rPr>
          <w:color w:val="1A171C"/>
          <w:sz w:val="17"/>
          <w:szCs w:val="17"/>
        </w:rPr>
        <w:t>the</w:t>
      </w:r>
      <w:r>
        <w:rPr>
          <w:color w:val="1A171C"/>
          <w:spacing w:val="-3"/>
          <w:sz w:val="17"/>
          <w:szCs w:val="17"/>
        </w:rPr>
        <w:t xml:space="preserve"> </w:t>
      </w:r>
      <w:r>
        <w:rPr>
          <w:color w:val="1A171C"/>
          <w:sz w:val="17"/>
          <w:szCs w:val="17"/>
        </w:rPr>
        <w:t>product</w:t>
      </w:r>
      <w:r>
        <w:rPr>
          <w:color w:val="1A171C"/>
          <w:spacing w:val="-5"/>
          <w:sz w:val="17"/>
          <w:szCs w:val="17"/>
        </w:rPr>
        <w:t xml:space="preserve"> </w:t>
      </w:r>
      <w:r>
        <w:rPr>
          <w:color w:val="1A171C"/>
          <w:sz w:val="17"/>
          <w:szCs w:val="17"/>
        </w:rPr>
        <w:t>as</w:t>
      </w:r>
      <w:r>
        <w:rPr>
          <w:color w:val="1A171C"/>
          <w:spacing w:val="-4"/>
          <w:sz w:val="17"/>
          <w:szCs w:val="17"/>
        </w:rPr>
        <w:t xml:space="preserve"> </w:t>
      </w:r>
      <w:r>
        <w:rPr>
          <w:color w:val="1A171C"/>
          <w:sz w:val="17"/>
          <w:szCs w:val="17"/>
        </w:rPr>
        <w:t>given</w:t>
      </w:r>
      <w:r>
        <w:rPr>
          <w:color w:val="1A171C"/>
          <w:spacing w:val="-4"/>
          <w:sz w:val="17"/>
          <w:szCs w:val="17"/>
        </w:rPr>
        <w:t xml:space="preserve"> </w:t>
      </w:r>
      <w:r>
        <w:rPr>
          <w:color w:val="1A171C"/>
          <w:sz w:val="17"/>
          <w:szCs w:val="17"/>
        </w:rPr>
        <w:t>in column 2 of the list.</w:t>
      </w:r>
    </w:p>
    <w:p w14:paraId="5D9AC802" w14:textId="77777777" w:rsidR="0011678B" w:rsidRDefault="0011678B">
      <w:pPr>
        <w:pStyle w:val="BodyText"/>
        <w:overflowPunct w:val="0"/>
        <w:spacing w:before="6"/>
        <w:rPr>
          <w:sz w:val="23"/>
          <w:szCs w:val="23"/>
        </w:rPr>
      </w:pPr>
    </w:p>
    <w:p w14:paraId="15F7E56C" w14:textId="77777777" w:rsidR="0011678B" w:rsidRDefault="0002410B">
      <w:pPr>
        <w:pStyle w:val="ListParagraph"/>
        <w:numPr>
          <w:ilvl w:val="1"/>
          <w:numId w:val="32"/>
        </w:numPr>
        <w:tabs>
          <w:tab w:val="left" w:pos="1496"/>
        </w:tabs>
        <w:overflowPunct w:val="0"/>
        <w:spacing w:before="104" w:line="232" w:lineRule="auto"/>
        <w:ind w:left="1496" w:right="1149" w:hanging="367"/>
      </w:pPr>
      <w:r>
        <w:rPr>
          <w:color w:val="1A171C"/>
          <w:sz w:val="17"/>
          <w:szCs w:val="17"/>
        </w:rPr>
        <w:t>When a rule in the list specifies that a product may be manufactured from more than one material, this means that one</w:t>
      </w:r>
      <w:r>
        <w:rPr>
          <w:color w:val="1A171C"/>
          <w:spacing w:val="12"/>
          <w:sz w:val="17"/>
          <w:szCs w:val="17"/>
        </w:rPr>
        <w:t xml:space="preserve"> </w:t>
      </w:r>
      <w:r>
        <w:rPr>
          <w:color w:val="1A171C"/>
          <w:sz w:val="17"/>
          <w:szCs w:val="17"/>
        </w:rPr>
        <w:t>or</w:t>
      </w:r>
      <w:r>
        <w:rPr>
          <w:color w:val="1A171C"/>
          <w:spacing w:val="12"/>
          <w:sz w:val="17"/>
          <w:szCs w:val="17"/>
        </w:rPr>
        <w:t xml:space="preserve"> </w:t>
      </w:r>
      <w:r>
        <w:rPr>
          <w:color w:val="1A171C"/>
          <w:sz w:val="17"/>
          <w:szCs w:val="17"/>
        </w:rPr>
        <w:t>more</w:t>
      </w:r>
      <w:r>
        <w:rPr>
          <w:color w:val="1A171C"/>
          <w:spacing w:val="11"/>
          <w:sz w:val="17"/>
          <w:szCs w:val="17"/>
        </w:rPr>
        <w:t xml:space="preserve"> </w:t>
      </w:r>
      <w:r>
        <w:rPr>
          <w:color w:val="1A171C"/>
          <w:sz w:val="17"/>
          <w:szCs w:val="17"/>
        </w:rPr>
        <w:t>materials</w:t>
      </w:r>
      <w:r>
        <w:rPr>
          <w:color w:val="1A171C"/>
          <w:spacing w:val="10"/>
          <w:sz w:val="17"/>
          <w:szCs w:val="17"/>
        </w:rPr>
        <w:t xml:space="preserve"> </w:t>
      </w:r>
      <w:r>
        <w:rPr>
          <w:color w:val="1A171C"/>
          <w:sz w:val="17"/>
          <w:szCs w:val="17"/>
        </w:rPr>
        <w:t>may</w:t>
      </w:r>
      <w:r>
        <w:rPr>
          <w:color w:val="1A171C"/>
          <w:spacing w:val="11"/>
          <w:sz w:val="17"/>
          <w:szCs w:val="17"/>
        </w:rPr>
        <w:t xml:space="preserve"> </w:t>
      </w:r>
      <w:r>
        <w:rPr>
          <w:color w:val="1A171C"/>
          <w:sz w:val="17"/>
          <w:szCs w:val="17"/>
        </w:rPr>
        <w:t>be</w:t>
      </w:r>
      <w:r>
        <w:rPr>
          <w:color w:val="1A171C"/>
          <w:spacing w:val="11"/>
          <w:sz w:val="17"/>
          <w:szCs w:val="17"/>
        </w:rPr>
        <w:t xml:space="preserve"> </w:t>
      </w:r>
      <w:r>
        <w:rPr>
          <w:color w:val="1A171C"/>
          <w:sz w:val="17"/>
          <w:szCs w:val="17"/>
        </w:rPr>
        <w:t>used.</w:t>
      </w:r>
      <w:r>
        <w:rPr>
          <w:color w:val="1A171C"/>
          <w:spacing w:val="11"/>
          <w:sz w:val="17"/>
          <w:szCs w:val="17"/>
        </w:rPr>
        <w:t xml:space="preserve"> </w:t>
      </w:r>
      <w:r>
        <w:rPr>
          <w:color w:val="1A171C"/>
          <w:sz w:val="17"/>
          <w:szCs w:val="17"/>
        </w:rPr>
        <w:t>It</w:t>
      </w:r>
      <w:r>
        <w:rPr>
          <w:color w:val="1A171C"/>
          <w:spacing w:val="11"/>
          <w:sz w:val="17"/>
          <w:szCs w:val="17"/>
        </w:rPr>
        <w:t xml:space="preserve"> </w:t>
      </w:r>
      <w:r>
        <w:rPr>
          <w:color w:val="1A171C"/>
          <w:sz w:val="17"/>
          <w:szCs w:val="17"/>
        </w:rPr>
        <w:t>does</w:t>
      </w:r>
      <w:r>
        <w:rPr>
          <w:color w:val="1A171C"/>
          <w:spacing w:val="11"/>
          <w:sz w:val="17"/>
          <w:szCs w:val="17"/>
        </w:rPr>
        <w:t xml:space="preserve"> </w:t>
      </w:r>
      <w:r>
        <w:rPr>
          <w:color w:val="1A171C"/>
          <w:sz w:val="17"/>
          <w:szCs w:val="17"/>
        </w:rPr>
        <w:t>not</w:t>
      </w:r>
      <w:r>
        <w:rPr>
          <w:color w:val="1A171C"/>
          <w:spacing w:val="13"/>
          <w:sz w:val="17"/>
          <w:szCs w:val="17"/>
        </w:rPr>
        <w:t xml:space="preserve"> </w:t>
      </w:r>
      <w:r>
        <w:rPr>
          <w:color w:val="1A171C"/>
          <w:sz w:val="17"/>
          <w:szCs w:val="17"/>
        </w:rPr>
        <w:t>require</w:t>
      </w:r>
      <w:r>
        <w:rPr>
          <w:color w:val="1A171C"/>
          <w:spacing w:val="8"/>
          <w:sz w:val="17"/>
          <w:szCs w:val="17"/>
        </w:rPr>
        <w:t xml:space="preserve"> </w:t>
      </w:r>
      <w:r>
        <w:rPr>
          <w:color w:val="1A171C"/>
          <w:sz w:val="17"/>
          <w:szCs w:val="17"/>
        </w:rPr>
        <w:t>that</w:t>
      </w:r>
      <w:r>
        <w:rPr>
          <w:color w:val="1A171C"/>
          <w:spacing w:val="11"/>
          <w:sz w:val="17"/>
          <w:szCs w:val="17"/>
        </w:rPr>
        <w:t xml:space="preserve"> </w:t>
      </w:r>
      <w:r>
        <w:rPr>
          <w:color w:val="1A171C"/>
          <w:sz w:val="17"/>
          <w:szCs w:val="17"/>
        </w:rPr>
        <w:t>all</w:t>
      </w:r>
      <w:r>
        <w:rPr>
          <w:color w:val="1A171C"/>
          <w:spacing w:val="11"/>
          <w:sz w:val="17"/>
          <w:szCs w:val="17"/>
        </w:rPr>
        <w:t xml:space="preserve"> </w:t>
      </w:r>
      <w:r>
        <w:rPr>
          <w:color w:val="1A171C"/>
          <w:sz w:val="17"/>
          <w:szCs w:val="17"/>
        </w:rPr>
        <w:t>be</w:t>
      </w:r>
      <w:r>
        <w:rPr>
          <w:color w:val="1A171C"/>
          <w:spacing w:val="11"/>
          <w:sz w:val="17"/>
          <w:szCs w:val="17"/>
        </w:rPr>
        <w:t xml:space="preserve"> </w:t>
      </w:r>
      <w:r>
        <w:rPr>
          <w:color w:val="1A171C"/>
          <w:sz w:val="17"/>
          <w:szCs w:val="17"/>
        </w:rPr>
        <w:t>used.</w:t>
      </w:r>
    </w:p>
    <w:p w14:paraId="62291AE7" w14:textId="77777777" w:rsidR="0011678B" w:rsidRDefault="0011678B">
      <w:pPr>
        <w:pStyle w:val="BodyText"/>
        <w:overflowPunct w:val="0"/>
        <w:rPr>
          <w:sz w:val="20"/>
          <w:szCs w:val="20"/>
        </w:rPr>
      </w:pPr>
    </w:p>
    <w:p w14:paraId="5DF9F25F" w14:textId="77777777" w:rsidR="0011678B" w:rsidRDefault="0002410B">
      <w:pPr>
        <w:pStyle w:val="BodyText"/>
        <w:overflowPunct w:val="0"/>
        <w:spacing w:before="140"/>
        <w:ind w:left="1498"/>
        <w:jc w:val="both"/>
        <w:rPr>
          <w:color w:val="1A171C"/>
          <w:sz w:val="17"/>
          <w:szCs w:val="17"/>
        </w:rPr>
      </w:pPr>
      <w:r>
        <w:rPr>
          <w:color w:val="1A171C"/>
          <w:sz w:val="17"/>
          <w:szCs w:val="17"/>
        </w:rPr>
        <w:t>Example:</w:t>
      </w:r>
    </w:p>
    <w:p w14:paraId="58D41A46" w14:textId="77777777" w:rsidR="0011678B" w:rsidRDefault="0011678B">
      <w:pPr>
        <w:pStyle w:val="BodyText"/>
        <w:overflowPunct w:val="0"/>
        <w:rPr>
          <w:sz w:val="20"/>
          <w:szCs w:val="20"/>
        </w:rPr>
      </w:pPr>
    </w:p>
    <w:p w14:paraId="5C00E19E" w14:textId="77777777" w:rsidR="0011678B" w:rsidRDefault="0002410B">
      <w:pPr>
        <w:pStyle w:val="BodyText"/>
        <w:overflowPunct w:val="0"/>
        <w:spacing w:before="145" w:line="230" w:lineRule="auto"/>
        <w:ind w:left="1496" w:right="1141" w:firstLine="2"/>
        <w:jc w:val="both"/>
        <w:rPr>
          <w:color w:val="1A171C"/>
          <w:sz w:val="17"/>
          <w:szCs w:val="17"/>
        </w:rPr>
      </w:pPr>
      <w:r>
        <w:rPr>
          <w:color w:val="1A171C"/>
          <w:sz w:val="17"/>
          <w:szCs w:val="17"/>
        </w:rPr>
        <w:t>The rule for fabrics of headings 5208 to 5212 provides that natural fibres may be used and that chemical materials, among other materials, may also be used. This does not mean that both have to be used; it is possible to use one or the other, or both.</w:t>
      </w:r>
    </w:p>
    <w:p w14:paraId="28DC63B6" w14:textId="77777777" w:rsidR="0011678B" w:rsidRDefault="0011678B">
      <w:pPr>
        <w:pStyle w:val="BodyText"/>
        <w:overflowPunct w:val="0"/>
        <w:rPr>
          <w:sz w:val="20"/>
          <w:szCs w:val="20"/>
        </w:rPr>
      </w:pPr>
    </w:p>
    <w:p w14:paraId="29E9F384" w14:textId="77777777" w:rsidR="0011678B" w:rsidRDefault="0002410B">
      <w:pPr>
        <w:pStyle w:val="ListParagraph"/>
        <w:numPr>
          <w:ilvl w:val="1"/>
          <w:numId w:val="32"/>
        </w:numPr>
        <w:tabs>
          <w:tab w:val="left" w:pos="1496"/>
        </w:tabs>
        <w:overflowPunct w:val="0"/>
        <w:spacing w:before="145" w:line="230" w:lineRule="auto"/>
        <w:ind w:left="1496" w:right="1146" w:hanging="367"/>
      </w:pPr>
      <w:r>
        <w:rPr>
          <w:color w:val="1A171C"/>
          <w:sz w:val="17"/>
          <w:szCs w:val="17"/>
        </w:rPr>
        <w:t>Where a rule in the list specifies that a product must be manufactured from a particular material, the condition obviously does not prevent the use of other materials which, because of their inherent nature, cannot satisfy the rule. (See also Note 6.2 below in relation to</w:t>
      </w:r>
      <w:r>
        <w:rPr>
          <w:color w:val="1A171C"/>
          <w:spacing w:val="36"/>
          <w:sz w:val="17"/>
          <w:szCs w:val="17"/>
        </w:rPr>
        <w:t xml:space="preserve"> </w:t>
      </w:r>
      <w:r>
        <w:rPr>
          <w:color w:val="1A171C"/>
          <w:sz w:val="17"/>
          <w:szCs w:val="17"/>
        </w:rPr>
        <w:t>textiles.)</w:t>
      </w:r>
    </w:p>
    <w:p w14:paraId="0F2FE3DA" w14:textId="77777777" w:rsidR="0011678B" w:rsidRDefault="0011678B">
      <w:pPr>
        <w:pStyle w:val="BodyText"/>
        <w:overflowPunct w:val="0"/>
        <w:rPr>
          <w:sz w:val="20"/>
          <w:szCs w:val="20"/>
        </w:rPr>
      </w:pPr>
    </w:p>
    <w:p w14:paraId="3B44CDF4" w14:textId="77777777" w:rsidR="0011678B" w:rsidRDefault="0002410B">
      <w:pPr>
        <w:pStyle w:val="BodyText"/>
        <w:overflowPunct w:val="0"/>
        <w:spacing w:before="141"/>
        <w:ind w:left="1498"/>
        <w:jc w:val="both"/>
        <w:rPr>
          <w:color w:val="1A171C"/>
          <w:sz w:val="17"/>
          <w:szCs w:val="17"/>
        </w:rPr>
      </w:pPr>
      <w:r>
        <w:rPr>
          <w:color w:val="1A171C"/>
          <w:sz w:val="17"/>
          <w:szCs w:val="17"/>
        </w:rPr>
        <w:t>Example:</w:t>
      </w:r>
    </w:p>
    <w:p w14:paraId="599DE67A" w14:textId="77777777" w:rsidR="0011678B" w:rsidRDefault="0011678B">
      <w:pPr>
        <w:pStyle w:val="BodyText"/>
        <w:overflowPunct w:val="0"/>
        <w:rPr>
          <w:sz w:val="20"/>
          <w:szCs w:val="20"/>
        </w:rPr>
      </w:pPr>
    </w:p>
    <w:p w14:paraId="199FB22F" w14:textId="77777777" w:rsidR="0011678B" w:rsidRDefault="0002410B">
      <w:pPr>
        <w:pStyle w:val="BodyText"/>
        <w:overflowPunct w:val="0"/>
        <w:spacing w:before="143" w:line="230" w:lineRule="auto"/>
        <w:ind w:left="1496" w:right="1138" w:firstLine="2"/>
        <w:jc w:val="both"/>
        <w:rPr>
          <w:color w:val="1A171C"/>
          <w:sz w:val="17"/>
          <w:szCs w:val="17"/>
        </w:rPr>
      </w:pPr>
      <w:r>
        <w:rPr>
          <w:color w:val="1A171C"/>
          <w:sz w:val="17"/>
          <w:szCs w:val="17"/>
        </w:rPr>
        <w:t>The rule for prepared foods of heading 1904, which specifically excludes the use of cereals and their derivatives, does not prevent the use of mineral salts, chemicals and other additives which are not products produced from cereals.</w:t>
      </w:r>
    </w:p>
    <w:p w14:paraId="1E838314" w14:textId="77777777" w:rsidR="0011678B" w:rsidRDefault="0011678B">
      <w:pPr>
        <w:pStyle w:val="BodyText"/>
        <w:overflowPunct w:val="0"/>
        <w:rPr>
          <w:sz w:val="20"/>
          <w:szCs w:val="20"/>
        </w:rPr>
      </w:pPr>
    </w:p>
    <w:p w14:paraId="36484D1D" w14:textId="77777777" w:rsidR="0011678B" w:rsidRDefault="0002410B">
      <w:pPr>
        <w:pStyle w:val="BodyText"/>
        <w:overflowPunct w:val="0"/>
        <w:spacing w:before="143" w:line="230" w:lineRule="auto"/>
        <w:ind w:left="1496" w:right="1139" w:firstLine="2"/>
        <w:jc w:val="both"/>
      </w:pPr>
      <w:r>
        <w:rPr>
          <w:color w:val="1A171C"/>
          <w:sz w:val="17"/>
          <w:szCs w:val="17"/>
        </w:rPr>
        <w:t>However, this does not apply to products which, although they cannot be manufactured from the particular materials</w:t>
      </w:r>
      <w:r>
        <w:rPr>
          <w:color w:val="1A171C"/>
          <w:spacing w:val="-9"/>
          <w:sz w:val="17"/>
          <w:szCs w:val="17"/>
        </w:rPr>
        <w:t xml:space="preserve"> </w:t>
      </w:r>
      <w:r>
        <w:rPr>
          <w:color w:val="1A171C"/>
          <w:sz w:val="17"/>
          <w:szCs w:val="17"/>
        </w:rPr>
        <w:t>specified</w:t>
      </w:r>
      <w:r>
        <w:rPr>
          <w:color w:val="1A171C"/>
          <w:spacing w:val="-9"/>
          <w:sz w:val="17"/>
          <w:szCs w:val="17"/>
        </w:rPr>
        <w:t xml:space="preserve"> </w:t>
      </w:r>
      <w:r>
        <w:rPr>
          <w:color w:val="1A171C"/>
          <w:sz w:val="17"/>
          <w:szCs w:val="17"/>
        </w:rPr>
        <w:t>in</w:t>
      </w:r>
      <w:r>
        <w:rPr>
          <w:color w:val="1A171C"/>
          <w:spacing w:val="-7"/>
          <w:sz w:val="17"/>
          <w:szCs w:val="17"/>
        </w:rPr>
        <w:t xml:space="preserve"> </w:t>
      </w:r>
      <w:r>
        <w:rPr>
          <w:color w:val="1A171C"/>
          <w:sz w:val="17"/>
          <w:szCs w:val="17"/>
        </w:rPr>
        <w:t>the</w:t>
      </w:r>
      <w:r>
        <w:rPr>
          <w:color w:val="1A171C"/>
          <w:spacing w:val="-7"/>
          <w:sz w:val="17"/>
          <w:szCs w:val="17"/>
        </w:rPr>
        <w:t xml:space="preserve"> </w:t>
      </w:r>
      <w:r>
        <w:rPr>
          <w:color w:val="1A171C"/>
          <w:sz w:val="17"/>
          <w:szCs w:val="17"/>
        </w:rPr>
        <w:t>list,</w:t>
      </w:r>
      <w:r>
        <w:rPr>
          <w:color w:val="1A171C"/>
          <w:spacing w:val="-8"/>
          <w:sz w:val="17"/>
          <w:szCs w:val="17"/>
        </w:rPr>
        <w:t xml:space="preserve"> </w:t>
      </w:r>
      <w:r>
        <w:rPr>
          <w:color w:val="1A171C"/>
          <w:sz w:val="17"/>
          <w:szCs w:val="17"/>
        </w:rPr>
        <w:t>can</w:t>
      </w:r>
      <w:r>
        <w:rPr>
          <w:color w:val="1A171C"/>
          <w:spacing w:val="-7"/>
          <w:sz w:val="17"/>
          <w:szCs w:val="17"/>
        </w:rPr>
        <w:t xml:space="preserve"> </w:t>
      </w:r>
      <w:r>
        <w:rPr>
          <w:color w:val="1A171C"/>
          <w:sz w:val="17"/>
          <w:szCs w:val="17"/>
        </w:rPr>
        <w:t>be</w:t>
      </w:r>
      <w:r>
        <w:rPr>
          <w:color w:val="1A171C"/>
          <w:spacing w:val="-6"/>
          <w:sz w:val="17"/>
          <w:szCs w:val="17"/>
        </w:rPr>
        <w:t xml:space="preserve"> </w:t>
      </w:r>
      <w:r>
        <w:rPr>
          <w:color w:val="1A171C"/>
          <w:sz w:val="17"/>
          <w:szCs w:val="17"/>
        </w:rPr>
        <w:t>produced</w:t>
      </w:r>
      <w:r>
        <w:rPr>
          <w:color w:val="1A171C"/>
          <w:spacing w:val="-8"/>
          <w:sz w:val="17"/>
          <w:szCs w:val="17"/>
        </w:rPr>
        <w:t xml:space="preserve"> </w:t>
      </w:r>
      <w:r>
        <w:rPr>
          <w:color w:val="1A171C"/>
          <w:sz w:val="17"/>
          <w:szCs w:val="17"/>
        </w:rPr>
        <w:t>from</w:t>
      </w:r>
      <w:r>
        <w:rPr>
          <w:color w:val="1A171C"/>
          <w:spacing w:val="-7"/>
          <w:sz w:val="17"/>
          <w:szCs w:val="17"/>
        </w:rPr>
        <w:t xml:space="preserve"> </w:t>
      </w:r>
      <w:r>
        <w:rPr>
          <w:color w:val="1A171C"/>
          <w:sz w:val="17"/>
          <w:szCs w:val="17"/>
        </w:rPr>
        <w:t>a</w:t>
      </w:r>
      <w:r>
        <w:rPr>
          <w:color w:val="1A171C"/>
          <w:spacing w:val="-7"/>
          <w:sz w:val="17"/>
          <w:szCs w:val="17"/>
        </w:rPr>
        <w:t xml:space="preserve"> </w:t>
      </w:r>
      <w:r>
        <w:rPr>
          <w:color w:val="1A171C"/>
          <w:sz w:val="17"/>
          <w:szCs w:val="17"/>
        </w:rPr>
        <w:t>material</w:t>
      </w:r>
      <w:r>
        <w:rPr>
          <w:color w:val="1A171C"/>
          <w:spacing w:val="-8"/>
          <w:sz w:val="17"/>
          <w:szCs w:val="17"/>
        </w:rPr>
        <w:t xml:space="preserve"> </w:t>
      </w:r>
      <w:r>
        <w:rPr>
          <w:color w:val="1A171C"/>
          <w:sz w:val="17"/>
          <w:szCs w:val="17"/>
        </w:rPr>
        <w:t>of</w:t>
      </w:r>
      <w:r>
        <w:rPr>
          <w:color w:val="1A171C"/>
          <w:spacing w:val="-7"/>
          <w:sz w:val="17"/>
          <w:szCs w:val="17"/>
        </w:rPr>
        <w:t xml:space="preserve"> </w:t>
      </w:r>
      <w:r>
        <w:rPr>
          <w:color w:val="1A171C"/>
          <w:sz w:val="17"/>
          <w:szCs w:val="17"/>
        </w:rPr>
        <w:t>the</w:t>
      </w:r>
      <w:r>
        <w:rPr>
          <w:color w:val="1A171C"/>
          <w:spacing w:val="-7"/>
          <w:sz w:val="17"/>
          <w:szCs w:val="17"/>
        </w:rPr>
        <w:t xml:space="preserve"> </w:t>
      </w:r>
      <w:r>
        <w:rPr>
          <w:color w:val="1A171C"/>
          <w:sz w:val="17"/>
          <w:szCs w:val="17"/>
        </w:rPr>
        <w:t>same</w:t>
      </w:r>
      <w:r>
        <w:rPr>
          <w:color w:val="1A171C"/>
          <w:spacing w:val="-7"/>
          <w:sz w:val="17"/>
          <w:szCs w:val="17"/>
        </w:rPr>
        <w:t xml:space="preserve"> </w:t>
      </w:r>
      <w:r>
        <w:rPr>
          <w:color w:val="1A171C"/>
          <w:sz w:val="17"/>
          <w:szCs w:val="17"/>
        </w:rPr>
        <w:t>nature</w:t>
      </w:r>
      <w:r>
        <w:rPr>
          <w:color w:val="1A171C"/>
          <w:spacing w:val="-8"/>
          <w:sz w:val="17"/>
          <w:szCs w:val="17"/>
        </w:rPr>
        <w:t xml:space="preserve"> </w:t>
      </w:r>
      <w:r>
        <w:rPr>
          <w:color w:val="1A171C"/>
          <w:sz w:val="17"/>
          <w:szCs w:val="17"/>
        </w:rPr>
        <w:t>at</w:t>
      </w:r>
      <w:r>
        <w:rPr>
          <w:color w:val="1A171C"/>
          <w:spacing w:val="-7"/>
          <w:sz w:val="17"/>
          <w:szCs w:val="17"/>
        </w:rPr>
        <w:t xml:space="preserve"> </w:t>
      </w:r>
      <w:r>
        <w:rPr>
          <w:color w:val="1A171C"/>
          <w:sz w:val="17"/>
          <w:szCs w:val="17"/>
        </w:rPr>
        <w:t>an</w:t>
      </w:r>
      <w:r>
        <w:rPr>
          <w:color w:val="1A171C"/>
          <w:spacing w:val="-7"/>
          <w:sz w:val="17"/>
          <w:szCs w:val="17"/>
        </w:rPr>
        <w:t xml:space="preserve"> </w:t>
      </w:r>
      <w:r>
        <w:rPr>
          <w:color w:val="1A171C"/>
          <w:sz w:val="17"/>
          <w:szCs w:val="17"/>
        </w:rPr>
        <w:t>earlier</w:t>
      </w:r>
      <w:r>
        <w:rPr>
          <w:color w:val="1A171C"/>
          <w:spacing w:val="-8"/>
          <w:sz w:val="17"/>
          <w:szCs w:val="17"/>
        </w:rPr>
        <w:t xml:space="preserve"> </w:t>
      </w:r>
      <w:r>
        <w:rPr>
          <w:color w:val="1A171C"/>
          <w:sz w:val="17"/>
          <w:szCs w:val="17"/>
        </w:rPr>
        <w:t>stage</w:t>
      </w:r>
      <w:r>
        <w:rPr>
          <w:color w:val="1A171C"/>
          <w:spacing w:val="-8"/>
          <w:sz w:val="17"/>
          <w:szCs w:val="17"/>
        </w:rPr>
        <w:t xml:space="preserve"> </w:t>
      </w:r>
      <w:r>
        <w:rPr>
          <w:color w:val="1A171C"/>
          <w:sz w:val="17"/>
          <w:szCs w:val="17"/>
        </w:rPr>
        <w:t>of</w:t>
      </w:r>
      <w:r>
        <w:rPr>
          <w:color w:val="1A171C"/>
          <w:spacing w:val="-7"/>
          <w:sz w:val="17"/>
          <w:szCs w:val="17"/>
        </w:rPr>
        <w:t xml:space="preserve"> </w:t>
      </w:r>
      <w:r>
        <w:rPr>
          <w:color w:val="1A171C"/>
          <w:sz w:val="17"/>
          <w:szCs w:val="17"/>
        </w:rPr>
        <w:t>manufacture.</w:t>
      </w:r>
    </w:p>
    <w:p w14:paraId="0EC329E1" w14:textId="77777777" w:rsidR="0011678B" w:rsidRDefault="0011678B">
      <w:pPr>
        <w:pStyle w:val="BodyText"/>
        <w:overflowPunct w:val="0"/>
        <w:rPr>
          <w:sz w:val="20"/>
          <w:szCs w:val="20"/>
        </w:rPr>
      </w:pPr>
    </w:p>
    <w:p w14:paraId="702A5621" w14:textId="77777777" w:rsidR="0011678B" w:rsidRDefault="0002410B">
      <w:pPr>
        <w:pStyle w:val="BodyText"/>
        <w:overflowPunct w:val="0"/>
        <w:spacing w:before="141"/>
        <w:ind w:left="1498"/>
        <w:jc w:val="both"/>
        <w:rPr>
          <w:color w:val="1A171C"/>
          <w:sz w:val="17"/>
          <w:szCs w:val="17"/>
        </w:rPr>
      </w:pPr>
      <w:r>
        <w:rPr>
          <w:color w:val="1A171C"/>
          <w:sz w:val="17"/>
          <w:szCs w:val="17"/>
        </w:rPr>
        <w:t>Example:</w:t>
      </w:r>
    </w:p>
    <w:p w14:paraId="23373570" w14:textId="77777777" w:rsidR="0011678B" w:rsidRDefault="0011678B">
      <w:pPr>
        <w:pStyle w:val="BodyText"/>
        <w:overflowPunct w:val="0"/>
        <w:rPr>
          <w:sz w:val="20"/>
          <w:szCs w:val="20"/>
        </w:rPr>
      </w:pPr>
    </w:p>
    <w:p w14:paraId="1809D07F" w14:textId="77777777" w:rsidR="0011678B" w:rsidRDefault="0002410B">
      <w:pPr>
        <w:pStyle w:val="BodyText"/>
        <w:overflowPunct w:val="0"/>
        <w:spacing w:before="144" w:line="230" w:lineRule="auto"/>
        <w:ind w:left="1496" w:right="1145" w:firstLine="2"/>
        <w:jc w:val="both"/>
        <w:rPr>
          <w:color w:val="1A171C"/>
          <w:sz w:val="17"/>
          <w:szCs w:val="17"/>
        </w:rPr>
      </w:pPr>
      <w:r>
        <w:rPr>
          <w:color w:val="1A171C"/>
          <w:sz w:val="17"/>
          <w:szCs w:val="17"/>
        </w:rPr>
        <w:t>In the case of an article of apparel of ex Chapter 62 made from non-woven materials, if the use of only non- originating yarn is allowed for this class of article, it is not possible to start from non-woven cloth – even if non- woven cloths cannot normally be made from yarn. In such cases, the starting material would normally be at the stage before yarn – that is, the fibre stage.</w:t>
      </w:r>
    </w:p>
    <w:p w14:paraId="4B906490" w14:textId="77777777" w:rsidR="0011678B" w:rsidRDefault="0011678B">
      <w:pPr>
        <w:pStyle w:val="BodyText"/>
        <w:overflowPunct w:val="0"/>
        <w:rPr>
          <w:sz w:val="20"/>
          <w:szCs w:val="20"/>
        </w:rPr>
      </w:pPr>
    </w:p>
    <w:p w14:paraId="7D6ECCA3" w14:textId="77777777" w:rsidR="0011678B" w:rsidRDefault="0002410B">
      <w:pPr>
        <w:pStyle w:val="ListParagraph"/>
        <w:numPr>
          <w:ilvl w:val="1"/>
          <w:numId w:val="32"/>
        </w:numPr>
        <w:tabs>
          <w:tab w:val="left" w:pos="1496"/>
        </w:tabs>
        <w:overflowPunct w:val="0"/>
        <w:spacing w:before="145" w:line="230" w:lineRule="auto"/>
        <w:ind w:left="1496" w:right="1140" w:hanging="367"/>
      </w:pPr>
      <w:r>
        <w:rPr>
          <w:color w:val="1A171C"/>
          <w:sz w:val="17"/>
          <w:szCs w:val="17"/>
        </w:rPr>
        <w:t>Where, in a rule in the list, two percentages are given for the maximum value of non-originating materials that can be used, then these percentages may not be added together. In other words, the maximum value of all the non- originating materials used may never exceed the higher of the percentages given. Furthermore, the individual percentages</w:t>
      </w:r>
      <w:r>
        <w:rPr>
          <w:color w:val="1A171C"/>
          <w:spacing w:val="6"/>
          <w:sz w:val="17"/>
          <w:szCs w:val="17"/>
        </w:rPr>
        <w:t xml:space="preserve"> </w:t>
      </w:r>
      <w:r>
        <w:rPr>
          <w:color w:val="1A171C"/>
          <w:sz w:val="17"/>
          <w:szCs w:val="17"/>
        </w:rPr>
        <w:t>must</w:t>
      </w:r>
      <w:r>
        <w:rPr>
          <w:color w:val="1A171C"/>
          <w:spacing w:val="10"/>
          <w:sz w:val="17"/>
          <w:szCs w:val="17"/>
        </w:rPr>
        <w:t xml:space="preserve"> </w:t>
      </w:r>
      <w:r>
        <w:rPr>
          <w:color w:val="1A171C"/>
          <w:sz w:val="17"/>
          <w:szCs w:val="17"/>
        </w:rPr>
        <w:t>not</w:t>
      </w:r>
      <w:r>
        <w:rPr>
          <w:color w:val="1A171C"/>
          <w:spacing w:val="10"/>
          <w:sz w:val="17"/>
          <w:szCs w:val="17"/>
        </w:rPr>
        <w:t xml:space="preserve"> </w:t>
      </w:r>
      <w:r>
        <w:rPr>
          <w:color w:val="1A171C"/>
          <w:sz w:val="17"/>
          <w:szCs w:val="17"/>
        </w:rPr>
        <w:t>be</w:t>
      </w:r>
      <w:r>
        <w:rPr>
          <w:color w:val="1A171C"/>
          <w:spacing w:val="10"/>
          <w:sz w:val="17"/>
          <w:szCs w:val="17"/>
        </w:rPr>
        <w:t xml:space="preserve"> </w:t>
      </w:r>
      <w:r>
        <w:rPr>
          <w:color w:val="1A171C"/>
          <w:sz w:val="17"/>
          <w:szCs w:val="17"/>
        </w:rPr>
        <w:t>exceeded,</w:t>
      </w:r>
      <w:r>
        <w:rPr>
          <w:color w:val="1A171C"/>
          <w:spacing w:val="7"/>
          <w:sz w:val="17"/>
          <w:szCs w:val="17"/>
        </w:rPr>
        <w:t xml:space="preserve"> </w:t>
      </w:r>
      <w:r>
        <w:rPr>
          <w:color w:val="1A171C"/>
          <w:sz w:val="17"/>
          <w:szCs w:val="17"/>
        </w:rPr>
        <w:t>in</w:t>
      </w:r>
      <w:r>
        <w:rPr>
          <w:color w:val="1A171C"/>
          <w:spacing w:val="10"/>
          <w:sz w:val="17"/>
          <w:szCs w:val="17"/>
        </w:rPr>
        <w:t xml:space="preserve"> </w:t>
      </w:r>
      <w:r>
        <w:rPr>
          <w:color w:val="1A171C"/>
          <w:sz w:val="17"/>
          <w:szCs w:val="17"/>
        </w:rPr>
        <w:t>relation</w:t>
      </w:r>
      <w:r>
        <w:rPr>
          <w:color w:val="1A171C"/>
          <w:spacing w:val="8"/>
          <w:sz w:val="17"/>
          <w:szCs w:val="17"/>
        </w:rPr>
        <w:t xml:space="preserve"> </w:t>
      </w:r>
      <w:r>
        <w:rPr>
          <w:color w:val="1A171C"/>
          <w:sz w:val="17"/>
          <w:szCs w:val="17"/>
        </w:rPr>
        <w:t>to</w:t>
      </w:r>
      <w:r>
        <w:rPr>
          <w:color w:val="1A171C"/>
          <w:spacing w:val="10"/>
          <w:sz w:val="17"/>
          <w:szCs w:val="17"/>
        </w:rPr>
        <w:t xml:space="preserve"> </w:t>
      </w:r>
      <w:r>
        <w:rPr>
          <w:color w:val="1A171C"/>
          <w:sz w:val="17"/>
          <w:szCs w:val="17"/>
        </w:rPr>
        <w:t>the</w:t>
      </w:r>
      <w:r>
        <w:rPr>
          <w:color w:val="1A171C"/>
          <w:spacing w:val="10"/>
          <w:sz w:val="17"/>
          <w:szCs w:val="17"/>
        </w:rPr>
        <w:t xml:space="preserve"> </w:t>
      </w:r>
      <w:r>
        <w:rPr>
          <w:color w:val="1A171C"/>
          <w:sz w:val="17"/>
          <w:szCs w:val="17"/>
        </w:rPr>
        <w:t>particular</w:t>
      </w:r>
      <w:r>
        <w:rPr>
          <w:color w:val="1A171C"/>
          <w:spacing w:val="5"/>
          <w:sz w:val="17"/>
          <w:szCs w:val="17"/>
        </w:rPr>
        <w:t xml:space="preserve"> </w:t>
      </w:r>
      <w:r>
        <w:rPr>
          <w:color w:val="1A171C"/>
          <w:sz w:val="17"/>
          <w:szCs w:val="17"/>
        </w:rPr>
        <w:t>materials</w:t>
      </w:r>
      <w:r>
        <w:rPr>
          <w:color w:val="1A171C"/>
          <w:spacing w:val="7"/>
          <w:sz w:val="17"/>
          <w:szCs w:val="17"/>
        </w:rPr>
        <w:t xml:space="preserve"> </w:t>
      </w:r>
      <w:r>
        <w:rPr>
          <w:color w:val="1A171C"/>
          <w:sz w:val="17"/>
          <w:szCs w:val="17"/>
        </w:rPr>
        <w:t>to</w:t>
      </w:r>
      <w:r>
        <w:rPr>
          <w:color w:val="1A171C"/>
          <w:spacing w:val="10"/>
          <w:sz w:val="17"/>
          <w:szCs w:val="17"/>
        </w:rPr>
        <w:t xml:space="preserve"> </w:t>
      </w:r>
      <w:r>
        <w:rPr>
          <w:color w:val="1A171C"/>
          <w:sz w:val="17"/>
          <w:szCs w:val="17"/>
        </w:rPr>
        <w:t>which</w:t>
      </w:r>
      <w:r>
        <w:rPr>
          <w:color w:val="1A171C"/>
          <w:spacing w:val="6"/>
          <w:sz w:val="17"/>
          <w:szCs w:val="17"/>
        </w:rPr>
        <w:t xml:space="preserve"> </w:t>
      </w:r>
      <w:r>
        <w:rPr>
          <w:color w:val="1A171C"/>
          <w:sz w:val="17"/>
          <w:szCs w:val="17"/>
        </w:rPr>
        <w:t>they</w:t>
      </w:r>
      <w:r>
        <w:rPr>
          <w:color w:val="1A171C"/>
          <w:spacing w:val="8"/>
          <w:sz w:val="17"/>
          <w:szCs w:val="17"/>
        </w:rPr>
        <w:t xml:space="preserve"> </w:t>
      </w:r>
      <w:r>
        <w:rPr>
          <w:color w:val="1A171C"/>
          <w:sz w:val="17"/>
          <w:szCs w:val="17"/>
        </w:rPr>
        <w:t>apply.</w:t>
      </w:r>
    </w:p>
    <w:p w14:paraId="1EAD91BD" w14:textId="77777777" w:rsidR="0011678B" w:rsidRDefault="0002410B">
      <w:pPr>
        <w:pStyle w:val="BodyText"/>
        <w:overflowPunct w:val="0"/>
        <w:spacing w:before="124"/>
        <w:ind w:left="1129"/>
        <w:rPr>
          <w:color w:val="1A171C"/>
          <w:sz w:val="17"/>
          <w:szCs w:val="17"/>
        </w:rPr>
      </w:pPr>
      <w:r>
        <w:rPr>
          <w:color w:val="1A171C"/>
          <w:sz w:val="17"/>
          <w:szCs w:val="17"/>
        </w:rPr>
        <w:t>N o t e 4:</w:t>
      </w:r>
    </w:p>
    <w:p w14:paraId="03BCB157" w14:textId="77777777" w:rsidR="0011678B" w:rsidRDefault="0011678B">
      <w:pPr>
        <w:pStyle w:val="BodyText"/>
        <w:overflowPunct w:val="0"/>
        <w:rPr>
          <w:sz w:val="20"/>
          <w:szCs w:val="20"/>
        </w:rPr>
      </w:pPr>
    </w:p>
    <w:p w14:paraId="78EC1A7D" w14:textId="77777777" w:rsidR="0011678B" w:rsidRDefault="0002410B">
      <w:pPr>
        <w:pStyle w:val="ListParagraph"/>
        <w:numPr>
          <w:ilvl w:val="1"/>
          <w:numId w:val="33"/>
        </w:numPr>
        <w:tabs>
          <w:tab w:val="left" w:pos="-1270"/>
        </w:tabs>
        <w:overflowPunct w:val="0"/>
        <w:spacing w:before="144" w:line="230" w:lineRule="auto"/>
        <w:ind w:right="1142" w:hanging="367"/>
      </w:pPr>
      <w:r>
        <w:rPr>
          <w:color w:val="1A171C"/>
          <w:sz w:val="17"/>
          <w:szCs w:val="17"/>
        </w:rPr>
        <w:t>The term ‘natural fibres’ is used in the list to refer to fibres other than artificial or synthetic fibres. It is restricted to the stages before spinning takes place, including waste, and, unless otherwise specified, includes fibres which have been</w:t>
      </w:r>
      <w:r>
        <w:rPr>
          <w:color w:val="1A171C"/>
          <w:spacing w:val="11"/>
          <w:sz w:val="17"/>
          <w:szCs w:val="17"/>
        </w:rPr>
        <w:t xml:space="preserve"> </w:t>
      </w:r>
      <w:r>
        <w:rPr>
          <w:color w:val="1A171C"/>
          <w:sz w:val="17"/>
          <w:szCs w:val="17"/>
        </w:rPr>
        <w:t>carded,</w:t>
      </w:r>
      <w:r>
        <w:rPr>
          <w:color w:val="1A171C"/>
          <w:spacing w:val="8"/>
          <w:sz w:val="17"/>
          <w:szCs w:val="17"/>
        </w:rPr>
        <w:t xml:space="preserve"> </w:t>
      </w:r>
      <w:r>
        <w:rPr>
          <w:color w:val="1A171C"/>
          <w:sz w:val="17"/>
          <w:szCs w:val="17"/>
        </w:rPr>
        <w:t>combed</w:t>
      </w:r>
      <w:r>
        <w:rPr>
          <w:color w:val="1A171C"/>
          <w:spacing w:val="10"/>
          <w:sz w:val="17"/>
          <w:szCs w:val="17"/>
        </w:rPr>
        <w:t xml:space="preserve"> </w:t>
      </w:r>
      <w:r>
        <w:rPr>
          <w:color w:val="1A171C"/>
          <w:sz w:val="17"/>
          <w:szCs w:val="17"/>
        </w:rPr>
        <w:t>or</w:t>
      </w:r>
      <w:r>
        <w:rPr>
          <w:color w:val="1A171C"/>
          <w:spacing w:val="11"/>
          <w:sz w:val="17"/>
          <w:szCs w:val="17"/>
        </w:rPr>
        <w:t xml:space="preserve"> </w:t>
      </w:r>
      <w:r>
        <w:rPr>
          <w:color w:val="1A171C"/>
          <w:sz w:val="17"/>
          <w:szCs w:val="17"/>
        </w:rPr>
        <w:t>otherwise</w:t>
      </w:r>
      <w:r>
        <w:rPr>
          <w:color w:val="1A171C"/>
          <w:spacing w:val="7"/>
          <w:sz w:val="17"/>
          <w:szCs w:val="17"/>
        </w:rPr>
        <w:t xml:space="preserve"> </w:t>
      </w:r>
      <w:r>
        <w:rPr>
          <w:color w:val="1A171C"/>
          <w:sz w:val="17"/>
          <w:szCs w:val="17"/>
        </w:rPr>
        <w:t>processed,</w:t>
      </w:r>
      <w:r>
        <w:rPr>
          <w:color w:val="1A171C"/>
          <w:spacing w:val="7"/>
          <w:sz w:val="17"/>
          <w:szCs w:val="17"/>
        </w:rPr>
        <w:t xml:space="preserve"> </w:t>
      </w:r>
      <w:r>
        <w:rPr>
          <w:color w:val="1A171C"/>
          <w:sz w:val="17"/>
          <w:szCs w:val="17"/>
        </w:rPr>
        <w:t>but</w:t>
      </w:r>
      <w:r>
        <w:rPr>
          <w:color w:val="1A171C"/>
          <w:spacing w:val="10"/>
          <w:sz w:val="17"/>
          <w:szCs w:val="17"/>
        </w:rPr>
        <w:t xml:space="preserve"> </w:t>
      </w:r>
      <w:r>
        <w:rPr>
          <w:color w:val="1A171C"/>
          <w:sz w:val="17"/>
          <w:szCs w:val="17"/>
        </w:rPr>
        <w:t>not</w:t>
      </w:r>
      <w:r>
        <w:rPr>
          <w:color w:val="1A171C"/>
          <w:spacing w:val="11"/>
          <w:sz w:val="17"/>
          <w:szCs w:val="17"/>
        </w:rPr>
        <w:t xml:space="preserve"> </w:t>
      </w:r>
      <w:r>
        <w:rPr>
          <w:color w:val="1A171C"/>
          <w:sz w:val="17"/>
          <w:szCs w:val="17"/>
        </w:rPr>
        <w:t>spun.</w:t>
      </w:r>
    </w:p>
    <w:p w14:paraId="14C11CFB" w14:textId="77777777" w:rsidR="0011678B" w:rsidRDefault="0011678B">
      <w:pPr>
        <w:pStyle w:val="BodyText"/>
        <w:overflowPunct w:val="0"/>
        <w:rPr>
          <w:sz w:val="20"/>
          <w:szCs w:val="20"/>
        </w:rPr>
      </w:pPr>
    </w:p>
    <w:p w14:paraId="4F818E7E" w14:textId="77777777" w:rsidR="0011678B" w:rsidRDefault="0002410B">
      <w:pPr>
        <w:pStyle w:val="ListParagraph"/>
        <w:numPr>
          <w:ilvl w:val="1"/>
          <w:numId w:val="33"/>
        </w:numPr>
        <w:tabs>
          <w:tab w:val="left" w:pos="-1270"/>
        </w:tabs>
        <w:overflowPunct w:val="0"/>
        <w:spacing w:before="144" w:line="230" w:lineRule="auto"/>
        <w:ind w:right="1138" w:hanging="367"/>
      </w:pPr>
      <w:r>
        <w:rPr>
          <w:color w:val="1A171C"/>
          <w:sz w:val="17"/>
          <w:szCs w:val="17"/>
        </w:rPr>
        <w:t>The term ‘natural fibres’ includes horsehair of heading 0503, silk of heading 5002 and 5003, as well as wool-fibres and fine or coarse animal hair of headings 5101 to 5105, cotton fibres of headings 5201 to 5203, and other vegetable fibres of headings 5301 to</w:t>
      </w:r>
      <w:r>
        <w:rPr>
          <w:color w:val="1A171C"/>
          <w:spacing w:val="27"/>
          <w:sz w:val="17"/>
          <w:szCs w:val="17"/>
        </w:rPr>
        <w:t xml:space="preserve"> </w:t>
      </w:r>
      <w:r>
        <w:rPr>
          <w:color w:val="1A171C"/>
          <w:sz w:val="17"/>
          <w:szCs w:val="17"/>
        </w:rPr>
        <w:t>5305.</w:t>
      </w:r>
    </w:p>
    <w:p w14:paraId="3844524A" w14:textId="77777777" w:rsidR="0011678B" w:rsidRDefault="0011678B">
      <w:pPr>
        <w:pStyle w:val="BodyText"/>
        <w:overflowPunct w:val="0"/>
        <w:rPr>
          <w:sz w:val="20"/>
          <w:szCs w:val="20"/>
        </w:rPr>
      </w:pPr>
    </w:p>
    <w:p w14:paraId="3015A48B" w14:textId="77777777" w:rsidR="0011678B" w:rsidRDefault="0002410B">
      <w:pPr>
        <w:pStyle w:val="ListParagraph"/>
        <w:numPr>
          <w:ilvl w:val="1"/>
          <w:numId w:val="33"/>
        </w:numPr>
        <w:tabs>
          <w:tab w:val="left" w:pos="-1270"/>
        </w:tabs>
        <w:overflowPunct w:val="0"/>
        <w:spacing w:before="144" w:line="230" w:lineRule="auto"/>
        <w:ind w:right="1143" w:hanging="367"/>
      </w:pPr>
      <w:r>
        <w:rPr>
          <w:color w:val="1A171C"/>
          <w:sz w:val="17"/>
          <w:szCs w:val="17"/>
        </w:rPr>
        <w:t xml:space="preserve">The terms ‘textile pulp’, ‘chemical materials’ and ‘paper-making materials’ are used in the list to describe the materials, not classified in Chapters 50 to 63, which can be used to manufacture artificial, synthetic </w:t>
      </w:r>
      <w:r>
        <w:rPr>
          <w:color w:val="1A171C"/>
          <w:sz w:val="17"/>
          <w:szCs w:val="17"/>
        </w:rPr>
        <w:lastRenderedPageBreak/>
        <w:t>or paper fibres or</w:t>
      </w:r>
      <w:r>
        <w:rPr>
          <w:color w:val="1A171C"/>
          <w:spacing w:val="-4"/>
          <w:sz w:val="17"/>
          <w:szCs w:val="17"/>
        </w:rPr>
        <w:t xml:space="preserve"> </w:t>
      </w:r>
      <w:r>
        <w:rPr>
          <w:color w:val="1A171C"/>
          <w:sz w:val="17"/>
          <w:szCs w:val="17"/>
        </w:rPr>
        <w:t>yarns.</w:t>
      </w:r>
    </w:p>
    <w:p w14:paraId="49564329" w14:textId="77777777" w:rsidR="0011678B" w:rsidRDefault="0011678B">
      <w:pPr>
        <w:pStyle w:val="BodyText"/>
        <w:overflowPunct w:val="0"/>
        <w:rPr>
          <w:sz w:val="20"/>
          <w:szCs w:val="20"/>
        </w:rPr>
      </w:pPr>
    </w:p>
    <w:p w14:paraId="0D5B4D7F" w14:textId="77777777" w:rsidR="0011678B" w:rsidRDefault="0002410B">
      <w:pPr>
        <w:pStyle w:val="ListParagraph"/>
        <w:numPr>
          <w:ilvl w:val="1"/>
          <w:numId w:val="33"/>
        </w:numPr>
        <w:tabs>
          <w:tab w:val="left" w:pos="-1270"/>
        </w:tabs>
        <w:overflowPunct w:val="0"/>
        <w:spacing w:before="142" w:line="232" w:lineRule="auto"/>
        <w:ind w:right="1147" w:hanging="367"/>
      </w:pPr>
      <w:r>
        <w:rPr>
          <w:color w:val="1A171C"/>
          <w:sz w:val="17"/>
          <w:szCs w:val="17"/>
        </w:rPr>
        <w:t>The term ‘man-made staple fibres’ is used in the list to refer to synthetic or artificial filament tow, staple fibres or waste, of headings 5501 to</w:t>
      </w:r>
      <w:r>
        <w:rPr>
          <w:color w:val="1A171C"/>
          <w:spacing w:val="8"/>
          <w:sz w:val="17"/>
          <w:szCs w:val="17"/>
        </w:rPr>
        <w:t xml:space="preserve"> </w:t>
      </w:r>
      <w:r>
        <w:rPr>
          <w:color w:val="1A171C"/>
          <w:sz w:val="17"/>
          <w:szCs w:val="17"/>
        </w:rPr>
        <w:t>5507.</w:t>
      </w:r>
    </w:p>
    <w:p w14:paraId="02B8AD33" w14:textId="77777777" w:rsidR="0011678B" w:rsidRDefault="0002410B">
      <w:pPr>
        <w:pStyle w:val="BodyText"/>
        <w:overflowPunct w:val="0"/>
        <w:spacing w:before="124"/>
        <w:ind w:left="1129"/>
        <w:rPr>
          <w:color w:val="1A171C"/>
          <w:sz w:val="17"/>
          <w:szCs w:val="17"/>
        </w:rPr>
      </w:pPr>
      <w:r>
        <w:rPr>
          <w:color w:val="1A171C"/>
          <w:sz w:val="17"/>
          <w:szCs w:val="17"/>
        </w:rPr>
        <w:t>N o t e 5:</w:t>
      </w:r>
    </w:p>
    <w:p w14:paraId="01D92984" w14:textId="77777777" w:rsidR="0011678B" w:rsidRDefault="0011678B">
      <w:pPr>
        <w:pStyle w:val="BodyText"/>
        <w:overflowPunct w:val="0"/>
        <w:rPr>
          <w:sz w:val="20"/>
          <w:szCs w:val="20"/>
        </w:rPr>
      </w:pPr>
    </w:p>
    <w:p w14:paraId="031A51F9" w14:textId="77777777" w:rsidR="0011678B" w:rsidRDefault="0002410B">
      <w:pPr>
        <w:pStyle w:val="ListParagraph"/>
        <w:numPr>
          <w:ilvl w:val="1"/>
          <w:numId w:val="34"/>
        </w:numPr>
        <w:tabs>
          <w:tab w:val="left" w:pos="-1270"/>
        </w:tabs>
        <w:overflowPunct w:val="0"/>
        <w:spacing w:before="144" w:line="230" w:lineRule="auto"/>
        <w:ind w:right="1146" w:hanging="367"/>
      </w:pPr>
      <w:r>
        <w:rPr>
          <w:color w:val="1A171C"/>
          <w:sz w:val="17"/>
          <w:szCs w:val="17"/>
        </w:rPr>
        <w:t>Where, for a given product in the list, reference is made to this Note, the conditions set out in column 3 shall not be applied to any basic textile materials used in the manufacture of this product and which, taken together, represent</w:t>
      </w:r>
      <w:r>
        <w:rPr>
          <w:color w:val="1A171C"/>
          <w:spacing w:val="17"/>
          <w:sz w:val="17"/>
          <w:szCs w:val="17"/>
        </w:rPr>
        <w:t xml:space="preserve"> </w:t>
      </w:r>
      <w:r>
        <w:rPr>
          <w:color w:val="1A171C"/>
          <w:sz w:val="17"/>
          <w:szCs w:val="17"/>
        </w:rPr>
        <w:t>10</w:t>
      </w:r>
      <w:r>
        <w:rPr>
          <w:color w:val="1A171C"/>
          <w:spacing w:val="21"/>
          <w:sz w:val="17"/>
          <w:szCs w:val="17"/>
        </w:rPr>
        <w:t xml:space="preserve"> </w:t>
      </w:r>
      <w:r>
        <w:rPr>
          <w:color w:val="1A171C"/>
          <w:sz w:val="17"/>
          <w:szCs w:val="17"/>
        </w:rPr>
        <w:t>percent</w:t>
      </w:r>
      <w:r>
        <w:rPr>
          <w:color w:val="1A171C"/>
          <w:spacing w:val="18"/>
          <w:sz w:val="17"/>
          <w:szCs w:val="17"/>
        </w:rPr>
        <w:t xml:space="preserve"> </w:t>
      </w:r>
      <w:r>
        <w:rPr>
          <w:color w:val="1A171C"/>
          <w:sz w:val="17"/>
          <w:szCs w:val="17"/>
        </w:rPr>
        <w:t>or</w:t>
      </w:r>
      <w:r>
        <w:rPr>
          <w:color w:val="1A171C"/>
          <w:spacing w:val="20"/>
          <w:sz w:val="17"/>
          <w:szCs w:val="17"/>
        </w:rPr>
        <w:t xml:space="preserve"> </w:t>
      </w:r>
      <w:r>
        <w:rPr>
          <w:color w:val="1A171C"/>
          <w:sz w:val="17"/>
          <w:szCs w:val="17"/>
        </w:rPr>
        <w:t>less</w:t>
      </w:r>
      <w:r>
        <w:rPr>
          <w:color w:val="1A171C"/>
          <w:spacing w:val="20"/>
          <w:sz w:val="17"/>
          <w:szCs w:val="17"/>
        </w:rPr>
        <w:t xml:space="preserve"> </w:t>
      </w:r>
      <w:r>
        <w:rPr>
          <w:color w:val="1A171C"/>
          <w:sz w:val="17"/>
          <w:szCs w:val="17"/>
        </w:rPr>
        <w:t>of</w:t>
      </w:r>
      <w:r>
        <w:rPr>
          <w:color w:val="1A171C"/>
          <w:spacing w:val="20"/>
          <w:sz w:val="17"/>
          <w:szCs w:val="17"/>
        </w:rPr>
        <w:t xml:space="preserve"> </w:t>
      </w:r>
      <w:r>
        <w:rPr>
          <w:color w:val="1A171C"/>
          <w:sz w:val="17"/>
          <w:szCs w:val="17"/>
        </w:rPr>
        <w:t>the</w:t>
      </w:r>
      <w:r>
        <w:rPr>
          <w:color w:val="1A171C"/>
          <w:spacing w:val="20"/>
          <w:sz w:val="17"/>
          <w:szCs w:val="17"/>
        </w:rPr>
        <w:t xml:space="preserve"> </w:t>
      </w:r>
      <w:r>
        <w:rPr>
          <w:color w:val="1A171C"/>
          <w:sz w:val="17"/>
          <w:szCs w:val="17"/>
        </w:rPr>
        <w:t>total</w:t>
      </w:r>
      <w:r>
        <w:rPr>
          <w:color w:val="1A171C"/>
          <w:spacing w:val="20"/>
          <w:sz w:val="17"/>
          <w:szCs w:val="17"/>
        </w:rPr>
        <w:t xml:space="preserve"> </w:t>
      </w:r>
      <w:r>
        <w:rPr>
          <w:color w:val="1A171C"/>
          <w:sz w:val="17"/>
          <w:szCs w:val="17"/>
        </w:rPr>
        <w:t>weight</w:t>
      </w:r>
      <w:r>
        <w:rPr>
          <w:color w:val="1A171C"/>
          <w:spacing w:val="20"/>
          <w:sz w:val="17"/>
          <w:szCs w:val="17"/>
        </w:rPr>
        <w:t xml:space="preserve"> </w:t>
      </w:r>
      <w:r>
        <w:rPr>
          <w:color w:val="1A171C"/>
          <w:sz w:val="17"/>
          <w:szCs w:val="17"/>
        </w:rPr>
        <w:t>of</w:t>
      </w:r>
      <w:r>
        <w:rPr>
          <w:color w:val="1A171C"/>
          <w:spacing w:val="20"/>
          <w:sz w:val="17"/>
          <w:szCs w:val="17"/>
        </w:rPr>
        <w:t xml:space="preserve"> </w:t>
      </w:r>
      <w:r>
        <w:rPr>
          <w:color w:val="1A171C"/>
          <w:sz w:val="17"/>
          <w:szCs w:val="17"/>
        </w:rPr>
        <w:t>all</w:t>
      </w:r>
      <w:r>
        <w:rPr>
          <w:color w:val="1A171C"/>
          <w:spacing w:val="20"/>
          <w:sz w:val="17"/>
          <w:szCs w:val="17"/>
        </w:rPr>
        <w:t xml:space="preserve"> </w:t>
      </w:r>
      <w:r>
        <w:rPr>
          <w:color w:val="1A171C"/>
          <w:sz w:val="17"/>
          <w:szCs w:val="17"/>
        </w:rPr>
        <w:t>the</w:t>
      </w:r>
      <w:r>
        <w:rPr>
          <w:color w:val="1A171C"/>
          <w:spacing w:val="20"/>
          <w:sz w:val="17"/>
          <w:szCs w:val="17"/>
        </w:rPr>
        <w:t xml:space="preserve"> </w:t>
      </w:r>
      <w:r>
        <w:rPr>
          <w:color w:val="1A171C"/>
          <w:sz w:val="17"/>
          <w:szCs w:val="17"/>
        </w:rPr>
        <w:t>basic</w:t>
      </w:r>
      <w:r>
        <w:rPr>
          <w:color w:val="1A171C"/>
          <w:spacing w:val="20"/>
          <w:sz w:val="17"/>
          <w:szCs w:val="17"/>
        </w:rPr>
        <w:t xml:space="preserve"> </w:t>
      </w:r>
      <w:r>
        <w:rPr>
          <w:color w:val="1A171C"/>
          <w:sz w:val="17"/>
          <w:szCs w:val="17"/>
        </w:rPr>
        <w:t>textile</w:t>
      </w:r>
      <w:r>
        <w:rPr>
          <w:color w:val="1A171C"/>
          <w:spacing w:val="20"/>
          <w:sz w:val="17"/>
          <w:szCs w:val="17"/>
        </w:rPr>
        <w:t xml:space="preserve"> </w:t>
      </w:r>
      <w:r>
        <w:rPr>
          <w:color w:val="1A171C"/>
          <w:sz w:val="17"/>
          <w:szCs w:val="17"/>
        </w:rPr>
        <w:t>materials</w:t>
      </w:r>
      <w:r>
        <w:rPr>
          <w:color w:val="1A171C"/>
          <w:spacing w:val="17"/>
          <w:sz w:val="17"/>
          <w:szCs w:val="17"/>
        </w:rPr>
        <w:t xml:space="preserve"> </w:t>
      </w:r>
      <w:r>
        <w:rPr>
          <w:color w:val="1A171C"/>
          <w:sz w:val="17"/>
          <w:szCs w:val="17"/>
        </w:rPr>
        <w:t>used.</w:t>
      </w:r>
      <w:r>
        <w:rPr>
          <w:color w:val="1A171C"/>
          <w:spacing w:val="20"/>
          <w:sz w:val="17"/>
          <w:szCs w:val="17"/>
        </w:rPr>
        <w:t xml:space="preserve"> </w:t>
      </w:r>
      <w:r>
        <w:rPr>
          <w:color w:val="1A171C"/>
          <w:sz w:val="17"/>
          <w:szCs w:val="17"/>
        </w:rPr>
        <w:t>(See</w:t>
      </w:r>
      <w:r>
        <w:rPr>
          <w:color w:val="1A171C"/>
          <w:spacing w:val="20"/>
          <w:sz w:val="17"/>
          <w:szCs w:val="17"/>
        </w:rPr>
        <w:t xml:space="preserve"> </w:t>
      </w:r>
      <w:r>
        <w:rPr>
          <w:color w:val="1A171C"/>
          <w:sz w:val="17"/>
          <w:szCs w:val="17"/>
        </w:rPr>
        <w:t>also</w:t>
      </w:r>
      <w:r>
        <w:rPr>
          <w:color w:val="1A171C"/>
          <w:spacing w:val="20"/>
          <w:sz w:val="17"/>
          <w:szCs w:val="17"/>
        </w:rPr>
        <w:t xml:space="preserve"> </w:t>
      </w:r>
      <w:r>
        <w:rPr>
          <w:color w:val="1A171C"/>
          <w:sz w:val="17"/>
          <w:szCs w:val="17"/>
        </w:rPr>
        <w:t>Notes</w:t>
      </w:r>
      <w:r>
        <w:rPr>
          <w:color w:val="1A171C"/>
          <w:spacing w:val="20"/>
          <w:sz w:val="17"/>
          <w:szCs w:val="17"/>
        </w:rPr>
        <w:t xml:space="preserve"> </w:t>
      </w:r>
      <w:r>
        <w:rPr>
          <w:color w:val="1A171C"/>
          <w:sz w:val="17"/>
          <w:szCs w:val="17"/>
        </w:rPr>
        <w:t>5.3</w:t>
      </w:r>
      <w:r>
        <w:rPr>
          <w:color w:val="1A171C"/>
          <w:spacing w:val="20"/>
          <w:sz w:val="17"/>
          <w:szCs w:val="17"/>
        </w:rPr>
        <w:t xml:space="preserve"> </w:t>
      </w:r>
      <w:r>
        <w:rPr>
          <w:color w:val="1A171C"/>
          <w:sz w:val="17"/>
          <w:szCs w:val="17"/>
        </w:rPr>
        <w:t>and</w:t>
      </w:r>
    </w:p>
    <w:p w14:paraId="23C77D98" w14:textId="77777777" w:rsidR="0011678B" w:rsidRDefault="0002410B">
      <w:pPr>
        <w:pStyle w:val="BodyText"/>
        <w:overflowPunct w:val="0"/>
        <w:spacing w:line="192" w:lineRule="exact"/>
        <w:ind w:left="1496"/>
        <w:jc w:val="both"/>
        <w:rPr>
          <w:color w:val="1A171C"/>
          <w:sz w:val="17"/>
          <w:szCs w:val="17"/>
        </w:rPr>
      </w:pPr>
      <w:r>
        <w:rPr>
          <w:color w:val="1A171C"/>
          <w:sz w:val="17"/>
          <w:szCs w:val="17"/>
        </w:rPr>
        <w:t>5.4 below.)</w:t>
      </w:r>
    </w:p>
    <w:p w14:paraId="3729EEA7" w14:textId="77777777" w:rsidR="0011678B" w:rsidRDefault="0011678B">
      <w:pPr>
        <w:pStyle w:val="BodyText"/>
        <w:overflowPunct w:val="0"/>
        <w:rPr>
          <w:sz w:val="20"/>
          <w:szCs w:val="20"/>
        </w:rPr>
      </w:pPr>
    </w:p>
    <w:p w14:paraId="5EB54370" w14:textId="77777777" w:rsidR="0011678B" w:rsidRDefault="0002410B">
      <w:pPr>
        <w:pStyle w:val="ListParagraph"/>
        <w:numPr>
          <w:ilvl w:val="1"/>
          <w:numId w:val="34"/>
        </w:numPr>
        <w:tabs>
          <w:tab w:val="left" w:pos="-1270"/>
        </w:tabs>
        <w:overflowPunct w:val="0"/>
        <w:spacing w:before="141" w:line="232" w:lineRule="auto"/>
        <w:ind w:right="1146" w:hanging="367"/>
      </w:pPr>
      <w:r>
        <w:rPr>
          <w:color w:val="1A171C"/>
          <w:sz w:val="17"/>
          <w:szCs w:val="17"/>
        </w:rPr>
        <w:t>However, the tolerance mentioned in Note 5.1 may be applied only to mixed products which have been made from two or more basic textile</w:t>
      </w:r>
      <w:r>
        <w:rPr>
          <w:color w:val="1A171C"/>
          <w:spacing w:val="20"/>
          <w:sz w:val="17"/>
          <w:szCs w:val="17"/>
        </w:rPr>
        <w:t xml:space="preserve"> </w:t>
      </w:r>
      <w:r>
        <w:rPr>
          <w:color w:val="1A171C"/>
          <w:sz w:val="17"/>
          <w:szCs w:val="17"/>
        </w:rPr>
        <w:t>materials.</w:t>
      </w:r>
    </w:p>
    <w:p w14:paraId="6AE8FBD9" w14:textId="77777777" w:rsidR="0011678B" w:rsidRDefault="0011678B">
      <w:pPr>
        <w:pStyle w:val="BodyText"/>
        <w:overflowPunct w:val="0"/>
        <w:spacing w:before="6"/>
        <w:rPr>
          <w:sz w:val="23"/>
          <w:szCs w:val="23"/>
        </w:rPr>
      </w:pPr>
    </w:p>
    <w:p w14:paraId="07129DB6" w14:textId="77777777" w:rsidR="0011678B" w:rsidRDefault="0002410B">
      <w:pPr>
        <w:pStyle w:val="BodyText"/>
        <w:overflowPunct w:val="0"/>
        <w:spacing w:before="102"/>
        <w:ind w:left="1504"/>
        <w:jc w:val="both"/>
        <w:rPr>
          <w:color w:val="1A171C"/>
          <w:sz w:val="17"/>
          <w:szCs w:val="17"/>
        </w:rPr>
      </w:pPr>
      <w:r>
        <w:rPr>
          <w:color w:val="1A171C"/>
          <w:sz w:val="17"/>
          <w:szCs w:val="17"/>
        </w:rPr>
        <w:t>The following are the basic textile materials:</w:t>
      </w:r>
    </w:p>
    <w:p w14:paraId="7038F58E" w14:textId="77777777" w:rsidR="0011678B" w:rsidRDefault="0002410B">
      <w:pPr>
        <w:pStyle w:val="ListParagraph"/>
        <w:numPr>
          <w:ilvl w:val="2"/>
          <w:numId w:val="34"/>
        </w:numPr>
        <w:tabs>
          <w:tab w:val="left" w:pos="-1525"/>
        </w:tabs>
        <w:overflowPunct w:val="0"/>
        <w:spacing w:before="172"/>
        <w:ind w:hanging="247"/>
        <w:rPr>
          <w:color w:val="1A171C"/>
          <w:sz w:val="17"/>
          <w:szCs w:val="17"/>
        </w:rPr>
      </w:pPr>
      <w:r>
        <w:rPr>
          <w:color w:val="1A171C"/>
          <w:sz w:val="17"/>
          <w:szCs w:val="17"/>
        </w:rPr>
        <w:t>silk,</w:t>
      </w:r>
    </w:p>
    <w:p w14:paraId="54312964" w14:textId="77777777" w:rsidR="0011678B" w:rsidRDefault="0002410B">
      <w:pPr>
        <w:pStyle w:val="ListParagraph"/>
        <w:numPr>
          <w:ilvl w:val="2"/>
          <w:numId w:val="34"/>
        </w:numPr>
        <w:tabs>
          <w:tab w:val="left" w:pos="-1525"/>
        </w:tabs>
        <w:overflowPunct w:val="0"/>
        <w:spacing w:before="172"/>
        <w:ind w:hanging="247"/>
        <w:rPr>
          <w:color w:val="1A171C"/>
          <w:sz w:val="17"/>
          <w:szCs w:val="17"/>
        </w:rPr>
      </w:pPr>
      <w:r>
        <w:rPr>
          <w:color w:val="1A171C"/>
          <w:sz w:val="17"/>
          <w:szCs w:val="17"/>
        </w:rPr>
        <w:t>wool,</w:t>
      </w:r>
    </w:p>
    <w:p w14:paraId="7D0DD53D" w14:textId="77777777" w:rsidR="0011678B" w:rsidRDefault="0002410B">
      <w:pPr>
        <w:pStyle w:val="ListParagraph"/>
        <w:numPr>
          <w:ilvl w:val="2"/>
          <w:numId w:val="34"/>
        </w:numPr>
        <w:tabs>
          <w:tab w:val="left" w:pos="-1525"/>
        </w:tabs>
        <w:overflowPunct w:val="0"/>
        <w:spacing w:before="172"/>
        <w:ind w:hanging="247"/>
      </w:pPr>
      <w:r>
        <w:rPr>
          <w:color w:val="1A171C"/>
          <w:sz w:val="17"/>
          <w:szCs w:val="17"/>
        </w:rPr>
        <w:t>coarse animal</w:t>
      </w:r>
      <w:r>
        <w:rPr>
          <w:color w:val="1A171C"/>
          <w:spacing w:val="-2"/>
          <w:sz w:val="17"/>
          <w:szCs w:val="17"/>
        </w:rPr>
        <w:t xml:space="preserve"> </w:t>
      </w:r>
      <w:r>
        <w:rPr>
          <w:color w:val="1A171C"/>
          <w:sz w:val="17"/>
          <w:szCs w:val="17"/>
        </w:rPr>
        <w:t>hair,</w:t>
      </w:r>
    </w:p>
    <w:p w14:paraId="16BA854A" w14:textId="77777777" w:rsidR="0011678B" w:rsidRDefault="0002410B">
      <w:pPr>
        <w:pStyle w:val="ListParagraph"/>
        <w:numPr>
          <w:ilvl w:val="2"/>
          <w:numId w:val="34"/>
        </w:numPr>
        <w:tabs>
          <w:tab w:val="left" w:pos="-1525"/>
        </w:tabs>
        <w:overflowPunct w:val="0"/>
        <w:spacing w:before="172"/>
        <w:ind w:hanging="247"/>
      </w:pPr>
      <w:r>
        <w:rPr>
          <w:color w:val="1A171C"/>
          <w:sz w:val="17"/>
          <w:szCs w:val="17"/>
        </w:rPr>
        <w:t>fine animal</w:t>
      </w:r>
      <w:r>
        <w:rPr>
          <w:color w:val="1A171C"/>
          <w:spacing w:val="2"/>
          <w:sz w:val="17"/>
          <w:szCs w:val="17"/>
        </w:rPr>
        <w:t xml:space="preserve"> </w:t>
      </w:r>
      <w:r>
        <w:rPr>
          <w:color w:val="1A171C"/>
          <w:sz w:val="17"/>
          <w:szCs w:val="17"/>
        </w:rPr>
        <w:t>hair,</w:t>
      </w:r>
    </w:p>
    <w:p w14:paraId="0C9832BD" w14:textId="77777777" w:rsidR="0011678B" w:rsidRDefault="0002410B">
      <w:pPr>
        <w:pStyle w:val="ListParagraph"/>
        <w:numPr>
          <w:ilvl w:val="2"/>
          <w:numId w:val="34"/>
        </w:numPr>
        <w:tabs>
          <w:tab w:val="left" w:pos="-1525"/>
        </w:tabs>
        <w:overflowPunct w:val="0"/>
        <w:spacing w:before="172"/>
        <w:ind w:hanging="247"/>
        <w:rPr>
          <w:color w:val="1A171C"/>
          <w:sz w:val="17"/>
          <w:szCs w:val="17"/>
        </w:rPr>
      </w:pPr>
      <w:r>
        <w:rPr>
          <w:color w:val="1A171C"/>
          <w:sz w:val="17"/>
          <w:szCs w:val="17"/>
        </w:rPr>
        <w:t>horsehair,</w:t>
      </w:r>
    </w:p>
    <w:p w14:paraId="45DF41BE" w14:textId="77777777" w:rsidR="0011678B" w:rsidRDefault="0002410B">
      <w:pPr>
        <w:pStyle w:val="ListParagraph"/>
        <w:numPr>
          <w:ilvl w:val="2"/>
          <w:numId w:val="34"/>
        </w:numPr>
        <w:tabs>
          <w:tab w:val="left" w:pos="-1525"/>
        </w:tabs>
        <w:overflowPunct w:val="0"/>
        <w:spacing w:before="172"/>
        <w:ind w:hanging="247"/>
        <w:rPr>
          <w:color w:val="1A171C"/>
          <w:sz w:val="17"/>
          <w:szCs w:val="17"/>
        </w:rPr>
      </w:pPr>
      <w:r>
        <w:rPr>
          <w:color w:val="1A171C"/>
          <w:sz w:val="17"/>
          <w:szCs w:val="17"/>
        </w:rPr>
        <w:t>cotton,</w:t>
      </w:r>
    </w:p>
    <w:p w14:paraId="20EA01FF" w14:textId="77777777" w:rsidR="0011678B" w:rsidRDefault="0002410B">
      <w:pPr>
        <w:pStyle w:val="ListParagraph"/>
        <w:numPr>
          <w:ilvl w:val="2"/>
          <w:numId w:val="34"/>
        </w:numPr>
        <w:tabs>
          <w:tab w:val="left" w:pos="-1525"/>
        </w:tabs>
        <w:overflowPunct w:val="0"/>
        <w:spacing w:before="172"/>
        <w:ind w:hanging="247"/>
      </w:pPr>
      <w:r>
        <w:rPr>
          <w:color w:val="1A171C"/>
          <w:sz w:val="17"/>
          <w:szCs w:val="17"/>
        </w:rPr>
        <w:t>paper-making materials and</w:t>
      </w:r>
      <w:r>
        <w:rPr>
          <w:color w:val="1A171C"/>
          <w:spacing w:val="2"/>
          <w:sz w:val="17"/>
          <w:szCs w:val="17"/>
        </w:rPr>
        <w:t xml:space="preserve"> </w:t>
      </w:r>
      <w:r>
        <w:rPr>
          <w:color w:val="1A171C"/>
          <w:sz w:val="17"/>
          <w:szCs w:val="17"/>
        </w:rPr>
        <w:t>paper,</w:t>
      </w:r>
    </w:p>
    <w:p w14:paraId="4C5B63A9" w14:textId="77777777" w:rsidR="0011678B" w:rsidRDefault="0002410B">
      <w:pPr>
        <w:pStyle w:val="ListParagraph"/>
        <w:numPr>
          <w:ilvl w:val="2"/>
          <w:numId w:val="34"/>
        </w:numPr>
        <w:tabs>
          <w:tab w:val="left" w:pos="-1525"/>
        </w:tabs>
        <w:overflowPunct w:val="0"/>
        <w:spacing w:before="172"/>
        <w:ind w:hanging="247"/>
        <w:rPr>
          <w:color w:val="1A171C"/>
          <w:sz w:val="17"/>
          <w:szCs w:val="17"/>
        </w:rPr>
      </w:pPr>
      <w:r>
        <w:rPr>
          <w:color w:val="1A171C"/>
          <w:sz w:val="17"/>
          <w:szCs w:val="17"/>
        </w:rPr>
        <w:t>flax,</w:t>
      </w:r>
    </w:p>
    <w:p w14:paraId="690B23EF" w14:textId="77777777" w:rsidR="0011678B" w:rsidRDefault="0002410B">
      <w:pPr>
        <w:pStyle w:val="ListParagraph"/>
        <w:numPr>
          <w:ilvl w:val="2"/>
          <w:numId w:val="34"/>
        </w:numPr>
        <w:tabs>
          <w:tab w:val="left" w:pos="-1525"/>
        </w:tabs>
        <w:overflowPunct w:val="0"/>
        <w:spacing w:before="172"/>
        <w:ind w:hanging="247"/>
      </w:pPr>
      <w:r>
        <w:rPr>
          <w:color w:val="1A171C"/>
          <w:sz w:val="17"/>
          <w:szCs w:val="17"/>
        </w:rPr>
        <w:t>true</w:t>
      </w:r>
      <w:r>
        <w:rPr>
          <w:color w:val="1A171C"/>
          <w:spacing w:val="15"/>
          <w:sz w:val="17"/>
          <w:szCs w:val="17"/>
        </w:rPr>
        <w:t xml:space="preserve"> </w:t>
      </w:r>
      <w:r>
        <w:rPr>
          <w:color w:val="1A171C"/>
          <w:sz w:val="17"/>
          <w:szCs w:val="17"/>
        </w:rPr>
        <w:t>hemp,</w:t>
      </w:r>
    </w:p>
    <w:p w14:paraId="6B6E63FC" w14:textId="77777777" w:rsidR="0011678B" w:rsidRDefault="0002410B">
      <w:pPr>
        <w:pStyle w:val="ListParagraph"/>
        <w:numPr>
          <w:ilvl w:val="2"/>
          <w:numId w:val="34"/>
        </w:numPr>
        <w:tabs>
          <w:tab w:val="left" w:pos="-1525"/>
        </w:tabs>
        <w:overflowPunct w:val="0"/>
        <w:spacing w:before="172"/>
        <w:ind w:hanging="247"/>
      </w:pPr>
      <w:r>
        <w:rPr>
          <w:color w:val="1A171C"/>
          <w:sz w:val="17"/>
          <w:szCs w:val="17"/>
        </w:rPr>
        <w:t>jute and other textile bast</w:t>
      </w:r>
      <w:r>
        <w:rPr>
          <w:color w:val="1A171C"/>
          <w:spacing w:val="28"/>
          <w:sz w:val="17"/>
          <w:szCs w:val="17"/>
        </w:rPr>
        <w:t xml:space="preserve"> </w:t>
      </w:r>
      <w:r>
        <w:rPr>
          <w:color w:val="1A171C"/>
          <w:sz w:val="17"/>
          <w:szCs w:val="17"/>
        </w:rPr>
        <w:t>fibres,</w:t>
      </w:r>
    </w:p>
    <w:p w14:paraId="04FEA46D" w14:textId="77777777" w:rsidR="0011678B" w:rsidRDefault="0002410B">
      <w:pPr>
        <w:pStyle w:val="ListParagraph"/>
        <w:numPr>
          <w:ilvl w:val="2"/>
          <w:numId w:val="34"/>
        </w:numPr>
        <w:tabs>
          <w:tab w:val="left" w:pos="-1525"/>
        </w:tabs>
        <w:overflowPunct w:val="0"/>
        <w:spacing w:before="172"/>
        <w:ind w:hanging="247"/>
      </w:pPr>
      <w:r>
        <w:rPr>
          <w:color w:val="1A171C"/>
          <w:sz w:val="17"/>
          <w:szCs w:val="17"/>
        </w:rPr>
        <w:t>sisal and other textile fibres of the genus</w:t>
      </w:r>
      <w:r>
        <w:rPr>
          <w:color w:val="1A171C"/>
          <w:spacing w:val="26"/>
          <w:sz w:val="17"/>
          <w:szCs w:val="17"/>
        </w:rPr>
        <w:t xml:space="preserve"> </w:t>
      </w:r>
      <w:r>
        <w:rPr>
          <w:color w:val="1A171C"/>
          <w:sz w:val="17"/>
          <w:szCs w:val="17"/>
        </w:rPr>
        <w:t>Agave,</w:t>
      </w:r>
    </w:p>
    <w:p w14:paraId="37F69009" w14:textId="77777777" w:rsidR="0011678B" w:rsidRDefault="0002410B">
      <w:pPr>
        <w:pStyle w:val="ListParagraph"/>
        <w:numPr>
          <w:ilvl w:val="2"/>
          <w:numId w:val="34"/>
        </w:numPr>
        <w:tabs>
          <w:tab w:val="left" w:pos="-1525"/>
        </w:tabs>
        <w:overflowPunct w:val="0"/>
        <w:spacing w:before="172"/>
        <w:ind w:hanging="247"/>
      </w:pPr>
      <w:r>
        <w:rPr>
          <w:color w:val="1A171C"/>
          <w:sz w:val="17"/>
          <w:szCs w:val="17"/>
        </w:rPr>
        <w:t>coconut, abaca, ramie and other vegetable textile</w:t>
      </w:r>
      <w:r>
        <w:rPr>
          <w:color w:val="1A171C"/>
          <w:spacing w:val="-5"/>
          <w:sz w:val="17"/>
          <w:szCs w:val="17"/>
        </w:rPr>
        <w:t xml:space="preserve"> </w:t>
      </w:r>
      <w:r>
        <w:rPr>
          <w:color w:val="1A171C"/>
          <w:sz w:val="17"/>
          <w:szCs w:val="17"/>
        </w:rPr>
        <w:t>fibres,</w:t>
      </w:r>
    </w:p>
    <w:p w14:paraId="09008A15" w14:textId="77777777" w:rsidR="0011678B" w:rsidRDefault="0002410B">
      <w:pPr>
        <w:pStyle w:val="ListParagraph"/>
        <w:numPr>
          <w:ilvl w:val="2"/>
          <w:numId w:val="34"/>
        </w:numPr>
        <w:tabs>
          <w:tab w:val="left" w:pos="-1525"/>
        </w:tabs>
        <w:overflowPunct w:val="0"/>
        <w:spacing w:before="172"/>
        <w:ind w:hanging="247"/>
      </w:pPr>
      <w:r>
        <w:rPr>
          <w:color w:val="1A171C"/>
          <w:w w:val="95"/>
          <w:sz w:val="17"/>
          <w:szCs w:val="17"/>
        </w:rPr>
        <w:t>synthetic  man-made</w:t>
      </w:r>
      <w:r>
        <w:rPr>
          <w:color w:val="1A171C"/>
          <w:spacing w:val="20"/>
          <w:w w:val="95"/>
          <w:sz w:val="17"/>
          <w:szCs w:val="17"/>
        </w:rPr>
        <w:t xml:space="preserve"> </w:t>
      </w:r>
      <w:r>
        <w:rPr>
          <w:color w:val="1A171C"/>
          <w:w w:val="95"/>
          <w:sz w:val="17"/>
          <w:szCs w:val="17"/>
        </w:rPr>
        <w:t>filaments,</w:t>
      </w:r>
    </w:p>
    <w:p w14:paraId="74BDEED0" w14:textId="77777777" w:rsidR="0011678B" w:rsidRDefault="0002410B">
      <w:pPr>
        <w:pStyle w:val="ListParagraph"/>
        <w:numPr>
          <w:ilvl w:val="2"/>
          <w:numId w:val="34"/>
        </w:numPr>
        <w:tabs>
          <w:tab w:val="left" w:pos="-1525"/>
        </w:tabs>
        <w:overflowPunct w:val="0"/>
        <w:spacing w:before="172"/>
        <w:ind w:hanging="247"/>
      </w:pPr>
      <w:r>
        <w:rPr>
          <w:color w:val="1A171C"/>
          <w:w w:val="95"/>
          <w:sz w:val="17"/>
          <w:szCs w:val="17"/>
        </w:rPr>
        <w:t>artificial  man-made</w:t>
      </w:r>
      <w:r>
        <w:rPr>
          <w:color w:val="1A171C"/>
          <w:spacing w:val="2"/>
          <w:w w:val="95"/>
          <w:sz w:val="17"/>
          <w:szCs w:val="17"/>
        </w:rPr>
        <w:t xml:space="preserve"> </w:t>
      </w:r>
      <w:r>
        <w:rPr>
          <w:color w:val="1A171C"/>
          <w:w w:val="95"/>
          <w:sz w:val="17"/>
          <w:szCs w:val="17"/>
        </w:rPr>
        <w:t>filaments,</w:t>
      </w:r>
    </w:p>
    <w:p w14:paraId="357FA1B1" w14:textId="77777777" w:rsidR="0011678B" w:rsidRDefault="0002410B">
      <w:pPr>
        <w:pStyle w:val="ListParagraph"/>
        <w:numPr>
          <w:ilvl w:val="2"/>
          <w:numId w:val="34"/>
        </w:numPr>
        <w:tabs>
          <w:tab w:val="left" w:pos="-1525"/>
        </w:tabs>
        <w:overflowPunct w:val="0"/>
        <w:spacing w:before="172"/>
        <w:ind w:hanging="247"/>
      </w:pPr>
      <w:r>
        <w:rPr>
          <w:color w:val="1A171C"/>
          <w:w w:val="95"/>
          <w:sz w:val="17"/>
          <w:szCs w:val="17"/>
        </w:rPr>
        <w:t>current-conducting  filaments,</w:t>
      </w:r>
    </w:p>
    <w:p w14:paraId="7C6ACE27" w14:textId="77777777" w:rsidR="0011678B" w:rsidRDefault="0002410B">
      <w:pPr>
        <w:pStyle w:val="ListParagraph"/>
        <w:numPr>
          <w:ilvl w:val="2"/>
          <w:numId w:val="34"/>
        </w:numPr>
        <w:tabs>
          <w:tab w:val="left" w:pos="-1525"/>
        </w:tabs>
        <w:overflowPunct w:val="0"/>
        <w:spacing w:before="172"/>
        <w:ind w:hanging="247"/>
      </w:pPr>
      <w:r>
        <w:rPr>
          <w:color w:val="1A171C"/>
          <w:sz w:val="17"/>
          <w:szCs w:val="17"/>
        </w:rPr>
        <w:t>synthetic</w:t>
      </w:r>
      <w:r>
        <w:rPr>
          <w:color w:val="1A171C"/>
          <w:spacing w:val="-13"/>
          <w:sz w:val="17"/>
          <w:szCs w:val="17"/>
        </w:rPr>
        <w:t xml:space="preserve"> </w:t>
      </w:r>
      <w:r>
        <w:rPr>
          <w:color w:val="1A171C"/>
          <w:sz w:val="17"/>
          <w:szCs w:val="17"/>
        </w:rPr>
        <w:t>man-made</w:t>
      </w:r>
      <w:r>
        <w:rPr>
          <w:color w:val="1A171C"/>
          <w:spacing w:val="-11"/>
          <w:sz w:val="17"/>
          <w:szCs w:val="17"/>
        </w:rPr>
        <w:t xml:space="preserve"> </w:t>
      </w:r>
      <w:r>
        <w:rPr>
          <w:color w:val="1A171C"/>
          <w:sz w:val="17"/>
          <w:szCs w:val="17"/>
        </w:rPr>
        <w:t>staple</w:t>
      </w:r>
      <w:r>
        <w:rPr>
          <w:color w:val="1A171C"/>
          <w:spacing w:val="-13"/>
          <w:sz w:val="17"/>
          <w:szCs w:val="17"/>
        </w:rPr>
        <w:t xml:space="preserve"> </w:t>
      </w:r>
      <w:r>
        <w:rPr>
          <w:color w:val="1A171C"/>
          <w:sz w:val="17"/>
          <w:szCs w:val="17"/>
        </w:rPr>
        <w:t>fibres,</w:t>
      </w:r>
    </w:p>
    <w:p w14:paraId="2873999E" w14:textId="77777777" w:rsidR="0011678B" w:rsidRDefault="0002410B">
      <w:pPr>
        <w:pStyle w:val="ListParagraph"/>
        <w:numPr>
          <w:ilvl w:val="2"/>
          <w:numId w:val="34"/>
        </w:numPr>
        <w:tabs>
          <w:tab w:val="left" w:pos="-1525"/>
        </w:tabs>
        <w:overflowPunct w:val="0"/>
        <w:spacing w:before="172"/>
        <w:ind w:hanging="247"/>
      </w:pPr>
      <w:r>
        <w:rPr>
          <w:color w:val="1A171C"/>
          <w:sz w:val="17"/>
          <w:szCs w:val="17"/>
        </w:rPr>
        <w:t>artificial</w:t>
      </w:r>
      <w:r>
        <w:rPr>
          <w:color w:val="1A171C"/>
          <w:spacing w:val="-19"/>
          <w:sz w:val="17"/>
          <w:szCs w:val="17"/>
        </w:rPr>
        <w:t xml:space="preserve"> </w:t>
      </w:r>
      <w:r>
        <w:rPr>
          <w:color w:val="1A171C"/>
          <w:sz w:val="17"/>
          <w:szCs w:val="17"/>
        </w:rPr>
        <w:t>man-made</w:t>
      </w:r>
      <w:r>
        <w:rPr>
          <w:color w:val="1A171C"/>
          <w:spacing w:val="-17"/>
          <w:sz w:val="17"/>
          <w:szCs w:val="17"/>
        </w:rPr>
        <w:t xml:space="preserve"> </w:t>
      </w:r>
      <w:r>
        <w:rPr>
          <w:color w:val="1A171C"/>
          <w:sz w:val="17"/>
          <w:szCs w:val="17"/>
        </w:rPr>
        <w:t>staple</w:t>
      </w:r>
      <w:r>
        <w:rPr>
          <w:color w:val="1A171C"/>
          <w:spacing w:val="-18"/>
          <w:sz w:val="17"/>
          <w:szCs w:val="17"/>
        </w:rPr>
        <w:t xml:space="preserve"> </w:t>
      </w:r>
      <w:r>
        <w:rPr>
          <w:color w:val="1A171C"/>
          <w:sz w:val="17"/>
          <w:szCs w:val="17"/>
        </w:rPr>
        <w:t>fibres,</w:t>
      </w:r>
    </w:p>
    <w:p w14:paraId="75D90827" w14:textId="77777777" w:rsidR="0011678B" w:rsidRDefault="0002410B">
      <w:pPr>
        <w:pStyle w:val="ListParagraph"/>
        <w:numPr>
          <w:ilvl w:val="2"/>
          <w:numId w:val="34"/>
        </w:numPr>
        <w:tabs>
          <w:tab w:val="left" w:pos="-1525"/>
        </w:tabs>
        <w:overflowPunct w:val="0"/>
        <w:spacing w:before="172"/>
        <w:ind w:hanging="247"/>
      </w:pPr>
      <w:r>
        <w:rPr>
          <w:color w:val="1A171C"/>
          <w:sz w:val="17"/>
          <w:szCs w:val="17"/>
        </w:rPr>
        <w:t>yarn</w:t>
      </w:r>
      <w:r>
        <w:rPr>
          <w:color w:val="1A171C"/>
          <w:spacing w:val="6"/>
          <w:sz w:val="17"/>
          <w:szCs w:val="17"/>
        </w:rPr>
        <w:t xml:space="preserve"> </w:t>
      </w:r>
      <w:r>
        <w:rPr>
          <w:color w:val="1A171C"/>
          <w:sz w:val="17"/>
          <w:szCs w:val="17"/>
        </w:rPr>
        <w:t>made</w:t>
      </w:r>
      <w:r>
        <w:rPr>
          <w:color w:val="1A171C"/>
          <w:spacing w:val="6"/>
          <w:sz w:val="17"/>
          <w:szCs w:val="17"/>
        </w:rPr>
        <w:t xml:space="preserve"> </w:t>
      </w:r>
      <w:r>
        <w:rPr>
          <w:color w:val="1A171C"/>
          <w:sz w:val="17"/>
          <w:szCs w:val="17"/>
        </w:rPr>
        <w:t>of</w:t>
      </w:r>
      <w:r>
        <w:rPr>
          <w:color w:val="1A171C"/>
          <w:spacing w:val="6"/>
          <w:sz w:val="17"/>
          <w:szCs w:val="17"/>
        </w:rPr>
        <w:t xml:space="preserve"> </w:t>
      </w:r>
      <w:r>
        <w:rPr>
          <w:color w:val="1A171C"/>
          <w:sz w:val="17"/>
          <w:szCs w:val="17"/>
        </w:rPr>
        <w:t>polyurethane</w:t>
      </w:r>
      <w:r>
        <w:rPr>
          <w:color w:val="1A171C"/>
          <w:spacing w:val="3"/>
          <w:sz w:val="17"/>
          <w:szCs w:val="17"/>
        </w:rPr>
        <w:t xml:space="preserve"> </w:t>
      </w:r>
      <w:r>
        <w:rPr>
          <w:color w:val="1A171C"/>
          <w:sz w:val="17"/>
          <w:szCs w:val="17"/>
        </w:rPr>
        <w:t>segmented</w:t>
      </w:r>
      <w:r>
        <w:rPr>
          <w:color w:val="1A171C"/>
          <w:spacing w:val="6"/>
          <w:sz w:val="17"/>
          <w:szCs w:val="17"/>
        </w:rPr>
        <w:t xml:space="preserve"> </w:t>
      </w:r>
      <w:r>
        <w:rPr>
          <w:color w:val="1A171C"/>
          <w:sz w:val="17"/>
          <w:szCs w:val="17"/>
        </w:rPr>
        <w:t>with</w:t>
      </w:r>
      <w:r>
        <w:rPr>
          <w:color w:val="1A171C"/>
          <w:spacing w:val="5"/>
          <w:sz w:val="17"/>
          <w:szCs w:val="17"/>
        </w:rPr>
        <w:t xml:space="preserve"> </w:t>
      </w:r>
      <w:r>
        <w:rPr>
          <w:color w:val="1A171C"/>
          <w:sz w:val="17"/>
          <w:szCs w:val="17"/>
        </w:rPr>
        <w:t>flexible</w:t>
      </w:r>
      <w:r>
        <w:rPr>
          <w:color w:val="1A171C"/>
          <w:spacing w:val="5"/>
          <w:sz w:val="17"/>
          <w:szCs w:val="17"/>
        </w:rPr>
        <w:t xml:space="preserve"> </w:t>
      </w:r>
      <w:r>
        <w:rPr>
          <w:color w:val="1A171C"/>
          <w:sz w:val="17"/>
          <w:szCs w:val="17"/>
        </w:rPr>
        <w:t>segments</w:t>
      </w:r>
      <w:r>
        <w:rPr>
          <w:color w:val="1A171C"/>
          <w:spacing w:val="6"/>
          <w:sz w:val="17"/>
          <w:szCs w:val="17"/>
        </w:rPr>
        <w:t xml:space="preserve"> </w:t>
      </w:r>
      <w:r>
        <w:rPr>
          <w:color w:val="1A171C"/>
          <w:sz w:val="17"/>
          <w:szCs w:val="17"/>
        </w:rPr>
        <w:t>of</w:t>
      </w:r>
      <w:r>
        <w:rPr>
          <w:color w:val="1A171C"/>
          <w:spacing w:val="6"/>
          <w:sz w:val="17"/>
          <w:szCs w:val="17"/>
        </w:rPr>
        <w:t xml:space="preserve"> </w:t>
      </w:r>
      <w:r>
        <w:rPr>
          <w:color w:val="1A171C"/>
          <w:sz w:val="17"/>
          <w:szCs w:val="17"/>
        </w:rPr>
        <w:t>polyether,</w:t>
      </w:r>
      <w:r>
        <w:rPr>
          <w:color w:val="1A171C"/>
          <w:spacing w:val="3"/>
          <w:sz w:val="17"/>
          <w:szCs w:val="17"/>
        </w:rPr>
        <w:t xml:space="preserve"> </w:t>
      </w:r>
      <w:r>
        <w:rPr>
          <w:color w:val="1A171C"/>
          <w:sz w:val="17"/>
          <w:szCs w:val="17"/>
        </w:rPr>
        <w:t>whether</w:t>
      </w:r>
      <w:r>
        <w:rPr>
          <w:color w:val="1A171C"/>
          <w:spacing w:val="3"/>
          <w:sz w:val="17"/>
          <w:szCs w:val="17"/>
        </w:rPr>
        <w:t xml:space="preserve"> </w:t>
      </w:r>
      <w:r>
        <w:rPr>
          <w:color w:val="1A171C"/>
          <w:sz w:val="17"/>
          <w:szCs w:val="17"/>
        </w:rPr>
        <w:t>or</w:t>
      </w:r>
      <w:r>
        <w:rPr>
          <w:color w:val="1A171C"/>
          <w:spacing w:val="6"/>
          <w:sz w:val="17"/>
          <w:szCs w:val="17"/>
        </w:rPr>
        <w:t xml:space="preserve"> </w:t>
      </w:r>
      <w:r>
        <w:rPr>
          <w:color w:val="1A171C"/>
          <w:sz w:val="17"/>
          <w:szCs w:val="17"/>
        </w:rPr>
        <w:t>not</w:t>
      </w:r>
      <w:r>
        <w:rPr>
          <w:color w:val="1A171C"/>
          <w:spacing w:val="6"/>
          <w:sz w:val="17"/>
          <w:szCs w:val="17"/>
        </w:rPr>
        <w:t xml:space="preserve"> </w:t>
      </w:r>
      <w:r>
        <w:rPr>
          <w:color w:val="1A171C"/>
          <w:sz w:val="17"/>
          <w:szCs w:val="17"/>
        </w:rPr>
        <w:t>gimped,</w:t>
      </w:r>
    </w:p>
    <w:p w14:paraId="221AC47E" w14:textId="77777777" w:rsidR="0011678B" w:rsidRDefault="0002410B">
      <w:pPr>
        <w:pStyle w:val="ListParagraph"/>
        <w:numPr>
          <w:ilvl w:val="2"/>
          <w:numId w:val="34"/>
        </w:numPr>
        <w:tabs>
          <w:tab w:val="left" w:pos="-1525"/>
        </w:tabs>
        <w:overflowPunct w:val="0"/>
        <w:spacing w:before="172"/>
        <w:ind w:hanging="247"/>
      </w:pPr>
      <w:r>
        <w:rPr>
          <w:color w:val="1A171C"/>
          <w:sz w:val="17"/>
          <w:szCs w:val="17"/>
        </w:rPr>
        <w:t>yarn</w:t>
      </w:r>
      <w:r>
        <w:rPr>
          <w:color w:val="1A171C"/>
          <w:spacing w:val="5"/>
          <w:sz w:val="17"/>
          <w:szCs w:val="17"/>
        </w:rPr>
        <w:t xml:space="preserve"> </w:t>
      </w:r>
      <w:r>
        <w:rPr>
          <w:color w:val="1A171C"/>
          <w:sz w:val="17"/>
          <w:szCs w:val="17"/>
        </w:rPr>
        <w:t>made</w:t>
      </w:r>
      <w:r>
        <w:rPr>
          <w:color w:val="1A171C"/>
          <w:spacing w:val="5"/>
          <w:sz w:val="17"/>
          <w:szCs w:val="17"/>
        </w:rPr>
        <w:t xml:space="preserve"> </w:t>
      </w:r>
      <w:r>
        <w:rPr>
          <w:color w:val="1A171C"/>
          <w:sz w:val="17"/>
          <w:szCs w:val="17"/>
        </w:rPr>
        <w:t>of</w:t>
      </w:r>
      <w:r>
        <w:rPr>
          <w:color w:val="1A171C"/>
          <w:spacing w:val="5"/>
          <w:sz w:val="17"/>
          <w:szCs w:val="17"/>
        </w:rPr>
        <w:t xml:space="preserve"> </w:t>
      </w:r>
      <w:r>
        <w:rPr>
          <w:color w:val="1A171C"/>
          <w:sz w:val="17"/>
          <w:szCs w:val="17"/>
        </w:rPr>
        <w:t>polyurethane</w:t>
      </w:r>
      <w:r>
        <w:rPr>
          <w:color w:val="1A171C"/>
          <w:spacing w:val="2"/>
          <w:sz w:val="17"/>
          <w:szCs w:val="17"/>
        </w:rPr>
        <w:t xml:space="preserve"> </w:t>
      </w:r>
      <w:r>
        <w:rPr>
          <w:color w:val="1A171C"/>
          <w:sz w:val="17"/>
          <w:szCs w:val="17"/>
        </w:rPr>
        <w:t>segmented</w:t>
      </w:r>
      <w:r>
        <w:rPr>
          <w:color w:val="1A171C"/>
          <w:spacing w:val="5"/>
          <w:sz w:val="17"/>
          <w:szCs w:val="17"/>
        </w:rPr>
        <w:t xml:space="preserve"> </w:t>
      </w:r>
      <w:r>
        <w:rPr>
          <w:color w:val="1A171C"/>
          <w:sz w:val="17"/>
          <w:szCs w:val="17"/>
        </w:rPr>
        <w:t>with</w:t>
      </w:r>
      <w:r>
        <w:rPr>
          <w:color w:val="1A171C"/>
          <w:spacing w:val="5"/>
          <w:sz w:val="17"/>
          <w:szCs w:val="17"/>
        </w:rPr>
        <w:t xml:space="preserve"> </w:t>
      </w:r>
      <w:r>
        <w:rPr>
          <w:color w:val="1A171C"/>
          <w:sz w:val="17"/>
          <w:szCs w:val="17"/>
        </w:rPr>
        <w:t>flexible</w:t>
      </w:r>
      <w:r>
        <w:rPr>
          <w:color w:val="1A171C"/>
          <w:spacing w:val="5"/>
          <w:sz w:val="17"/>
          <w:szCs w:val="17"/>
        </w:rPr>
        <w:t xml:space="preserve"> </w:t>
      </w:r>
      <w:r>
        <w:rPr>
          <w:color w:val="1A171C"/>
          <w:sz w:val="17"/>
          <w:szCs w:val="17"/>
        </w:rPr>
        <w:t>segments</w:t>
      </w:r>
      <w:r>
        <w:rPr>
          <w:color w:val="1A171C"/>
          <w:spacing w:val="5"/>
          <w:sz w:val="17"/>
          <w:szCs w:val="17"/>
        </w:rPr>
        <w:t xml:space="preserve"> </w:t>
      </w:r>
      <w:r>
        <w:rPr>
          <w:color w:val="1A171C"/>
          <w:sz w:val="17"/>
          <w:szCs w:val="17"/>
        </w:rPr>
        <w:t>of</w:t>
      </w:r>
      <w:r>
        <w:rPr>
          <w:color w:val="1A171C"/>
          <w:spacing w:val="5"/>
          <w:sz w:val="17"/>
          <w:szCs w:val="17"/>
        </w:rPr>
        <w:t xml:space="preserve"> </w:t>
      </w:r>
      <w:r>
        <w:rPr>
          <w:color w:val="1A171C"/>
          <w:sz w:val="17"/>
          <w:szCs w:val="17"/>
        </w:rPr>
        <w:t>polyester,</w:t>
      </w:r>
      <w:r>
        <w:rPr>
          <w:color w:val="1A171C"/>
          <w:spacing w:val="3"/>
          <w:sz w:val="17"/>
          <w:szCs w:val="17"/>
        </w:rPr>
        <w:t xml:space="preserve"> </w:t>
      </w:r>
      <w:r>
        <w:rPr>
          <w:color w:val="1A171C"/>
          <w:sz w:val="17"/>
          <w:szCs w:val="17"/>
        </w:rPr>
        <w:t>whether</w:t>
      </w:r>
      <w:r>
        <w:rPr>
          <w:color w:val="1A171C"/>
          <w:spacing w:val="3"/>
          <w:sz w:val="17"/>
          <w:szCs w:val="17"/>
        </w:rPr>
        <w:t xml:space="preserve"> </w:t>
      </w:r>
      <w:r>
        <w:rPr>
          <w:color w:val="1A171C"/>
          <w:sz w:val="17"/>
          <w:szCs w:val="17"/>
        </w:rPr>
        <w:t>or</w:t>
      </w:r>
      <w:r>
        <w:rPr>
          <w:color w:val="1A171C"/>
          <w:spacing w:val="5"/>
          <w:sz w:val="17"/>
          <w:szCs w:val="17"/>
        </w:rPr>
        <w:t xml:space="preserve"> </w:t>
      </w:r>
      <w:r>
        <w:rPr>
          <w:color w:val="1A171C"/>
          <w:sz w:val="17"/>
          <w:szCs w:val="17"/>
        </w:rPr>
        <w:t>not</w:t>
      </w:r>
      <w:r>
        <w:rPr>
          <w:color w:val="1A171C"/>
          <w:spacing w:val="6"/>
          <w:sz w:val="17"/>
          <w:szCs w:val="17"/>
        </w:rPr>
        <w:t xml:space="preserve"> </w:t>
      </w:r>
      <w:r>
        <w:rPr>
          <w:color w:val="1A171C"/>
          <w:sz w:val="17"/>
          <w:szCs w:val="17"/>
        </w:rPr>
        <w:t>gimped,</w:t>
      </w:r>
    </w:p>
    <w:p w14:paraId="77F0E738" w14:textId="77777777" w:rsidR="0011678B" w:rsidRDefault="0002410B">
      <w:pPr>
        <w:pStyle w:val="ListParagraph"/>
        <w:numPr>
          <w:ilvl w:val="2"/>
          <w:numId w:val="34"/>
        </w:numPr>
        <w:tabs>
          <w:tab w:val="left" w:pos="-1525"/>
        </w:tabs>
        <w:overflowPunct w:val="0"/>
        <w:spacing w:before="176" w:line="230" w:lineRule="auto"/>
        <w:ind w:right="1133" w:hanging="247"/>
      </w:pPr>
      <w:r>
        <w:rPr>
          <w:color w:val="1A171C"/>
          <w:sz w:val="17"/>
          <w:szCs w:val="17"/>
        </w:rPr>
        <w:t>products of heading 5605 (metallised yarn) incorporating strip consisting of a core of aluminium foil or of a core of plastic film whether or not coated with aluminium powder, of a width not exceeding 5 mm, sandwiched by</w:t>
      </w:r>
      <w:r>
        <w:rPr>
          <w:color w:val="1A171C"/>
          <w:spacing w:val="6"/>
          <w:sz w:val="17"/>
          <w:szCs w:val="17"/>
        </w:rPr>
        <w:t xml:space="preserve"> </w:t>
      </w:r>
      <w:r>
        <w:rPr>
          <w:color w:val="1A171C"/>
          <w:sz w:val="17"/>
          <w:szCs w:val="17"/>
        </w:rPr>
        <w:t>means</w:t>
      </w:r>
      <w:r>
        <w:rPr>
          <w:color w:val="1A171C"/>
          <w:spacing w:val="6"/>
          <w:sz w:val="17"/>
          <w:szCs w:val="17"/>
        </w:rPr>
        <w:t xml:space="preserve"> </w:t>
      </w:r>
      <w:r>
        <w:rPr>
          <w:color w:val="1A171C"/>
          <w:sz w:val="17"/>
          <w:szCs w:val="17"/>
        </w:rPr>
        <w:t>of</w:t>
      </w:r>
      <w:r>
        <w:rPr>
          <w:color w:val="1A171C"/>
          <w:spacing w:val="6"/>
          <w:sz w:val="17"/>
          <w:szCs w:val="17"/>
        </w:rPr>
        <w:t xml:space="preserve"> </w:t>
      </w:r>
      <w:r>
        <w:rPr>
          <w:color w:val="1A171C"/>
          <w:sz w:val="17"/>
          <w:szCs w:val="17"/>
        </w:rPr>
        <w:t>a</w:t>
      </w:r>
      <w:r>
        <w:rPr>
          <w:color w:val="1A171C"/>
          <w:spacing w:val="6"/>
          <w:sz w:val="17"/>
          <w:szCs w:val="17"/>
        </w:rPr>
        <w:t xml:space="preserve"> </w:t>
      </w:r>
      <w:r>
        <w:rPr>
          <w:color w:val="1A171C"/>
          <w:sz w:val="17"/>
          <w:szCs w:val="17"/>
        </w:rPr>
        <w:t>transparent</w:t>
      </w:r>
      <w:r>
        <w:rPr>
          <w:color w:val="1A171C"/>
          <w:spacing w:val="5"/>
          <w:sz w:val="17"/>
          <w:szCs w:val="17"/>
        </w:rPr>
        <w:t xml:space="preserve"> </w:t>
      </w:r>
      <w:r>
        <w:rPr>
          <w:color w:val="1A171C"/>
          <w:sz w:val="17"/>
          <w:szCs w:val="17"/>
        </w:rPr>
        <w:t>or</w:t>
      </w:r>
      <w:r>
        <w:rPr>
          <w:color w:val="1A171C"/>
          <w:spacing w:val="6"/>
          <w:sz w:val="17"/>
          <w:szCs w:val="17"/>
        </w:rPr>
        <w:t xml:space="preserve"> </w:t>
      </w:r>
      <w:r>
        <w:rPr>
          <w:color w:val="1A171C"/>
          <w:sz w:val="17"/>
          <w:szCs w:val="17"/>
        </w:rPr>
        <w:t>coloured</w:t>
      </w:r>
      <w:r>
        <w:rPr>
          <w:color w:val="1A171C"/>
          <w:spacing w:val="6"/>
          <w:sz w:val="17"/>
          <w:szCs w:val="17"/>
        </w:rPr>
        <w:t xml:space="preserve"> </w:t>
      </w:r>
      <w:r>
        <w:rPr>
          <w:color w:val="1A171C"/>
          <w:sz w:val="17"/>
          <w:szCs w:val="17"/>
        </w:rPr>
        <w:t>adhesive</w:t>
      </w:r>
      <w:r>
        <w:rPr>
          <w:color w:val="1A171C"/>
          <w:spacing w:val="5"/>
          <w:sz w:val="17"/>
          <w:szCs w:val="17"/>
        </w:rPr>
        <w:t xml:space="preserve"> </w:t>
      </w:r>
      <w:r>
        <w:rPr>
          <w:color w:val="1A171C"/>
          <w:sz w:val="17"/>
          <w:szCs w:val="17"/>
        </w:rPr>
        <w:t>between</w:t>
      </w:r>
      <w:r>
        <w:rPr>
          <w:color w:val="1A171C"/>
          <w:spacing w:val="6"/>
          <w:sz w:val="17"/>
          <w:szCs w:val="17"/>
        </w:rPr>
        <w:t xml:space="preserve"> </w:t>
      </w:r>
      <w:r>
        <w:rPr>
          <w:color w:val="1A171C"/>
          <w:sz w:val="17"/>
          <w:szCs w:val="17"/>
        </w:rPr>
        <w:t>two</w:t>
      </w:r>
      <w:r>
        <w:rPr>
          <w:color w:val="1A171C"/>
          <w:spacing w:val="6"/>
          <w:sz w:val="17"/>
          <w:szCs w:val="17"/>
        </w:rPr>
        <w:t xml:space="preserve"> </w:t>
      </w:r>
      <w:r>
        <w:rPr>
          <w:color w:val="1A171C"/>
          <w:sz w:val="17"/>
          <w:szCs w:val="17"/>
        </w:rPr>
        <w:t>layers</w:t>
      </w:r>
      <w:r>
        <w:rPr>
          <w:color w:val="1A171C"/>
          <w:spacing w:val="5"/>
          <w:sz w:val="17"/>
          <w:szCs w:val="17"/>
        </w:rPr>
        <w:t xml:space="preserve"> </w:t>
      </w:r>
      <w:r>
        <w:rPr>
          <w:color w:val="1A171C"/>
          <w:sz w:val="17"/>
          <w:szCs w:val="17"/>
        </w:rPr>
        <w:t>of</w:t>
      </w:r>
      <w:r>
        <w:rPr>
          <w:color w:val="1A171C"/>
          <w:spacing w:val="6"/>
          <w:sz w:val="17"/>
          <w:szCs w:val="17"/>
        </w:rPr>
        <w:t xml:space="preserve"> </w:t>
      </w:r>
      <w:r>
        <w:rPr>
          <w:color w:val="1A171C"/>
          <w:sz w:val="17"/>
          <w:szCs w:val="17"/>
        </w:rPr>
        <w:t>plastic</w:t>
      </w:r>
      <w:r>
        <w:rPr>
          <w:color w:val="1A171C"/>
          <w:spacing w:val="5"/>
          <w:sz w:val="17"/>
          <w:szCs w:val="17"/>
        </w:rPr>
        <w:t xml:space="preserve"> </w:t>
      </w:r>
      <w:r>
        <w:rPr>
          <w:color w:val="1A171C"/>
          <w:sz w:val="17"/>
          <w:szCs w:val="17"/>
        </w:rPr>
        <w:t>film,</w:t>
      </w:r>
    </w:p>
    <w:p w14:paraId="6FE33A30" w14:textId="77777777" w:rsidR="0011678B" w:rsidRDefault="0002410B">
      <w:pPr>
        <w:pStyle w:val="ListParagraph"/>
        <w:numPr>
          <w:ilvl w:val="2"/>
          <w:numId w:val="34"/>
        </w:numPr>
        <w:tabs>
          <w:tab w:val="left" w:pos="1751"/>
        </w:tabs>
        <w:overflowPunct w:val="0"/>
        <w:spacing w:before="172" w:line="448" w:lineRule="auto"/>
        <w:ind w:left="1504" w:right="6456" w:firstLine="0"/>
        <w:jc w:val="left"/>
        <w:rPr>
          <w:color w:val="1A171C"/>
          <w:sz w:val="17"/>
          <w:szCs w:val="17"/>
        </w:rPr>
      </w:pPr>
      <w:r>
        <w:rPr>
          <w:color w:val="1A171C"/>
          <w:sz w:val="17"/>
          <w:szCs w:val="17"/>
        </w:rPr>
        <w:t>other products of heading 5605. Example:</w:t>
      </w:r>
    </w:p>
    <w:p w14:paraId="7B3C4489" w14:textId="77777777" w:rsidR="0011678B" w:rsidRDefault="0002410B">
      <w:pPr>
        <w:pStyle w:val="BodyText"/>
        <w:overflowPunct w:val="0"/>
        <w:spacing w:before="9" w:line="230" w:lineRule="auto"/>
        <w:ind w:left="1502" w:right="1135" w:firstLine="2"/>
        <w:jc w:val="both"/>
        <w:rPr>
          <w:color w:val="1A171C"/>
          <w:sz w:val="17"/>
          <w:szCs w:val="17"/>
        </w:rPr>
      </w:pPr>
      <w:r>
        <w:rPr>
          <w:color w:val="1A171C"/>
          <w:sz w:val="17"/>
          <w:szCs w:val="17"/>
        </w:rPr>
        <w:t>A yarn, of heading 5205, made from cotton fibres of heading 5203 and synthetic staple fibres of heading 5506, is a mixed yarn. Therefore, non-originating synthetic staple fibres which do not satisfy the origin-rules (which require manufacture from chemical materials or textile pulp) may be used, provided that their total weight does not exceed 10 percent of the weight of the yarn.</w:t>
      </w:r>
    </w:p>
    <w:p w14:paraId="521E3AC6" w14:textId="77777777" w:rsidR="0011678B" w:rsidRDefault="0002410B">
      <w:pPr>
        <w:pStyle w:val="BodyText"/>
        <w:overflowPunct w:val="0"/>
        <w:spacing w:before="173"/>
        <w:ind w:left="1504"/>
        <w:jc w:val="both"/>
        <w:rPr>
          <w:color w:val="1A171C"/>
          <w:sz w:val="17"/>
          <w:szCs w:val="17"/>
        </w:rPr>
      </w:pPr>
      <w:r>
        <w:rPr>
          <w:color w:val="1A171C"/>
          <w:sz w:val="17"/>
          <w:szCs w:val="17"/>
        </w:rPr>
        <w:t>Example:</w:t>
      </w:r>
    </w:p>
    <w:p w14:paraId="6CC19345" w14:textId="77777777" w:rsidR="0011678B" w:rsidRDefault="0002410B">
      <w:pPr>
        <w:pStyle w:val="BodyText"/>
        <w:overflowPunct w:val="0"/>
        <w:spacing w:before="176" w:line="230" w:lineRule="auto"/>
        <w:ind w:left="1502" w:right="1134" w:firstLine="2"/>
        <w:jc w:val="both"/>
      </w:pPr>
      <w:r>
        <w:rPr>
          <w:color w:val="1A171C"/>
          <w:sz w:val="17"/>
          <w:szCs w:val="17"/>
        </w:rPr>
        <w:lastRenderedPageBreak/>
        <w:t>A woollen fabric, of heading 5112, made from woollen yarn of heading 5107 and synthetic yarn of staple fibres of heading 5509, is a mixed fabric. Therefore, synthetic yarn which does not satisfy the origin-rules (which require manufacture</w:t>
      </w:r>
      <w:r>
        <w:rPr>
          <w:color w:val="1A171C"/>
          <w:spacing w:val="-10"/>
          <w:sz w:val="17"/>
          <w:szCs w:val="17"/>
        </w:rPr>
        <w:t xml:space="preserve"> </w:t>
      </w:r>
      <w:r>
        <w:rPr>
          <w:color w:val="1A171C"/>
          <w:sz w:val="17"/>
          <w:szCs w:val="17"/>
        </w:rPr>
        <w:t>from</w:t>
      </w:r>
      <w:r>
        <w:rPr>
          <w:color w:val="1A171C"/>
          <w:spacing w:val="-8"/>
          <w:sz w:val="17"/>
          <w:szCs w:val="17"/>
        </w:rPr>
        <w:t xml:space="preserve"> </w:t>
      </w:r>
      <w:r>
        <w:rPr>
          <w:color w:val="1A171C"/>
          <w:sz w:val="17"/>
          <w:szCs w:val="17"/>
        </w:rPr>
        <w:t>chemical</w:t>
      </w:r>
      <w:r>
        <w:rPr>
          <w:color w:val="1A171C"/>
          <w:spacing w:val="-10"/>
          <w:sz w:val="17"/>
          <w:szCs w:val="17"/>
        </w:rPr>
        <w:t xml:space="preserve"> </w:t>
      </w:r>
      <w:r>
        <w:rPr>
          <w:color w:val="1A171C"/>
          <w:sz w:val="17"/>
          <w:szCs w:val="17"/>
        </w:rPr>
        <w:t>materials</w:t>
      </w:r>
      <w:r>
        <w:rPr>
          <w:color w:val="1A171C"/>
          <w:spacing w:val="-10"/>
          <w:sz w:val="17"/>
          <w:szCs w:val="17"/>
        </w:rPr>
        <w:t xml:space="preserve"> </w:t>
      </w:r>
      <w:r>
        <w:rPr>
          <w:color w:val="1A171C"/>
          <w:sz w:val="17"/>
          <w:szCs w:val="17"/>
        </w:rPr>
        <w:t>or</w:t>
      </w:r>
      <w:r>
        <w:rPr>
          <w:color w:val="1A171C"/>
          <w:spacing w:val="-8"/>
          <w:sz w:val="17"/>
          <w:szCs w:val="17"/>
        </w:rPr>
        <w:t xml:space="preserve"> </w:t>
      </w:r>
      <w:r>
        <w:rPr>
          <w:color w:val="1A171C"/>
          <w:sz w:val="17"/>
          <w:szCs w:val="17"/>
        </w:rPr>
        <w:t>textile</w:t>
      </w:r>
      <w:r>
        <w:rPr>
          <w:color w:val="1A171C"/>
          <w:spacing w:val="-10"/>
          <w:sz w:val="17"/>
          <w:szCs w:val="17"/>
        </w:rPr>
        <w:t xml:space="preserve"> </w:t>
      </w:r>
      <w:r>
        <w:rPr>
          <w:color w:val="1A171C"/>
          <w:sz w:val="17"/>
          <w:szCs w:val="17"/>
        </w:rPr>
        <w:t>pulp),</w:t>
      </w:r>
      <w:r>
        <w:rPr>
          <w:color w:val="1A171C"/>
          <w:spacing w:val="-10"/>
          <w:sz w:val="17"/>
          <w:szCs w:val="17"/>
        </w:rPr>
        <w:t xml:space="preserve"> </w:t>
      </w:r>
      <w:r>
        <w:rPr>
          <w:color w:val="1A171C"/>
          <w:sz w:val="17"/>
          <w:szCs w:val="17"/>
        </w:rPr>
        <w:t>or</w:t>
      </w:r>
      <w:r>
        <w:rPr>
          <w:color w:val="1A171C"/>
          <w:spacing w:val="-8"/>
          <w:sz w:val="17"/>
          <w:szCs w:val="17"/>
        </w:rPr>
        <w:t xml:space="preserve"> </w:t>
      </w:r>
      <w:r>
        <w:rPr>
          <w:color w:val="1A171C"/>
          <w:sz w:val="17"/>
          <w:szCs w:val="17"/>
        </w:rPr>
        <w:t>woollen</w:t>
      </w:r>
      <w:r>
        <w:rPr>
          <w:color w:val="1A171C"/>
          <w:spacing w:val="-8"/>
          <w:sz w:val="17"/>
          <w:szCs w:val="17"/>
        </w:rPr>
        <w:t xml:space="preserve"> </w:t>
      </w:r>
      <w:r>
        <w:rPr>
          <w:color w:val="1A171C"/>
          <w:sz w:val="17"/>
          <w:szCs w:val="17"/>
        </w:rPr>
        <w:t>yarn</w:t>
      </w:r>
      <w:r>
        <w:rPr>
          <w:color w:val="1A171C"/>
          <w:spacing w:val="-8"/>
          <w:sz w:val="17"/>
          <w:szCs w:val="17"/>
        </w:rPr>
        <w:t xml:space="preserve"> </w:t>
      </w:r>
      <w:r>
        <w:rPr>
          <w:color w:val="1A171C"/>
          <w:sz w:val="17"/>
          <w:szCs w:val="17"/>
        </w:rPr>
        <w:t>which</w:t>
      </w:r>
      <w:r>
        <w:rPr>
          <w:color w:val="1A171C"/>
          <w:spacing w:val="-10"/>
          <w:sz w:val="17"/>
          <w:szCs w:val="17"/>
        </w:rPr>
        <w:t xml:space="preserve"> </w:t>
      </w:r>
      <w:r>
        <w:rPr>
          <w:color w:val="1A171C"/>
          <w:sz w:val="17"/>
          <w:szCs w:val="17"/>
        </w:rPr>
        <w:t>does</w:t>
      </w:r>
      <w:r>
        <w:rPr>
          <w:color w:val="1A171C"/>
          <w:spacing w:val="-8"/>
          <w:sz w:val="17"/>
          <w:szCs w:val="17"/>
        </w:rPr>
        <w:t xml:space="preserve"> </w:t>
      </w:r>
      <w:r>
        <w:rPr>
          <w:color w:val="1A171C"/>
          <w:sz w:val="17"/>
          <w:szCs w:val="17"/>
        </w:rPr>
        <w:t>not</w:t>
      </w:r>
      <w:r>
        <w:rPr>
          <w:color w:val="1A171C"/>
          <w:spacing w:val="-8"/>
          <w:sz w:val="17"/>
          <w:szCs w:val="17"/>
        </w:rPr>
        <w:t xml:space="preserve"> </w:t>
      </w:r>
      <w:r>
        <w:rPr>
          <w:color w:val="1A171C"/>
          <w:sz w:val="17"/>
          <w:szCs w:val="17"/>
        </w:rPr>
        <w:t>satisfy</w:t>
      </w:r>
      <w:r>
        <w:rPr>
          <w:color w:val="1A171C"/>
          <w:spacing w:val="-10"/>
          <w:sz w:val="17"/>
          <w:szCs w:val="17"/>
        </w:rPr>
        <w:t xml:space="preserve"> </w:t>
      </w:r>
      <w:r>
        <w:rPr>
          <w:color w:val="1A171C"/>
          <w:sz w:val="17"/>
          <w:szCs w:val="17"/>
        </w:rPr>
        <w:t>the</w:t>
      </w:r>
      <w:r>
        <w:rPr>
          <w:color w:val="1A171C"/>
          <w:spacing w:val="-8"/>
          <w:sz w:val="17"/>
          <w:szCs w:val="17"/>
        </w:rPr>
        <w:t xml:space="preserve"> </w:t>
      </w:r>
      <w:r>
        <w:rPr>
          <w:color w:val="1A171C"/>
          <w:sz w:val="17"/>
          <w:szCs w:val="17"/>
        </w:rPr>
        <w:t>origin-rules</w:t>
      </w:r>
      <w:r>
        <w:rPr>
          <w:color w:val="1A171C"/>
          <w:spacing w:val="-10"/>
          <w:sz w:val="17"/>
          <w:szCs w:val="17"/>
        </w:rPr>
        <w:t xml:space="preserve"> </w:t>
      </w:r>
      <w:r>
        <w:rPr>
          <w:color w:val="1A171C"/>
          <w:sz w:val="17"/>
          <w:szCs w:val="17"/>
        </w:rPr>
        <w:t>(which require manufacture from natural fibres, not carded or combed or otherwise prepared for spinning), or a combination of the two, may be used, provided that their total weight does not exceed 10 percent of the weight of the fabric.</w:t>
      </w:r>
    </w:p>
    <w:p w14:paraId="593BB9FF" w14:textId="77777777" w:rsidR="0011678B" w:rsidRDefault="0002410B">
      <w:pPr>
        <w:pStyle w:val="BodyText"/>
        <w:overflowPunct w:val="0"/>
        <w:spacing w:before="172"/>
        <w:ind w:left="1505"/>
        <w:jc w:val="both"/>
        <w:rPr>
          <w:color w:val="1A171C"/>
          <w:sz w:val="17"/>
          <w:szCs w:val="17"/>
        </w:rPr>
      </w:pPr>
      <w:r>
        <w:rPr>
          <w:color w:val="1A171C"/>
          <w:sz w:val="17"/>
          <w:szCs w:val="17"/>
        </w:rPr>
        <w:t>Example:</w:t>
      </w:r>
    </w:p>
    <w:p w14:paraId="635B5642" w14:textId="77777777" w:rsidR="0011678B" w:rsidRDefault="0002410B">
      <w:pPr>
        <w:pStyle w:val="BodyText"/>
        <w:overflowPunct w:val="0"/>
        <w:spacing w:before="176" w:line="230" w:lineRule="auto"/>
        <w:ind w:left="1502" w:right="1135" w:firstLine="2"/>
        <w:jc w:val="both"/>
        <w:rPr>
          <w:color w:val="1A171C"/>
          <w:sz w:val="17"/>
          <w:szCs w:val="17"/>
        </w:rPr>
      </w:pPr>
      <w:r>
        <w:rPr>
          <w:color w:val="1A171C"/>
          <w:sz w:val="17"/>
          <w:szCs w:val="17"/>
        </w:rPr>
        <w:t>Tufted textile fabric, of heading 5802, made from cotton yarn of heading 5205 and cotton fabric of heading 5210, is only a mixed product if the cotton fabric is itself a mixed fabric made from yarns classified in two separate headings, or if  the cotton yarns used are themselves mixtures.</w:t>
      </w:r>
    </w:p>
    <w:p w14:paraId="42090E06" w14:textId="77777777" w:rsidR="0011678B" w:rsidRDefault="0002410B">
      <w:pPr>
        <w:pStyle w:val="BodyText"/>
        <w:overflowPunct w:val="0"/>
        <w:spacing w:before="172"/>
        <w:ind w:left="1505"/>
        <w:jc w:val="both"/>
        <w:rPr>
          <w:color w:val="1A171C"/>
          <w:sz w:val="17"/>
          <w:szCs w:val="17"/>
        </w:rPr>
      </w:pPr>
      <w:r>
        <w:rPr>
          <w:color w:val="1A171C"/>
          <w:sz w:val="17"/>
          <w:szCs w:val="17"/>
        </w:rPr>
        <w:t>Example:</w:t>
      </w:r>
    </w:p>
    <w:p w14:paraId="706BD32B" w14:textId="77777777" w:rsidR="0011678B" w:rsidRDefault="0002410B">
      <w:pPr>
        <w:pStyle w:val="BodyText"/>
        <w:overflowPunct w:val="0"/>
        <w:spacing w:before="176" w:line="230" w:lineRule="auto"/>
        <w:ind w:left="1502" w:right="1139" w:firstLine="2"/>
        <w:jc w:val="both"/>
      </w:pPr>
      <w:r>
        <w:rPr>
          <w:color w:val="1A171C"/>
          <w:sz w:val="17"/>
          <w:szCs w:val="17"/>
        </w:rPr>
        <w:t>If the tufted textile fabric concerned had been made from cotton yarn of heading 5205 and synthetic fabric of heading</w:t>
      </w:r>
      <w:r>
        <w:rPr>
          <w:color w:val="1A171C"/>
          <w:spacing w:val="-6"/>
          <w:sz w:val="17"/>
          <w:szCs w:val="17"/>
        </w:rPr>
        <w:t xml:space="preserve"> </w:t>
      </w:r>
      <w:r>
        <w:rPr>
          <w:color w:val="1A171C"/>
          <w:sz w:val="17"/>
          <w:szCs w:val="17"/>
        </w:rPr>
        <w:t>5407,</w:t>
      </w:r>
      <w:r>
        <w:rPr>
          <w:color w:val="1A171C"/>
          <w:spacing w:val="-3"/>
          <w:sz w:val="17"/>
          <w:szCs w:val="17"/>
        </w:rPr>
        <w:t xml:space="preserve"> </w:t>
      </w:r>
      <w:r>
        <w:rPr>
          <w:color w:val="1A171C"/>
          <w:sz w:val="17"/>
          <w:szCs w:val="17"/>
        </w:rPr>
        <w:t>then,</w:t>
      </w:r>
      <w:r>
        <w:rPr>
          <w:color w:val="1A171C"/>
          <w:spacing w:val="-5"/>
          <w:sz w:val="17"/>
          <w:szCs w:val="17"/>
        </w:rPr>
        <w:t xml:space="preserve"> </w:t>
      </w:r>
      <w:r>
        <w:rPr>
          <w:color w:val="1A171C"/>
          <w:sz w:val="17"/>
          <w:szCs w:val="17"/>
        </w:rPr>
        <w:t>obviously,</w:t>
      </w:r>
      <w:r>
        <w:rPr>
          <w:color w:val="1A171C"/>
          <w:spacing w:val="-7"/>
          <w:sz w:val="17"/>
          <w:szCs w:val="17"/>
        </w:rPr>
        <w:t xml:space="preserve"> </w:t>
      </w:r>
      <w:r>
        <w:rPr>
          <w:color w:val="1A171C"/>
          <w:sz w:val="17"/>
          <w:szCs w:val="17"/>
        </w:rPr>
        <w:t>the</w:t>
      </w:r>
      <w:r>
        <w:rPr>
          <w:color w:val="1A171C"/>
          <w:spacing w:val="-5"/>
          <w:sz w:val="17"/>
          <w:szCs w:val="17"/>
        </w:rPr>
        <w:t xml:space="preserve"> </w:t>
      </w:r>
      <w:r>
        <w:rPr>
          <w:color w:val="1A171C"/>
          <w:sz w:val="17"/>
          <w:szCs w:val="17"/>
        </w:rPr>
        <w:t>yarns</w:t>
      </w:r>
      <w:r>
        <w:rPr>
          <w:color w:val="1A171C"/>
          <w:spacing w:val="-6"/>
          <w:sz w:val="17"/>
          <w:szCs w:val="17"/>
        </w:rPr>
        <w:t xml:space="preserve"> </w:t>
      </w:r>
      <w:r>
        <w:rPr>
          <w:color w:val="1A171C"/>
          <w:sz w:val="17"/>
          <w:szCs w:val="17"/>
        </w:rPr>
        <w:t>used</w:t>
      </w:r>
      <w:r>
        <w:rPr>
          <w:color w:val="1A171C"/>
          <w:spacing w:val="-5"/>
          <w:sz w:val="17"/>
          <w:szCs w:val="17"/>
        </w:rPr>
        <w:t xml:space="preserve"> </w:t>
      </w:r>
      <w:r>
        <w:rPr>
          <w:color w:val="1A171C"/>
          <w:sz w:val="17"/>
          <w:szCs w:val="17"/>
        </w:rPr>
        <w:t>are</w:t>
      </w:r>
      <w:r>
        <w:rPr>
          <w:color w:val="1A171C"/>
          <w:spacing w:val="-6"/>
          <w:sz w:val="17"/>
          <w:szCs w:val="17"/>
        </w:rPr>
        <w:t xml:space="preserve"> </w:t>
      </w:r>
      <w:r>
        <w:rPr>
          <w:color w:val="1A171C"/>
          <w:sz w:val="17"/>
          <w:szCs w:val="17"/>
        </w:rPr>
        <w:t>two</w:t>
      </w:r>
      <w:r>
        <w:rPr>
          <w:color w:val="1A171C"/>
          <w:spacing w:val="-5"/>
          <w:sz w:val="17"/>
          <w:szCs w:val="17"/>
        </w:rPr>
        <w:t xml:space="preserve"> </w:t>
      </w:r>
      <w:r>
        <w:rPr>
          <w:color w:val="1A171C"/>
          <w:sz w:val="17"/>
          <w:szCs w:val="17"/>
        </w:rPr>
        <w:t>separate</w:t>
      </w:r>
      <w:r>
        <w:rPr>
          <w:color w:val="1A171C"/>
          <w:spacing w:val="-6"/>
          <w:sz w:val="17"/>
          <w:szCs w:val="17"/>
        </w:rPr>
        <w:t xml:space="preserve"> </w:t>
      </w:r>
      <w:r>
        <w:rPr>
          <w:color w:val="1A171C"/>
          <w:sz w:val="17"/>
          <w:szCs w:val="17"/>
        </w:rPr>
        <w:t>basic</w:t>
      </w:r>
      <w:r>
        <w:rPr>
          <w:color w:val="1A171C"/>
          <w:spacing w:val="-6"/>
          <w:sz w:val="17"/>
          <w:szCs w:val="17"/>
        </w:rPr>
        <w:t xml:space="preserve"> </w:t>
      </w:r>
      <w:r>
        <w:rPr>
          <w:color w:val="1A171C"/>
          <w:sz w:val="17"/>
          <w:szCs w:val="17"/>
        </w:rPr>
        <w:t>textile</w:t>
      </w:r>
      <w:r>
        <w:rPr>
          <w:color w:val="1A171C"/>
          <w:spacing w:val="-6"/>
          <w:sz w:val="17"/>
          <w:szCs w:val="17"/>
        </w:rPr>
        <w:t xml:space="preserve"> </w:t>
      </w:r>
      <w:r>
        <w:rPr>
          <w:color w:val="1A171C"/>
          <w:sz w:val="17"/>
          <w:szCs w:val="17"/>
        </w:rPr>
        <w:t>materials</w:t>
      </w:r>
      <w:r>
        <w:rPr>
          <w:color w:val="1A171C"/>
          <w:spacing w:val="-6"/>
          <w:sz w:val="17"/>
          <w:szCs w:val="17"/>
        </w:rPr>
        <w:t xml:space="preserve"> </w:t>
      </w:r>
      <w:r>
        <w:rPr>
          <w:color w:val="1A171C"/>
          <w:sz w:val="17"/>
          <w:szCs w:val="17"/>
        </w:rPr>
        <w:t>and</w:t>
      </w:r>
      <w:r>
        <w:rPr>
          <w:color w:val="1A171C"/>
          <w:spacing w:val="-5"/>
          <w:sz w:val="17"/>
          <w:szCs w:val="17"/>
        </w:rPr>
        <w:t xml:space="preserve"> </w:t>
      </w:r>
      <w:r>
        <w:rPr>
          <w:color w:val="1A171C"/>
          <w:sz w:val="17"/>
          <w:szCs w:val="17"/>
        </w:rPr>
        <w:t>the</w:t>
      </w:r>
      <w:r>
        <w:rPr>
          <w:color w:val="1A171C"/>
          <w:spacing w:val="-5"/>
          <w:sz w:val="17"/>
          <w:szCs w:val="17"/>
        </w:rPr>
        <w:t xml:space="preserve"> </w:t>
      </w:r>
      <w:r>
        <w:rPr>
          <w:color w:val="1A171C"/>
          <w:sz w:val="17"/>
          <w:szCs w:val="17"/>
        </w:rPr>
        <w:t>tufted</w:t>
      </w:r>
      <w:r>
        <w:rPr>
          <w:color w:val="1A171C"/>
          <w:spacing w:val="-5"/>
          <w:sz w:val="17"/>
          <w:szCs w:val="17"/>
        </w:rPr>
        <w:t xml:space="preserve"> </w:t>
      </w:r>
      <w:r>
        <w:rPr>
          <w:color w:val="1A171C"/>
          <w:sz w:val="17"/>
          <w:szCs w:val="17"/>
        </w:rPr>
        <w:t>textile</w:t>
      </w:r>
      <w:r>
        <w:rPr>
          <w:color w:val="1A171C"/>
          <w:spacing w:val="-6"/>
          <w:sz w:val="17"/>
          <w:szCs w:val="17"/>
        </w:rPr>
        <w:t xml:space="preserve"> </w:t>
      </w:r>
      <w:r>
        <w:rPr>
          <w:color w:val="1A171C"/>
          <w:sz w:val="17"/>
          <w:szCs w:val="17"/>
        </w:rPr>
        <w:t>fabric</w:t>
      </w:r>
      <w:r>
        <w:rPr>
          <w:color w:val="1A171C"/>
          <w:spacing w:val="-6"/>
          <w:sz w:val="17"/>
          <w:szCs w:val="17"/>
        </w:rPr>
        <w:t xml:space="preserve"> </w:t>
      </w:r>
      <w:r>
        <w:rPr>
          <w:color w:val="1A171C"/>
          <w:sz w:val="17"/>
          <w:szCs w:val="17"/>
        </w:rPr>
        <w:t>is, accordingly, a mixed</w:t>
      </w:r>
      <w:r>
        <w:rPr>
          <w:color w:val="1A171C"/>
          <w:spacing w:val="-3"/>
          <w:sz w:val="17"/>
          <w:szCs w:val="17"/>
        </w:rPr>
        <w:t xml:space="preserve"> </w:t>
      </w:r>
      <w:r>
        <w:rPr>
          <w:color w:val="1A171C"/>
          <w:sz w:val="17"/>
          <w:szCs w:val="17"/>
        </w:rPr>
        <w:t>product.</w:t>
      </w:r>
    </w:p>
    <w:p w14:paraId="73911466" w14:textId="77777777" w:rsidR="0011678B" w:rsidRDefault="0002410B">
      <w:pPr>
        <w:pStyle w:val="ListParagraph"/>
        <w:numPr>
          <w:ilvl w:val="1"/>
          <w:numId w:val="34"/>
        </w:numPr>
        <w:tabs>
          <w:tab w:val="left" w:pos="1503"/>
        </w:tabs>
        <w:overflowPunct w:val="0"/>
        <w:spacing w:before="173" w:line="232" w:lineRule="auto"/>
        <w:ind w:left="1502" w:right="1130"/>
        <w:jc w:val="left"/>
      </w:pPr>
      <w:r>
        <w:rPr>
          <w:color w:val="1A171C"/>
          <w:sz w:val="17"/>
          <w:szCs w:val="17"/>
        </w:rPr>
        <w:t>In the case of products incorporating ‘yarn made of polyurethane segmented with flexible segments of polyether, whether</w:t>
      </w:r>
      <w:r>
        <w:rPr>
          <w:color w:val="1A171C"/>
          <w:spacing w:val="8"/>
          <w:sz w:val="17"/>
          <w:szCs w:val="17"/>
        </w:rPr>
        <w:t xml:space="preserve"> </w:t>
      </w:r>
      <w:r>
        <w:rPr>
          <w:color w:val="1A171C"/>
          <w:sz w:val="17"/>
          <w:szCs w:val="17"/>
        </w:rPr>
        <w:t>or</w:t>
      </w:r>
      <w:r>
        <w:rPr>
          <w:color w:val="1A171C"/>
          <w:spacing w:val="10"/>
          <w:sz w:val="17"/>
          <w:szCs w:val="17"/>
        </w:rPr>
        <w:t xml:space="preserve"> </w:t>
      </w:r>
      <w:r>
        <w:rPr>
          <w:color w:val="1A171C"/>
          <w:sz w:val="17"/>
          <w:szCs w:val="17"/>
        </w:rPr>
        <w:t>not</w:t>
      </w:r>
      <w:r>
        <w:rPr>
          <w:color w:val="1A171C"/>
          <w:spacing w:val="11"/>
          <w:sz w:val="17"/>
          <w:szCs w:val="17"/>
        </w:rPr>
        <w:t xml:space="preserve"> </w:t>
      </w:r>
      <w:r>
        <w:rPr>
          <w:color w:val="1A171C"/>
          <w:sz w:val="17"/>
          <w:szCs w:val="17"/>
        </w:rPr>
        <w:t>gimped’,</w:t>
      </w:r>
      <w:r>
        <w:rPr>
          <w:color w:val="1A171C"/>
          <w:spacing w:val="10"/>
          <w:sz w:val="17"/>
          <w:szCs w:val="17"/>
        </w:rPr>
        <w:t xml:space="preserve"> </w:t>
      </w:r>
      <w:r>
        <w:rPr>
          <w:color w:val="1A171C"/>
          <w:sz w:val="17"/>
          <w:szCs w:val="17"/>
        </w:rPr>
        <w:t>this</w:t>
      </w:r>
      <w:r>
        <w:rPr>
          <w:color w:val="1A171C"/>
          <w:spacing w:val="10"/>
          <w:sz w:val="17"/>
          <w:szCs w:val="17"/>
        </w:rPr>
        <w:t xml:space="preserve"> </w:t>
      </w:r>
      <w:r>
        <w:rPr>
          <w:color w:val="1A171C"/>
          <w:sz w:val="17"/>
          <w:szCs w:val="17"/>
        </w:rPr>
        <w:t>tolerance</w:t>
      </w:r>
      <w:r>
        <w:rPr>
          <w:color w:val="1A171C"/>
          <w:spacing w:val="10"/>
          <w:sz w:val="17"/>
          <w:szCs w:val="17"/>
        </w:rPr>
        <w:t xml:space="preserve"> </w:t>
      </w:r>
      <w:r>
        <w:rPr>
          <w:color w:val="1A171C"/>
          <w:sz w:val="17"/>
          <w:szCs w:val="17"/>
        </w:rPr>
        <w:t>is</w:t>
      </w:r>
      <w:r>
        <w:rPr>
          <w:color w:val="1A171C"/>
          <w:spacing w:val="10"/>
          <w:sz w:val="17"/>
          <w:szCs w:val="17"/>
        </w:rPr>
        <w:t xml:space="preserve"> </w:t>
      </w:r>
      <w:r>
        <w:rPr>
          <w:color w:val="1A171C"/>
          <w:sz w:val="17"/>
          <w:szCs w:val="17"/>
        </w:rPr>
        <w:t>20</w:t>
      </w:r>
      <w:r>
        <w:rPr>
          <w:color w:val="1A171C"/>
          <w:spacing w:val="11"/>
          <w:sz w:val="17"/>
          <w:szCs w:val="17"/>
        </w:rPr>
        <w:t xml:space="preserve"> </w:t>
      </w:r>
      <w:r>
        <w:rPr>
          <w:color w:val="1A171C"/>
          <w:sz w:val="17"/>
          <w:szCs w:val="17"/>
        </w:rPr>
        <w:t>percent</w:t>
      </w:r>
      <w:r>
        <w:rPr>
          <w:color w:val="1A171C"/>
          <w:spacing w:val="8"/>
          <w:sz w:val="17"/>
          <w:szCs w:val="17"/>
        </w:rPr>
        <w:t xml:space="preserve"> </w:t>
      </w:r>
      <w:r>
        <w:rPr>
          <w:color w:val="1A171C"/>
          <w:sz w:val="17"/>
          <w:szCs w:val="17"/>
        </w:rPr>
        <w:t>in</w:t>
      </w:r>
      <w:r>
        <w:rPr>
          <w:color w:val="1A171C"/>
          <w:spacing w:val="11"/>
          <w:sz w:val="17"/>
          <w:szCs w:val="17"/>
        </w:rPr>
        <w:t xml:space="preserve"> </w:t>
      </w:r>
      <w:r>
        <w:rPr>
          <w:color w:val="1A171C"/>
          <w:sz w:val="17"/>
          <w:szCs w:val="17"/>
        </w:rPr>
        <w:t>respect</w:t>
      </w:r>
      <w:r>
        <w:rPr>
          <w:color w:val="1A171C"/>
          <w:spacing w:val="8"/>
          <w:sz w:val="17"/>
          <w:szCs w:val="17"/>
        </w:rPr>
        <w:t xml:space="preserve"> </w:t>
      </w:r>
      <w:r>
        <w:rPr>
          <w:color w:val="1A171C"/>
          <w:sz w:val="17"/>
          <w:szCs w:val="17"/>
        </w:rPr>
        <w:t>of</w:t>
      </w:r>
      <w:r>
        <w:rPr>
          <w:color w:val="1A171C"/>
          <w:spacing w:val="12"/>
          <w:sz w:val="17"/>
          <w:szCs w:val="17"/>
        </w:rPr>
        <w:t xml:space="preserve"> </w:t>
      </w:r>
      <w:r>
        <w:rPr>
          <w:color w:val="1A171C"/>
          <w:sz w:val="17"/>
          <w:szCs w:val="17"/>
        </w:rPr>
        <w:t>this</w:t>
      </w:r>
      <w:r>
        <w:rPr>
          <w:color w:val="1A171C"/>
          <w:spacing w:val="10"/>
          <w:sz w:val="17"/>
          <w:szCs w:val="17"/>
        </w:rPr>
        <w:t xml:space="preserve"> </w:t>
      </w:r>
      <w:r>
        <w:rPr>
          <w:color w:val="1A171C"/>
          <w:sz w:val="17"/>
          <w:szCs w:val="17"/>
        </w:rPr>
        <w:t>yarn.</w:t>
      </w:r>
    </w:p>
    <w:p w14:paraId="1FC88FF5" w14:textId="77777777" w:rsidR="0011678B" w:rsidRDefault="0011678B">
      <w:pPr>
        <w:pStyle w:val="BodyText"/>
        <w:overflowPunct w:val="0"/>
        <w:spacing w:before="6"/>
        <w:rPr>
          <w:sz w:val="23"/>
          <w:szCs w:val="23"/>
        </w:rPr>
      </w:pPr>
    </w:p>
    <w:p w14:paraId="6C476A11" w14:textId="77777777" w:rsidR="0011678B" w:rsidRDefault="0002410B">
      <w:pPr>
        <w:pStyle w:val="ListParagraph"/>
        <w:numPr>
          <w:ilvl w:val="1"/>
          <w:numId w:val="34"/>
        </w:numPr>
        <w:tabs>
          <w:tab w:val="left" w:pos="-1270"/>
        </w:tabs>
        <w:overflowPunct w:val="0"/>
        <w:spacing w:before="106" w:line="230" w:lineRule="auto"/>
        <w:ind w:right="1139" w:hanging="367"/>
      </w:pPr>
      <w:r>
        <w:rPr>
          <w:color w:val="1A171C"/>
          <w:sz w:val="17"/>
          <w:szCs w:val="17"/>
        </w:rPr>
        <w:t>In the case of products incorporating ‘strip consisting of a core of aluminium foil or of a core of plastic film whether or not coated with aluminium powder, of a width not exceeding 5 mm, sandwiched by means of a transparent or coloured adhesive between two layers of plastic film’,  this tolerance is 30  percent in  respect of  this</w:t>
      </w:r>
      <w:r>
        <w:rPr>
          <w:color w:val="1A171C"/>
          <w:spacing w:val="-3"/>
          <w:sz w:val="17"/>
          <w:szCs w:val="17"/>
        </w:rPr>
        <w:t xml:space="preserve"> </w:t>
      </w:r>
      <w:r>
        <w:rPr>
          <w:color w:val="1A171C"/>
          <w:sz w:val="17"/>
          <w:szCs w:val="17"/>
        </w:rPr>
        <w:t>strip.</w:t>
      </w:r>
    </w:p>
    <w:p w14:paraId="0ABCF3A2" w14:textId="77777777" w:rsidR="0011678B" w:rsidRDefault="0011678B">
      <w:pPr>
        <w:pStyle w:val="BodyText"/>
        <w:overflowPunct w:val="0"/>
        <w:spacing w:before="1"/>
        <w:rPr>
          <w:sz w:val="18"/>
          <w:szCs w:val="18"/>
        </w:rPr>
      </w:pPr>
    </w:p>
    <w:p w14:paraId="0DDB3F3C" w14:textId="77777777" w:rsidR="0011678B" w:rsidRDefault="0002410B">
      <w:pPr>
        <w:pStyle w:val="BodyText"/>
        <w:overflowPunct w:val="0"/>
        <w:spacing w:before="1"/>
        <w:ind w:left="1129"/>
        <w:rPr>
          <w:color w:val="1A171C"/>
          <w:sz w:val="17"/>
          <w:szCs w:val="17"/>
        </w:rPr>
      </w:pPr>
      <w:r>
        <w:rPr>
          <w:color w:val="1A171C"/>
          <w:sz w:val="17"/>
          <w:szCs w:val="17"/>
        </w:rPr>
        <w:t>N o t e 6:</w:t>
      </w:r>
    </w:p>
    <w:p w14:paraId="2F1588CF" w14:textId="77777777" w:rsidR="0011678B" w:rsidRDefault="0002410B">
      <w:pPr>
        <w:pStyle w:val="ListParagraph"/>
        <w:numPr>
          <w:ilvl w:val="1"/>
          <w:numId w:val="35"/>
        </w:numPr>
        <w:tabs>
          <w:tab w:val="left" w:pos="-1270"/>
        </w:tabs>
        <w:overflowPunct w:val="0"/>
        <w:spacing w:before="128" w:line="230" w:lineRule="auto"/>
        <w:ind w:right="1140" w:hanging="367"/>
      </w:pPr>
      <w:r>
        <w:rPr>
          <w:color w:val="1A171C"/>
          <w:sz w:val="17"/>
          <w:szCs w:val="17"/>
        </w:rPr>
        <w:t xml:space="preserve">Where, in the list, reference is made to this Note, textile materials (with the exception of linings and interlinings), which do not satisfy the rule set out in the list in column 3 for the made-up product concerned, may be used, provided that they are classified in a heading other than that of the product and that their value does not exceed eight percent of  the ex-works price of the </w:t>
      </w:r>
      <w:r>
        <w:rPr>
          <w:color w:val="1A171C"/>
          <w:spacing w:val="7"/>
          <w:sz w:val="17"/>
          <w:szCs w:val="17"/>
        </w:rPr>
        <w:t xml:space="preserve"> </w:t>
      </w:r>
      <w:r>
        <w:rPr>
          <w:color w:val="1A171C"/>
          <w:sz w:val="17"/>
          <w:szCs w:val="17"/>
        </w:rPr>
        <w:t>product.</w:t>
      </w:r>
    </w:p>
    <w:p w14:paraId="682E46E3" w14:textId="77777777" w:rsidR="0011678B" w:rsidRDefault="0011678B">
      <w:pPr>
        <w:pStyle w:val="BodyText"/>
        <w:overflowPunct w:val="0"/>
        <w:spacing w:before="7"/>
        <w:rPr>
          <w:sz w:val="18"/>
          <w:szCs w:val="18"/>
        </w:rPr>
      </w:pPr>
    </w:p>
    <w:p w14:paraId="52625C90" w14:textId="77777777" w:rsidR="0011678B" w:rsidRDefault="0002410B">
      <w:pPr>
        <w:pStyle w:val="ListParagraph"/>
        <w:numPr>
          <w:ilvl w:val="1"/>
          <w:numId w:val="35"/>
        </w:numPr>
        <w:tabs>
          <w:tab w:val="left" w:pos="1496"/>
        </w:tabs>
        <w:overflowPunct w:val="0"/>
        <w:spacing w:line="230" w:lineRule="auto"/>
        <w:ind w:left="1495" w:right="1146"/>
      </w:pPr>
      <w:r>
        <w:rPr>
          <w:color w:val="1A171C"/>
          <w:sz w:val="17"/>
          <w:szCs w:val="17"/>
        </w:rPr>
        <w:t>Without prejudice to Note 6.3, materials, which are not classified within Chapters 50 to 63, may be used freely in the</w:t>
      </w:r>
      <w:r>
        <w:rPr>
          <w:color w:val="1A171C"/>
          <w:spacing w:val="8"/>
          <w:sz w:val="17"/>
          <w:szCs w:val="17"/>
        </w:rPr>
        <w:t xml:space="preserve"> </w:t>
      </w:r>
      <w:r>
        <w:rPr>
          <w:color w:val="1A171C"/>
          <w:sz w:val="17"/>
          <w:szCs w:val="17"/>
        </w:rPr>
        <w:t>manufacture</w:t>
      </w:r>
      <w:r>
        <w:rPr>
          <w:color w:val="1A171C"/>
          <w:spacing w:val="6"/>
          <w:sz w:val="17"/>
          <w:szCs w:val="17"/>
        </w:rPr>
        <w:t xml:space="preserve"> </w:t>
      </w:r>
      <w:r>
        <w:rPr>
          <w:color w:val="1A171C"/>
          <w:sz w:val="17"/>
          <w:szCs w:val="17"/>
        </w:rPr>
        <w:t>of</w:t>
      </w:r>
      <w:r>
        <w:rPr>
          <w:color w:val="1A171C"/>
          <w:spacing w:val="8"/>
          <w:sz w:val="17"/>
          <w:szCs w:val="17"/>
        </w:rPr>
        <w:t xml:space="preserve"> </w:t>
      </w:r>
      <w:r>
        <w:rPr>
          <w:color w:val="1A171C"/>
          <w:sz w:val="17"/>
          <w:szCs w:val="17"/>
        </w:rPr>
        <w:t>textile</w:t>
      </w:r>
      <w:r>
        <w:rPr>
          <w:color w:val="1A171C"/>
          <w:spacing w:val="6"/>
          <w:sz w:val="17"/>
          <w:szCs w:val="17"/>
        </w:rPr>
        <w:t xml:space="preserve"> </w:t>
      </w:r>
      <w:r>
        <w:rPr>
          <w:color w:val="1A171C"/>
          <w:sz w:val="17"/>
          <w:szCs w:val="17"/>
        </w:rPr>
        <w:t>products,</w:t>
      </w:r>
      <w:r>
        <w:rPr>
          <w:color w:val="1A171C"/>
          <w:spacing w:val="6"/>
          <w:sz w:val="17"/>
          <w:szCs w:val="17"/>
        </w:rPr>
        <w:t xml:space="preserve"> </w:t>
      </w:r>
      <w:r>
        <w:rPr>
          <w:color w:val="1A171C"/>
          <w:sz w:val="17"/>
          <w:szCs w:val="17"/>
        </w:rPr>
        <w:t>whether</w:t>
      </w:r>
      <w:r>
        <w:rPr>
          <w:color w:val="1A171C"/>
          <w:spacing w:val="6"/>
          <w:sz w:val="17"/>
          <w:szCs w:val="17"/>
        </w:rPr>
        <w:t xml:space="preserve"> </w:t>
      </w:r>
      <w:r>
        <w:rPr>
          <w:color w:val="1A171C"/>
          <w:sz w:val="17"/>
          <w:szCs w:val="17"/>
        </w:rPr>
        <w:t>or</w:t>
      </w:r>
      <w:r>
        <w:rPr>
          <w:color w:val="1A171C"/>
          <w:spacing w:val="8"/>
          <w:sz w:val="17"/>
          <w:szCs w:val="17"/>
        </w:rPr>
        <w:t xml:space="preserve"> </w:t>
      </w:r>
      <w:r>
        <w:rPr>
          <w:color w:val="1A171C"/>
          <w:sz w:val="17"/>
          <w:szCs w:val="17"/>
        </w:rPr>
        <w:t>not</w:t>
      </w:r>
      <w:r>
        <w:rPr>
          <w:color w:val="1A171C"/>
          <w:spacing w:val="10"/>
          <w:sz w:val="17"/>
          <w:szCs w:val="17"/>
        </w:rPr>
        <w:t xml:space="preserve"> </w:t>
      </w:r>
      <w:r>
        <w:rPr>
          <w:color w:val="1A171C"/>
          <w:sz w:val="17"/>
          <w:szCs w:val="17"/>
        </w:rPr>
        <w:t>they</w:t>
      </w:r>
      <w:r>
        <w:rPr>
          <w:color w:val="1A171C"/>
          <w:spacing w:val="7"/>
          <w:sz w:val="17"/>
          <w:szCs w:val="17"/>
        </w:rPr>
        <w:t xml:space="preserve"> </w:t>
      </w:r>
      <w:r>
        <w:rPr>
          <w:color w:val="1A171C"/>
          <w:sz w:val="17"/>
          <w:szCs w:val="17"/>
        </w:rPr>
        <w:t>contain</w:t>
      </w:r>
      <w:r>
        <w:rPr>
          <w:color w:val="1A171C"/>
          <w:spacing w:val="10"/>
          <w:sz w:val="17"/>
          <w:szCs w:val="17"/>
        </w:rPr>
        <w:t xml:space="preserve"> </w:t>
      </w:r>
      <w:r>
        <w:rPr>
          <w:color w:val="1A171C"/>
          <w:sz w:val="17"/>
          <w:szCs w:val="17"/>
        </w:rPr>
        <w:t>textiles.</w:t>
      </w:r>
    </w:p>
    <w:p w14:paraId="2285E1F2" w14:textId="77777777" w:rsidR="0011678B" w:rsidRDefault="0011678B">
      <w:pPr>
        <w:pStyle w:val="BodyText"/>
        <w:overflowPunct w:val="0"/>
        <w:spacing w:before="2"/>
        <w:rPr>
          <w:sz w:val="18"/>
          <w:szCs w:val="18"/>
        </w:rPr>
      </w:pPr>
    </w:p>
    <w:p w14:paraId="0539CE65" w14:textId="77777777" w:rsidR="0011678B" w:rsidRDefault="0002410B">
      <w:pPr>
        <w:pStyle w:val="BodyText"/>
        <w:overflowPunct w:val="0"/>
        <w:ind w:left="1498"/>
        <w:jc w:val="both"/>
        <w:rPr>
          <w:color w:val="1A171C"/>
          <w:sz w:val="17"/>
          <w:szCs w:val="17"/>
        </w:rPr>
      </w:pPr>
      <w:r>
        <w:rPr>
          <w:color w:val="1A171C"/>
          <w:sz w:val="17"/>
          <w:szCs w:val="17"/>
        </w:rPr>
        <w:t>Example:</w:t>
      </w:r>
    </w:p>
    <w:p w14:paraId="15AFA520" w14:textId="77777777" w:rsidR="0011678B" w:rsidRDefault="0011678B">
      <w:pPr>
        <w:pStyle w:val="BodyText"/>
        <w:overflowPunct w:val="0"/>
        <w:spacing w:before="5"/>
        <w:rPr>
          <w:sz w:val="18"/>
          <w:szCs w:val="18"/>
        </w:rPr>
      </w:pPr>
    </w:p>
    <w:p w14:paraId="0E5E8B74" w14:textId="77777777" w:rsidR="0011678B" w:rsidRDefault="0002410B">
      <w:pPr>
        <w:pStyle w:val="BodyText"/>
        <w:overflowPunct w:val="0"/>
        <w:spacing w:before="1" w:line="230" w:lineRule="auto"/>
        <w:ind w:left="1495" w:right="1146" w:firstLine="2"/>
        <w:jc w:val="both"/>
        <w:rPr>
          <w:color w:val="1A171C"/>
          <w:sz w:val="17"/>
          <w:szCs w:val="17"/>
        </w:rPr>
      </w:pPr>
      <w:r>
        <w:rPr>
          <w:color w:val="1A171C"/>
          <w:sz w:val="17"/>
          <w:szCs w:val="17"/>
        </w:rPr>
        <w:t>If a rule in the list provides that, for a particular textile item (such as trousers), yarn must be used, this does not prevent the use of metal items, such as buttons, because buttons are not classified within Chapters 50 to 63. For the same reason, it does not prevent the use of slide-fasteners, even though slide-fasteners normally contain textiles.</w:t>
      </w:r>
    </w:p>
    <w:p w14:paraId="5C1897E9" w14:textId="77777777" w:rsidR="0011678B" w:rsidRDefault="0011678B">
      <w:pPr>
        <w:pStyle w:val="BodyText"/>
        <w:overflowPunct w:val="0"/>
        <w:spacing w:before="6"/>
        <w:rPr>
          <w:sz w:val="18"/>
          <w:szCs w:val="18"/>
        </w:rPr>
      </w:pPr>
    </w:p>
    <w:p w14:paraId="3688BD61" w14:textId="77777777" w:rsidR="0011678B" w:rsidRDefault="0002410B">
      <w:pPr>
        <w:pStyle w:val="ListParagraph"/>
        <w:numPr>
          <w:ilvl w:val="1"/>
          <w:numId w:val="35"/>
        </w:numPr>
        <w:tabs>
          <w:tab w:val="left" w:pos="-1270"/>
        </w:tabs>
        <w:overflowPunct w:val="0"/>
        <w:spacing w:line="230" w:lineRule="auto"/>
        <w:ind w:right="1143" w:hanging="367"/>
        <w:rPr>
          <w:color w:val="1A171C"/>
          <w:sz w:val="17"/>
          <w:szCs w:val="17"/>
        </w:rPr>
      </w:pPr>
      <w:r>
        <w:rPr>
          <w:color w:val="1A171C"/>
          <w:sz w:val="17"/>
          <w:szCs w:val="17"/>
        </w:rPr>
        <w:t>Where a percentage-rule applies, the value of materials which are not classified within Chapters 50 to 63 must be taken into account when calculating the value of the non-originating materials incorporated.</w:t>
      </w:r>
    </w:p>
    <w:p w14:paraId="36D6161E" w14:textId="77777777" w:rsidR="0011678B" w:rsidRDefault="0011678B">
      <w:pPr>
        <w:pStyle w:val="BodyText"/>
        <w:overflowPunct w:val="0"/>
        <w:rPr>
          <w:sz w:val="20"/>
          <w:szCs w:val="20"/>
        </w:rPr>
      </w:pPr>
    </w:p>
    <w:p w14:paraId="4E1B5B9B" w14:textId="77777777" w:rsidR="0011678B" w:rsidRDefault="0011678B">
      <w:pPr>
        <w:pStyle w:val="BodyText"/>
        <w:overflowPunct w:val="0"/>
        <w:rPr>
          <w:sz w:val="20"/>
          <w:szCs w:val="20"/>
        </w:rPr>
      </w:pPr>
    </w:p>
    <w:p w14:paraId="0A9639EE" w14:textId="77777777" w:rsidR="0011678B" w:rsidRDefault="0002410B">
      <w:pPr>
        <w:pStyle w:val="BodyText"/>
        <w:overflowPunct w:val="0"/>
        <w:spacing w:before="5"/>
        <w:sectPr w:rsidR="0011678B">
          <w:headerReference w:type="default" r:id="rId18"/>
          <w:footerReference w:type="default" r:id="rId19"/>
          <w:pgSz w:w="11910" w:h="16840"/>
          <w:pgMar w:top="1440" w:right="1080" w:bottom="1440" w:left="1080" w:header="720" w:footer="720" w:gutter="0"/>
          <w:cols w:space="720"/>
        </w:sectPr>
      </w:pPr>
      <w:r>
        <w:rPr>
          <w:noProof/>
          <w:lang w:val="en-US" w:eastAsia="en-US"/>
        </w:rPr>
        <mc:AlternateContent>
          <mc:Choice Requires="wps">
            <w:drawing>
              <wp:anchor distT="0" distB="0" distL="114300" distR="114300" simplePos="0" relativeHeight="251658240" behindDoc="0" locked="0" layoutInCell="1" allowOverlap="1" wp14:anchorId="56169D09" wp14:editId="3C93440D">
                <wp:simplePos x="0" y="0"/>
                <wp:positionH relativeFrom="page">
                  <wp:posOffset>3653786</wp:posOffset>
                </wp:positionH>
                <wp:positionV relativeFrom="paragraph">
                  <wp:posOffset>191767</wp:posOffset>
                </wp:positionV>
                <wp:extent cx="342900" cy="0"/>
                <wp:effectExtent l="0" t="0" r="0" b="0"/>
                <wp:wrapTopAndBottom/>
                <wp:docPr id="149990575" name="Freeform: Shape 149990575"/>
                <wp:cNvGraphicFramePr/>
                <a:graphic xmlns:a="http://schemas.openxmlformats.org/drawingml/2006/main">
                  <a:graphicData uri="http://schemas.microsoft.com/office/word/2010/wordprocessingShape">
                    <wps:wsp>
                      <wps:cNvSpPr/>
                      <wps:spPr>
                        <a:xfrm>
                          <a:off x="0" y="0"/>
                          <a:ext cx="342900" cy="0"/>
                        </a:xfrm>
                        <a:custGeom>
                          <a:avLst/>
                          <a:gdLst>
                            <a:gd name="f0" fmla="val 10800000"/>
                            <a:gd name="f1" fmla="val 5400000"/>
                            <a:gd name="f2" fmla="val 180"/>
                            <a:gd name="f3" fmla="val w"/>
                            <a:gd name="f4" fmla="val h"/>
                            <a:gd name="f5" fmla="val 0"/>
                            <a:gd name="f6" fmla="val 541"/>
                            <a:gd name="f7" fmla="val 20"/>
                            <a:gd name="f8" fmla="+- 0 0 -90"/>
                            <a:gd name="f9" fmla="*/ f3 1 541"/>
                            <a:gd name="f10" fmla="*/ f4 1 20"/>
                            <a:gd name="f11" fmla="+- f7 0 f5"/>
                            <a:gd name="f12" fmla="+- f6 0 f5"/>
                            <a:gd name="f13" fmla="*/ f8 f0 1"/>
                            <a:gd name="f14" fmla="*/ f12 1 541"/>
                            <a:gd name="f15" fmla="*/ f11 1 20"/>
                            <a:gd name="f16" fmla="*/ 0 f12 1"/>
                            <a:gd name="f17" fmla="*/ 0 f11 1"/>
                            <a:gd name="f18" fmla="*/ 541 f12 1"/>
                            <a:gd name="f19" fmla="*/ f13 1 f2"/>
                            <a:gd name="f20" fmla="*/ f16 1 541"/>
                            <a:gd name="f21" fmla="*/ f17 1 20"/>
                            <a:gd name="f22" fmla="*/ f18 1 541"/>
                            <a:gd name="f23" fmla="*/ 0 1 f14"/>
                            <a:gd name="f24" fmla="*/ f6 1 f14"/>
                            <a:gd name="f25" fmla="*/ 0 1 f15"/>
                            <a:gd name="f26" fmla="*/ f7 1 f15"/>
                            <a:gd name="f27" fmla="+- f19 0 f1"/>
                            <a:gd name="f28" fmla="*/ f20 1 f14"/>
                            <a:gd name="f29" fmla="*/ f21 1 f15"/>
                            <a:gd name="f30" fmla="*/ f22 1 f14"/>
                            <a:gd name="f31" fmla="*/ f23 f9 1"/>
                            <a:gd name="f32" fmla="*/ f24 f9 1"/>
                            <a:gd name="f33" fmla="*/ f26 f10 1"/>
                            <a:gd name="f34" fmla="*/ f25 f10 1"/>
                            <a:gd name="f35" fmla="*/ f28 f9 1"/>
                            <a:gd name="f36" fmla="*/ f29 f10 1"/>
                            <a:gd name="f37" fmla="*/ f30 f9 1"/>
                          </a:gdLst>
                          <a:ahLst/>
                          <a:cxnLst>
                            <a:cxn ang="3cd4">
                              <a:pos x="hc" y="t"/>
                            </a:cxn>
                            <a:cxn ang="0">
                              <a:pos x="r" y="vc"/>
                            </a:cxn>
                            <a:cxn ang="cd4">
                              <a:pos x="hc" y="b"/>
                            </a:cxn>
                            <a:cxn ang="cd2">
                              <a:pos x="l" y="vc"/>
                            </a:cxn>
                            <a:cxn ang="f27">
                              <a:pos x="f35" y="f36"/>
                            </a:cxn>
                            <a:cxn ang="f27">
                              <a:pos x="f37" y="f36"/>
                            </a:cxn>
                          </a:cxnLst>
                          <a:rect l="f31" t="f34" r="f32" b="f33"/>
                          <a:pathLst>
                            <a:path w="541" h="20">
                              <a:moveTo>
                                <a:pt x="f5" y="f5"/>
                              </a:moveTo>
                              <a:lnTo>
                                <a:pt x="f6" y="f5"/>
                              </a:lnTo>
                            </a:path>
                          </a:pathLst>
                        </a:custGeom>
                        <a:noFill/>
                        <a:ln w="5760"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57187584">
              <v:shape id="Freeform: Shape 149990575" style="position:absolute;margin-left:287.7pt;margin-top:15.1pt;width:27pt;height:0;z-index:251658240;visibility:visible;mso-wrap-style:square;mso-wrap-distance-left:9pt;mso-wrap-distance-top:0;mso-wrap-distance-right:9pt;mso-wrap-distance-bottom:0;mso-position-horizontal:absolute;mso-position-horizontal-relative:page;mso-position-vertical:absolute;mso-position-vertical-relative:text;v-text-anchor:top" coordsize="541,20" o:spid="_x0000_s1026" filled="f" strokecolor="#1a171c" strokeweight=".16mm" path="m,l54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" w14:anchorId="4EAB306F">
                <v:path textboxrect="0,0,541,0" arrowok="t" o:connecttype="custom" o:connectlocs="171450,0;342900,1;171450,1;0,1;0,0;342900,0" o:connectangles="270,0,90,180,0,0"/>
                <w10:wrap type="topAndBottom" anchorx="page"/>
              </v:shape>
            </w:pict>
          </mc:Fallback>
        </mc:AlternateContent>
      </w:r>
    </w:p>
    <w:p w14:paraId="40391329" w14:textId="77777777" w:rsidR="0011678B" w:rsidRDefault="0011678B">
      <w:pPr>
        <w:pStyle w:val="BodyText"/>
        <w:overflowPunct w:val="0"/>
        <w:spacing w:before="6"/>
        <w:rPr>
          <w:sz w:val="23"/>
          <w:szCs w:val="23"/>
        </w:rPr>
      </w:pPr>
    </w:p>
    <w:p w14:paraId="68A0F278" w14:textId="77777777" w:rsidR="0011678B" w:rsidRDefault="0002410B">
      <w:pPr>
        <w:pStyle w:val="BodyText"/>
        <w:overflowPunct w:val="0"/>
        <w:spacing w:before="102"/>
        <w:ind w:left="2776" w:right="2775"/>
        <w:jc w:val="center"/>
        <w:rPr>
          <w:i/>
          <w:iCs/>
          <w:color w:val="1A171C"/>
          <w:sz w:val="17"/>
          <w:szCs w:val="17"/>
        </w:rPr>
      </w:pPr>
      <w:r>
        <w:rPr>
          <w:i/>
          <w:iCs/>
          <w:color w:val="1A171C"/>
          <w:sz w:val="17"/>
          <w:szCs w:val="17"/>
        </w:rPr>
        <w:t>ANNEX II</w:t>
      </w:r>
    </w:p>
    <w:p w14:paraId="0182D8FD" w14:textId="77777777" w:rsidR="0011678B" w:rsidRDefault="0011678B">
      <w:pPr>
        <w:pStyle w:val="BodyText"/>
        <w:overflowPunct w:val="0"/>
        <w:rPr>
          <w:i/>
          <w:iCs/>
          <w:sz w:val="20"/>
          <w:szCs w:val="20"/>
        </w:rPr>
      </w:pPr>
    </w:p>
    <w:p w14:paraId="13CB0AE6" w14:textId="77777777" w:rsidR="0011678B" w:rsidRDefault="0002410B">
      <w:pPr>
        <w:pStyle w:val="BodyText"/>
        <w:overflowPunct w:val="0"/>
        <w:spacing w:before="154" w:line="230" w:lineRule="auto"/>
        <w:ind w:left="1214" w:right="1138" w:hanging="79"/>
      </w:pPr>
      <w:r>
        <w:rPr>
          <w:b/>
          <w:bCs/>
          <w:color w:val="1A171C"/>
          <w:sz w:val="17"/>
          <w:szCs w:val="17"/>
        </w:rPr>
        <w:t xml:space="preserve">LIST OF WORKING OR PROCESSING REQUIRED TO BE CARRIED OUT ON NON-ORIGINATING </w:t>
      </w:r>
      <w:r>
        <w:rPr>
          <w:b/>
          <w:bCs/>
          <w:color w:val="1A171C"/>
          <w:w w:val="95"/>
          <w:sz w:val="17"/>
          <w:szCs w:val="17"/>
        </w:rPr>
        <w:t>MATERIALS IN ORDER THAT THE PRODUCT MANUFACTURED CAN OBTAIN ORIGINATING STATUS</w:t>
      </w:r>
    </w:p>
    <w:p w14:paraId="6F6DDABE" w14:textId="77777777" w:rsidR="0011678B" w:rsidRDefault="0011678B">
      <w:pPr>
        <w:pStyle w:val="BodyText"/>
        <w:overflowPunct w:val="0"/>
        <w:spacing w:before="3"/>
        <w:rPr>
          <w:b/>
          <w:bCs/>
          <w:sz w:val="22"/>
          <w:szCs w:val="22"/>
        </w:rPr>
      </w:pPr>
    </w:p>
    <w:p w14:paraId="646D9169" w14:textId="77777777" w:rsidR="0011678B" w:rsidRDefault="0002410B">
      <w:pPr>
        <w:pStyle w:val="BodyText"/>
        <w:overflowPunct w:val="0"/>
        <w:spacing w:line="230" w:lineRule="auto"/>
        <w:ind w:left="1134" w:right="1138" w:firstLine="2"/>
        <w:rPr>
          <w:color w:val="1A171C"/>
          <w:sz w:val="17"/>
          <w:szCs w:val="17"/>
        </w:rPr>
      </w:pPr>
      <w:r>
        <w:rPr>
          <w:color w:val="1A171C"/>
          <w:sz w:val="17"/>
          <w:szCs w:val="17"/>
        </w:rPr>
        <w:t>The products mentioned in the list may not all be covered by the UK-Korea Agreement. It is, therefore, necessary to consult the other parts of the UK-Korea Agreement.</w:t>
      </w:r>
    </w:p>
    <w:p w14:paraId="5A705E68" w14:textId="77777777" w:rsidR="0011678B" w:rsidRDefault="0011678B">
      <w:pPr>
        <w:pStyle w:val="BodyText"/>
        <w:overflowPunct w:val="0"/>
        <w:spacing w:after="1"/>
        <w:rPr>
          <w:sz w:val="15"/>
          <w:szCs w:val="15"/>
        </w:rPr>
      </w:pPr>
    </w:p>
    <w:tbl>
      <w:tblPr>
        <w:tblW w:w="10236" w:type="dxa"/>
        <w:tblInd w:w="109" w:type="dxa"/>
        <w:tblLayout w:type="fixed"/>
        <w:tblCellMar>
          <w:left w:w="10" w:type="dxa"/>
          <w:right w:w="10" w:type="dxa"/>
        </w:tblCellMar>
        <w:tblLook w:val="04A0" w:firstRow="1" w:lastRow="0" w:firstColumn="1" w:lastColumn="0" w:noHBand="0" w:noVBand="1"/>
      </w:tblPr>
      <w:tblGrid>
        <w:gridCol w:w="1924"/>
        <w:gridCol w:w="2771"/>
        <w:gridCol w:w="2773"/>
        <w:gridCol w:w="572"/>
        <w:gridCol w:w="608"/>
        <w:gridCol w:w="1588"/>
      </w:tblGrid>
      <w:tr w:rsidR="0011678B" w14:paraId="7CC6FFB8" w14:textId="77777777">
        <w:trPr>
          <w:trHeight w:val="500"/>
        </w:trPr>
        <w:tc>
          <w:tcPr>
            <w:tcW w:w="192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E29FE3" w14:textId="77777777" w:rsidR="0011678B" w:rsidRDefault="0011678B">
            <w:pPr>
              <w:pStyle w:val="TableParagraph"/>
              <w:overflowPunct w:val="0"/>
              <w:spacing w:before="5"/>
              <w:rPr>
                <w:sz w:val="14"/>
                <w:szCs w:val="14"/>
              </w:rPr>
            </w:pPr>
          </w:p>
          <w:p w14:paraId="481C94B7" w14:textId="77777777" w:rsidR="0011678B" w:rsidRDefault="0002410B">
            <w:pPr>
              <w:pStyle w:val="TableParagraph"/>
              <w:overflowPunct w:val="0"/>
              <w:ind w:left="616"/>
            </w:pPr>
            <w:r>
              <w:rPr>
                <w:sz w:val="14"/>
                <w:szCs w:val="14"/>
              </w:rPr>
              <w:t>chapter/heading/subheading</w:t>
            </w:r>
          </w:p>
        </w:tc>
        <w:tc>
          <w:tcPr>
            <w:tcW w:w="277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8214BD" w14:textId="77777777" w:rsidR="0011678B" w:rsidRDefault="0011678B">
            <w:pPr>
              <w:pStyle w:val="TableParagraph"/>
              <w:overflowPunct w:val="0"/>
              <w:spacing w:before="5"/>
              <w:rPr>
                <w:sz w:val="14"/>
                <w:szCs w:val="14"/>
              </w:rPr>
            </w:pPr>
          </w:p>
          <w:p w14:paraId="18624B7D" w14:textId="77777777" w:rsidR="0011678B" w:rsidRDefault="0002410B">
            <w:pPr>
              <w:pStyle w:val="TableParagraph"/>
              <w:overflowPunct w:val="0"/>
              <w:ind w:left="697"/>
            </w:pPr>
            <w:r>
              <w:rPr>
                <w:color w:val="1A171C"/>
                <w:w w:val="105"/>
                <w:sz w:val="14"/>
                <w:szCs w:val="14"/>
              </w:rPr>
              <w:t>Description of product</w:t>
            </w:r>
          </w:p>
        </w:tc>
        <w:tc>
          <w:tcPr>
            <w:tcW w:w="33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F6B010" w14:textId="77777777" w:rsidR="0011678B" w:rsidRDefault="0002410B">
            <w:pPr>
              <w:pStyle w:val="TableParagraph"/>
              <w:overflowPunct w:val="0"/>
              <w:spacing w:before="81"/>
              <w:ind w:left="41"/>
            </w:pPr>
            <w:r>
              <w:rPr>
                <w:color w:val="1A171C"/>
                <w:w w:val="105"/>
                <w:sz w:val="14"/>
                <w:szCs w:val="14"/>
              </w:rPr>
              <w:t>Working or processing, carried out on non-originating</w:t>
            </w:r>
          </w:p>
          <w:p w14:paraId="4BCD0B63" w14:textId="77777777" w:rsidR="0011678B" w:rsidRDefault="0002410B">
            <w:pPr>
              <w:pStyle w:val="TableParagraph"/>
              <w:overflowPunct w:val="0"/>
              <w:spacing w:before="10"/>
              <w:ind w:right="405"/>
              <w:jc w:val="right"/>
              <w:rPr>
                <w:color w:val="1A171C"/>
                <w:sz w:val="14"/>
                <w:szCs w:val="14"/>
              </w:rPr>
            </w:pPr>
            <w:r>
              <w:rPr>
                <w:color w:val="1A171C"/>
                <w:sz w:val="14"/>
                <w:szCs w:val="14"/>
              </w:rPr>
              <w:t>status</w:t>
            </w:r>
          </w:p>
        </w:tc>
        <w:tc>
          <w:tcPr>
            <w:tcW w:w="6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3AA9F0" w14:textId="77777777" w:rsidR="0011678B" w:rsidRDefault="0002410B">
            <w:pPr>
              <w:pStyle w:val="TableParagraph"/>
              <w:overflowPunct w:val="0"/>
              <w:spacing w:before="81"/>
              <w:ind w:left="27"/>
              <w:rPr>
                <w:color w:val="1A171C"/>
                <w:sz w:val="14"/>
                <w:szCs w:val="14"/>
              </w:rPr>
            </w:pPr>
            <w:r>
              <w:rPr>
                <w:color w:val="1A171C"/>
                <w:sz w:val="14"/>
                <w:szCs w:val="14"/>
              </w:rPr>
              <w:t>materials,</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960EEA" w14:textId="77777777" w:rsidR="0011678B" w:rsidRDefault="0002410B">
            <w:pPr>
              <w:pStyle w:val="TableParagraph"/>
              <w:overflowPunct w:val="0"/>
              <w:spacing w:before="81"/>
              <w:ind w:left="26"/>
            </w:pPr>
            <w:r>
              <w:rPr>
                <w:color w:val="1A171C"/>
                <w:w w:val="105"/>
                <w:sz w:val="14"/>
                <w:szCs w:val="14"/>
              </w:rPr>
              <w:t>which confers originating</w:t>
            </w:r>
          </w:p>
        </w:tc>
      </w:tr>
      <w:tr w:rsidR="0011678B" w14:paraId="6649E88B" w14:textId="77777777">
        <w:trPr>
          <w:trHeight w:val="320"/>
        </w:trPr>
        <w:tc>
          <w:tcPr>
            <w:tcW w:w="192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4D3871"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7B37F8"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33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1EF4BD" w14:textId="77777777" w:rsidR="0011678B" w:rsidRDefault="0002410B">
            <w:pPr>
              <w:pStyle w:val="TableParagraph"/>
              <w:tabs>
                <w:tab w:val="left" w:pos="2706"/>
              </w:tabs>
              <w:overflowPunct w:val="0"/>
              <w:spacing w:before="82"/>
              <w:ind w:left="1343"/>
            </w:pPr>
            <w:r>
              <w:rPr>
                <w:color w:val="1A171C"/>
                <w:w w:val="105"/>
                <w:sz w:val="14"/>
                <w:szCs w:val="14"/>
              </w:rPr>
              <w:t>(3)</w:t>
            </w:r>
            <w:r>
              <w:rPr>
                <w:color w:val="1A171C"/>
                <w:w w:val="105"/>
                <w:sz w:val="14"/>
                <w:szCs w:val="14"/>
              </w:rPr>
              <w:tab/>
              <w:t>or</w:t>
            </w:r>
          </w:p>
        </w:tc>
        <w:tc>
          <w:tcPr>
            <w:tcW w:w="219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9FFA15" w14:textId="77777777" w:rsidR="0011678B" w:rsidRDefault="0002410B">
            <w:pPr>
              <w:pStyle w:val="TableParagraph"/>
              <w:overflowPunct w:val="0"/>
              <w:spacing w:before="82"/>
              <w:ind w:left="710"/>
              <w:rPr>
                <w:color w:val="1A171C"/>
                <w:sz w:val="14"/>
                <w:szCs w:val="14"/>
              </w:rPr>
            </w:pPr>
            <w:r>
              <w:rPr>
                <w:color w:val="1A171C"/>
                <w:sz w:val="14"/>
                <w:szCs w:val="14"/>
              </w:rPr>
              <w:t>(4)</w:t>
            </w:r>
          </w:p>
        </w:tc>
      </w:tr>
      <w:tr w:rsidR="0011678B" w14:paraId="3EC33786" w14:textId="77777777">
        <w:trPr>
          <w:trHeight w:val="660"/>
        </w:trPr>
        <w:tc>
          <w:tcPr>
            <w:tcW w:w="192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6B1282" w14:textId="77777777" w:rsidR="0011678B" w:rsidRDefault="0002410B">
            <w:pPr>
              <w:pStyle w:val="TableParagraph"/>
              <w:overflowPunct w:val="0"/>
              <w:spacing w:before="123"/>
              <w:ind w:left="213"/>
              <w:rPr>
                <w:color w:val="1A171C"/>
                <w:sz w:val="17"/>
                <w:szCs w:val="17"/>
              </w:rPr>
            </w:pPr>
            <w:r>
              <w:rPr>
                <w:color w:val="1A171C"/>
                <w:sz w:val="17"/>
                <w:szCs w:val="17"/>
              </w:rPr>
              <w:t>Chapter 1</w:t>
            </w:r>
          </w:p>
        </w:tc>
        <w:tc>
          <w:tcPr>
            <w:tcW w:w="277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B1E249" w14:textId="77777777" w:rsidR="0011678B" w:rsidRDefault="0002410B">
            <w:pPr>
              <w:pStyle w:val="TableParagraph"/>
              <w:overflowPunct w:val="0"/>
              <w:spacing w:before="123"/>
              <w:ind w:left="84"/>
            </w:pPr>
            <w:r>
              <w:rPr>
                <w:color w:val="1A171C"/>
                <w:w w:val="95"/>
                <w:sz w:val="17"/>
                <w:szCs w:val="17"/>
              </w:rPr>
              <w:t>Live animals</w:t>
            </w:r>
          </w:p>
        </w:tc>
        <w:tc>
          <w:tcPr>
            <w:tcW w:w="277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42FB4A" w14:textId="77777777" w:rsidR="0011678B" w:rsidRDefault="0002410B">
            <w:pPr>
              <w:pStyle w:val="TableParagraph"/>
              <w:overflowPunct w:val="0"/>
              <w:spacing w:before="127" w:line="230" w:lineRule="auto"/>
              <w:ind w:left="84"/>
              <w:rPr>
                <w:color w:val="1A171C"/>
                <w:sz w:val="17"/>
                <w:szCs w:val="17"/>
              </w:rPr>
            </w:pPr>
            <w:r>
              <w:rPr>
                <w:color w:val="1A171C"/>
                <w:sz w:val="17"/>
                <w:szCs w:val="17"/>
              </w:rPr>
              <w:t>All the animals of Chapter 1 shall be wholly obtained</w:t>
            </w:r>
          </w:p>
        </w:tc>
        <w:tc>
          <w:tcPr>
            <w:tcW w:w="276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AF0797" w14:textId="77777777" w:rsidR="0011678B" w:rsidRDefault="0011678B">
            <w:pPr>
              <w:pStyle w:val="TableParagraph"/>
              <w:overflowPunct w:val="0"/>
              <w:rPr>
                <w:sz w:val="16"/>
                <w:szCs w:val="16"/>
              </w:rPr>
            </w:pPr>
          </w:p>
        </w:tc>
      </w:tr>
      <w:tr w:rsidR="0011678B" w14:paraId="52B6BF93" w14:textId="77777777">
        <w:trPr>
          <w:trHeight w:val="840"/>
        </w:trPr>
        <w:tc>
          <w:tcPr>
            <w:tcW w:w="192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35D955" w14:textId="77777777" w:rsidR="0011678B" w:rsidRDefault="0002410B">
            <w:pPr>
              <w:pStyle w:val="TableParagraph"/>
              <w:overflowPunct w:val="0"/>
              <w:spacing w:before="124"/>
              <w:ind w:left="213"/>
              <w:rPr>
                <w:color w:val="1A171C"/>
                <w:sz w:val="17"/>
                <w:szCs w:val="17"/>
              </w:rPr>
            </w:pPr>
            <w:r>
              <w:rPr>
                <w:color w:val="1A171C"/>
                <w:sz w:val="17"/>
                <w:szCs w:val="17"/>
              </w:rPr>
              <w:t>Chapter 2</w:t>
            </w:r>
          </w:p>
        </w:tc>
        <w:tc>
          <w:tcPr>
            <w:tcW w:w="277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DF80EC" w14:textId="77777777" w:rsidR="0011678B" w:rsidRDefault="0002410B">
            <w:pPr>
              <w:pStyle w:val="TableParagraph"/>
              <w:overflowPunct w:val="0"/>
              <w:spacing w:before="124"/>
              <w:ind w:left="83"/>
              <w:rPr>
                <w:color w:val="1A171C"/>
                <w:sz w:val="17"/>
                <w:szCs w:val="17"/>
              </w:rPr>
            </w:pPr>
            <w:r>
              <w:rPr>
                <w:color w:val="1A171C"/>
                <w:sz w:val="17"/>
                <w:szCs w:val="17"/>
              </w:rPr>
              <w:t>Meat and edible meat offal</w:t>
            </w:r>
          </w:p>
        </w:tc>
        <w:tc>
          <w:tcPr>
            <w:tcW w:w="277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61BEEC" w14:textId="77777777" w:rsidR="0011678B" w:rsidRDefault="0002410B">
            <w:pPr>
              <w:pStyle w:val="TableParagraph"/>
              <w:overflowPunct w:val="0"/>
              <w:spacing w:before="127" w:line="230" w:lineRule="auto"/>
              <w:ind w:left="84" w:right="80"/>
              <w:jc w:val="both"/>
            </w:pPr>
            <w:r>
              <w:rPr>
                <w:color w:val="1A171C"/>
                <w:sz w:val="17"/>
                <w:szCs w:val="17"/>
              </w:rPr>
              <w:t>Manufacture</w:t>
            </w:r>
            <w:r>
              <w:rPr>
                <w:color w:val="1A171C"/>
                <w:spacing w:val="-12"/>
                <w:sz w:val="17"/>
                <w:szCs w:val="17"/>
              </w:rPr>
              <w:t xml:space="preserve"> </w:t>
            </w:r>
            <w:r>
              <w:rPr>
                <w:color w:val="1A171C"/>
                <w:sz w:val="17"/>
                <w:szCs w:val="17"/>
              </w:rPr>
              <w:t>in</w:t>
            </w:r>
            <w:r>
              <w:rPr>
                <w:color w:val="1A171C"/>
                <w:spacing w:val="-8"/>
                <w:sz w:val="17"/>
                <w:szCs w:val="17"/>
              </w:rPr>
              <w:t xml:space="preserve"> </w:t>
            </w:r>
            <w:r>
              <w:rPr>
                <w:color w:val="1A171C"/>
                <w:sz w:val="17"/>
                <w:szCs w:val="17"/>
              </w:rPr>
              <w:t>which</w:t>
            </w:r>
            <w:r>
              <w:rPr>
                <w:color w:val="1A171C"/>
                <w:spacing w:val="-10"/>
                <w:sz w:val="17"/>
                <w:szCs w:val="17"/>
              </w:rPr>
              <w:t xml:space="preserve"> </w:t>
            </w:r>
            <w:r>
              <w:rPr>
                <w:color w:val="1A171C"/>
                <w:sz w:val="17"/>
                <w:szCs w:val="17"/>
              </w:rPr>
              <w:t>all</w:t>
            </w:r>
            <w:r>
              <w:rPr>
                <w:color w:val="1A171C"/>
                <w:spacing w:val="-8"/>
                <w:sz w:val="17"/>
                <w:szCs w:val="17"/>
              </w:rPr>
              <w:t xml:space="preserve"> </w:t>
            </w:r>
            <w:r>
              <w:rPr>
                <w:color w:val="1A171C"/>
                <w:sz w:val="17"/>
                <w:szCs w:val="17"/>
              </w:rPr>
              <w:t>the</w:t>
            </w:r>
            <w:r>
              <w:rPr>
                <w:color w:val="1A171C"/>
                <w:spacing w:val="-9"/>
                <w:sz w:val="17"/>
                <w:szCs w:val="17"/>
              </w:rPr>
              <w:t xml:space="preserve"> </w:t>
            </w:r>
            <w:r>
              <w:rPr>
                <w:color w:val="1A171C"/>
                <w:sz w:val="17"/>
                <w:szCs w:val="17"/>
              </w:rPr>
              <w:t>materials of Chapters 1 and 2 used are wholly obtained</w:t>
            </w:r>
          </w:p>
        </w:tc>
        <w:tc>
          <w:tcPr>
            <w:tcW w:w="276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E60766" w14:textId="77777777" w:rsidR="0011678B" w:rsidRDefault="0011678B">
            <w:pPr>
              <w:pStyle w:val="TableParagraph"/>
              <w:overflowPunct w:val="0"/>
              <w:rPr>
                <w:sz w:val="16"/>
                <w:szCs w:val="16"/>
              </w:rPr>
            </w:pPr>
          </w:p>
        </w:tc>
      </w:tr>
      <w:tr w:rsidR="0011678B" w14:paraId="2D1ACBEE" w14:textId="77777777">
        <w:trPr>
          <w:trHeight w:val="660"/>
        </w:trPr>
        <w:tc>
          <w:tcPr>
            <w:tcW w:w="192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E05D58" w14:textId="77777777" w:rsidR="0011678B" w:rsidRDefault="0002410B">
            <w:pPr>
              <w:pStyle w:val="TableParagraph"/>
              <w:overflowPunct w:val="0"/>
              <w:spacing w:before="124"/>
              <w:ind w:left="212"/>
              <w:rPr>
                <w:color w:val="1A171C"/>
                <w:sz w:val="17"/>
                <w:szCs w:val="17"/>
              </w:rPr>
            </w:pPr>
            <w:r>
              <w:rPr>
                <w:color w:val="1A171C"/>
                <w:sz w:val="17"/>
                <w:szCs w:val="17"/>
              </w:rPr>
              <w:t>Chapter 3</w:t>
            </w:r>
          </w:p>
        </w:tc>
        <w:tc>
          <w:tcPr>
            <w:tcW w:w="277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69C4E0" w14:textId="77777777" w:rsidR="0011678B" w:rsidRDefault="0002410B">
            <w:pPr>
              <w:pStyle w:val="TableParagraph"/>
              <w:overflowPunct w:val="0"/>
              <w:spacing w:before="128" w:line="230" w:lineRule="auto"/>
              <w:ind w:left="83"/>
              <w:rPr>
                <w:color w:val="1A171C"/>
                <w:sz w:val="17"/>
                <w:szCs w:val="17"/>
              </w:rPr>
            </w:pPr>
            <w:r>
              <w:rPr>
                <w:color w:val="1A171C"/>
                <w:sz w:val="17"/>
                <w:szCs w:val="17"/>
              </w:rPr>
              <w:t>Fish and crustaceans, molluscs and other aquatic invertebrates</w:t>
            </w:r>
          </w:p>
        </w:tc>
        <w:tc>
          <w:tcPr>
            <w:tcW w:w="277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B278ED" w14:textId="77777777" w:rsidR="0011678B" w:rsidRDefault="0002410B">
            <w:pPr>
              <w:pStyle w:val="TableParagraph"/>
              <w:overflowPunct w:val="0"/>
              <w:spacing w:before="128" w:line="230" w:lineRule="auto"/>
              <w:ind w:left="83"/>
              <w:rPr>
                <w:color w:val="1A171C"/>
                <w:sz w:val="17"/>
                <w:szCs w:val="17"/>
              </w:rPr>
            </w:pPr>
            <w:r>
              <w:rPr>
                <w:color w:val="1A171C"/>
                <w:sz w:val="17"/>
                <w:szCs w:val="17"/>
              </w:rPr>
              <w:t>Manufacture in which all the materials of Chapter 3 used are wholly obtained</w:t>
            </w:r>
          </w:p>
        </w:tc>
        <w:tc>
          <w:tcPr>
            <w:tcW w:w="276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D5F4BC" w14:textId="77777777" w:rsidR="0011678B" w:rsidRDefault="0011678B">
            <w:pPr>
              <w:pStyle w:val="TableParagraph"/>
              <w:overflowPunct w:val="0"/>
              <w:rPr>
                <w:sz w:val="16"/>
                <w:szCs w:val="16"/>
              </w:rPr>
            </w:pPr>
          </w:p>
        </w:tc>
      </w:tr>
      <w:tr w:rsidR="0011678B" w14:paraId="30BD8CBB" w14:textId="77777777">
        <w:trPr>
          <w:trHeight w:val="1040"/>
        </w:trPr>
        <w:tc>
          <w:tcPr>
            <w:tcW w:w="192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0E3835" w14:textId="77777777" w:rsidR="0011678B" w:rsidRDefault="0002410B">
            <w:pPr>
              <w:pStyle w:val="TableParagraph"/>
              <w:overflowPunct w:val="0"/>
              <w:spacing w:before="124"/>
              <w:ind w:left="-1"/>
              <w:rPr>
                <w:color w:val="1A171C"/>
                <w:sz w:val="17"/>
                <w:szCs w:val="17"/>
              </w:rPr>
            </w:pPr>
            <w:r>
              <w:rPr>
                <w:color w:val="1A171C"/>
                <w:sz w:val="17"/>
                <w:szCs w:val="17"/>
              </w:rPr>
              <w:t>ex Chapter 4</w:t>
            </w:r>
          </w:p>
        </w:tc>
        <w:tc>
          <w:tcPr>
            <w:tcW w:w="277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8F45C9" w14:textId="77777777" w:rsidR="0011678B" w:rsidRDefault="0002410B">
            <w:pPr>
              <w:pStyle w:val="TableParagraph"/>
              <w:overflowPunct w:val="0"/>
              <w:spacing w:before="128" w:line="230" w:lineRule="auto"/>
              <w:ind w:left="83" w:right="79" w:hanging="1"/>
              <w:jc w:val="both"/>
              <w:rPr>
                <w:color w:val="1A171C"/>
                <w:sz w:val="17"/>
                <w:szCs w:val="17"/>
              </w:rPr>
            </w:pPr>
            <w:r>
              <w:rPr>
                <w:color w:val="1A171C"/>
                <w:sz w:val="17"/>
                <w:szCs w:val="17"/>
              </w:rPr>
              <w:t>Dairy produce; birds’ eggs; natural honey; edible products of animal origin, not elsewhere specified or included; except for:</w:t>
            </w:r>
          </w:p>
        </w:tc>
        <w:tc>
          <w:tcPr>
            <w:tcW w:w="277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7505AA" w14:textId="77777777" w:rsidR="0011678B" w:rsidRDefault="0002410B">
            <w:pPr>
              <w:pStyle w:val="TableParagraph"/>
              <w:overflowPunct w:val="0"/>
              <w:spacing w:before="129" w:line="230" w:lineRule="auto"/>
              <w:ind w:left="83"/>
              <w:rPr>
                <w:color w:val="1A171C"/>
                <w:sz w:val="17"/>
                <w:szCs w:val="17"/>
              </w:rPr>
            </w:pPr>
            <w:r>
              <w:rPr>
                <w:color w:val="1A171C"/>
                <w:sz w:val="17"/>
                <w:szCs w:val="17"/>
              </w:rPr>
              <w:t>Manufacture in which all the materials of Chapter 4 used are wholly obtained</w:t>
            </w:r>
          </w:p>
        </w:tc>
        <w:tc>
          <w:tcPr>
            <w:tcW w:w="276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6715D5" w14:textId="77777777" w:rsidR="0011678B" w:rsidRDefault="0011678B">
            <w:pPr>
              <w:pStyle w:val="TableParagraph"/>
              <w:overflowPunct w:val="0"/>
              <w:rPr>
                <w:sz w:val="16"/>
                <w:szCs w:val="16"/>
              </w:rPr>
            </w:pPr>
          </w:p>
        </w:tc>
      </w:tr>
      <w:tr w:rsidR="0011678B" w14:paraId="6A745EB9" w14:textId="77777777">
        <w:trPr>
          <w:trHeight w:val="2700"/>
        </w:trPr>
        <w:tc>
          <w:tcPr>
            <w:tcW w:w="192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CCC19D" w14:textId="77777777" w:rsidR="0011678B" w:rsidRDefault="0002410B">
            <w:pPr>
              <w:pStyle w:val="TableParagraph"/>
              <w:overflowPunct w:val="0"/>
              <w:spacing w:before="125"/>
              <w:ind w:left="212"/>
            </w:pPr>
            <w:r>
              <w:rPr>
                <w:color w:val="1A171C"/>
                <w:w w:val="105"/>
                <w:sz w:val="17"/>
                <w:szCs w:val="17"/>
              </w:rPr>
              <w:t>0403</w:t>
            </w:r>
          </w:p>
        </w:tc>
        <w:tc>
          <w:tcPr>
            <w:tcW w:w="277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2CA284" w14:textId="77777777" w:rsidR="0011678B" w:rsidRDefault="0002410B">
            <w:pPr>
              <w:pStyle w:val="TableParagraph"/>
              <w:overflowPunct w:val="0"/>
              <w:spacing w:before="129" w:line="230" w:lineRule="auto"/>
              <w:ind w:left="83" w:right="80" w:hanging="1"/>
              <w:jc w:val="both"/>
              <w:rPr>
                <w:color w:val="1A171C"/>
                <w:sz w:val="17"/>
                <w:szCs w:val="17"/>
              </w:rPr>
            </w:pPr>
            <w:r>
              <w:rPr>
                <w:color w:val="1A171C"/>
                <w:sz w:val="17"/>
                <w:szCs w:val="17"/>
              </w:rPr>
              <w:t>Buttermilk, curdled milk and cream, yoghurt, kephir and other fermented or acidified milk and cream, whether or not concentrated or containing added sugar or other sweetening matter or flavoured or containing added fruit, nuts or  cocoa</w:t>
            </w:r>
          </w:p>
        </w:tc>
        <w:tc>
          <w:tcPr>
            <w:tcW w:w="277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636CCF" w14:textId="77777777" w:rsidR="0011678B" w:rsidRDefault="0002410B">
            <w:pPr>
              <w:pStyle w:val="TableParagraph"/>
              <w:overflowPunct w:val="0"/>
              <w:spacing w:before="125"/>
              <w:ind w:left="83"/>
              <w:rPr>
                <w:color w:val="1A171C"/>
                <w:sz w:val="17"/>
                <w:szCs w:val="17"/>
              </w:rPr>
            </w:pPr>
            <w:r>
              <w:rPr>
                <w:color w:val="1A171C"/>
                <w:sz w:val="17"/>
                <w:szCs w:val="17"/>
              </w:rPr>
              <w:t>Manufacture in which:</w:t>
            </w:r>
          </w:p>
          <w:p w14:paraId="14520649" w14:textId="77777777" w:rsidR="0011678B" w:rsidRDefault="0002410B">
            <w:pPr>
              <w:pStyle w:val="TableParagraph"/>
              <w:numPr>
                <w:ilvl w:val="0"/>
                <w:numId w:val="36"/>
              </w:numPr>
              <w:tabs>
                <w:tab w:val="left" w:pos="-211"/>
              </w:tabs>
              <w:overflowPunct w:val="0"/>
              <w:spacing w:before="105" w:line="230" w:lineRule="auto"/>
              <w:ind w:right="82" w:hanging="128"/>
              <w:jc w:val="both"/>
            </w:pPr>
            <w:r>
              <w:rPr>
                <w:color w:val="1A171C"/>
                <w:sz w:val="17"/>
                <w:szCs w:val="17"/>
              </w:rPr>
              <w:t>all the materials of Chapter 4 used are wholly</w:t>
            </w:r>
            <w:r>
              <w:rPr>
                <w:color w:val="1A171C"/>
                <w:spacing w:val="-3"/>
                <w:sz w:val="17"/>
                <w:szCs w:val="17"/>
              </w:rPr>
              <w:t xml:space="preserve"> </w:t>
            </w:r>
            <w:r>
              <w:rPr>
                <w:color w:val="1A171C"/>
                <w:sz w:val="17"/>
                <w:szCs w:val="17"/>
              </w:rPr>
              <w:t>obtained,</w:t>
            </w:r>
          </w:p>
          <w:p w14:paraId="29C7E421" w14:textId="77777777" w:rsidR="0011678B" w:rsidRDefault="0002410B">
            <w:pPr>
              <w:pStyle w:val="TableParagraph"/>
              <w:numPr>
                <w:ilvl w:val="0"/>
                <w:numId w:val="36"/>
              </w:numPr>
              <w:tabs>
                <w:tab w:val="left" w:pos="-211"/>
              </w:tabs>
              <w:overflowPunct w:val="0"/>
              <w:spacing w:before="107" w:line="230" w:lineRule="auto"/>
              <w:ind w:right="77" w:hanging="128"/>
              <w:jc w:val="both"/>
              <w:rPr>
                <w:color w:val="1A171C"/>
                <w:sz w:val="17"/>
                <w:szCs w:val="17"/>
              </w:rPr>
            </w:pPr>
            <w:r>
              <w:rPr>
                <w:color w:val="1A171C"/>
                <w:sz w:val="17"/>
                <w:szCs w:val="17"/>
              </w:rPr>
              <w:t>all the fruit juice (except that of pineapple, lime or grapefruit) of heading 2009 used is originating, and</w:t>
            </w:r>
          </w:p>
          <w:p w14:paraId="74879602" w14:textId="77777777" w:rsidR="0011678B" w:rsidRDefault="0002410B">
            <w:pPr>
              <w:pStyle w:val="TableParagraph"/>
              <w:numPr>
                <w:ilvl w:val="0"/>
                <w:numId w:val="36"/>
              </w:numPr>
              <w:tabs>
                <w:tab w:val="left" w:pos="-211"/>
              </w:tabs>
              <w:overflowPunct w:val="0"/>
              <w:spacing w:before="107" w:line="230" w:lineRule="auto"/>
              <w:ind w:right="81" w:hanging="128"/>
              <w:jc w:val="both"/>
              <w:rPr>
                <w:color w:val="1A171C"/>
                <w:sz w:val="17"/>
                <w:szCs w:val="17"/>
              </w:rPr>
            </w:pPr>
            <w:r>
              <w:rPr>
                <w:color w:val="1A171C"/>
                <w:sz w:val="17"/>
                <w:szCs w:val="17"/>
              </w:rPr>
              <w:t>the value of all the materials of Chapter 17 used does  not  exceed 30 % of the ex-works price of the product</w:t>
            </w:r>
          </w:p>
        </w:tc>
        <w:tc>
          <w:tcPr>
            <w:tcW w:w="276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92CAA2" w14:textId="77777777" w:rsidR="0011678B" w:rsidRDefault="0011678B">
            <w:pPr>
              <w:pStyle w:val="TableParagraph"/>
              <w:overflowPunct w:val="0"/>
              <w:rPr>
                <w:sz w:val="16"/>
                <w:szCs w:val="16"/>
              </w:rPr>
            </w:pPr>
          </w:p>
        </w:tc>
      </w:tr>
      <w:tr w:rsidR="0011678B" w14:paraId="00C37BC8" w14:textId="77777777">
        <w:trPr>
          <w:trHeight w:val="660"/>
        </w:trPr>
        <w:tc>
          <w:tcPr>
            <w:tcW w:w="192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62D00D" w14:textId="77777777" w:rsidR="0011678B" w:rsidRDefault="0002410B">
            <w:pPr>
              <w:pStyle w:val="TableParagraph"/>
              <w:overflowPunct w:val="0"/>
              <w:spacing w:before="124"/>
              <w:ind w:left="212"/>
              <w:rPr>
                <w:color w:val="1A171C"/>
                <w:sz w:val="17"/>
                <w:szCs w:val="17"/>
              </w:rPr>
            </w:pPr>
            <w:r>
              <w:rPr>
                <w:color w:val="1A171C"/>
                <w:sz w:val="17"/>
                <w:szCs w:val="17"/>
              </w:rPr>
              <w:t>Chapter 5</w:t>
            </w:r>
          </w:p>
        </w:tc>
        <w:tc>
          <w:tcPr>
            <w:tcW w:w="277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D44B55" w14:textId="77777777" w:rsidR="0011678B" w:rsidRDefault="0002410B">
            <w:pPr>
              <w:pStyle w:val="TableParagraph"/>
              <w:overflowPunct w:val="0"/>
              <w:spacing w:before="127" w:line="230" w:lineRule="auto"/>
              <w:ind w:left="83"/>
              <w:rPr>
                <w:color w:val="1A171C"/>
                <w:sz w:val="17"/>
                <w:szCs w:val="17"/>
              </w:rPr>
            </w:pPr>
            <w:r>
              <w:rPr>
                <w:color w:val="1A171C"/>
                <w:sz w:val="17"/>
                <w:szCs w:val="17"/>
              </w:rPr>
              <w:t>Products of animal origin, not elsewhere specified or included</w:t>
            </w:r>
          </w:p>
        </w:tc>
        <w:tc>
          <w:tcPr>
            <w:tcW w:w="277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5AAFBB" w14:textId="77777777" w:rsidR="0011678B" w:rsidRDefault="0002410B">
            <w:pPr>
              <w:pStyle w:val="TableParagraph"/>
              <w:overflowPunct w:val="0"/>
              <w:spacing w:before="127" w:line="230" w:lineRule="auto"/>
              <w:ind w:left="84"/>
              <w:rPr>
                <w:color w:val="1A171C"/>
                <w:sz w:val="17"/>
                <w:szCs w:val="17"/>
              </w:rPr>
            </w:pPr>
            <w:r>
              <w:rPr>
                <w:color w:val="1A171C"/>
                <w:sz w:val="17"/>
                <w:szCs w:val="17"/>
              </w:rPr>
              <w:t>Manufacture in which all the materials of Chapter 5 used are wholly obtained</w:t>
            </w:r>
          </w:p>
        </w:tc>
        <w:tc>
          <w:tcPr>
            <w:tcW w:w="276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146715" w14:textId="77777777" w:rsidR="0011678B" w:rsidRDefault="0011678B">
            <w:pPr>
              <w:pStyle w:val="TableParagraph"/>
              <w:overflowPunct w:val="0"/>
              <w:rPr>
                <w:sz w:val="16"/>
                <w:szCs w:val="16"/>
              </w:rPr>
            </w:pPr>
          </w:p>
        </w:tc>
      </w:tr>
      <w:tr w:rsidR="0011678B" w14:paraId="5D18B1F1" w14:textId="77777777">
        <w:trPr>
          <w:trHeight w:val="1640"/>
        </w:trPr>
        <w:tc>
          <w:tcPr>
            <w:tcW w:w="192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705164" w14:textId="77777777" w:rsidR="0011678B" w:rsidRDefault="0002410B">
            <w:pPr>
              <w:pStyle w:val="TableParagraph"/>
              <w:overflowPunct w:val="0"/>
              <w:spacing w:before="124"/>
              <w:ind w:left="212"/>
              <w:rPr>
                <w:color w:val="1A171C"/>
                <w:sz w:val="17"/>
                <w:szCs w:val="17"/>
              </w:rPr>
            </w:pPr>
            <w:r>
              <w:rPr>
                <w:color w:val="1A171C"/>
                <w:sz w:val="17"/>
                <w:szCs w:val="17"/>
              </w:rPr>
              <w:t>Chapter 6</w:t>
            </w:r>
          </w:p>
        </w:tc>
        <w:tc>
          <w:tcPr>
            <w:tcW w:w="277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EF49D5" w14:textId="77777777" w:rsidR="0011678B" w:rsidRDefault="0002410B">
            <w:pPr>
              <w:pStyle w:val="TableParagraph"/>
              <w:overflowPunct w:val="0"/>
              <w:spacing w:before="128" w:line="230" w:lineRule="auto"/>
              <w:ind w:left="83" w:right="83"/>
              <w:jc w:val="both"/>
            </w:pPr>
            <w:r>
              <w:rPr>
                <w:color w:val="1A171C"/>
                <w:sz w:val="17"/>
                <w:szCs w:val="17"/>
              </w:rPr>
              <w:t xml:space="preserve">Live trees and other plants; bulbs, roots and the like; cut flowers and </w:t>
            </w:r>
            <w:r>
              <w:rPr>
                <w:color w:val="1A171C"/>
                <w:w w:val="95"/>
                <w:sz w:val="17"/>
                <w:szCs w:val="17"/>
              </w:rPr>
              <w:t>ornamental  foliage</w:t>
            </w:r>
          </w:p>
        </w:tc>
        <w:tc>
          <w:tcPr>
            <w:tcW w:w="277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F07A3F" w14:textId="77777777" w:rsidR="0011678B" w:rsidRDefault="0002410B">
            <w:pPr>
              <w:pStyle w:val="TableParagraph"/>
              <w:overflowPunct w:val="0"/>
              <w:spacing w:before="124"/>
              <w:ind w:left="84"/>
              <w:rPr>
                <w:color w:val="1A171C"/>
                <w:sz w:val="17"/>
                <w:szCs w:val="17"/>
              </w:rPr>
            </w:pPr>
            <w:r>
              <w:rPr>
                <w:color w:val="1A171C"/>
                <w:sz w:val="17"/>
                <w:szCs w:val="17"/>
              </w:rPr>
              <w:t>Manufacture in which:</w:t>
            </w:r>
          </w:p>
          <w:p w14:paraId="278EA51F" w14:textId="77777777" w:rsidR="0011678B" w:rsidRDefault="0002410B">
            <w:pPr>
              <w:pStyle w:val="TableParagraph"/>
              <w:numPr>
                <w:ilvl w:val="0"/>
                <w:numId w:val="37"/>
              </w:numPr>
              <w:tabs>
                <w:tab w:val="left" w:pos="-211"/>
              </w:tabs>
              <w:overflowPunct w:val="0"/>
              <w:spacing w:before="105" w:line="230" w:lineRule="auto"/>
              <w:ind w:right="82" w:hanging="128"/>
              <w:jc w:val="both"/>
            </w:pPr>
            <w:r>
              <w:rPr>
                <w:color w:val="1A171C"/>
                <w:sz w:val="17"/>
                <w:szCs w:val="17"/>
              </w:rPr>
              <w:t>all the materials of Chapter 6 used are wholly obtained,</w:t>
            </w:r>
            <w:r>
              <w:rPr>
                <w:color w:val="1A171C"/>
                <w:spacing w:val="17"/>
                <w:sz w:val="17"/>
                <w:szCs w:val="17"/>
              </w:rPr>
              <w:t xml:space="preserve"> </w:t>
            </w:r>
            <w:r>
              <w:rPr>
                <w:color w:val="1A171C"/>
                <w:sz w:val="17"/>
                <w:szCs w:val="17"/>
              </w:rPr>
              <w:t>and</w:t>
            </w:r>
          </w:p>
          <w:p w14:paraId="26614EC2" w14:textId="77777777" w:rsidR="0011678B" w:rsidRDefault="0002410B">
            <w:pPr>
              <w:pStyle w:val="TableParagraph"/>
              <w:numPr>
                <w:ilvl w:val="0"/>
                <w:numId w:val="37"/>
              </w:numPr>
              <w:tabs>
                <w:tab w:val="left" w:pos="-211"/>
              </w:tabs>
              <w:overflowPunct w:val="0"/>
              <w:spacing w:before="106" w:line="230" w:lineRule="auto"/>
              <w:ind w:right="83" w:hanging="128"/>
              <w:jc w:val="both"/>
            </w:pPr>
            <w:r>
              <w:rPr>
                <w:color w:val="1A171C"/>
                <w:sz w:val="17"/>
                <w:szCs w:val="17"/>
              </w:rPr>
              <w:t xml:space="preserve">the value of all the materials used does not exceed 50 % of the ex- works price of the </w:t>
            </w:r>
            <w:r>
              <w:rPr>
                <w:color w:val="1A171C"/>
                <w:spacing w:val="16"/>
                <w:sz w:val="17"/>
                <w:szCs w:val="17"/>
              </w:rPr>
              <w:t xml:space="preserve"> </w:t>
            </w:r>
            <w:r>
              <w:rPr>
                <w:color w:val="1A171C"/>
                <w:sz w:val="17"/>
                <w:szCs w:val="17"/>
              </w:rPr>
              <w:t>product</w:t>
            </w:r>
          </w:p>
        </w:tc>
        <w:tc>
          <w:tcPr>
            <w:tcW w:w="276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1740AA" w14:textId="77777777" w:rsidR="0011678B" w:rsidRDefault="0011678B">
            <w:pPr>
              <w:pStyle w:val="TableParagraph"/>
              <w:overflowPunct w:val="0"/>
              <w:rPr>
                <w:sz w:val="16"/>
                <w:szCs w:val="16"/>
              </w:rPr>
            </w:pPr>
          </w:p>
        </w:tc>
      </w:tr>
      <w:tr w:rsidR="0011678B" w14:paraId="4E46CEC2" w14:textId="77777777">
        <w:trPr>
          <w:trHeight w:val="660"/>
        </w:trPr>
        <w:tc>
          <w:tcPr>
            <w:tcW w:w="192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6F51E1" w14:textId="77777777" w:rsidR="0011678B" w:rsidRDefault="0002410B">
            <w:pPr>
              <w:pStyle w:val="TableParagraph"/>
              <w:overflowPunct w:val="0"/>
              <w:spacing w:before="123"/>
              <w:ind w:left="212"/>
              <w:rPr>
                <w:color w:val="1A171C"/>
                <w:sz w:val="17"/>
                <w:szCs w:val="17"/>
              </w:rPr>
            </w:pPr>
            <w:r>
              <w:rPr>
                <w:color w:val="1A171C"/>
                <w:sz w:val="17"/>
                <w:szCs w:val="17"/>
              </w:rPr>
              <w:t>Chapter 7</w:t>
            </w:r>
          </w:p>
        </w:tc>
        <w:tc>
          <w:tcPr>
            <w:tcW w:w="277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A4EAB9" w14:textId="77777777" w:rsidR="0011678B" w:rsidRDefault="0002410B">
            <w:pPr>
              <w:pStyle w:val="TableParagraph"/>
              <w:overflowPunct w:val="0"/>
              <w:spacing w:before="125" w:line="232" w:lineRule="auto"/>
              <w:ind w:left="83" w:right="82"/>
              <w:rPr>
                <w:color w:val="1A171C"/>
                <w:sz w:val="17"/>
                <w:szCs w:val="17"/>
              </w:rPr>
            </w:pPr>
            <w:r>
              <w:rPr>
                <w:color w:val="1A171C"/>
                <w:sz w:val="17"/>
                <w:szCs w:val="17"/>
              </w:rPr>
              <w:t>Edible vegetables and certain roots and tubers</w:t>
            </w:r>
          </w:p>
        </w:tc>
        <w:tc>
          <w:tcPr>
            <w:tcW w:w="277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CD87B5" w14:textId="77777777" w:rsidR="0011678B" w:rsidRDefault="0002410B">
            <w:pPr>
              <w:pStyle w:val="TableParagraph"/>
              <w:overflowPunct w:val="0"/>
              <w:spacing w:before="125" w:line="232" w:lineRule="auto"/>
              <w:ind w:left="84"/>
              <w:rPr>
                <w:color w:val="1A171C"/>
                <w:sz w:val="17"/>
                <w:szCs w:val="17"/>
              </w:rPr>
            </w:pPr>
            <w:r>
              <w:rPr>
                <w:color w:val="1A171C"/>
                <w:sz w:val="17"/>
                <w:szCs w:val="17"/>
              </w:rPr>
              <w:t>Manufacture in which all the materials of Chapter 7 used are wholly obtained</w:t>
            </w:r>
          </w:p>
        </w:tc>
        <w:tc>
          <w:tcPr>
            <w:tcW w:w="276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DC160E" w14:textId="77777777" w:rsidR="0011678B" w:rsidRDefault="0011678B">
            <w:pPr>
              <w:pStyle w:val="TableParagraph"/>
              <w:overflowPunct w:val="0"/>
              <w:rPr>
                <w:sz w:val="16"/>
                <w:szCs w:val="16"/>
              </w:rPr>
            </w:pPr>
          </w:p>
        </w:tc>
      </w:tr>
      <w:tr w:rsidR="0011678B" w14:paraId="61AF0EE9" w14:textId="77777777">
        <w:trPr>
          <w:trHeight w:val="1820"/>
        </w:trPr>
        <w:tc>
          <w:tcPr>
            <w:tcW w:w="192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76C0BF" w14:textId="77777777" w:rsidR="0011678B" w:rsidRDefault="0002410B">
            <w:pPr>
              <w:pStyle w:val="TableParagraph"/>
              <w:overflowPunct w:val="0"/>
              <w:spacing w:before="123"/>
              <w:ind w:left="212"/>
              <w:rPr>
                <w:color w:val="1A171C"/>
                <w:sz w:val="17"/>
                <w:szCs w:val="17"/>
              </w:rPr>
            </w:pPr>
            <w:r>
              <w:rPr>
                <w:color w:val="1A171C"/>
                <w:sz w:val="17"/>
                <w:szCs w:val="17"/>
              </w:rPr>
              <w:t>Chapter 8</w:t>
            </w:r>
          </w:p>
        </w:tc>
        <w:tc>
          <w:tcPr>
            <w:tcW w:w="277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CD11D1" w14:textId="77777777" w:rsidR="0011678B" w:rsidRDefault="0002410B">
            <w:pPr>
              <w:pStyle w:val="TableParagraph"/>
              <w:overflowPunct w:val="0"/>
              <w:spacing w:before="127" w:line="230" w:lineRule="auto"/>
              <w:ind w:left="83"/>
              <w:rPr>
                <w:color w:val="1A171C"/>
                <w:sz w:val="17"/>
                <w:szCs w:val="17"/>
              </w:rPr>
            </w:pPr>
            <w:r>
              <w:rPr>
                <w:color w:val="1A171C"/>
                <w:sz w:val="17"/>
                <w:szCs w:val="17"/>
              </w:rPr>
              <w:t>Edible fruit and nuts; peel of citrus fruits or melons</w:t>
            </w:r>
          </w:p>
        </w:tc>
        <w:tc>
          <w:tcPr>
            <w:tcW w:w="277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313BC5" w14:textId="77777777" w:rsidR="0011678B" w:rsidRDefault="0002410B">
            <w:pPr>
              <w:pStyle w:val="TableParagraph"/>
              <w:overflowPunct w:val="0"/>
              <w:spacing w:before="123"/>
              <w:ind w:left="84"/>
              <w:rPr>
                <w:color w:val="1A171C"/>
                <w:sz w:val="17"/>
                <w:szCs w:val="17"/>
              </w:rPr>
            </w:pPr>
            <w:r>
              <w:rPr>
                <w:color w:val="1A171C"/>
                <w:sz w:val="17"/>
                <w:szCs w:val="17"/>
              </w:rPr>
              <w:t>Manufacture in which:</w:t>
            </w:r>
          </w:p>
          <w:p w14:paraId="10CEBAED" w14:textId="77777777" w:rsidR="0011678B" w:rsidRDefault="0002410B">
            <w:pPr>
              <w:pStyle w:val="TableParagraph"/>
              <w:numPr>
                <w:ilvl w:val="0"/>
                <w:numId w:val="38"/>
              </w:numPr>
              <w:tabs>
                <w:tab w:val="left" w:pos="-211"/>
              </w:tabs>
              <w:overflowPunct w:val="0"/>
              <w:spacing w:before="104" w:line="232" w:lineRule="auto"/>
              <w:ind w:right="84" w:hanging="128"/>
              <w:jc w:val="both"/>
            </w:pPr>
            <w:r>
              <w:rPr>
                <w:color w:val="1A171C"/>
                <w:sz w:val="17"/>
                <w:szCs w:val="17"/>
              </w:rPr>
              <w:t>all the fruit and nuts of Chapter 8 used are wholly obtained,</w:t>
            </w:r>
            <w:r>
              <w:rPr>
                <w:color w:val="1A171C"/>
                <w:spacing w:val="26"/>
                <w:sz w:val="17"/>
                <w:szCs w:val="17"/>
              </w:rPr>
              <w:t xml:space="preserve"> </w:t>
            </w:r>
            <w:r>
              <w:rPr>
                <w:color w:val="1A171C"/>
                <w:sz w:val="17"/>
                <w:szCs w:val="17"/>
              </w:rPr>
              <w:t>and</w:t>
            </w:r>
          </w:p>
          <w:p w14:paraId="65E5DF13" w14:textId="77777777" w:rsidR="0011678B" w:rsidRDefault="0002410B">
            <w:pPr>
              <w:pStyle w:val="TableParagraph"/>
              <w:numPr>
                <w:ilvl w:val="0"/>
                <w:numId w:val="38"/>
              </w:numPr>
              <w:tabs>
                <w:tab w:val="left" w:pos="-211"/>
              </w:tabs>
              <w:overflowPunct w:val="0"/>
              <w:spacing w:before="106" w:line="230" w:lineRule="auto"/>
              <w:ind w:right="81" w:hanging="128"/>
              <w:jc w:val="both"/>
            </w:pPr>
            <w:r>
              <w:rPr>
                <w:color w:val="1A171C"/>
                <w:sz w:val="17"/>
                <w:szCs w:val="17"/>
              </w:rPr>
              <w:t>the value of all the materials of Chapter 17 used does  not  exceed 30 % of the value of the ex-works price of  the</w:t>
            </w:r>
            <w:r>
              <w:rPr>
                <w:color w:val="1A171C"/>
                <w:spacing w:val="7"/>
                <w:sz w:val="17"/>
                <w:szCs w:val="17"/>
              </w:rPr>
              <w:t xml:space="preserve"> </w:t>
            </w:r>
            <w:r>
              <w:rPr>
                <w:color w:val="1A171C"/>
                <w:sz w:val="17"/>
                <w:szCs w:val="17"/>
              </w:rPr>
              <w:t>product</w:t>
            </w:r>
          </w:p>
        </w:tc>
        <w:tc>
          <w:tcPr>
            <w:tcW w:w="276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ABD8F5" w14:textId="77777777" w:rsidR="0011678B" w:rsidRDefault="0011678B">
            <w:pPr>
              <w:pStyle w:val="TableParagraph"/>
              <w:overflowPunct w:val="0"/>
              <w:rPr>
                <w:sz w:val="16"/>
                <w:szCs w:val="16"/>
              </w:rPr>
            </w:pPr>
          </w:p>
        </w:tc>
      </w:tr>
      <w:tr w:rsidR="0011678B" w14:paraId="1A13D058" w14:textId="77777777">
        <w:trPr>
          <w:trHeight w:val="660"/>
        </w:trPr>
        <w:tc>
          <w:tcPr>
            <w:tcW w:w="192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DBEDAB" w14:textId="77777777" w:rsidR="0011678B" w:rsidRDefault="0002410B">
            <w:pPr>
              <w:pStyle w:val="TableParagraph"/>
              <w:overflowPunct w:val="0"/>
              <w:spacing w:before="123"/>
              <w:ind w:left="-1"/>
              <w:rPr>
                <w:color w:val="1A171C"/>
                <w:sz w:val="17"/>
                <w:szCs w:val="17"/>
              </w:rPr>
            </w:pPr>
            <w:r>
              <w:rPr>
                <w:color w:val="1A171C"/>
                <w:sz w:val="17"/>
                <w:szCs w:val="17"/>
              </w:rPr>
              <w:lastRenderedPageBreak/>
              <w:t>ex Chapter 9</w:t>
            </w:r>
          </w:p>
        </w:tc>
        <w:tc>
          <w:tcPr>
            <w:tcW w:w="277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39779C" w14:textId="77777777" w:rsidR="0011678B" w:rsidRDefault="0002410B">
            <w:pPr>
              <w:pStyle w:val="TableParagraph"/>
              <w:overflowPunct w:val="0"/>
              <w:spacing w:before="127" w:line="230" w:lineRule="auto"/>
              <w:ind w:left="84" w:right="82" w:hanging="1"/>
              <w:rPr>
                <w:color w:val="1A171C"/>
                <w:sz w:val="17"/>
                <w:szCs w:val="17"/>
              </w:rPr>
            </w:pPr>
            <w:r>
              <w:rPr>
                <w:color w:val="1A171C"/>
                <w:sz w:val="17"/>
                <w:szCs w:val="17"/>
              </w:rPr>
              <w:t>Coffee, tea, maté and spices; except for:</w:t>
            </w:r>
          </w:p>
        </w:tc>
        <w:tc>
          <w:tcPr>
            <w:tcW w:w="277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AE883D" w14:textId="77777777" w:rsidR="0011678B" w:rsidRDefault="0002410B">
            <w:pPr>
              <w:pStyle w:val="TableParagraph"/>
              <w:overflowPunct w:val="0"/>
              <w:spacing w:before="127" w:line="230" w:lineRule="auto"/>
              <w:ind w:left="84"/>
              <w:rPr>
                <w:color w:val="1A171C"/>
                <w:sz w:val="17"/>
                <w:szCs w:val="17"/>
              </w:rPr>
            </w:pPr>
            <w:r>
              <w:rPr>
                <w:color w:val="1A171C"/>
                <w:sz w:val="17"/>
                <w:szCs w:val="17"/>
              </w:rPr>
              <w:t>Manufacture in which all the materials of Chapter 9 used are wholly obtained</w:t>
            </w:r>
          </w:p>
        </w:tc>
        <w:tc>
          <w:tcPr>
            <w:tcW w:w="276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AD9402" w14:textId="77777777" w:rsidR="0011678B" w:rsidRDefault="0011678B">
            <w:pPr>
              <w:pStyle w:val="TableParagraph"/>
              <w:overflowPunct w:val="0"/>
              <w:rPr>
                <w:sz w:val="16"/>
                <w:szCs w:val="16"/>
              </w:rPr>
            </w:pPr>
          </w:p>
        </w:tc>
      </w:tr>
    </w:tbl>
    <w:p w14:paraId="052C7B9E" w14:textId="77777777" w:rsidR="0002410B" w:rsidRDefault="0002410B">
      <w:pPr>
        <w:sectPr w:rsidR="0002410B">
          <w:headerReference w:type="default" r:id="rId20"/>
          <w:footerReference w:type="default" r:id="rId21"/>
          <w:pgSz w:w="11910" w:h="16840"/>
          <w:pgMar w:top="1440" w:right="1080" w:bottom="1440" w:left="1080" w:header="720" w:footer="720" w:gutter="0"/>
          <w:cols w:space="720"/>
        </w:sectPr>
      </w:pPr>
    </w:p>
    <w:p w14:paraId="168EFFFE" w14:textId="77777777" w:rsidR="0011678B" w:rsidRDefault="0011678B">
      <w:pPr>
        <w:pStyle w:val="BodyText"/>
        <w:overflowPunct w:val="0"/>
        <w:rPr>
          <w:sz w:val="9"/>
          <w:szCs w:val="9"/>
        </w:rPr>
      </w:pPr>
    </w:p>
    <w:p w14:paraId="06FF7178" w14:textId="77777777" w:rsidR="0011678B" w:rsidRDefault="0011678B">
      <w:pPr>
        <w:pStyle w:val="BodyText"/>
        <w:overflowPunct w:val="0"/>
        <w:spacing w:line="20" w:lineRule="exact"/>
        <w:ind w:left="102"/>
        <w:rPr>
          <w:sz w:val="2"/>
          <w:szCs w:val="2"/>
        </w:rPr>
      </w:pPr>
    </w:p>
    <w:p w14:paraId="10B0B2EE" w14:textId="77777777" w:rsidR="0011678B" w:rsidRDefault="0011678B">
      <w:pPr>
        <w:pStyle w:val="BodyText"/>
        <w:overflowPunct w:val="0"/>
        <w:spacing w:before="7"/>
        <w:rPr>
          <w:sz w:val="28"/>
          <w:szCs w:val="28"/>
        </w:rPr>
      </w:pPr>
    </w:p>
    <w:tbl>
      <w:tblPr>
        <w:tblW w:w="10235" w:type="dxa"/>
        <w:tblInd w:w="103" w:type="dxa"/>
        <w:tblLayout w:type="fixed"/>
        <w:tblCellMar>
          <w:left w:w="10" w:type="dxa"/>
          <w:right w:w="10" w:type="dxa"/>
        </w:tblCellMar>
        <w:tblLook w:val="04A0" w:firstRow="1" w:lastRow="0" w:firstColumn="1" w:lastColumn="0" w:noHBand="0" w:noVBand="1"/>
      </w:tblPr>
      <w:tblGrid>
        <w:gridCol w:w="1923"/>
        <w:gridCol w:w="2772"/>
        <w:gridCol w:w="2772"/>
        <w:gridCol w:w="2768"/>
      </w:tblGrid>
      <w:tr w:rsidR="0011678B" w14:paraId="6EE27460" w14:textId="77777777">
        <w:trPr>
          <w:trHeight w:val="3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5CD1FFD" w14:textId="77777777" w:rsidR="0011678B" w:rsidRDefault="0002410B">
            <w:pPr>
              <w:pStyle w:val="TableParagraph"/>
              <w:overflowPunct w:val="0"/>
              <w:spacing w:before="82"/>
              <w:ind w:left="-1" w:right="880"/>
              <w:jc w:val="right"/>
            </w:pPr>
            <w:r>
              <w:rPr>
                <w:color w:val="1A171C"/>
                <w:w w:val="95"/>
                <w:sz w:val="14"/>
                <w:szCs w:val="14"/>
              </w:rPr>
              <w:t>(1)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9510A59"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0"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506BF38"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535333AD" w14:textId="77777777">
        <w:trPr>
          <w:trHeight w:val="9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0976716" w14:textId="77777777" w:rsidR="0011678B" w:rsidRDefault="0002410B">
            <w:pPr>
              <w:pStyle w:val="TableParagraph"/>
              <w:overflowPunct w:val="0"/>
              <w:spacing w:before="82"/>
              <w:ind w:left="213"/>
            </w:pPr>
            <w:r>
              <w:rPr>
                <w:color w:val="1A171C"/>
                <w:w w:val="105"/>
                <w:sz w:val="17"/>
                <w:szCs w:val="17"/>
              </w:rPr>
              <w:t>0901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B5A7329" w14:textId="77777777" w:rsidR="0011678B" w:rsidRDefault="0002410B">
            <w:pPr>
              <w:pStyle w:val="TableParagraph"/>
              <w:overflowPunct w:val="0"/>
              <w:spacing w:before="86" w:line="230" w:lineRule="auto"/>
              <w:ind w:left="84" w:right="81" w:hanging="1"/>
              <w:jc w:val="both"/>
              <w:rPr>
                <w:color w:val="1A171C"/>
                <w:sz w:val="17"/>
                <w:szCs w:val="17"/>
              </w:rPr>
            </w:pPr>
            <w:r>
              <w:rPr>
                <w:color w:val="1A171C"/>
                <w:sz w:val="17"/>
                <w:szCs w:val="17"/>
              </w:rPr>
              <w:t>Coffee, whether or not roasted or decaffeinated; coffee husks and skins; coffee substitutes containing coffee in any proportion</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800C043" w14:textId="77777777" w:rsidR="0011678B" w:rsidRDefault="0002410B">
            <w:pPr>
              <w:pStyle w:val="TableParagraph"/>
              <w:overflowPunct w:val="0"/>
              <w:spacing w:before="86" w:line="230" w:lineRule="auto"/>
              <w:ind w:left="84"/>
              <w:rPr>
                <w:color w:val="1A171C"/>
                <w:sz w:val="17"/>
                <w:szCs w:val="17"/>
              </w:rPr>
            </w:pPr>
            <w:r>
              <w:rPr>
                <w:color w:val="1A171C"/>
                <w:sz w:val="17"/>
                <w:szCs w:val="17"/>
              </w:rPr>
              <w:t>Manufacture from materials of any heading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FDCC3DF" w14:textId="77777777" w:rsidR="0011678B" w:rsidRDefault="0011678B">
            <w:pPr>
              <w:pStyle w:val="TableParagraph"/>
              <w:overflowPunct w:val="0"/>
              <w:rPr>
                <w:sz w:val="16"/>
                <w:szCs w:val="16"/>
              </w:rPr>
            </w:pPr>
          </w:p>
        </w:tc>
      </w:tr>
      <w:tr w:rsidR="0011678B" w14:paraId="4794C971" w14:textId="77777777">
        <w:trPr>
          <w:trHeight w:val="5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9F262D1" w14:textId="77777777" w:rsidR="0011678B" w:rsidRDefault="0002410B">
            <w:pPr>
              <w:pStyle w:val="TableParagraph"/>
              <w:overflowPunct w:val="0"/>
              <w:spacing w:before="82"/>
            </w:pPr>
            <w:r>
              <w:rPr>
                <w:color w:val="1A171C"/>
                <w:w w:val="105"/>
                <w:sz w:val="17"/>
                <w:szCs w:val="17"/>
              </w:rPr>
              <w:t>ex 0902</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2C5C624" w14:textId="77777777" w:rsidR="0011678B" w:rsidRDefault="0002410B">
            <w:pPr>
              <w:pStyle w:val="TableParagraph"/>
              <w:overflowPunct w:val="0"/>
              <w:spacing w:before="86" w:line="230" w:lineRule="auto"/>
              <w:ind w:left="84" w:right="75" w:hanging="1"/>
              <w:rPr>
                <w:color w:val="1A171C"/>
                <w:sz w:val="17"/>
                <w:szCs w:val="17"/>
              </w:rPr>
            </w:pPr>
            <w:r>
              <w:rPr>
                <w:color w:val="1A171C"/>
                <w:sz w:val="17"/>
                <w:szCs w:val="17"/>
              </w:rPr>
              <w:t>Tea, whether or not flavoured, except 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84F213B" w14:textId="77777777" w:rsidR="0011678B" w:rsidRDefault="0002410B">
            <w:pPr>
              <w:pStyle w:val="TableParagraph"/>
              <w:overflowPunct w:val="0"/>
              <w:spacing w:before="87" w:line="230" w:lineRule="auto"/>
              <w:ind w:left="84"/>
              <w:rPr>
                <w:color w:val="1A171C"/>
                <w:sz w:val="17"/>
                <w:szCs w:val="17"/>
              </w:rPr>
            </w:pPr>
            <w:r>
              <w:rPr>
                <w:color w:val="1A171C"/>
                <w:sz w:val="17"/>
                <w:szCs w:val="17"/>
              </w:rPr>
              <w:t>Manufacture from materials of any heading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EBA9938" w14:textId="77777777" w:rsidR="0011678B" w:rsidRDefault="0011678B">
            <w:pPr>
              <w:pStyle w:val="TableParagraph"/>
              <w:overflowPunct w:val="0"/>
              <w:rPr>
                <w:sz w:val="16"/>
                <w:szCs w:val="16"/>
              </w:rPr>
            </w:pPr>
          </w:p>
        </w:tc>
      </w:tr>
      <w:tr w:rsidR="0011678B" w14:paraId="223E01AE" w14:textId="77777777">
        <w:trPr>
          <w:trHeight w:val="7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200D48F" w14:textId="77777777" w:rsidR="0011678B" w:rsidRDefault="0002410B">
            <w:pPr>
              <w:pStyle w:val="TableParagraph"/>
              <w:overflowPunct w:val="0"/>
              <w:spacing w:before="83"/>
              <w:ind w:left="213"/>
            </w:pPr>
            <w:r>
              <w:rPr>
                <w:color w:val="1A171C"/>
                <w:w w:val="105"/>
                <w:sz w:val="17"/>
                <w:szCs w:val="17"/>
              </w:rPr>
              <w:t>0902 10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4E749FD" w14:textId="77777777" w:rsidR="0011678B" w:rsidRDefault="0002410B">
            <w:pPr>
              <w:pStyle w:val="TableParagraph"/>
              <w:overflowPunct w:val="0"/>
              <w:spacing w:before="87" w:line="230" w:lineRule="auto"/>
              <w:ind w:left="84" w:right="82" w:hanging="1"/>
              <w:jc w:val="both"/>
              <w:rPr>
                <w:color w:val="1A171C"/>
                <w:sz w:val="17"/>
                <w:szCs w:val="17"/>
              </w:rPr>
            </w:pPr>
            <w:r>
              <w:rPr>
                <w:color w:val="1A171C"/>
                <w:sz w:val="17"/>
                <w:szCs w:val="17"/>
              </w:rPr>
              <w:t>Green tea (not fermented) in immediate packings of a content not exceeding 3 kg</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80E5929" w14:textId="77777777" w:rsidR="0011678B" w:rsidRDefault="0002410B">
            <w:pPr>
              <w:pStyle w:val="TableParagraph"/>
              <w:overflowPunct w:val="0"/>
              <w:spacing w:before="87" w:line="230" w:lineRule="auto"/>
              <w:ind w:left="84"/>
              <w:rPr>
                <w:color w:val="1A171C"/>
                <w:sz w:val="17"/>
                <w:szCs w:val="17"/>
              </w:rPr>
            </w:pPr>
            <w:r>
              <w:rPr>
                <w:color w:val="1A171C"/>
                <w:sz w:val="17"/>
                <w:szCs w:val="17"/>
              </w:rPr>
              <w:t>Manufacture in which all the materials of Chapter 9 used are wholly obtained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97F4319" w14:textId="77777777" w:rsidR="0011678B" w:rsidRDefault="0011678B">
            <w:pPr>
              <w:pStyle w:val="TableParagraph"/>
              <w:overflowPunct w:val="0"/>
              <w:rPr>
                <w:sz w:val="16"/>
                <w:szCs w:val="16"/>
              </w:rPr>
            </w:pPr>
          </w:p>
        </w:tc>
      </w:tr>
      <w:tr w:rsidR="0011678B" w14:paraId="11F85352" w14:textId="77777777">
        <w:trPr>
          <w:trHeight w:val="5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FD343C2" w14:textId="77777777" w:rsidR="0011678B" w:rsidRDefault="0002410B">
            <w:pPr>
              <w:pStyle w:val="TableParagraph"/>
              <w:overflowPunct w:val="0"/>
              <w:spacing w:before="82"/>
              <w:ind w:left="213"/>
            </w:pPr>
            <w:r>
              <w:rPr>
                <w:color w:val="1A171C"/>
                <w:w w:val="105"/>
                <w:sz w:val="17"/>
                <w:szCs w:val="17"/>
              </w:rPr>
              <w:t>0910 91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6DB3142" w14:textId="77777777" w:rsidR="0011678B" w:rsidRDefault="0002410B">
            <w:pPr>
              <w:pStyle w:val="TableParagraph"/>
              <w:overflowPunct w:val="0"/>
              <w:spacing w:before="82"/>
              <w:ind w:left="84"/>
              <w:rPr>
                <w:color w:val="1A171C"/>
                <w:sz w:val="17"/>
                <w:szCs w:val="17"/>
              </w:rPr>
            </w:pPr>
            <w:r>
              <w:rPr>
                <w:color w:val="1A171C"/>
                <w:sz w:val="17"/>
                <w:szCs w:val="17"/>
              </w:rPr>
              <w:t>Mixtures of spices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1FD8B44" w14:textId="77777777" w:rsidR="0011678B" w:rsidRDefault="0002410B">
            <w:pPr>
              <w:pStyle w:val="TableParagraph"/>
              <w:overflowPunct w:val="0"/>
              <w:spacing w:before="84" w:line="232" w:lineRule="auto"/>
              <w:ind w:left="85" w:hanging="1"/>
              <w:rPr>
                <w:color w:val="1A171C"/>
                <w:sz w:val="17"/>
                <w:szCs w:val="17"/>
              </w:rPr>
            </w:pPr>
            <w:r>
              <w:rPr>
                <w:color w:val="1A171C"/>
                <w:sz w:val="17"/>
                <w:szCs w:val="17"/>
              </w:rPr>
              <w:t>Manufacture from materials of any heading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6D484D3" w14:textId="77777777" w:rsidR="0011678B" w:rsidRDefault="0011678B">
            <w:pPr>
              <w:pStyle w:val="TableParagraph"/>
              <w:overflowPunct w:val="0"/>
              <w:rPr>
                <w:sz w:val="16"/>
                <w:szCs w:val="16"/>
              </w:rPr>
            </w:pPr>
          </w:p>
        </w:tc>
      </w:tr>
      <w:tr w:rsidR="0011678B" w14:paraId="13B786FC" w14:textId="77777777">
        <w:trPr>
          <w:trHeight w:val="7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EA11AE5" w14:textId="77777777" w:rsidR="0011678B" w:rsidRDefault="0002410B">
            <w:pPr>
              <w:pStyle w:val="TableParagraph"/>
              <w:overflowPunct w:val="0"/>
              <w:spacing w:before="83"/>
              <w:ind w:left="-1" w:right="934"/>
              <w:jc w:val="right"/>
              <w:rPr>
                <w:color w:val="1A171C"/>
                <w:sz w:val="17"/>
                <w:szCs w:val="17"/>
              </w:rPr>
            </w:pPr>
            <w:r>
              <w:rPr>
                <w:color w:val="1A171C"/>
                <w:sz w:val="17"/>
                <w:szCs w:val="17"/>
              </w:rPr>
              <w:t>Chapter 10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591C68B" w14:textId="77777777" w:rsidR="0011678B" w:rsidRDefault="0002410B">
            <w:pPr>
              <w:pStyle w:val="TableParagraph"/>
              <w:overflowPunct w:val="0"/>
              <w:spacing w:before="83"/>
              <w:ind w:left="84"/>
              <w:rPr>
                <w:color w:val="1A171C"/>
                <w:sz w:val="17"/>
                <w:szCs w:val="17"/>
              </w:rPr>
            </w:pPr>
            <w:r>
              <w:rPr>
                <w:color w:val="1A171C"/>
                <w:sz w:val="17"/>
                <w:szCs w:val="17"/>
              </w:rPr>
              <w:t>Cereals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47A8602" w14:textId="77777777" w:rsidR="0011678B" w:rsidRDefault="0002410B">
            <w:pPr>
              <w:pStyle w:val="TableParagraph"/>
              <w:overflowPunct w:val="0"/>
              <w:spacing w:before="87" w:line="230" w:lineRule="auto"/>
              <w:ind w:left="85" w:right="80"/>
              <w:jc w:val="both"/>
            </w:pPr>
            <w:r>
              <w:rPr>
                <w:color w:val="1A171C"/>
                <w:sz w:val="17"/>
                <w:szCs w:val="17"/>
              </w:rPr>
              <w:t>Manufacture</w:t>
            </w:r>
            <w:r>
              <w:rPr>
                <w:color w:val="1A171C"/>
                <w:spacing w:val="-12"/>
                <w:sz w:val="17"/>
                <w:szCs w:val="17"/>
              </w:rPr>
              <w:t xml:space="preserve"> </w:t>
            </w:r>
            <w:r>
              <w:rPr>
                <w:color w:val="1A171C"/>
                <w:sz w:val="17"/>
                <w:szCs w:val="17"/>
              </w:rPr>
              <w:t>in</w:t>
            </w:r>
            <w:r>
              <w:rPr>
                <w:color w:val="1A171C"/>
                <w:spacing w:val="-9"/>
                <w:sz w:val="17"/>
                <w:szCs w:val="17"/>
              </w:rPr>
              <w:t xml:space="preserve"> </w:t>
            </w:r>
            <w:r>
              <w:rPr>
                <w:color w:val="1A171C"/>
                <w:sz w:val="17"/>
                <w:szCs w:val="17"/>
              </w:rPr>
              <w:t>which</w:t>
            </w:r>
            <w:r>
              <w:rPr>
                <w:color w:val="1A171C"/>
                <w:spacing w:val="-10"/>
                <w:sz w:val="17"/>
                <w:szCs w:val="17"/>
              </w:rPr>
              <w:t xml:space="preserve"> </w:t>
            </w:r>
            <w:r>
              <w:rPr>
                <w:color w:val="1A171C"/>
                <w:sz w:val="17"/>
                <w:szCs w:val="17"/>
              </w:rPr>
              <w:t>all</w:t>
            </w:r>
            <w:r>
              <w:rPr>
                <w:color w:val="1A171C"/>
                <w:spacing w:val="-9"/>
                <w:sz w:val="17"/>
                <w:szCs w:val="17"/>
              </w:rPr>
              <w:t xml:space="preserve"> </w:t>
            </w:r>
            <w:r>
              <w:rPr>
                <w:color w:val="1A171C"/>
                <w:sz w:val="17"/>
                <w:szCs w:val="17"/>
              </w:rPr>
              <w:t>the</w:t>
            </w:r>
            <w:r>
              <w:rPr>
                <w:color w:val="1A171C"/>
                <w:spacing w:val="-9"/>
                <w:sz w:val="17"/>
                <w:szCs w:val="17"/>
              </w:rPr>
              <w:t xml:space="preserve"> </w:t>
            </w:r>
            <w:r>
              <w:rPr>
                <w:color w:val="1A171C"/>
                <w:sz w:val="17"/>
                <w:szCs w:val="17"/>
              </w:rPr>
              <w:t>materials of Chapter 10 used are wholly obtained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B73C774" w14:textId="77777777" w:rsidR="0011678B" w:rsidRDefault="0011678B">
            <w:pPr>
              <w:pStyle w:val="TableParagraph"/>
              <w:overflowPunct w:val="0"/>
              <w:rPr>
                <w:sz w:val="16"/>
                <w:szCs w:val="16"/>
              </w:rPr>
            </w:pPr>
          </w:p>
        </w:tc>
      </w:tr>
      <w:tr w:rsidR="0011678B" w14:paraId="6273978B" w14:textId="77777777">
        <w:trPr>
          <w:trHeight w:val="7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2C21CDC" w14:textId="77777777" w:rsidR="0011678B" w:rsidRDefault="0002410B">
            <w:pPr>
              <w:pStyle w:val="TableParagraph"/>
              <w:overflowPunct w:val="0"/>
              <w:spacing w:before="83"/>
              <w:rPr>
                <w:color w:val="1A171C"/>
                <w:sz w:val="17"/>
                <w:szCs w:val="17"/>
              </w:rPr>
            </w:pPr>
            <w:r>
              <w:rPr>
                <w:color w:val="1A171C"/>
                <w:sz w:val="17"/>
                <w:szCs w:val="17"/>
              </w:rPr>
              <w:t>ex  Chapter 11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BD9D6F2" w14:textId="77777777" w:rsidR="0011678B" w:rsidRDefault="0002410B">
            <w:pPr>
              <w:pStyle w:val="TableParagraph"/>
              <w:overflowPunct w:val="0"/>
              <w:spacing w:before="87" w:line="230" w:lineRule="auto"/>
              <w:ind w:left="84" w:right="82" w:hanging="1"/>
              <w:jc w:val="both"/>
            </w:pPr>
            <w:r>
              <w:rPr>
                <w:color w:val="1A171C"/>
                <w:sz w:val="17"/>
                <w:szCs w:val="17"/>
              </w:rPr>
              <w:t>Products of the milling industry;</w:t>
            </w:r>
            <w:r>
              <w:rPr>
                <w:color w:val="1A171C"/>
                <w:spacing w:val="-25"/>
                <w:sz w:val="17"/>
                <w:szCs w:val="17"/>
              </w:rPr>
              <w:t xml:space="preserve"> </w:t>
            </w:r>
            <w:r>
              <w:rPr>
                <w:color w:val="1A171C"/>
                <w:sz w:val="17"/>
                <w:szCs w:val="17"/>
              </w:rPr>
              <w:t>malt; starches; inulin; wheat gluten; except 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F17F682" w14:textId="77777777" w:rsidR="0011678B" w:rsidRDefault="0002410B">
            <w:pPr>
              <w:pStyle w:val="TableParagraph"/>
              <w:overflowPunct w:val="0"/>
              <w:spacing w:before="87" w:line="230" w:lineRule="auto"/>
              <w:ind w:left="85" w:right="80"/>
              <w:jc w:val="both"/>
            </w:pPr>
            <w:r>
              <w:rPr>
                <w:color w:val="1A171C"/>
                <w:sz w:val="17"/>
                <w:szCs w:val="17"/>
              </w:rPr>
              <w:t>Manufacture</w:t>
            </w:r>
            <w:r>
              <w:rPr>
                <w:color w:val="1A171C"/>
                <w:spacing w:val="-11"/>
                <w:sz w:val="17"/>
                <w:szCs w:val="17"/>
              </w:rPr>
              <w:t xml:space="preserve"> </w:t>
            </w:r>
            <w:r>
              <w:rPr>
                <w:color w:val="1A171C"/>
                <w:sz w:val="17"/>
                <w:szCs w:val="17"/>
              </w:rPr>
              <w:t>in</w:t>
            </w:r>
            <w:r>
              <w:rPr>
                <w:color w:val="1A171C"/>
                <w:spacing w:val="-9"/>
                <w:sz w:val="17"/>
                <w:szCs w:val="17"/>
              </w:rPr>
              <w:t xml:space="preserve"> </w:t>
            </w:r>
            <w:r>
              <w:rPr>
                <w:color w:val="1A171C"/>
                <w:sz w:val="17"/>
                <w:szCs w:val="17"/>
              </w:rPr>
              <w:t>which</w:t>
            </w:r>
            <w:r>
              <w:rPr>
                <w:color w:val="1A171C"/>
                <w:spacing w:val="-10"/>
                <w:sz w:val="17"/>
                <w:szCs w:val="17"/>
              </w:rPr>
              <w:t xml:space="preserve"> </w:t>
            </w:r>
            <w:r>
              <w:rPr>
                <w:color w:val="1A171C"/>
                <w:sz w:val="17"/>
                <w:szCs w:val="17"/>
              </w:rPr>
              <w:t>all</w:t>
            </w:r>
            <w:r>
              <w:rPr>
                <w:color w:val="1A171C"/>
                <w:spacing w:val="-9"/>
                <w:sz w:val="17"/>
                <w:szCs w:val="17"/>
              </w:rPr>
              <w:t xml:space="preserve"> </w:t>
            </w:r>
            <w:r>
              <w:rPr>
                <w:color w:val="1A171C"/>
                <w:sz w:val="17"/>
                <w:szCs w:val="17"/>
              </w:rPr>
              <w:t>the</w:t>
            </w:r>
            <w:r>
              <w:rPr>
                <w:color w:val="1A171C"/>
                <w:spacing w:val="-9"/>
                <w:sz w:val="17"/>
                <w:szCs w:val="17"/>
              </w:rPr>
              <w:t xml:space="preserve"> </w:t>
            </w:r>
            <w:r>
              <w:rPr>
                <w:color w:val="1A171C"/>
                <w:sz w:val="17"/>
                <w:szCs w:val="17"/>
              </w:rPr>
              <w:t>materials of Chapter 7, 8, 10, 11 and 23 used are wholly</w:t>
            </w:r>
            <w:r>
              <w:rPr>
                <w:color w:val="1A171C"/>
                <w:spacing w:val="2"/>
                <w:sz w:val="17"/>
                <w:szCs w:val="17"/>
              </w:rPr>
              <w:t xml:space="preserve"> </w:t>
            </w:r>
            <w:r>
              <w:rPr>
                <w:color w:val="1A171C"/>
                <w:sz w:val="17"/>
                <w:szCs w:val="17"/>
              </w:rPr>
              <w:t>obtained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55895B1" w14:textId="77777777" w:rsidR="0011678B" w:rsidRDefault="0011678B">
            <w:pPr>
              <w:pStyle w:val="TableParagraph"/>
              <w:overflowPunct w:val="0"/>
              <w:rPr>
                <w:sz w:val="16"/>
                <w:szCs w:val="16"/>
              </w:rPr>
            </w:pPr>
          </w:p>
        </w:tc>
      </w:tr>
      <w:tr w:rsidR="0011678B" w14:paraId="5C4AC718" w14:textId="77777777">
        <w:trPr>
          <w:trHeight w:val="7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7898D3C" w14:textId="77777777" w:rsidR="0011678B" w:rsidRDefault="0002410B">
            <w:pPr>
              <w:pStyle w:val="TableParagraph"/>
              <w:overflowPunct w:val="0"/>
              <w:spacing w:before="82"/>
              <w:ind w:left="213"/>
            </w:pPr>
            <w:r>
              <w:rPr>
                <w:color w:val="1A171C"/>
                <w:w w:val="105"/>
                <w:sz w:val="17"/>
                <w:szCs w:val="17"/>
              </w:rPr>
              <w:t>1106 10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2FBF330" w14:textId="77777777" w:rsidR="0011678B" w:rsidRDefault="0002410B">
            <w:pPr>
              <w:pStyle w:val="TableParagraph"/>
              <w:overflowPunct w:val="0"/>
              <w:spacing w:before="86" w:line="230" w:lineRule="auto"/>
              <w:ind w:left="84" w:right="79" w:hanging="1"/>
              <w:jc w:val="both"/>
              <w:rPr>
                <w:color w:val="1A171C"/>
                <w:sz w:val="17"/>
                <w:szCs w:val="17"/>
              </w:rPr>
            </w:pPr>
            <w:r>
              <w:rPr>
                <w:color w:val="1A171C"/>
                <w:sz w:val="17"/>
                <w:szCs w:val="17"/>
              </w:rPr>
              <w:t>Flour, meal and powder of the dried leguminous vegetables of heading 0713</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6AD61B6" w14:textId="77777777" w:rsidR="0011678B" w:rsidRDefault="0002410B">
            <w:pPr>
              <w:pStyle w:val="TableParagraph"/>
              <w:overflowPunct w:val="0"/>
              <w:spacing w:before="84" w:line="232" w:lineRule="auto"/>
              <w:ind w:left="85"/>
              <w:rPr>
                <w:color w:val="1A171C"/>
                <w:sz w:val="17"/>
                <w:szCs w:val="17"/>
              </w:rPr>
            </w:pPr>
            <w:r>
              <w:rPr>
                <w:color w:val="1A171C"/>
                <w:sz w:val="17"/>
                <w:szCs w:val="17"/>
              </w:rPr>
              <w:t>Manufacture from materials of any heading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48A64D3" w14:textId="77777777" w:rsidR="0011678B" w:rsidRDefault="0011678B">
            <w:pPr>
              <w:pStyle w:val="TableParagraph"/>
              <w:overflowPunct w:val="0"/>
              <w:rPr>
                <w:sz w:val="16"/>
                <w:szCs w:val="16"/>
              </w:rPr>
            </w:pPr>
          </w:p>
        </w:tc>
      </w:tr>
      <w:tr w:rsidR="0011678B" w14:paraId="5BA8FC63" w14:textId="77777777">
        <w:trPr>
          <w:trHeight w:val="9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BC4D8C2" w14:textId="77777777" w:rsidR="0011678B" w:rsidRDefault="0002410B">
            <w:pPr>
              <w:pStyle w:val="TableParagraph"/>
              <w:overflowPunct w:val="0"/>
              <w:spacing w:before="83"/>
              <w:ind w:left="-1" w:right="934"/>
              <w:jc w:val="right"/>
              <w:rPr>
                <w:color w:val="1A171C"/>
                <w:sz w:val="17"/>
                <w:szCs w:val="17"/>
              </w:rPr>
            </w:pPr>
            <w:r>
              <w:rPr>
                <w:color w:val="1A171C"/>
                <w:sz w:val="17"/>
                <w:szCs w:val="17"/>
              </w:rPr>
              <w:t>Chapter 12</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9BC59AE" w14:textId="77777777" w:rsidR="0011678B" w:rsidRDefault="0002410B">
            <w:pPr>
              <w:pStyle w:val="TableParagraph"/>
              <w:overflowPunct w:val="0"/>
              <w:spacing w:before="87" w:line="230" w:lineRule="auto"/>
              <w:ind w:left="84" w:right="79"/>
              <w:jc w:val="both"/>
              <w:rPr>
                <w:color w:val="1A171C"/>
                <w:sz w:val="17"/>
                <w:szCs w:val="17"/>
              </w:rPr>
            </w:pPr>
            <w:r>
              <w:rPr>
                <w:color w:val="1A171C"/>
                <w:sz w:val="17"/>
                <w:szCs w:val="17"/>
              </w:rPr>
              <w:t>Oil seeds and oleaginous fruits; miscellaneous grains, seeds and fruit; industrial or medicinal plants; straw and fodder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9C91B77" w14:textId="77777777" w:rsidR="0011678B" w:rsidRDefault="0002410B">
            <w:pPr>
              <w:pStyle w:val="TableParagraph"/>
              <w:overflowPunct w:val="0"/>
              <w:spacing w:before="87" w:line="230" w:lineRule="auto"/>
              <w:ind w:left="85" w:right="80"/>
              <w:jc w:val="both"/>
            </w:pPr>
            <w:r>
              <w:rPr>
                <w:color w:val="1A171C"/>
                <w:sz w:val="17"/>
                <w:szCs w:val="17"/>
              </w:rPr>
              <w:t>Manufacture</w:t>
            </w:r>
            <w:r>
              <w:rPr>
                <w:color w:val="1A171C"/>
                <w:spacing w:val="-11"/>
                <w:sz w:val="17"/>
                <w:szCs w:val="17"/>
              </w:rPr>
              <w:t xml:space="preserve"> </w:t>
            </w:r>
            <w:r>
              <w:rPr>
                <w:color w:val="1A171C"/>
                <w:sz w:val="17"/>
                <w:szCs w:val="17"/>
              </w:rPr>
              <w:t>in</w:t>
            </w:r>
            <w:r>
              <w:rPr>
                <w:color w:val="1A171C"/>
                <w:spacing w:val="-9"/>
                <w:sz w:val="17"/>
                <w:szCs w:val="17"/>
              </w:rPr>
              <w:t xml:space="preserve"> </w:t>
            </w:r>
            <w:r>
              <w:rPr>
                <w:color w:val="1A171C"/>
                <w:sz w:val="17"/>
                <w:szCs w:val="17"/>
              </w:rPr>
              <w:t>which</w:t>
            </w:r>
            <w:r>
              <w:rPr>
                <w:color w:val="1A171C"/>
                <w:spacing w:val="-10"/>
                <w:sz w:val="17"/>
                <w:szCs w:val="17"/>
              </w:rPr>
              <w:t xml:space="preserve"> </w:t>
            </w:r>
            <w:r>
              <w:rPr>
                <w:color w:val="1A171C"/>
                <w:sz w:val="17"/>
                <w:szCs w:val="17"/>
              </w:rPr>
              <w:t>all</w:t>
            </w:r>
            <w:r>
              <w:rPr>
                <w:color w:val="1A171C"/>
                <w:spacing w:val="-9"/>
                <w:sz w:val="17"/>
                <w:szCs w:val="17"/>
              </w:rPr>
              <w:t xml:space="preserve"> </w:t>
            </w:r>
            <w:r>
              <w:rPr>
                <w:color w:val="1A171C"/>
                <w:sz w:val="17"/>
                <w:szCs w:val="17"/>
              </w:rPr>
              <w:t>the</w:t>
            </w:r>
            <w:r>
              <w:rPr>
                <w:color w:val="1A171C"/>
                <w:spacing w:val="-9"/>
                <w:sz w:val="17"/>
                <w:szCs w:val="17"/>
              </w:rPr>
              <w:t xml:space="preserve"> </w:t>
            </w:r>
            <w:r>
              <w:rPr>
                <w:color w:val="1A171C"/>
                <w:sz w:val="17"/>
                <w:szCs w:val="17"/>
              </w:rPr>
              <w:t>materials of Chapter 12 used are wholly obtained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32F60FF" w14:textId="77777777" w:rsidR="0011678B" w:rsidRDefault="0011678B">
            <w:pPr>
              <w:pStyle w:val="TableParagraph"/>
              <w:overflowPunct w:val="0"/>
              <w:rPr>
                <w:sz w:val="16"/>
                <w:szCs w:val="16"/>
              </w:rPr>
            </w:pPr>
          </w:p>
        </w:tc>
      </w:tr>
      <w:tr w:rsidR="0011678B" w14:paraId="2DCBBC13" w14:textId="77777777">
        <w:trPr>
          <w:trHeight w:val="9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CE7556D" w14:textId="77777777" w:rsidR="0011678B" w:rsidRDefault="0002410B">
            <w:pPr>
              <w:pStyle w:val="TableParagraph"/>
              <w:overflowPunct w:val="0"/>
              <w:spacing w:before="83"/>
              <w:ind w:left="213"/>
            </w:pPr>
            <w:r>
              <w:rPr>
                <w:color w:val="1A171C"/>
                <w:w w:val="105"/>
                <w:sz w:val="17"/>
                <w:szCs w:val="17"/>
              </w:rPr>
              <w:t>1301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1C53347" w14:textId="77777777" w:rsidR="0011678B" w:rsidRDefault="0002410B">
            <w:pPr>
              <w:pStyle w:val="TableParagraph"/>
              <w:overflowPunct w:val="0"/>
              <w:spacing w:before="87" w:line="230" w:lineRule="auto"/>
              <w:ind w:left="84" w:right="75" w:hanging="1"/>
              <w:rPr>
                <w:color w:val="1A171C"/>
                <w:sz w:val="17"/>
                <w:szCs w:val="17"/>
              </w:rPr>
            </w:pPr>
            <w:r>
              <w:rPr>
                <w:color w:val="1A171C"/>
                <w:sz w:val="17"/>
                <w:szCs w:val="17"/>
              </w:rPr>
              <w:t>Lac; natural gums, resins, gum-resins and oleoresins (for example, balsams)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54D0E3A" w14:textId="77777777" w:rsidR="0011678B" w:rsidRDefault="0002410B">
            <w:pPr>
              <w:pStyle w:val="TableParagraph"/>
              <w:overflowPunct w:val="0"/>
              <w:spacing w:before="87" w:line="230" w:lineRule="auto"/>
              <w:ind w:left="85" w:right="81"/>
              <w:jc w:val="both"/>
            </w:pPr>
            <w:r>
              <w:rPr>
                <w:color w:val="1A171C"/>
                <w:sz w:val="17"/>
                <w:szCs w:val="17"/>
              </w:rPr>
              <w:t xml:space="preserve">Manufacture in which the value of all the materials of heading 1301 used does not exceed 50 % of the ex-  works price of the </w:t>
            </w:r>
            <w:r>
              <w:rPr>
                <w:color w:val="1A171C"/>
                <w:spacing w:val="16"/>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8277BF8" w14:textId="77777777" w:rsidR="0011678B" w:rsidRDefault="0011678B">
            <w:pPr>
              <w:pStyle w:val="TableParagraph"/>
              <w:overflowPunct w:val="0"/>
              <w:rPr>
                <w:sz w:val="16"/>
                <w:szCs w:val="16"/>
              </w:rPr>
            </w:pPr>
          </w:p>
        </w:tc>
      </w:tr>
      <w:tr w:rsidR="0011678B" w14:paraId="16CC6CBF" w14:textId="77777777">
        <w:trPr>
          <w:trHeight w:val="13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BFAFCB7" w14:textId="77777777" w:rsidR="0011678B" w:rsidRDefault="0002410B">
            <w:pPr>
              <w:pStyle w:val="TableParagraph"/>
              <w:overflowPunct w:val="0"/>
              <w:spacing w:before="82"/>
            </w:pPr>
            <w:r>
              <w:rPr>
                <w:color w:val="1A171C"/>
                <w:w w:val="105"/>
                <w:sz w:val="17"/>
                <w:szCs w:val="17"/>
              </w:rPr>
              <w:t>ex 1302</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6BDF42F" w14:textId="77777777" w:rsidR="0011678B" w:rsidRDefault="0002410B">
            <w:pPr>
              <w:pStyle w:val="TableParagraph"/>
              <w:overflowPunct w:val="0"/>
              <w:spacing w:before="86" w:line="230" w:lineRule="auto"/>
              <w:ind w:left="84" w:right="76" w:hanging="1"/>
              <w:jc w:val="both"/>
              <w:rPr>
                <w:color w:val="1A171C"/>
                <w:sz w:val="17"/>
                <w:szCs w:val="17"/>
              </w:rPr>
            </w:pPr>
            <w:r>
              <w:rPr>
                <w:color w:val="1A171C"/>
                <w:sz w:val="17"/>
                <w:szCs w:val="17"/>
              </w:rPr>
              <w:t>Vegetable saps and extracts; pectic substances, pectinates and pectates; agar-agar and other mucilages and thickeners, whether or not modified, derived from vegetable products, except 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04DAB15" w14:textId="77777777" w:rsidR="0011678B" w:rsidRDefault="0002410B">
            <w:pPr>
              <w:pStyle w:val="TableParagraph"/>
              <w:overflowPunct w:val="0"/>
              <w:spacing w:before="86" w:line="230" w:lineRule="auto"/>
              <w:ind w:left="85" w:right="81"/>
              <w:jc w:val="both"/>
              <w:rPr>
                <w:color w:val="1A171C"/>
                <w:sz w:val="17"/>
                <w:szCs w:val="17"/>
              </w:rPr>
            </w:pPr>
            <w:r>
              <w:rPr>
                <w:color w:val="1A171C"/>
                <w:sz w:val="17"/>
                <w:szCs w:val="17"/>
              </w:rPr>
              <w:t>Manufacture 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EA90FB5" w14:textId="77777777" w:rsidR="0011678B" w:rsidRDefault="0011678B">
            <w:pPr>
              <w:pStyle w:val="TableParagraph"/>
              <w:overflowPunct w:val="0"/>
              <w:rPr>
                <w:sz w:val="16"/>
                <w:szCs w:val="16"/>
              </w:rPr>
            </w:pPr>
          </w:p>
        </w:tc>
      </w:tr>
      <w:tr w:rsidR="0011678B" w14:paraId="1078BA8B" w14:textId="77777777">
        <w:trPr>
          <w:trHeight w:val="7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B7494A2" w14:textId="77777777" w:rsidR="0011678B" w:rsidRDefault="0002410B">
            <w:pPr>
              <w:pStyle w:val="TableParagraph"/>
              <w:overflowPunct w:val="0"/>
              <w:spacing w:before="83"/>
              <w:ind w:left="213"/>
            </w:pPr>
            <w:r>
              <w:rPr>
                <w:color w:val="1A171C"/>
                <w:w w:val="105"/>
                <w:sz w:val="17"/>
                <w:szCs w:val="17"/>
              </w:rPr>
              <w:t>1302 19</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276DC01" w14:textId="77777777" w:rsidR="0011678B" w:rsidRDefault="0002410B">
            <w:pPr>
              <w:pStyle w:val="TableParagraph"/>
              <w:overflowPunct w:val="0"/>
              <w:spacing w:before="83"/>
              <w:ind w:left="84"/>
              <w:rPr>
                <w:color w:val="1A171C"/>
                <w:sz w:val="17"/>
                <w:szCs w:val="17"/>
              </w:rPr>
            </w:pPr>
            <w:r>
              <w:rPr>
                <w:color w:val="1A171C"/>
                <w:sz w:val="17"/>
                <w:szCs w:val="17"/>
              </w:rPr>
              <w:t>Vegetable saps and extracts; other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4E2BAFA" w14:textId="77777777" w:rsidR="0011678B" w:rsidRDefault="0002410B">
            <w:pPr>
              <w:pStyle w:val="TableParagraph"/>
              <w:overflowPunct w:val="0"/>
              <w:spacing w:before="87" w:line="230" w:lineRule="auto"/>
              <w:ind w:left="85" w:right="80" w:hanging="1"/>
              <w:jc w:val="both"/>
              <w:rPr>
                <w:color w:val="1A171C"/>
                <w:sz w:val="17"/>
                <w:szCs w:val="17"/>
              </w:rPr>
            </w:pPr>
            <w:r>
              <w:rPr>
                <w:color w:val="1A171C"/>
                <w:sz w:val="17"/>
                <w:szCs w:val="17"/>
              </w:rPr>
              <w:t>Manufacture from materials of any heading, except those of sub-heading 1211 20</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92BCD89" w14:textId="77777777" w:rsidR="0011678B" w:rsidRDefault="0011678B">
            <w:pPr>
              <w:pStyle w:val="TableParagraph"/>
              <w:overflowPunct w:val="0"/>
              <w:rPr>
                <w:sz w:val="16"/>
                <w:szCs w:val="16"/>
              </w:rPr>
            </w:pPr>
          </w:p>
        </w:tc>
      </w:tr>
      <w:tr w:rsidR="0011678B" w14:paraId="540ADBCE" w14:textId="77777777">
        <w:trPr>
          <w:trHeight w:val="7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2991BB3" w14:textId="77777777" w:rsidR="0011678B" w:rsidRDefault="0002410B">
            <w:pPr>
              <w:pStyle w:val="TableParagraph"/>
              <w:overflowPunct w:val="0"/>
              <w:spacing w:before="83" w:line="194" w:lineRule="exact"/>
              <w:ind w:left="213"/>
            </w:pPr>
            <w:r>
              <w:rPr>
                <w:color w:val="1A171C"/>
                <w:w w:val="105"/>
                <w:sz w:val="17"/>
                <w:szCs w:val="17"/>
              </w:rPr>
              <w:t>1302 31,  1302 32 and</w:t>
            </w:r>
          </w:p>
          <w:p w14:paraId="46C85427" w14:textId="77777777" w:rsidR="0011678B" w:rsidRDefault="0002410B">
            <w:pPr>
              <w:pStyle w:val="TableParagraph"/>
              <w:overflowPunct w:val="0"/>
              <w:spacing w:line="194" w:lineRule="exact"/>
              <w:ind w:left="213"/>
            </w:pPr>
            <w:r>
              <w:rPr>
                <w:color w:val="1A171C"/>
                <w:w w:val="105"/>
                <w:sz w:val="17"/>
                <w:szCs w:val="17"/>
              </w:rPr>
              <w:t>1302 39</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E5149DE" w14:textId="77777777" w:rsidR="0011678B" w:rsidRDefault="0002410B">
            <w:pPr>
              <w:pStyle w:val="TableParagraph"/>
              <w:overflowPunct w:val="0"/>
              <w:spacing w:before="87" w:line="230" w:lineRule="auto"/>
              <w:ind w:left="84" w:right="81"/>
              <w:jc w:val="both"/>
              <w:rPr>
                <w:color w:val="1A171C"/>
                <w:sz w:val="17"/>
                <w:szCs w:val="17"/>
              </w:rPr>
            </w:pPr>
            <w:r>
              <w:rPr>
                <w:color w:val="1A171C"/>
                <w:sz w:val="17"/>
                <w:szCs w:val="17"/>
              </w:rPr>
              <w:t>Mucilages and thickeners, whether or not modified, derived from vegetable products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F8B9121" w14:textId="77777777" w:rsidR="0011678B" w:rsidRDefault="0002410B">
            <w:pPr>
              <w:pStyle w:val="TableParagraph"/>
              <w:overflowPunct w:val="0"/>
              <w:spacing w:before="87" w:line="230" w:lineRule="auto"/>
              <w:ind w:left="85"/>
              <w:rPr>
                <w:color w:val="1A171C"/>
                <w:sz w:val="17"/>
                <w:szCs w:val="17"/>
              </w:rPr>
            </w:pPr>
            <w:r>
              <w:rPr>
                <w:color w:val="1A171C"/>
                <w:sz w:val="17"/>
                <w:szCs w:val="17"/>
              </w:rPr>
              <w:t>Manufacture from materials of any heading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84B83C5" w14:textId="77777777" w:rsidR="0011678B" w:rsidRDefault="0011678B">
            <w:pPr>
              <w:pStyle w:val="TableParagraph"/>
              <w:overflowPunct w:val="0"/>
              <w:rPr>
                <w:sz w:val="16"/>
                <w:szCs w:val="16"/>
              </w:rPr>
            </w:pPr>
          </w:p>
        </w:tc>
      </w:tr>
      <w:tr w:rsidR="0011678B" w14:paraId="3557AB80" w14:textId="77777777">
        <w:trPr>
          <w:trHeight w:val="7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F9F535D" w14:textId="77777777" w:rsidR="0011678B" w:rsidRDefault="0002410B">
            <w:pPr>
              <w:pStyle w:val="TableParagraph"/>
              <w:overflowPunct w:val="0"/>
              <w:spacing w:before="82"/>
              <w:ind w:left="-1" w:right="933"/>
              <w:jc w:val="right"/>
              <w:rPr>
                <w:color w:val="1A171C"/>
                <w:sz w:val="17"/>
                <w:szCs w:val="17"/>
              </w:rPr>
            </w:pPr>
            <w:r>
              <w:rPr>
                <w:color w:val="1A171C"/>
                <w:sz w:val="17"/>
                <w:szCs w:val="17"/>
              </w:rPr>
              <w:t>Chapter 14</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E4DF558" w14:textId="77777777" w:rsidR="0011678B" w:rsidRDefault="0002410B">
            <w:pPr>
              <w:pStyle w:val="TableParagraph"/>
              <w:overflowPunct w:val="0"/>
              <w:spacing w:before="86" w:line="230" w:lineRule="auto"/>
              <w:ind w:left="84" w:right="80"/>
              <w:jc w:val="both"/>
            </w:pPr>
            <w:r>
              <w:rPr>
                <w:color w:val="1A171C"/>
                <w:w w:val="95"/>
                <w:sz w:val="17"/>
                <w:szCs w:val="17"/>
              </w:rPr>
              <w:t xml:space="preserve">Vegetable plaiting materials; vegetable </w:t>
            </w:r>
            <w:r>
              <w:rPr>
                <w:color w:val="1A171C"/>
                <w:sz w:val="17"/>
                <w:szCs w:val="17"/>
              </w:rPr>
              <w:t>products not elsewhere specified or included</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FCA13A6" w14:textId="77777777" w:rsidR="0011678B" w:rsidRDefault="0002410B">
            <w:pPr>
              <w:pStyle w:val="TableParagraph"/>
              <w:overflowPunct w:val="0"/>
              <w:spacing w:before="86" w:line="230" w:lineRule="auto"/>
              <w:ind w:left="85" w:right="80"/>
              <w:jc w:val="both"/>
            </w:pPr>
            <w:r>
              <w:rPr>
                <w:color w:val="1A171C"/>
                <w:sz w:val="17"/>
                <w:szCs w:val="17"/>
              </w:rPr>
              <w:t>Manufacture</w:t>
            </w:r>
            <w:r>
              <w:rPr>
                <w:color w:val="1A171C"/>
                <w:spacing w:val="-11"/>
                <w:sz w:val="17"/>
                <w:szCs w:val="17"/>
              </w:rPr>
              <w:t xml:space="preserve"> </w:t>
            </w:r>
            <w:r>
              <w:rPr>
                <w:color w:val="1A171C"/>
                <w:sz w:val="17"/>
                <w:szCs w:val="17"/>
              </w:rPr>
              <w:t>in</w:t>
            </w:r>
            <w:r>
              <w:rPr>
                <w:color w:val="1A171C"/>
                <w:spacing w:val="-9"/>
                <w:sz w:val="17"/>
                <w:szCs w:val="17"/>
              </w:rPr>
              <w:t xml:space="preserve"> </w:t>
            </w:r>
            <w:r>
              <w:rPr>
                <w:color w:val="1A171C"/>
                <w:sz w:val="17"/>
                <w:szCs w:val="17"/>
              </w:rPr>
              <w:t>which</w:t>
            </w:r>
            <w:r>
              <w:rPr>
                <w:color w:val="1A171C"/>
                <w:spacing w:val="-10"/>
                <w:sz w:val="17"/>
                <w:szCs w:val="17"/>
              </w:rPr>
              <w:t xml:space="preserve"> </w:t>
            </w:r>
            <w:r>
              <w:rPr>
                <w:color w:val="1A171C"/>
                <w:sz w:val="17"/>
                <w:szCs w:val="17"/>
              </w:rPr>
              <w:t>all</w:t>
            </w:r>
            <w:r>
              <w:rPr>
                <w:color w:val="1A171C"/>
                <w:spacing w:val="-9"/>
                <w:sz w:val="17"/>
                <w:szCs w:val="17"/>
              </w:rPr>
              <w:t xml:space="preserve"> </w:t>
            </w:r>
            <w:r>
              <w:rPr>
                <w:color w:val="1A171C"/>
                <w:sz w:val="17"/>
                <w:szCs w:val="17"/>
              </w:rPr>
              <w:t>the</w:t>
            </w:r>
            <w:r>
              <w:rPr>
                <w:color w:val="1A171C"/>
                <w:spacing w:val="-9"/>
                <w:sz w:val="17"/>
                <w:szCs w:val="17"/>
              </w:rPr>
              <w:t xml:space="preserve"> </w:t>
            </w:r>
            <w:r>
              <w:rPr>
                <w:color w:val="1A171C"/>
                <w:sz w:val="17"/>
                <w:szCs w:val="17"/>
              </w:rPr>
              <w:t>materials of Chapter 14 used are wholly obtained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660A99D" w14:textId="77777777" w:rsidR="0011678B" w:rsidRDefault="0011678B">
            <w:pPr>
              <w:pStyle w:val="TableParagraph"/>
              <w:overflowPunct w:val="0"/>
              <w:rPr>
                <w:sz w:val="16"/>
                <w:szCs w:val="16"/>
              </w:rPr>
            </w:pPr>
          </w:p>
        </w:tc>
      </w:tr>
      <w:tr w:rsidR="0011678B" w14:paraId="74D91034" w14:textId="77777777">
        <w:trPr>
          <w:trHeight w:val="9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F5B2191" w14:textId="77777777" w:rsidR="0011678B" w:rsidRDefault="0002410B">
            <w:pPr>
              <w:pStyle w:val="TableParagraph"/>
              <w:overflowPunct w:val="0"/>
              <w:spacing w:before="83"/>
              <w:rPr>
                <w:color w:val="1A171C"/>
                <w:sz w:val="17"/>
                <w:szCs w:val="17"/>
              </w:rPr>
            </w:pPr>
            <w:r>
              <w:rPr>
                <w:color w:val="1A171C"/>
                <w:sz w:val="17"/>
                <w:szCs w:val="17"/>
              </w:rPr>
              <w:t>ex  Chapter 15</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623B03C" w14:textId="77777777" w:rsidR="0011678B" w:rsidRDefault="0002410B">
            <w:pPr>
              <w:pStyle w:val="TableParagraph"/>
              <w:overflowPunct w:val="0"/>
              <w:spacing w:before="87" w:line="230" w:lineRule="auto"/>
              <w:ind w:left="84" w:right="76"/>
              <w:jc w:val="both"/>
              <w:rPr>
                <w:color w:val="1A171C"/>
                <w:sz w:val="17"/>
                <w:szCs w:val="17"/>
              </w:rPr>
            </w:pPr>
            <w:r>
              <w:rPr>
                <w:color w:val="1A171C"/>
                <w:sz w:val="17"/>
                <w:szCs w:val="17"/>
              </w:rPr>
              <w:t>Animal or vegetable fats and oils and their cleavage products; prepared edible fats; animal or vegetable  waxes; except 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22CD1AE" w14:textId="77777777" w:rsidR="0011678B" w:rsidRDefault="0002410B">
            <w:pPr>
              <w:pStyle w:val="TableParagraph"/>
              <w:overflowPunct w:val="0"/>
              <w:spacing w:before="87"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C74B88F" w14:textId="77777777" w:rsidR="0011678B" w:rsidRDefault="0011678B">
            <w:pPr>
              <w:pStyle w:val="TableParagraph"/>
              <w:overflowPunct w:val="0"/>
              <w:rPr>
                <w:sz w:val="16"/>
                <w:szCs w:val="16"/>
              </w:rPr>
            </w:pPr>
          </w:p>
        </w:tc>
      </w:tr>
      <w:tr w:rsidR="0011678B" w14:paraId="340A3C09" w14:textId="77777777">
        <w:trPr>
          <w:trHeight w:val="11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64F8BF3" w14:textId="77777777" w:rsidR="0011678B" w:rsidRDefault="0002410B">
            <w:pPr>
              <w:pStyle w:val="TableParagraph"/>
              <w:overflowPunct w:val="0"/>
              <w:spacing w:before="83"/>
              <w:ind w:left="213"/>
            </w:pPr>
            <w:r>
              <w:rPr>
                <w:color w:val="1A171C"/>
                <w:w w:val="105"/>
                <w:sz w:val="17"/>
                <w:szCs w:val="17"/>
              </w:rPr>
              <w:t>1501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4B8B793" w14:textId="77777777" w:rsidR="0011678B" w:rsidRDefault="0002410B">
            <w:pPr>
              <w:pStyle w:val="TableParagraph"/>
              <w:overflowPunct w:val="0"/>
              <w:spacing w:before="87" w:line="230" w:lineRule="auto"/>
              <w:ind w:left="84" w:right="81" w:hanging="1"/>
              <w:jc w:val="both"/>
            </w:pPr>
            <w:r>
              <w:rPr>
                <w:color w:val="1A171C"/>
                <w:sz w:val="17"/>
                <w:szCs w:val="17"/>
              </w:rPr>
              <w:t>Pig</w:t>
            </w:r>
            <w:r>
              <w:rPr>
                <w:color w:val="1A171C"/>
                <w:spacing w:val="-10"/>
                <w:sz w:val="17"/>
                <w:szCs w:val="17"/>
              </w:rPr>
              <w:t xml:space="preserve"> </w:t>
            </w:r>
            <w:r>
              <w:rPr>
                <w:color w:val="1A171C"/>
                <w:sz w:val="17"/>
                <w:szCs w:val="17"/>
              </w:rPr>
              <w:t>fat</w:t>
            </w:r>
            <w:r>
              <w:rPr>
                <w:color w:val="1A171C"/>
                <w:spacing w:val="-9"/>
                <w:sz w:val="17"/>
                <w:szCs w:val="17"/>
              </w:rPr>
              <w:t xml:space="preserve"> </w:t>
            </w:r>
            <w:r>
              <w:rPr>
                <w:color w:val="1A171C"/>
                <w:sz w:val="17"/>
                <w:szCs w:val="17"/>
              </w:rPr>
              <w:t>(including</w:t>
            </w:r>
            <w:r>
              <w:rPr>
                <w:color w:val="1A171C"/>
                <w:spacing w:val="-10"/>
                <w:sz w:val="17"/>
                <w:szCs w:val="17"/>
              </w:rPr>
              <w:t xml:space="preserve"> </w:t>
            </w:r>
            <w:r>
              <w:rPr>
                <w:color w:val="1A171C"/>
                <w:sz w:val="17"/>
                <w:szCs w:val="17"/>
              </w:rPr>
              <w:t>lard)</w:t>
            </w:r>
            <w:r>
              <w:rPr>
                <w:color w:val="1A171C"/>
                <w:spacing w:val="-10"/>
                <w:sz w:val="17"/>
                <w:szCs w:val="17"/>
              </w:rPr>
              <w:t xml:space="preserve"> </w:t>
            </w:r>
            <w:r>
              <w:rPr>
                <w:color w:val="1A171C"/>
                <w:sz w:val="17"/>
                <w:szCs w:val="17"/>
              </w:rPr>
              <w:t>and</w:t>
            </w:r>
            <w:r>
              <w:rPr>
                <w:color w:val="1A171C"/>
                <w:spacing w:val="-9"/>
                <w:sz w:val="17"/>
                <w:szCs w:val="17"/>
              </w:rPr>
              <w:t xml:space="preserve"> </w:t>
            </w:r>
            <w:r>
              <w:rPr>
                <w:color w:val="1A171C"/>
                <w:sz w:val="17"/>
                <w:szCs w:val="17"/>
              </w:rPr>
              <w:t>poultry</w:t>
            </w:r>
            <w:r>
              <w:rPr>
                <w:color w:val="1A171C"/>
                <w:spacing w:val="-11"/>
                <w:sz w:val="17"/>
                <w:szCs w:val="17"/>
              </w:rPr>
              <w:t xml:space="preserve"> </w:t>
            </w:r>
            <w:r>
              <w:rPr>
                <w:color w:val="1A171C"/>
                <w:sz w:val="17"/>
                <w:szCs w:val="17"/>
              </w:rPr>
              <w:t>fat, other than that of heading 0209 or 1503</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D677B7C" w14:textId="77777777" w:rsidR="0011678B" w:rsidRDefault="0002410B">
            <w:pPr>
              <w:pStyle w:val="TableParagraph"/>
              <w:overflowPunct w:val="0"/>
              <w:spacing w:before="87" w:line="230" w:lineRule="auto"/>
              <w:ind w:left="84" w:right="80"/>
              <w:jc w:val="both"/>
            </w:pPr>
            <w:r>
              <w:rPr>
                <w:color w:val="1A171C"/>
                <w:sz w:val="17"/>
                <w:szCs w:val="17"/>
              </w:rPr>
              <w:t>Manufacture</w:t>
            </w:r>
            <w:r>
              <w:rPr>
                <w:color w:val="1A171C"/>
                <w:spacing w:val="-9"/>
                <w:sz w:val="17"/>
                <w:szCs w:val="17"/>
              </w:rPr>
              <w:t xml:space="preserve"> </w:t>
            </w:r>
            <w:r>
              <w:rPr>
                <w:color w:val="1A171C"/>
                <w:sz w:val="17"/>
                <w:szCs w:val="17"/>
              </w:rPr>
              <w:t>from</w:t>
            </w:r>
            <w:r>
              <w:rPr>
                <w:color w:val="1A171C"/>
                <w:spacing w:val="-7"/>
                <w:sz w:val="17"/>
                <w:szCs w:val="17"/>
              </w:rPr>
              <w:t xml:space="preserve"> </w:t>
            </w:r>
            <w:r>
              <w:rPr>
                <w:color w:val="1A171C"/>
                <w:sz w:val="17"/>
                <w:szCs w:val="17"/>
              </w:rPr>
              <w:t>meat</w:t>
            </w:r>
            <w:r>
              <w:rPr>
                <w:color w:val="1A171C"/>
                <w:spacing w:val="-7"/>
                <w:sz w:val="17"/>
                <w:szCs w:val="17"/>
              </w:rPr>
              <w:t xml:space="preserve"> </w:t>
            </w:r>
            <w:r>
              <w:rPr>
                <w:color w:val="1A171C"/>
                <w:sz w:val="17"/>
                <w:szCs w:val="17"/>
              </w:rPr>
              <w:t>or</w:t>
            </w:r>
            <w:r>
              <w:rPr>
                <w:color w:val="1A171C"/>
                <w:spacing w:val="-7"/>
                <w:sz w:val="17"/>
                <w:szCs w:val="17"/>
              </w:rPr>
              <w:t xml:space="preserve"> </w:t>
            </w:r>
            <w:r>
              <w:rPr>
                <w:color w:val="1A171C"/>
                <w:sz w:val="17"/>
                <w:szCs w:val="17"/>
              </w:rPr>
              <w:t>edible</w:t>
            </w:r>
            <w:r>
              <w:rPr>
                <w:color w:val="1A171C"/>
                <w:spacing w:val="-7"/>
                <w:sz w:val="17"/>
                <w:szCs w:val="17"/>
              </w:rPr>
              <w:t xml:space="preserve"> </w:t>
            </w:r>
            <w:r>
              <w:rPr>
                <w:color w:val="1A171C"/>
                <w:sz w:val="17"/>
                <w:szCs w:val="17"/>
              </w:rPr>
              <w:t>offal of swine of heading 0203 or 0206 or of meat and edible offal of poultry of heading 0207. However, bones of heading</w:t>
            </w:r>
            <w:r>
              <w:rPr>
                <w:color w:val="1A171C"/>
                <w:spacing w:val="17"/>
                <w:sz w:val="17"/>
                <w:szCs w:val="17"/>
              </w:rPr>
              <w:t xml:space="preserve"> </w:t>
            </w:r>
            <w:r>
              <w:rPr>
                <w:color w:val="1A171C"/>
                <w:sz w:val="17"/>
                <w:szCs w:val="17"/>
              </w:rPr>
              <w:t>0506</w:t>
            </w:r>
            <w:r>
              <w:rPr>
                <w:color w:val="1A171C"/>
                <w:spacing w:val="20"/>
                <w:sz w:val="17"/>
                <w:szCs w:val="17"/>
              </w:rPr>
              <w:t xml:space="preserve"> </w:t>
            </w:r>
            <w:r>
              <w:rPr>
                <w:color w:val="1A171C"/>
                <w:sz w:val="17"/>
                <w:szCs w:val="17"/>
              </w:rPr>
              <w:t>may</w:t>
            </w:r>
            <w:r>
              <w:rPr>
                <w:color w:val="1A171C"/>
                <w:spacing w:val="17"/>
                <w:sz w:val="17"/>
                <w:szCs w:val="17"/>
              </w:rPr>
              <w:t xml:space="preserve"> </w:t>
            </w:r>
            <w:r>
              <w:rPr>
                <w:color w:val="1A171C"/>
                <w:sz w:val="17"/>
                <w:szCs w:val="17"/>
              </w:rPr>
              <w:t>not</w:t>
            </w:r>
            <w:r>
              <w:rPr>
                <w:color w:val="1A171C"/>
                <w:spacing w:val="18"/>
                <w:sz w:val="17"/>
                <w:szCs w:val="17"/>
              </w:rPr>
              <w:t xml:space="preserve"> </w:t>
            </w:r>
            <w:r>
              <w:rPr>
                <w:color w:val="1A171C"/>
                <w:sz w:val="17"/>
                <w:szCs w:val="17"/>
              </w:rPr>
              <w:t>be</w:t>
            </w:r>
            <w:r>
              <w:rPr>
                <w:color w:val="1A171C"/>
                <w:spacing w:val="17"/>
                <w:sz w:val="17"/>
                <w:szCs w:val="17"/>
              </w:rPr>
              <w:t xml:space="preserve"> </w:t>
            </w:r>
            <w:r>
              <w:rPr>
                <w:color w:val="1A171C"/>
                <w:sz w:val="17"/>
                <w:szCs w:val="17"/>
              </w:rPr>
              <w:t>used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5F93244" w14:textId="77777777" w:rsidR="0011678B" w:rsidRDefault="0011678B">
            <w:pPr>
              <w:pStyle w:val="TableParagraph"/>
              <w:overflowPunct w:val="0"/>
              <w:rPr>
                <w:sz w:val="16"/>
                <w:szCs w:val="16"/>
              </w:rPr>
            </w:pPr>
          </w:p>
        </w:tc>
      </w:tr>
      <w:tr w:rsidR="0011678B" w14:paraId="52D0D068" w14:textId="77777777">
        <w:trPr>
          <w:trHeight w:val="7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7ADFD3D" w14:textId="77777777" w:rsidR="0011678B" w:rsidRDefault="0002410B">
            <w:pPr>
              <w:pStyle w:val="TableParagraph"/>
              <w:overflowPunct w:val="0"/>
              <w:spacing w:before="84"/>
              <w:ind w:left="213"/>
            </w:pPr>
            <w:r>
              <w:rPr>
                <w:color w:val="1A171C"/>
                <w:w w:val="105"/>
                <w:sz w:val="17"/>
                <w:szCs w:val="17"/>
              </w:rPr>
              <w:lastRenderedPageBreak/>
              <w:t>1502</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8D8CA14" w14:textId="77777777" w:rsidR="0011678B" w:rsidRDefault="0002410B">
            <w:pPr>
              <w:pStyle w:val="TableParagraph"/>
              <w:overflowPunct w:val="0"/>
              <w:spacing w:before="87" w:line="230" w:lineRule="auto"/>
              <w:ind w:left="84" w:right="14" w:hanging="1"/>
              <w:rPr>
                <w:color w:val="1A171C"/>
                <w:sz w:val="17"/>
                <w:szCs w:val="17"/>
              </w:rPr>
            </w:pPr>
            <w:r>
              <w:rPr>
                <w:color w:val="1A171C"/>
                <w:sz w:val="17"/>
                <w:szCs w:val="17"/>
              </w:rPr>
              <w:t>Fats of bovine animals, sheep or goats, other  than  those  of heading 1503</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FCD2E97" w14:textId="77777777" w:rsidR="0011678B" w:rsidRDefault="0002410B">
            <w:pPr>
              <w:pStyle w:val="TableParagraph"/>
              <w:overflowPunct w:val="0"/>
              <w:spacing w:before="87" w:line="230" w:lineRule="auto"/>
              <w:ind w:left="84" w:right="80"/>
              <w:jc w:val="both"/>
            </w:pPr>
            <w:r>
              <w:rPr>
                <w:color w:val="1A171C"/>
                <w:sz w:val="17"/>
                <w:szCs w:val="17"/>
              </w:rPr>
              <w:t>Manufacture</w:t>
            </w:r>
            <w:r>
              <w:rPr>
                <w:color w:val="1A171C"/>
                <w:spacing w:val="-11"/>
                <w:sz w:val="17"/>
                <w:szCs w:val="17"/>
              </w:rPr>
              <w:t xml:space="preserve"> </w:t>
            </w:r>
            <w:r>
              <w:rPr>
                <w:color w:val="1A171C"/>
                <w:sz w:val="17"/>
                <w:szCs w:val="17"/>
              </w:rPr>
              <w:t>in</w:t>
            </w:r>
            <w:r>
              <w:rPr>
                <w:color w:val="1A171C"/>
                <w:spacing w:val="-8"/>
                <w:sz w:val="17"/>
                <w:szCs w:val="17"/>
              </w:rPr>
              <w:t xml:space="preserve"> </w:t>
            </w:r>
            <w:r>
              <w:rPr>
                <w:color w:val="1A171C"/>
                <w:sz w:val="17"/>
                <w:szCs w:val="17"/>
              </w:rPr>
              <w:t>which</w:t>
            </w:r>
            <w:r>
              <w:rPr>
                <w:color w:val="1A171C"/>
                <w:spacing w:val="-10"/>
                <w:sz w:val="17"/>
                <w:szCs w:val="17"/>
              </w:rPr>
              <w:t xml:space="preserve"> </w:t>
            </w:r>
            <w:r>
              <w:rPr>
                <w:color w:val="1A171C"/>
                <w:sz w:val="17"/>
                <w:szCs w:val="17"/>
              </w:rPr>
              <w:t>all</w:t>
            </w:r>
            <w:r>
              <w:rPr>
                <w:color w:val="1A171C"/>
                <w:spacing w:val="-8"/>
                <w:sz w:val="17"/>
                <w:szCs w:val="17"/>
              </w:rPr>
              <w:t xml:space="preserve"> </w:t>
            </w:r>
            <w:r>
              <w:rPr>
                <w:color w:val="1A171C"/>
                <w:sz w:val="17"/>
                <w:szCs w:val="17"/>
              </w:rPr>
              <w:t>the</w:t>
            </w:r>
            <w:r>
              <w:rPr>
                <w:color w:val="1A171C"/>
                <w:spacing w:val="-9"/>
                <w:sz w:val="17"/>
                <w:szCs w:val="17"/>
              </w:rPr>
              <w:t xml:space="preserve"> </w:t>
            </w:r>
            <w:r>
              <w:rPr>
                <w:color w:val="1A171C"/>
                <w:sz w:val="17"/>
                <w:szCs w:val="17"/>
              </w:rPr>
              <w:t>materials of Chapter 2 and bones of heading 0506  used are wholly</w:t>
            </w:r>
            <w:r>
              <w:rPr>
                <w:color w:val="1A171C"/>
                <w:spacing w:val="12"/>
                <w:sz w:val="17"/>
                <w:szCs w:val="17"/>
              </w:rPr>
              <w:t xml:space="preserve"> </w:t>
            </w:r>
            <w:r>
              <w:rPr>
                <w:color w:val="1A171C"/>
                <w:sz w:val="17"/>
                <w:szCs w:val="17"/>
              </w:rPr>
              <w:t>obtained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D814214" w14:textId="77777777" w:rsidR="0011678B" w:rsidRDefault="0011678B">
            <w:pPr>
              <w:pStyle w:val="TableParagraph"/>
              <w:overflowPunct w:val="0"/>
              <w:rPr>
                <w:sz w:val="16"/>
                <w:szCs w:val="16"/>
              </w:rPr>
            </w:pPr>
          </w:p>
        </w:tc>
      </w:tr>
    </w:tbl>
    <w:p w14:paraId="2FD80923" w14:textId="77777777" w:rsidR="0002410B" w:rsidRDefault="0002410B">
      <w:pPr>
        <w:sectPr w:rsidR="0002410B">
          <w:headerReference w:type="default" r:id="rId22"/>
          <w:footerReference w:type="default" r:id="rId23"/>
          <w:pgSz w:w="11910" w:h="16840"/>
          <w:pgMar w:top="1440" w:right="1080" w:bottom="1440" w:left="1080" w:header="843" w:footer="0" w:gutter="0"/>
          <w:cols w:space="720"/>
        </w:sectPr>
      </w:pPr>
    </w:p>
    <w:p w14:paraId="0DE35803" w14:textId="77777777" w:rsidR="0011678B" w:rsidRDefault="0011678B">
      <w:pPr>
        <w:pStyle w:val="BodyText"/>
        <w:overflowPunct w:val="0"/>
        <w:rPr>
          <w:sz w:val="9"/>
          <w:szCs w:val="9"/>
        </w:rPr>
      </w:pPr>
    </w:p>
    <w:p w14:paraId="65B42BD3" w14:textId="77777777" w:rsidR="0011678B" w:rsidRDefault="0011678B">
      <w:pPr>
        <w:pStyle w:val="BodyText"/>
        <w:overflowPunct w:val="0"/>
        <w:spacing w:line="20" w:lineRule="exact"/>
        <w:ind w:left="108"/>
        <w:rPr>
          <w:sz w:val="2"/>
          <w:szCs w:val="2"/>
        </w:rPr>
      </w:pPr>
    </w:p>
    <w:p w14:paraId="4C023B75" w14:textId="77777777" w:rsidR="0011678B" w:rsidRDefault="0011678B">
      <w:pPr>
        <w:pStyle w:val="BodyText"/>
        <w:overflowPunct w:val="0"/>
        <w:spacing w:before="7"/>
        <w:rPr>
          <w:sz w:val="28"/>
          <w:szCs w:val="28"/>
        </w:rPr>
      </w:pPr>
    </w:p>
    <w:tbl>
      <w:tblPr>
        <w:tblW w:w="10236" w:type="dxa"/>
        <w:tblInd w:w="109" w:type="dxa"/>
        <w:tblLayout w:type="fixed"/>
        <w:tblCellMar>
          <w:left w:w="10" w:type="dxa"/>
          <w:right w:w="10" w:type="dxa"/>
        </w:tblCellMar>
        <w:tblLook w:val="04A0" w:firstRow="1" w:lastRow="0" w:firstColumn="1" w:lastColumn="0" w:noHBand="0" w:noVBand="1"/>
      </w:tblPr>
      <w:tblGrid>
        <w:gridCol w:w="1924"/>
        <w:gridCol w:w="2771"/>
        <w:gridCol w:w="2773"/>
        <w:gridCol w:w="2768"/>
      </w:tblGrid>
      <w:tr w:rsidR="0011678B" w14:paraId="71D0FFAE" w14:textId="77777777">
        <w:trPr>
          <w:trHeight w:val="3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CAFD05F"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FD99052"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1"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8828263"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68FF0BB1" w14:textId="77777777">
        <w:trPr>
          <w:trHeight w:val="10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9EDAFBE" w14:textId="77777777" w:rsidR="0011678B" w:rsidRDefault="0002410B">
            <w:pPr>
              <w:pStyle w:val="TableParagraph"/>
              <w:overflowPunct w:val="0"/>
              <w:spacing w:before="138"/>
              <w:ind w:left="213"/>
            </w:pPr>
            <w:r>
              <w:rPr>
                <w:color w:val="1A171C"/>
                <w:w w:val="105"/>
                <w:sz w:val="17"/>
                <w:szCs w:val="17"/>
              </w:rPr>
              <w:t>1504</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E7BFDD7" w14:textId="77777777" w:rsidR="0011678B" w:rsidRDefault="0002410B">
            <w:pPr>
              <w:pStyle w:val="TableParagraph"/>
              <w:overflowPunct w:val="0"/>
              <w:spacing w:before="141" w:line="230" w:lineRule="auto"/>
              <w:ind w:left="84" w:right="80"/>
              <w:jc w:val="both"/>
              <w:rPr>
                <w:color w:val="1A171C"/>
                <w:sz w:val="17"/>
                <w:szCs w:val="17"/>
              </w:rPr>
            </w:pPr>
            <w:r>
              <w:rPr>
                <w:color w:val="1A171C"/>
                <w:sz w:val="17"/>
                <w:szCs w:val="17"/>
              </w:rPr>
              <w:t>Fats and oils and their fractions, of fish or marine mammals, whether or not refined, but not chemically modified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5C5F7A5" w14:textId="77777777" w:rsidR="0011678B" w:rsidRDefault="0002410B">
            <w:pPr>
              <w:pStyle w:val="TableParagraph"/>
              <w:overflowPunct w:val="0"/>
              <w:spacing w:before="141" w:line="230" w:lineRule="auto"/>
              <w:ind w:left="84"/>
              <w:rPr>
                <w:color w:val="1A171C"/>
                <w:sz w:val="17"/>
                <w:szCs w:val="17"/>
              </w:rPr>
            </w:pPr>
            <w:r>
              <w:rPr>
                <w:color w:val="1A171C"/>
                <w:sz w:val="17"/>
                <w:szCs w:val="17"/>
              </w:rPr>
              <w:t>Manufacture from materials of any heading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6BA6D46" w14:textId="77777777" w:rsidR="0011678B" w:rsidRDefault="0011678B">
            <w:pPr>
              <w:pStyle w:val="TableParagraph"/>
              <w:overflowPunct w:val="0"/>
              <w:rPr>
                <w:sz w:val="16"/>
                <w:szCs w:val="16"/>
              </w:rPr>
            </w:pPr>
          </w:p>
        </w:tc>
      </w:tr>
      <w:tr w:rsidR="0011678B" w14:paraId="268D9029" w14:textId="77777777">
        <w:trPr>
          <w:trHeight w:val="6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B70697C" w14:textId="77777777" w:rsidR="0011678B" w:rsidRDefault="0002410B">
            <w:pPr>
              <w:pStyle w:val="TableParagraph"/>
              <w:overflowPunct w:val="0"/>
              <w:spacing w:before="137"/>
              <w:ind w:left="213"/>
            </w:pPr>
            <w:r>
              <w:rPr>
                <w:color w:val="1A171C"/>
                <w:w w:val="105"/>
                <w:sz w:val="17"/>
                <w:szCs w:val="17"/>
              </w:rPr>
              <w:t>1505</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28B67E7" w14:textId="77777777" w:rsidR="0011678B" w:rsidRDefault="0002410B">
            <w:pPr>
              <w:pStyle w:val="TableParagraph"/>
              <w:overflowPunct w:val="0"/>
              <w:spacing w:before="141" w:line="230" w:lineRule="auto"/>
              <w:ind w:left="84" w:hanging="1"/>
              <w:rPr>
                <w:color w:val="1A171C"/>
                <w:sz w:val="17"/>
                <w:szCs w:val="17"/>
              </w:rPr>
            </w:pPr>
            <w:r>
              <w:rPr>
                <w:color w:val="1A171C"/>
                <w:sz w:val="17"/>
                <w:szCs w:val="17"/>
              </w:rPr>
              <w:t>Wool grease and fatty substances derived therefrom (including lanolin)</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91DE90C" w14:textId="77777777" w:rsidR="0011678B" w:rsidRDefault="0002410B">
            <w:pPr>
              <w:pStyle w:val="TableParagraph"/>
              <w:overflowPunct w:val="0"/>
              <w:spacing w:before="141" w:line="230" w:lineRule="auto"/>
              <w:ind w:left="84"/>
              <w:rPr>
                <w:color w:val="1A171C"/>
                <w:sz w:val="17"/>
                <w:szCs w:val="17"/>
              </w:rPr>
            </w:pPr>
            <w:r>
              <w:rPr>
                <w:color w:val="1A171C"/>
                <w:sz w:val="17"/>
                <w:szCs w:val="17"/>
              </w:rPr>
              <w:t>Manufacture from materials of any heading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B82734A" w14:textId="77777777" w:rsidR="0011678B" w:rsidRDefault="0011678B">
            <w:pPr>
              <w:pStyle w:val="TableParagraph"/>
              <w:overflowPunct w:val="0"/>
              <w:rPr>
                <w:sz w:val="16"/>
                <w:szCs w:val="16"/>
              </w:rPr>
            </w:pPr>
          </w:p>
        </w:tc>
      </w:tr>
      <w:tr w:rsidR="0011678B" w14:paraId="274EE8AD" w14:textId="77777777">
        <w:trPr>
          <w:trHeight w:val="8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FE04A2A" w14:textId="77777777" w:rsidR="0011678B" w:rsidRDefault="0002410B">
            <w:pPr>
              <w:pStyle w:val="TableParagraph"/>
              <w:overflowPunct w:val="0"/>
              <w:spacing w:before="138"/>
              <w:ind w:left="213"/>
            </w:pPr>
            <w:r>
              <w:rPr>
                <w:color w:val="1A171C"/>
                <w:w w:val="105"/>
                <w:sz w:val="17"/>
                <w:szCs w:val="17"/>
              </w:rPr>
              <w:t>1506</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A89FBDB" w14:textId="77777777" w:rsidR="0011678B" w:rsidRDefault="0002410B">
            <w:pPr>
              <w:pStyle w:val="TableParagraph"/>
              <w:overflowPunct w:val="0"/>
              <w:spacing w:before="142" w:line="230" w:lineRule="auto"/>
              <w:ind w:left="84" w:right="79"/>
              <w:jc w:val="both"/>
            </w:pPr>
            <w:r>
              <w:rPr>
                <w:color w:val="1A171C"/>
                <w:sz w:val="17"/>
                <w:szCs w:val="17"/>
              </w:rPr>
              <w:t xml:space="preserve">Other animal fats and oils and their fractions, whether or not refined, but </w:t>
            </w:r>
            <w:r>
              <w:rPr>
                <w:color w:val="1A171C"/>
                <w:w w:val="95"/>
                <w:sz w:val="17"/>
                <w:szCs w:val="17"/>
              </w:rPr>
              <w:t>not  chemically modified: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A8FEF28" w14:textId="77777777" w:rsidR="0011678B" w:rsidRDefault="0002410B">
            <w:pPr>
              <w:pStyle w:val="TableParagraph"/>
              <w:overflowPunct w:val="0"/>
              <w:spacing w:before="142" w:line="230" w:lineRule="auto"/>
              <w:ind w:left="85"/>
              <w:rPr>
                <w:color w:val="1A171C"/>
                <w:sz w:val="17"/>
                <w:szCs w:val="17"/>
              </w:rPr>
            </w:pPr>
            <w:r>
              <w:rPr>
                <w:color w:val="1A171C"/>
                <w:sz w:val="17"/>
                <w:szCs w:val="17"/>
              </w:rPr>
              <w:t>Manufacture from materials of any heading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ED688E8" w14:textId="77777777" w:rsidR="0011678B" w:rsidRDefault="0011678B">
            <w:pPr>
              <w:pStyle w:val="TableParagraph"/>
              <w:overflowPunct w:val="0"/>
              <w:rPr>
                <w:sz w:val="16"/>
                <w:szCs w:val="16"/>
              </w:rPr>
            </w:pPr>
          </w:p>
        </w:tc>
      </w:tr>
      <w:tr w:rsidR="0011678B" w14:paraId="2D1B8D58" w14:textId="77777777">
        <w:trPr>
          <w:trHeight w:val="6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940F7C3" w14:textId="77777777" w:rsidR="0011678B" w:rsidRDefault="0002410B">
            <w:pPr>
              <w:pStyle w:val="TableParagraph"/>
              <w:overflowPunct w:val="0"/>
              <w:spacing w:before="138"/>
              <w:ind w:left="213"/>
            </w:pPr>
            <w:r>
              <w:rPr>
                <w:color w:val="1A171C"/>
                <w:w w:val="105"/>
                <w:sz w:val="17"/>
                <w:szCs w:val="17"/>
              </w:rPr>
              <w:t>1507 to ex 1515</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C6DAF2E" w14:textId="77777777" w:rsidR="0011678B" w:rsidRDefault="0002410B">
            <w:pPr>
              <w:pStyle w:val="TableParagraph"/>
              <w:overflowPunct w:val="0"/>
              <w:spacing w:before="142" w:line="230" w:lineRule="auto"/>
              <w:ind w:left="84" w:hanging="1"/>
              <w:rPr>
                <w:color w:val="1A171C"/>
                <w:sz w:val="17"/>
                <w:szCs w:val="17"/>
              </w:rPr>
            </w:pPr>
            <w:r>
              <w:rPr>
                <w:color w:val="1A171C"/>
                <w:sz w:val="17"/>
                <w:szCs w:val="17"/>
              </w:rPr>
              <w:t>Vegetable oils and their fractions, except for: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6E67285" w14:textId="77777777" w:rsidR="0011678B" w:rsidRDefault="0002410B">
            <w:pPr>
              <w:pStyle w:val="TableParagraph"/>
              <w:overflowPunct w:val="0"/>
              <w:spacing w:before="142" w:line="230" w:lineRule="auto"/>
              <w:ind w:left="85"/>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1C42712" w14:textId="77777777" w:rsidR="0011678B" w:rsidRDefault="0011678B">
            <w:pPr>
              <w:pStyle w:val="TableParagraph"/>
              <w:overflowPunct w:val="0"/>
              <w:rPr>
                <w:sz w:val="16"/>
                <w:szCs w:val="16"/>
              </w:rPr>
            </w:pPr>
          </w:p>
        </w:tc>
      </w:tr>
      <w:tr w:rsidR="0011678B" w14:paraId="1785574C" w14:textId="77777777">
        <w:trPr>
          <w:trHeight w:val="8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50A3E77" w14:textId="77777777" w:rsidR="0011678B" w:rsidRDefault="0002410B">
            <w:pPr>
              <w:pStyle w:val="TableParagraph"/>
              <w:overflowPunct w:val="0"/>
              <w:spacing w:before="137"/>
              <w:ind w:left="213"/>
            </w:pPr>
            <w:r>
              <w:rPr>
                <w:color w:val="1A171C"/>
                <w:w w:val="105"/>
                <w:sz w:val="17"/>
                <w:szCs w:val="17"/>
              </w:rPr>
              <w:t>1509  and 1510</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50B185F" w14:textId="77777777" w:rsidR="0011678B" w:rsidRDefault="0002410B">
            <w:pPr>
              <w:pStyle w:val="TableParagraph"/>
              <w:overflowPunct w:val="0"/>
              <w:spacing w:before="141" w:line="230" w:lineRule="auto"/>
              <w:ind w:left="84" w:right="79" w:hanging="1"/>
              <w:jc w:val="both"/>
              <w:rPr>
                <w:color w:val="1A171C"/>
                <w:sz w:val="17"/>
                <w:szCs w:val="17"/>
              </w:rPr>
            </w:pPr>
            <w:r>
              <w:rPr>
                <w:color w:val="1A171C"/>
                <w:sz w:val="17"/>
                <w:szCs w:val="17"/>
              </w:rPr>
              <w:t>Olive oil and its fractions, other oils and their fractions obtained solely from olives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5B2D6BE" w14:textId="77777777" w:rsidR="0011678B" w:rsidRDefault="0002410B">
            <w:pPr>
              <w:pStyle w:val="TableParagraph"/>
              <w:overflowPunct w:val="0"/>
              <w:spacing w:before="139" w:line="232" w:lineRule="auto"/>
              <w:ind w:left="85" w:right="-1"/>
              <w:rPr>
                <w:color w:val="1A171C"/>
                <w:sz w:val="17"/>
                <w:szCs w:val="17"/>
              </w:rPr>
            </w:pPr>
            <w:r>
              <w:rPr>
                <w:color w:val="1A171C"/>
                <w:sz w:val="17"/>
                <w:szCs w:val="17"/>
              </w:rPr>
              <w:t>Manufacture in which all the vegetable materials used are wholly obtained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8E515E2" w14:textId="77777777" w:rsidR="0011678B" w:rsidRDefault="0011678B">
            <w:pPr>
              <w:pStyle w:val="TableParagraph"/>
              <w:overflowPunct w:val="0"/>
              <w:rPr>
                <w:sz w:val="16"/>
                <w:szCs w:val="16"/>
              </w:rPr>
            </w:pPr>
          </w:p>
        </w:tc>
      </w:tr>
      <w:tr w:rsidR="0011678B" w14:paraId="6B6AF211" w14:textId="77777777">
        <w:trPr>
          <w:trHeight w:val="6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172AA11" w14:textId="77777777" w:rsidR="0011678B" w:rsidRDefault="0002410B">
            <w:pPr>
              <w:pStyle w:val="TableParagraph"/>
              <w:overflowPunct w:val="0"/>
              <w:spacing w:before="137"/>
              <w:ind w:left="213"/>
            </w:pPr>
            <w:r>
              <w:rPr>
                <w:color w:val="1A171C"/>
                <w:w w:val="105"/>
                <w:sz w:val="17"/>
                <w:szCs w:val="17"/>
              </w:rPr>
              <w:t>1515 50</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6F33580" w14:textId="77777777" w:rsidR="0011678B" w:rsidRDefault="0002410B">
            <w:pPr>
              <w:pStyle w:val="TableParagraph"/>
              <w:overflowPunct w:val="0"/>
              <w:spacing w:before="137"/>
              <w:ind w:left="84"/>
              <w:rPr>
                <w:color w:val="1A171C"/>
                <w:sz w:val="17"/>
                <w:szCs w:val="17"/>
              </w:rPr>
            </w:pPr>
            <w:r>
              <w:rPr>
                <w:color w:val="1A171C"/>
                <w:sz w:val="17"/>
                <w:szCs w:val="17"/>
              </w:rPr>
              <w:t>Sesame oil and its fractions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B585BEC" w14:textId="77777777" w:rsidR="0011678B" w:rsidRDefault="0002410B">
            <w:pPr>
              <w:pStyle w:val="TableParagraph"/>
              <w:overflowPunct w:val="0"/>
              <w:spacing w:before="141" w:line="230" w:lineRule="auto"/>
              <w:ind w:left="85" w:hanging="1"/>
              <w:rPr>
                <w:color w:val="1A171C"/>
                <w:sz w:val="17"/>
                <w:szCs w:val="17"/>
              </w:rPr>
            </w:pPr>
            <w:r>
              <w:rPr>
                <w:color w:val="1A171C"/>
                <w:sz w:val="17"/>
                <w:szCs w:val="17"/>
              </w:rPr>
              <w:t>Manufacture from materials of any heading, except those of Chapter 12</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7CB4035" w14:textId="77777777" w:rsidR="0011678B" w:rsidRDefault="0011678B">
            <w:pPr>
              <w:pStyle w:val="TableParagraph"/>
              <w:overflowPunct w:val="0"/>
              <w:rPr>
                <w:sz w:val="16"/>
                <w:szCs w:val="16"/>
              </w:rPr>
            </w:pPr>
          </w:p>
        </w:tc>
      </w:tr>
      <w:tr w:rsidR="0011678B" w14:paraId="61F4691E" w14:textId="77777777">
        <w:trPr>
          <w:trHeight w:val="204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0D55497" w14:textId="77777777" w:rsidR="0011678B" w:rsidRDefault="0002410B">
            <w:pPr>
              <w:pStyle w:val="TableParagraph"/>
              <w:overflowPunct w:val="0"/>
              <w:spacing w:before="138"/>
              <w:ind w:left="214"/>
            </w:pPr>
            <w:r>
              <w:rPr>
                <w:color w:val="1A171C"/>
                <w:w w:val="105"/>
                <w:sz w:val="17"/>
                <w:szCs w:val="17"/>
              </w:rPr>
              <w:t>1516</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31AD33D" w14:textId="77777777" w:rsidR="0011678B" w:rsidRDefault="0002410B">
            <w:pPr>
              <w:pStyle w:val="TableParagraph"/>
              <w:overflowPunct w:val="0"/>
              <w:spacing w:before="141" w:line="230" w:lineRule="auto"/>
              <w:ind w:left="84" w:right="80"/>
              <w:jc w:val="both"/>
            </w:pPr>
            <w:r>
              <w:rPr>
                <w:color w:val="1A171C"/>
                <w:sz w:val="17"/>
                <w:szCs w:val="17"/>
              </w:rPr>
              <w:t>Animal or vegetable fats and oils and their</w:t>
            </w:r>
            <w:r>
              <w:rPr>
                <w:color w:val="1A171C"/>
                <w:spacing w:val="-9"/>
                <w:sz w:val="17"/>
                <w:szCs w:val="17"/>
              </w:rPr>
              <w:t xml:space="preserve"> </w:t>
            </w:r>
            <w:r>
              <w:rPr>
                <w:color w:val="1A171C"/>
                <w:sz w:val="17"/>
                <w:szCs w:val="17"/>
              </w:rPr>
              <w:t>fractions,</w:t>
            </w:r>
            <w:r>
              <w:rPr>
                <w:color w:val="1A171C"/>
                <w:spacing w:val="-10"/>
                <w:sz w:val="17"/>
                <w:szCs w:val="17"/>
              </w:rPr>
              <w:t xml:space="preserve"> </w:t>
            </w:r>
            <w:r>
              <w:rPr>
                <w:color w:val="1A171C"/>
                <w:sz w:val="17"/>
                <w:szCs w:val="17"/>
              </w:rPr>
              <w:t>partly</w:t>
            </w:r>
            <w:r>
              <w:rPr>
                <w:color w:val="1A171C"/>
                <w:spacing w:val="-9"/>
                <w:sz w:val="17"/>
                <w:szCs w:val="17"/>
              </w:rPr>
              <w:t xml:space="preserve"> </w:t>
            </w:r>
            <w:r>
              <w:rPr>
                <w:color w:val="1A171C"/>
                <w:sz w:val="17"/>
                <w:szCs w:val="17"/>
              </w:rPr>
              <w:t>or</w:t>
            </w:r>
            <w:r>
              <w:rPr>
                <w:color w:val="1A171C"/>
                <w:spacing w:val="-9"/>
                <w:sz w:val="17"/>
                <w:szCs w:val="17"/>
              </w:rPr>
              <w:t xml:space="preserve"> </w:t>
            </w:r>
            <w:r>
              <w:rPr>
                <w:color w:val="1A171C"/>
                <w:sz w:val="17"/>
                <w:szCs w:val="17"/>
              </w:rPr>
              <w:t>wholly</w:t>
            </w:r>
            <w:r>
              <w:rPr>
                <w:color w:val="1A171C"/>
                <w:spacing w:val="-9"/>
                <w:sz w:val="17"/>
                <w:szCs w:val="17"/>
              </w:rPr>
              <w:t xml:space="preserve"> </w:t>
            </w:r>
            <w:r>
              <w:rPr>
                <w:color w:val="1A171C"/>
                <w:sz w:val="17"/>
                <w:szCs w:val="17"/>
              </w:rPr>
              <w:t>hydro</w:t>
            </w:r>
            <w:r>
              <w:rPr>
                <w:color w:val="1A171C"/>
                <w:sz w:val="17"/>
                <w:szCs w:val="17"/>
              </w:rPr>
              <w:softHyphen/>
              <w:t xml:space="preserve"> </w:t>
            </w:r>
            <w:r>
              <w:rPr>
                <w:color w:val="1A171C"/>
                <w:w w:val="95"/>
                <w:sz w:val="17"/>
                <w:szCs w:val="17"/>
              </w:rPr>
              <w:t xml:space="preserve">genated, inter-esterified, re-esterified or </w:t>
            </w:r>
            <w:r>
              <w:rPr>
                <w:color w:val="1A171C"/>
                <w:sz w:val="17"/>
                <w:szCs w:val="17"/>
              </w:rPr>
              <w:t xml:space="preserve">elaidinised, whether or not refined, but not further </w:t>
            </w:r>
            <w:r>
              <w:rPr>
                <w:color w:val="1A171C"/>
                <w:spacing w:val="13"/>
                <w:sz w:val="17"/>
                <w:szCs w:val="17"/>
              </w:rPr>
              <w:t xml:space="preserve"> </w:t>
            </w:r>
            <w:r>
              <w:rPr>
                <w:color w:val="1A171C"/>
                <w:sz w:val="17"/>
                <w:szCs w:val="17"/>
              </w:rPr>
              <w:t>prepared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7268F5A" w14:textId="77777777" w:rsidR="0011678B" w:rsidRDefault="0002410B">
            <w:pPr>
              <w:pStyle w:val="TableParagraph"/>
              <w:overflowPunct w:val="0"/>
              <w:spacing w:before="138"/>
              <w:ind w:left="85"/>
              <w:rPr>
                <w:color w:val="1A171C"/>
                <w:sz w:val="17"/>
                <w:szCs w:val="17"/>
              </w:rPr>
            </w:pPr>
            <w:r>
              <w:rPr>
                <w:color w:val="1A171C"/>
                <w:sz w:val="17"/>
                <w:szCs w:val="17"/>
              </w:rPr>
              <w:t>Manufacture in which:</w:t>
            </w:r>
          </w:p>
          <w:p w14:paraId="6D56138C" w14:textId="77777777" w:rsidR="0011678B" w:rsidRDefault="0002410B">
            <w:pPr>
              <w:pStyle w:val="TableParagraph"/>
              <w:numPr>
                <w:ilvl w:val="0"/>
                <w:numId w:val="39"/>
              </w:numPr>
              <w:tabs>
                <w:tab w:val="left" w:pos="-211"/>
              </w:tabs>
              <w:overflowPunct w:val="0"/>
              <w:spacing w:before="106" w:line="230" w:lineRule="auto"/>
              <w:ind w:right="82" w:hanging="128"/>
              <w:jc w:val="both"/>
            </w:pPr>
            <w:r>
              <w:rPr>
                <w:color w:val="1A171C"/>
                <w:sz w:val="17"/>
                <w:szCs w:val="17"/>
              </w:rPr>
              <w:t>all the materials of Chapter 2 used are wholly obtained,</w:t>
            </w:r>
            <w:r>
              <w:rPr>
                <w:color w:val="1A171C"/>
                <w:spacing w:val="17"/>
                <w:sz w:val="17"/>
                <w:szCs w:val="17"/>
              </w:rPr>
              <w:t xml:space="preserve"> </w:t>
            </w:r>
            <w:r>
              <w:rPr>
                <w:color w:val="1A171C"/>
                <w:sz w:val="17"/>
                <w:szCs w:val="17"/>
              </w:rPr>
              <w:t>and</w:t>
            </w:r>
          </w:p>
          <w:p w14:paraId="1A38CBA0" w14:textId="77777777" w:rsidR="0011678B" w:rsidRDefault="0002410B">
            <w:pPr>
              <w:pStyle w:val="TableParagraph"/>
              <w:numPr>
                <w:ilvl w:val="0"/>
                <w:numId w:val="39"/>
              </w:numPr>
              <w:tabs>
                <w:tab w:val="left" w:pos="-211"/>
              </w:tabs>
              <w:overflowPunct w:val="0"/>
              <w:spacing w:before="107" w:line="230" w:lineRule="auto"/>
              <w:ind w:right="79" w:hanging="128"/>
              <w:jc w:val="both"/>
            </w:pPr>
            <w:r>
              <w:rPr>
                <w:color w:val="1A171C"/>
                <w:sz w:val="17"/>
                <w:szCs w:val="17"/>
              </w:rPr>
              <w:t>all</w:t>
            </w:r>
            <w:r>
              <w:rPr>
                <w:color w:val="1A171C"/>
                <w:spacing w:val="-10"/>
                <w:sz w:val="17"/>
                <w:szCs w:val="17"/>
              </w:rPr>
              <w:t xml:space="preserve"> </w:t>
            </w:r>
            <w:r>
              <w:rPr>
                <w:color w:val="1A171C"/>
                <w:sz w:val="17"/>
                <w:szCs w:val="17"/>
              </w:rPr>
              <w:t>the</w:t>
            </w:r>
            <w:r>
              <w:rPr>
                <w:color w:val="1A171C"/>
                <w:spacing w:val="-11"/>
                <w:sz w:val="17"/>
                <w:szCs w:val="17"/>
              </w:rPr>
              <w:t xml:space="preserve"> </w:t>
            </w:r>
            <w:r>
              <w:rPr>
                <w:color w:val="1A171C"/>
                <w:sz w:val="17"/>
                <w:szCs w:val="17"/>
              </w:rPr>
              <w:t>vegetable</w:t>
            </w:r>
            <w:r>
              <w:rPr>
                <w:color w:val="1A171C"/>
                <w:spacing w:val="-12"/>
                <w:sz w:val="17"/>
                <w:szCs w:val="17"/>
              </w:rPr>
              <w:t xml:space="preserve"> </w:t>
            </w:r>
            <w:r>
              <w:rPr>
                <w:color w:val="1A171C"/>
                <w:sz w:val="17"/>
                <w:szCs w:val="17"/>
              </w:rPr>
              <w:t>materials</w:t>
            </w:r>
            <w:r>
              <w:rPr>
                <w:color w:val="1A171C"/>
                <w:spacing w:val="-12"/>
                <w:sz w:val="17"/>
                <w:szCs w:val="17"/>
              </w:rPr>
              <w:t xml:space="preserve"> </w:t>
            </w:r>
            <w:r>
              <w:rPr>
                <w:color w:val="1A171C"/>
                <w:sz w:val="17"/>
                <w:szCs w:val="17"/>
              </w:rPr>
              <w:t>of</w:t>
            </w:r>
            <w:r>
              <w:rPr>
                <w:color w:val="1A171C"/>
                <w:spacing w:val="-10"/>
                <w:sz w:val="17"/>
                <w:szCs w:val="17"/>
              </w:rPr>
              <w:t xml:space="preserve"> </w:t>
            </w:r>
            <w:r>
              <w:rPr>
                <w:color w:val="1A171C"/>
                <w:sz w:val="17"/>
                <w:szCs w:val="17"/>
              </w:rPr>
              <w:t>chapter 7, 8, 10, 15 and 23 used are wholly obtained. However, materials of headings 1507, 1508, 1511  and 1513  may be</w:t>
            </w:r>
            <w:r>
              <w:rPr>
                <w:color w:val="1A171C"/>
                <w:spacing w:val="15"/>
                <w:sz w:val="17"/>
                <w:szCs w:val="17"/>
              </w:rPr>
              <w:t xml:space="preserve"> </w:t>
            </w:r>
            <w:r>
              <w:rPr>
                <w:color w:val="1A171C"/>
                <w:sz w:val="17"/>
                <w:szCs w:val="17"/>
              </w:rPr>
              <w:t>used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FE86842" w14:textId="77777777" w:rsidR="0011678B" w:rsidRDefault="0011678B">
            <w:pPr>
              <w:pStyle w:val="TableParagraph"/>
              <w:overflowPunct w:val="0"/>
              <w:rPr>
                <w:sz w:val="16"/>
                <w:szCs w:val="16"/>
              </w:rPr>
            </w:pPr>
          </w:p>
        </w:tc>
      </w:tr>
      <w:tr w:rsidR="0011678B" w14:paraId="57257385" w14:textId="77777777">
        <w:trPr>
          <w:trHeight w:val="204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8718620" w14:textId="77777777" w:rsidR="0011678B" w:rsidRDefault="0002410B">
            <w:pPr>
              <w:pStyle w:val="TableParagraph"/>
              <w:overflowPunct w:val="0"/>
              <w:spacing w:before="137"/>
              <w:ind w:left="213"/>
            </w:pPr>
            <w:r>
              <w:rPr>
                <w:color w:val="1A171C"/>
                <w:w w:val="105"/>
                <w:sz w:val="17"/>
                <w:szCs w:val="17"/>
              </w:rPr>
              <w:t>1517</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6337ED9" w14:textId="77777777" w:rsidR="0011678B" w:rsidRDefault="0002410B">
            <w:pPr>
              <w:pStyle w:val="TableParagraph"/>
              <w:overflowPunct w:val="0"/>
              <w:spacing w:before="141" w:line="230" w:lineRule="auto"/>
              <w:ind w:left="84" w:right="80" w:hanging="1"/>
              <w:jc w:val="both"/>
            </w:pPr>
            <w:r>
              <w:rPr>
                <w:color w:val="1A171C"/>
                <w:sz w:val="17"/>
                <w:szCs w:val="17"/>
              </w:rPr>
              <w:t>Margarine; edible mixtures or prep</w:t>
            </w:r>
            <w:r>
              <w:rPr>
                <w:color w:val="1A171C"/>
                <w:sz w:val="17"/>
                <w:szCs w:val="17"/>
              </w:rPr>
              <w:softHyphen/>
              <w:t xml:space="preserve"> arations of animal or vegetable fats  or oils or of fractions  of  different  fats or oils of this  Chapter,  other  than edible fats or oils or their fractions of heading</w:t>
            </w:r>
            <w:r>
              <w:rPr>
                <w:color w:val="1A171C"/>
                <w:spacing w:val="35"/>
                <w:sz w:val="17"/>
                <w:szCs w:val="17"/>
              </w:rPr>
              <w:t xml:space="preserve"> </w:t>
            </w:r>
            <w:r>
              <w:rPr>
                <w:color w:val="1A171C"/>
                <w:sz w:val="17"/>
                <w:szCs w:val="17"/>
              </w:rPr>
              <w:t>1516</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096232B" w14:textId="77777777" w:rsidR="0011678B" w:rsidRDefault="0002410B">
            <w:pPr>
              <w:pStyle w:val="TableParagraph"/>
              <w:overflowPunct w:val="0"/>
              <w:spacing w:before="137"/>
              <w:ind w:left="84"/>
              <w:rPr>
                <w:color w:val="1A171C"/>
                <w:sz w:val="17"/>
                <w:szCs w:val="17"/>
              </w:rPr>
            </w:pPr>
            <w:r>
              <w:rPr>
                <w:color w:val="1A171C"/>
                <w:sz w:val="17"/>
                <w:szCs w:val="17"/>
              </w:rPr>
              <w:t>Manufacture in which:</w:t>
            </w:r>
          </w:p>
          <w:p w14:paraId="4AD02EBE" w14:textId="77777777" w:rsidR="0011678B" w:rsidRDefault="0002410B">
            <w:pPr>
              <w:pStyle w:val="TableParagraph"/>
              <w:numPr>
                <w:ilvl w:val="0"/>
                <w:numId w:val="40"/>
              </w:numPr>
              <w:tabs>
                <w:tab w:val="left" w:pos="-211"/>
              </w:tabs>
              <w:overflowPunct w:val="0"/>
              <w:spacing w:before="107" w:line="230" w:lineRule="auto"/>
              <w:ind w:right="84" w:hanging="128"/>
              <w:jc w:val="both"/>
            </w:pPr>
            <w:r>
              <w:rPr>
                <w:color w:val="1A171C"/>
                <w:sz w:val="17"/>
                <w:szCs w:val="17"/>
              </w:rPr>
              <w:t>all the materials of Chapters 2 and 4 used are wholly obtained,</w:t>
            </w:r>
            <w:r>
              <w:rPr>
                <w:color w:val="1A171C"/>
                <w:spacing w:val="26"/>
                <w:sz w:val="17"/>
                <w:szCs w:val="17"/>
              </w:rPr>
              <w:t xml:space="preserve"> </w:t>
            </w:r>
            <w:r>
              <w:rPr>
                <w:color w:val="1A171C"/>
                <w:sz w:val="17"/>
                <w:szCs w:val="17"/>
              </w:rPr>
              <w:t>and</w:t>
            </w:r>
          </w:p>
          <w:p w14:paraId="2F9E0E42" w14:textId="77777777" w:rsidR="0011678B" w:rsidRDefault="0002410B">
            <w:pPr>
              <w:pStyle w:val="TableParagraph"/>
              <w:numPr>
                <w:ilvl w:val="0"/>
                <w:numId w:val="40"/>
              </w:numPr>
              <w:tabs>
                <w:tab w:val="left" w:pos="-211"/>
              </w:tabs>
              <w:overflowPunct w:val="0"/>
              <w:spacing w:before="106" w:line="230" w:lineRule="auto"/>
              <w:ind w:right="79" w:hanging="128"/>
              <w:jc w:val="both"/>
            </w:pPr>
            <w:r>
              <w:rPr>
                <w:color w:val="1A171C"/>
                <w:sz w:val="17"/>
                <w:szCs w:val="17"/>
              </w:rPr>
              <w:t>all</w:t>
            </w:r>
            <w:r>
              <w:rPr>
                <w:color w:val="1A171C"/>
                <w:spacing w:val="-10"/>
                <w:sz w:val="17"/>
                <w:szCs w:val="17"/>
              </w:rPr>
              <w:t xml:space="preserve"> </w:t>
            </w:r>
            <w:r>
              <w:rPr>
                <w:color w:val="1A171C"/>
                <w:sz w:val="17"/>
                <w:szCs w:val="17"/>
              </w:rPr>
              <w:t>the</w:t>
            </w:r>
            <w:r>
              <w:rPr>
                <w:color w:val="1A171C"/>
                <w:spacing w:val="-11"/>
                <w:sz w:val="17"/>
                <w:szCs w:val="17"/>
              </w:rPr>
              <w:t xml:space="preserve"> </w:t>
            </w:r>
            <w:r>
              <w:rPr>
                <w:color w:val="1A171C"/>
                <w:sz w:val="17"/>
                <w:szCs w:val="17"/>
              </w:rPr>
              <w:t>vegetable</w:t>
            </w:r>
            <w:r>
              <w:rPr>
                <w:color w:val="1A171C"/>
                <w:spacing w:val="-12"/>
                <w:sz w:val="17"/>
                <w:szCs w:val="17"/>
              </w:rPr>
              <w:t xml:space="preserve"> </w:t>
            </w:r>
            <w:r>
              <w:rPr>
                <w:color w:val="1A171C"/>
                <w:sz w:val="17"/>
                <w:szCs w:val="17"/>
              </w:rPr>
              <w:t>materials</w:t>
            </w:r>
            <w:r>
              <w:rPr>
                <w:color w:val="1A171C"/>
                <w:spacing w:val="-12"/>
                <w:sz w:val="17"/>
                <w:szCs w:val="17"/>
              </w:rPr>
              <w:t xml:space="preserve"> </w:t>
            </w:r>
            <w:r>
              <w:rPr>
                <w:color w:val="1A171C"/>
                <w:sz w:val="17"/>
                <w:szCs w:val="17"/>
              </w:rPr>
              <w:t>of</w:t>
            </w:r>
            <w:r>
              <w:rPr>
                <w:color w:val="1A171C"/>
                <w:spacing w:val="-10"/>
                <w:sz w:val="17"/>
                <w:szCs w:val="17"/>
              </w:rPr>
              <w:t xml:space="preserve"> </w:t>
            </w:r>
            <w:r>
              <w:rPr>
                <w:color w:val="1A171C"/>
                <w:sz w:val="17"/>
                <w:szCs w:val="17"/>
              </w:rPr>
              <w:t>chapter 7, 8, 10, 15 and 23 used are wholly obtained. However, materials of headings 1507, 1508, 1511  and 1513  may be</w:t>
            </w:r>
            <w:r>
              <w:rPr>
                <w:color w:val="1A171C"/>
                <w:spacing w:val="15"/>
                <w:sz w:val="17"/>
                <w:szCs w:val="17"/>
              </w:rPr>
              <w:t xml:space="preserve"> </w:t>
            </w:r>
            <w:r>
              <w:rPr>
                <w:color w:val="1A171C"/>
                <w:sz w:val="17"/>
                <w:szCs w:val="17"/>
              </w:rPr>
              <w:t>used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D95CEA5" w14:textId="77777777" w:rsidR="0011678B" w:rsidRDefault="0011678B">
            <w:pPr>
              <w:pStyle w:val="TableParagraph"/>
              <w:overflowPunct w:val="0"/>
              <w:rPr>
                <w:sz w:val="16"/>
                <w:szCs w:val="16"/>
              </w:rPr>
            </w:pPr>
          </w:p>
        </w:tc>
      </w:tr>
      <w:tr w:rsidR="0011678B" w14:paraId="17559F14" w14:textId="77777777">
        <w:trPr>
          <w:trHeight w:val="12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2CD9E84" w14:textId="77777777" w:rsidR="0011678B" w:rsidRDefault="0002410B">
            <w:pPr>
              <w:pStyle w:val="TableParagraph"/>
              <w:overflowPunct w:val="0"/>
              <w:spacing w:before="138"/>
              <w:ind w:left="213"/>
              <w:rPr>
                <w:color w:val="1A171C"/>
                <w:sz w:val="17"/>
                <w:szCs w:val="17"/>
              </w:rPr>
            </w:pPr>
            <w:r>
              <w:rPr>
                <w:color w:val="1A171C"/>
                <w:sz w:val="17"/>
                <w:szCs w:val="17"/>
              </w:rPr>
              <w:t>Chapter 16</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54708B1" w14:textId="77777777" w:rsidR="0011678B" w:rsidRDefault="0002410B">
            <w:pPr>
              <w:pStyle w:val="TableParagraph"/>
              <w:overflowPunct w:val="0"/>
              <w:spacing w:before="142" w:line="230" w:lineRule="auto"/>
              <w:ind w:left="84" w:right="81"/>
              <w:jc w:val="both"/>
            </w:pPr>
            <w:r>
              <w:rPr>
                <w:color w:val="1A171C"/>
                <w:sz w:val="17"/>
                <w:szCs w:val="17"/>
              </w:rPr>
              <w:t xml:space="preserve">Preparations of meat, of fish or of crustaceans, molluscs  or  other </w:t>
            </w:r>
            <w:r>
              <w:rPr>
                <w:color w:val="1A171C"/>
                <w:w w:val="95"/>
                <w:sz w:val="17"/>
                <w:szCs w:val="17"/>
              </w:rPr>
              <w:t>aquatic invertebrates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12546DF" w14:textId="77777777" w:rsidR="0011678B" w:rsidRDefault="0002410B">
            <w:pPr>
              <w:pStyle w:val="TableParagraph"/>
              <w:overflowPunct w:val="0"/>
              <w:spacing w:before="138"/>
              <w:ind w:left="84"/>
              <w:rPr>
                <w:color w:val="1A171C"/>
                <w:sz w:val="17"/>
                <w:szCs w:val="17"/>
              </w:rPr>
            </w:pPr>
            <w:r>
              <w:rPr>
                <w:color w:val="1A171C"/>
                <w:sz w:val="17"/>
                <w:szCs w:val="17"/>
              </w:rPr>
              <w:t>Manufacture:</w:t>
            </w:r>
          </w:p>
          <w:p w14:paraId="0E1C80F4" w14:textId="77777777" w:rsidR="0011678B" w:rsidRDefault="0002410B">
            <w:pPr>
              <w:pStyle w:val="TableParagraph"/>
              <w:numPr>
                <w:ilvl w:val="0"/>
                <w:numId w:val="41"/>
              </w:numPr>
              <w:tabs>
                <w:tab w:val="left" w:pos="-211"/>
              </w:tabs>
              <w:overflowPunct w:val="0"/>
              <w:spacing w:before="102"/>
              <w:ind w:hanging="128"/>
            </w:pPr>
            <w:r>
              <w:rPr>
                <w:color w:val="1A171C"/>
                <w:sz w:val="17"/>
                <w:szCs w:val="17"/>
              </w:rPr>
              <w:t>from</w:t>
            </w:r>
            <w:r>
              <w:rPr>
                <w:color w:val="1A171C"/>
                <w:spacing w:val="30"/>
                <w:sz w:val="17"/>
                <w:szCs w:val="17"/>
              </w:rPr>
              <w:t xml:space="preserve"> </w:t>
            </w:r>
            <w:r>
              <w:rPr>
                <w:color w:val="1A171C"/>
                <w:sz w:val="17"/>
                <w:szCs w:val="17"/>
              </w:rPr>
              <w:t>animals</w:t>
            </w:r>
            <w:r>
              <w:rPr>
                <w:color w:val="1A171C"/>
                <w:spacing w:val="28"/>
                <w:sz w:val="17"/>
                <w:szCs w:val="17"/>
              </w:rPr>
              <w:t xml:space="preserve"> </w:t>
            </w:r>
            <w:r>
              <w:rPr>
                <w:color w:val="1A171C"/>
                <w:sz w:val="17"/>
                <w:szCs w:val="17"/>
              </w:rPr>
              <w:t>of</w:t>
            </w:r>
            <w:r>
              <w:rPr>
                <w:color w:val="1A171C"/>
                <w:spacing w:val="30"/>
                <w:sz w:val="17"/>
                <w:szCs w:val="17"/>
              </w:rPr>
              <w:t xml:space="preserve"> </w:t>
            </w:r>
            <w:r>
              <w:rPr>
                <w:color w:val="1A171C"/>
                <w:sz w:val="17"/>
                <w:szCs w:val="17"/>
              </w:rPr>
              <w:t>Chapter</w:t>
            </w:r>
            <w:r>
              <w:rPr>
                <w:color w:val="1A171C"/>
                <w:spacing w:val="27"/>
                <w:sz w:val="17"/>
                <w:szCs w:val="17"/>
              </w:rPr>
              <w:t xml:space="preserve"> </w:t>
            </w:r>
            <w:r>
              <w:rPr>
                <w:color w:val="1A171C"/>
                <w:sz w:val="17"/>
                <w:szCs w:val="17"/>
              </w:rPr>
              <w:t>1,</w:t>
            </w:r>
            <w:r>
              <w:rPr>
                <w:color w:val="1A171C"/>
                <w:spacing w:val="28"/>
                <w:sz w:val="17"/>
                <w:szCs w:val="17"/>
              </w:rPr>
              <w:t xml:space="preserve"> </w:t>
            </w:r>
            <w:r>
              <w:rPr>
                <w:color w:val="1A171C"/>
                <w:sz w:val="17"/>
                <w:szCs w:val="17"/>
              </w:rPr>
              <w:t>and/or</w:t>
            </w:r>
          </w:p>
          <w:p w14:paraId="768BBCFF" w14:textId="77777777" w:rsidR="0011678B" w:rsidRDefault="0002410B">
            <w:pPr>
              <w:pStyle w:val="TableParagraph"/>
              <w:numPr>
                <w:ilvl w:val="0"/>
                <w:numId w:val="41"/>
              </w:numPr>
              <w:tabs>
                <w:tab w:val="left" w:pos="-211"/>
              </w:tabs>
              <w:overflowPunct w:val="0"/>
              <w:spacing w:before="106" w:line="230" w:lineRule="auto"/>
              <w:ind w:right="81" w:hanging="128"/>
            </w:pPr>
            <w:r>
              <w:rPr>
                <w:color w:val="1A171C"/>
                <w:sz w:val="17"/>
                <w:szCs w:val="17"/>
              </w:rPr>
              <w:t>in which all the materials of</w:t>
            </w:r>
            <w:r>
              <w:rPr>
                <w:color w:val="1A171C"/>
                <w:spacing w:val="-30"/>
                <w:sz w:val="17"/>
                <w:szCs w:val="17"/>
              </w:rPr>
              <w:t xml:space="preserve"> </w:t>
            </w:r>
            <w:r>
              <w:rPr>
                <w:color w:val="1A171C"/>
                <w:sz w:val="17"/>
                <w:szCs w:val="17"/>
              </w:rPr>
              <w:t>Chapter 3 used are wholly</w:t>
            </w:r>
            <w:r>
              <w:rPr>
                <w:color w:val="1A171C"/>
                <w:spacing w:val="41"/>
                <w:sz w:val="17"/>
                <w:szCs w:val="17"/>
              </w:rPr>
              <w:t xml:space="preserve"> </w:t>
            </w:r>
            <w:r>
              <w:rPr>
                <w:color w:val="1A171C"/>
                <w:sz w:val="17"/>
                <w:szCs w:val="17"/>
              </w:rPr>
              <w:t>obtained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9DE7C5B" w14:textId="77777777" w:rsidR="0011678B" w:rsidRDefault="0011678B">
            <w:pPr>
              <w:pStyle w:val="TableParagraph"/>
              <w:overflowPunct w:val="0"/>
              <w:rPr>
                <w:sz w:val="16"/>
                <w:szCs w:val="16"/>
              </w:rPr>
            </w:pPr>
          </w:p>
        </w:tc>
      </w:tr>
      <w:tr w:rsidR="0011678B" w14:paraId="70A5F63D" w14:textId="77777777">
        <w:trPr>
          <w:trHeight w:val="6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AC48AF2" w14:textId="77777777" w:rsidR="0011678B" w:rsidRDefault="0002410B">
            <w:pPr>
              <w:pStyle w:val="TableParagraph"/>
              <w:overflowPunct w:val="0"/>
              <w:spacing w:before="138"/>
              <w:ind w:left="-1"/>
              <w:rPr>
                <w:color w:val="1A171C"/>
                <w:sz w:val="17"/>
                <w:szCs w:val="17"/>
              </w:rPr>
            </w:pPr>
            <w:r>
              <w:rPr>
                <w:color w:val="1A171C"/>
                <w:sz w:val="17"/>
                <w:szCs w:val="17"/>
              </w:rPr>
              <w:t>ex  Chapter 17</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1134718" w14:textId="77777777" w:rsidR="0011678B" w:rsidRDefault="0002410B">
            <w:pPr>
              <w:pStyle w:val="TableParagraph"/>
              <w:overflowPunct w:val="0"/>
              <w:spacing w:before="142" w:line="230" w:lineRule="auto"/>
              <w:ind w:left="83" w:right="-13" w:hanging="1"/>
              <w:rPr>
                <w:color w:val="1A171C"/>
                <w:sz w:val="17"/>
                <w:szCs w:val="17"/>
              </w:rPr>
            </w:pPr>
            <w:r>
              <w:rPr>
                <w:color w:val="1A171C"/>
                <w:sz w:val="17"/>
                <w:szCs w:val="17"/>
              </w:rPr>
              <w:t>Sugars and sugar confectionery; except for: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B9B541D" w14:textId="77777777" w:rsidR="0011678B" w:rsidRDefault="0002410B">
            <w:pPr>
              <w:pStyle w:val="TableParagraph"/>
              <w:overflowPunct w:val="0"/>
              <w:spacing w:before="142"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0F6A1B1" w14:textId="77777777" w:rsidR="0011678B" w:rsidRDefault="0011678B">
            <w:pPr>
              <w:pStyle w:val="TableParagraph"/>
              <w:overflowPunct w:val="0"/>
              <w:rPr>
                <w:sz w:val="16"/>
                <w:szCs w:val="16"/>
              </w:rPr>
            </w:pPr>
          </w:p>
        </w:tc>
      </w:tr>
      <w:tr w:rsidR="0011678B" w14:paraId="28E5FD32" w14:textId="77777777">
        <w:trPr>
          <w:trHeight w:val="10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9E4746D" w14:textId="77777777" w:rsidR="0011678B" w:rsidRDefault="0002410B">
            <w:pPr>
              <w:pStyle w:val="TableParagraph"/>
              <w:overflowPunct w:val="0"/>
              <w:spacing w:before="137"/>
              <w:ind w:left="213"/>
            </w:pPr>
            <w:r>
              <w:rPr>
                <w:color w:val="1A171C"/>
                <w:w w:val="105"/>
                <w:sz w:val="17"/>
                <w:szCs w:val="17"/>
              </w:rPr>
              <w:t>1701 91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C535396" w14:textId="77777777" w:rsidR="0011678B" w:rsidRDefault="0002410B">
            <w:pPr>
              <w:pStyle w:val="TableParagraph"/>
              <w:overflowPunct w:val="0"/>
              <w:spacing w:before="141" w:line="230" w:lineRule="auto"/>
              <w:ind w:left="84" w:right="79" w:hanging="1"/>
              <w:jc w:val="both"/>
              <w:rPr>
                <w:color w:val="1A171C"/>
                <w:sz w:val="17"/>
                <w:szCs w:val="17"/>
              </w:rPr>
            </w:pPr>
            <w:r>
              <w:rPr>
                <w:color w:val="1A171C"/>
                <w:sz w:val="17"/>
                <w:szCs w:val="17"/>
              </w:rPr>
              <w:t>Cane or beet sugar and chemically pure sucrose, in solid form containing added flavouring or colouring  matter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3BA8119" w14:textId="77777777" w:rsidR="0011678B" w:rsidRDefault="0002410B">
            <w:pPr>
              <w:pStyle w:val="TableParagraph"/>
              <w:overflowPunct w:val="0"/>
              <w:spacing w:before="141" w:line="230" w:lineRule="auto"/>
              <w:ind w:left="84" w:right="80"/>
              <w:jc w:val="both"/>
            </w:pPr>
            <w:r>
              <w:rPr>
                <w:color w:val="1A171C"/>
                <w:sz w:val="17"/>
                <w:szCs w:val="17"/>
              </w:rPr>
              <w:t>Manufacture in which the value of all the materials of Chapter 17 used does not</w:t>
            </w:r>
            <w:r>
              <w:rPr>
                <w:color w:val="1A171C"/>
                <w:spacing w:val="-4"/>
                <w:sz w:val="17"/>
                <w:szCs w:val="17"/>
              </w:rPr>
              <w:t xml:space="preserve"> </w:t>
            </w:r>
            <w:r>
              <w:rPr>
                <w:color w:val="1A171C"/>
                <w:sz w:val="17"/>
                <w:szCs w:val="17"/>
              </w:rPr>
              <w:t>exceed</w:t>
            </w:r>
            <w:r>
              <w:rPr>
                <w:color w:val="1A171C"/>
                <w:spacing w:val="-7"/>
                <w:sz w:val="17"/>
                <w:szCs w:val="17"/>
              </w:rPr>
              <w:t xml:space="preserve"> </w:t>
            </w:r>
            <w:r>
              <w:rPr>
                <w:color w:val="1A171C"/>
                <w:sz w:val="17"/>
                <w:szCs w:val="17"/>
              </w:rPr>
              <w:t>30</w:t>
            </w:r>
            <w:r>
              <w:rPr>
                <w:color w:val="1A171C"/>
                <w:spacing w:val="-12"/>
                <w:sz w:val="17"/>
                <w:szCs w:val="17"/>
              </w:rPr>
              <w:t xml:space="preserve"> </w:t>
            </w:r>
            <w:r>
              <w:rPr>
                <w:color w:val="1A171C"/>
                <w:sz w:val="17"/>
                <w:szCs w:val="17"/>
              </w:rPr>
              <w:t>%</w:t>
            </w:r>
            <w:r>
              <w:rPr>
                <w:color w:val="1A171C"/>
                <w:spacing w:val="-4"/>
                <w:sz w:val="17"/>
                <w:szCs w:val="17"/>
              </w:rPr>
              <w:t xml:space="preserve"> </w:t>
            </w:r>
            <w:r>
              <w:rPr>
                <w:color w:val="1A171C"/>
                <w:sz w:val="17"/>
                <w:szCs w:val="17"/>
              </w:rPr>
              <w:t>of</w:t>
            </w:r>
            <w:r>
              <w:rPr>
                <w:color w:val="1A171C"/>
                <w:spacing w:val="-5"/>
                <w:sz w:val="17"/>
                <w:szCs w:val="17"/>
              </w:rPr>
              <w:t xml:space="preserve"> </w:t>
            </w:r>
            <w:r>
              <w:rPr>
                <w:color w:val="1A171C"/>
                <w:sz w:val="17"/>
                <w:szCs w:val="17"/>
              </w:rPr>
              <w:t>the</w:t>
            </w:r>
            <w:r>
              <w:rPr>
                <w:color w:val="1A171C"/>
                <w:spacing w:val="-5"/>
                <w:sz w:val="17"/>
                <w:szCs w:val="17"/>
              </w:rPr>
              <w:t xml:space="preserve"> </w:t>
            </w:r>
            <w:r>
              <w:rPr>
                <w:color w:val="1A171C"/>
                <w:sz w:val="17"/>
                <w:szCs w:val="17"/>
              </w:rPr>
              <w:t>ex-works</w:t>
            </w:r>
            <w:r>
              <w:rPr>
                <w:color w:val="1A171C"/>
                <w:spacing w:val="-6"/>
                <w:sz w:val="17"/>
                <w:szCs w:val="17"/>
              </w:rPr>
              <w:t xml:space="preserve"> </w:t>
            </w:r>
            <w:r>
              <w:rPr>
                <w:color w:val="1A171C"/>
                <w:sz w:val="17"/>
                <w:szCs w:val="17"/>
              </w:rPr>
              <w:t>price of  the</w:t>
            </w:r>
            <w:r>
              <w:rPr>
                <w:color w:val="1A171C"/>
                <w:spacing w:val="-1"/>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4F79399" w14:textId="77777777" w:rsidR="0011678B" w:rsidRDefault="0011678B">
            <w:pPr>
              <w:pStyle w:val="TableParagraph"/>
              <w:overflowPunct w:val="0"/>
              <w:rPr>
                <w:sz w:val="16"/>
                <w:szCs w:val="16"/>
              </w:rPr>
            </w:pPr>
          </w:p>
        </w:tc>
      </w:tr>
      <w:tr w:rsidR="0011678B" w14:paraId="6F828974" w14:textId="77777777">
        <w:trPr>
          <w:trHeight w:val="1640"/>
        </w:trPr>
        <w:tc>
          <w:tcPr>
            <w:tcW w:w="1924" w:type="dxa"/>
            <w:tcBorders>
              <w:top w:val="single" w:sz="4" w:space="0" w:color="1A171C"/>
              <w:right w:val="single" w:sz="4" w:space="0" w:color="1A171C"/>
            </w:tcBorders>
            <w:shd w:val="clear" w:color="auto" w:fill="auto"/>
            <w:tcMar>
              <w:top w:w="0" w:type="dxa"/>
              <w:left w:w="0" w:type="dxa"/>
              <w:bottom w:w="0" w:type="dxa"/>
              <w:right w:w="0" w:type="dxa"/>
            </w:tcMar>
          </w:tcPr>
          <w:p w14:paraId="1A2F2BE0" w14:textId="77777777" w:rsidR="0011678B" w:rsidRDefault="0002410B">
            <w:pPr>
              <w:pStyle w:val="TableParagraph"/>
              <w:overflowPunct w:val="0"/>
              <w:spacing w:before="138"/>
              <w:ind w:left="213"/>
            </w:pPr>
            <w:r>
              <w:rPr>
                <w:color w:val="1A171C"/>
                <w:w w:val="105"/>
                <w:sz w:val="17"/>
                <w:szCs w:val="17"/>
              </w:rPr>
              <w:lastRenderedPageBreak/>
              <w:t>1702</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EB2F982" w14:textId="77777777" w:rsidR="0011678B" w:rsidRDefault="0002410B">
            <w:pPr>
              <w:pStyle w:val="TableParagraph"/>
              <w:overflowPunct w:val="0"/>
              <w:spacing w:before="142" w:line="230" w:lineRule="auto"/>
              <w:ind w:left="84" w:right="78" w:hanging="1"/>
              <w:jc w:val="both"/>
            </w:pPr>
            <w:r>
              <w:rPr>
                <w:color w:val="1A171C"/>
                <w:sz w:val="17"/>
                <w:szCs w:val="17"/>
              </w:rPr>
              <w:t xml:space="preserve">Other sugars, including chemically pure lactose, maltose, glucose and fructose, in solid form; sugar syrups not containing added flavouring or colouring matter; artificial honey, whether or not mixed with natural </w:t>
            </w:r>
            <w:r>
              <w:rPr>
                <w:color w:val="1A171C"/>
                <w:w w:val="95"/>
                <w:sz w:val="17"/>
                <w:szCs w:val="17"/>
              </w:rPr>
              <w:t>honey; caramel</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31AAE7E" w14:textId="77777777" w:rsidR="0011678B" w:rsidRDefault="0011678B">
            <w:pPr>
              <w:pStyle w:val="TableParagraph"/>
              <w:overflowPunct w:val="0"/>
              <w:rPr>
                <w:sz w:val="16"/>
                <w:szCs w:val="16"/>
              </w:rPr>
            </w:pP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1A4EF71" w14:textId="77777777" w:rsidR="0011678B" w:rsidRDefault="0011678B">
            <w:pPr>
              <w:pStyle w:val="TableParagraph"/>
              <w:overflowPunct w:val="0"/>
              <w:rPr>
                <w:sz w:val="16"/>
                <w:szCs w:val="16"/>
              </w:rPr>
            </w:pPr>
          </w:p>
        </w:tc>
      </w:tr>
    </w:tbl>
    <w:p w14:paraId="7DE02B50" w14:textId="77777777" w:rsidR="0002410B" w:rsidRDefault="0002410B">
      <w:pPr>
        <w:sectPr w:rsidR="0002410B">
          <w:headerReference w:type="default" r:id="rId24"/>
          <w:footerReference w:type="default" r:id="rId25"/>
          <w:pgSz w:w="11910" w:h="16840"/>
          <w:pgMar w:top="1440" w:right="1080" w:bottom="1440" w:left="1080" w:header="720" w:footer="720" w:gutter="0"/>
          <w:cols w:space="720"/>
        </w:sectPr>
      </w:pPr>
    </w:p>
    <w:p w14:paraId="1BEA85CA" w14:textId="77777777" w:rsidR="0011678B" w:rsidRDefault="0011678B">
      <w:pPr>
        <w:pStyle w:val="BodyText"/>
        <w:overflowPunct w:val="0"/>
        <w:spacing w:line="20" w:lineRule="exact"/>
        <w:ind w:left="102"/>
        <w:rPr>
          <w:sz w:val="2"/>
          <w:szCs w:val="2"/>
        </w:rPr>
      </w:pPr>
    </w:p>
    <w:p w14:paraId="0F1B5540" w14:textId="77777777" w:rsidR="0011678B" w:rsidRDefault="0011678B">
      <w:pPr>
        <w:pStyle w:val="BodyText"/>
        <w:overflowPunct w:val="0"/>
        <w:spacing w:before="7"/>
        <w:rPr>
          <w:sz w:val="28"/>
          <w:szCs w:val="28"/>
        </w:rPr>
      </w:pPr>
    </w:p>
    <w:tbl>
      <w:tblPr>
        <w:tblW w:w="10235" w:type="dxa"/>
        <w:tblInd w:w="103" w:type="dxa"/>
        <w:tblLayout w:type="fixed"/>
        <w:tblCellMar>
          <w:left w:w="10" w:type="dxa"/>
          <w:right w:w="10" w:type="dxa"/>
        </w:tblCellMar>
        <w:tblLook w:val="04A0" w:firstRow="1" w:lastRow="0" w:firstColumn="1" w:lastColumn="0" w:noHBand="0" w:noVBand="1"/>
      </w:tblPr>
      <w:tblGrid>
        <w:gridCol w:w="1923"/>
        <w:gridCol w:w="2772"/>
        <w:gridCol w:w="2772"/>
        <w:gridCol w:w="2768"/>
      </w:tblGrid>
      <w:tr w:rsidR="0011678B" w14:paraId="2952FF65" w14:textId="77777777">
        <w:trPr>
          <w:trHeight w:val="3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6A23AF0" w14:textId="77777777" w:rsidR="0011678B" w:rsidRDefault="0002410B">
            <w:pPr>
              <w:pStyle w:val="TableParagraph"/>
              <w:overflowPunct w:val="0"/>
              <w:spacing w:before="82"/>
              <w:ind w:left="-1" w:right="880"/>
              <w:jc w:val="right"/>
            </w:pPr>
            <w:r>
              <w:rPr>
                <w:color w:val="1A171C"/>
                <w:w w:val="95"/>
                <w:sz w:val="14"/>
                <w:szCs w:val="14"/>
              </w:rPr>
              <w:t>(1)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8BBD5FD"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0"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90D2BB8"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0887D741" w14:textId="77777777">
        <w:trPr>
          <w:trHeight w:val="940"/>
        </w:trPr>
        <w:tc>
          <w:tcPr>
            <w:tcW w:w="1923" w:type="dxa"/>
            <w:vMerge w:val="restart"/>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01C9F74" w14:textId="77777777" w:rsidR="0011678B" w:rsidRDefault="0011678B">
            <w:pPr>
              <w:pStyle w:val="TableParagraph"/>
              <w:overflowPunct w:val="0"/>
              <w:rPr>
                <w:sz w:val="16"/>
                <w:szCs w:val="16"/>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51E1636" w14:textId="77777777" w:rsidR="0011678B" w:rsidRDefault="0002410B">
            <w:pPr>
              <w:pStyle w:val="TableParagraph"/>
              <w:tabs>
                <w:tab w:val="left" w:pos="1607"/>
                <w:tab w:val="left" w:pos="2433"/>
              </w:tabs>
              <w:overflowPunct w:val="0"/>
              <w:spacing w:before="172" w:line="230" w:lineRule="auto"/>
              <w:ind w:left="212" w:right="82" w:hanging="129"/>
            </w:pPr>
            <w:r>
              <w:rPr>
                <w:color w:val="1A171C"/>
                <w:sz w:val="12"/>
                <w:szCs w:val="12"/>
              </w:rPr>
              <w:t xml:space="preserve">– </w:t>
            </w:r>
            <w:r>
              <w:rPr>
                <w:color w:val="1A171C"/>
                <w:sz w:val="17"/>
                <w:szCs w:val="17"/>
              </w:rPr>
              <w:t>Chemically-pure</w:t>
            </w:r>
            <w:r>
              <w:rPr>
                <w:color w:val="1A171C"/>
                <w:sz w:val="17"/>
                <w:szCs w:val="17"/>
              </w:rPr>
              <w:tab/>
              <w:t>maltose</w:t>
            </w:r>
            <w:r>
              <w:rPr>
                <w:color w:val="1A171C"/>
                <w:sz w:val="17"/>
                <w:szCs w:val="17"/>
              </w:rPr>
              <w:tab/>
              <w:t>and</w:t>
            </w:r>
            <w:r>
              <w:rPr>
                <w:color w:val="1A171C"/>
                <w:w w:val="99"/>
                <w:sz w:val="17"/>
                <w:szCs w:val="17"/>
              </w:rPr>
              <w:t xml:space="preserve"> </w:t>
            </w:r>
            <w:r>
              <w:rPr>
                <w:color w:val="1A171C"/>
                <w:sz w:val="17"/>
                <w:szCs w:val="17"/>
              </w:rPr>
              <w:t>fructose</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E46CCD7" w14:textId="77777777" w:rsidR="0011678B" w:rsidRDefault="0002410B">
            <w:pPr>
              <w:pStyle w:val="TableParagraph"/>
              <w:overflowPunct w:val="0"/>
              <w:spacing w:before="172" w:line="230" w:lineRule="auto"/>
              <w:ind w:left="84" w:right="81"/>
              <w:jc w:val="both"/>
              <w:rPr>
                <w:color w:val="1A171C"/>
                <w:sz w:val="17"/>
                <w:szCs w:val="17"/>
              </w:rPr>
            </w:pPr>
            <w:r>
              <w:rPr>
                <w:color w:val="1A171C"/>
                <w:sz w:val="17"/>
                <w:szCs w:val="17"/>
              </w:rPr>
              <w:t>Manufacture from materials of any heading, including other materials of heading 1702</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D2D28ED" w14:textId="77777777" w:rsidR="0011678B" w:rsidRDefault="0011678B">
            <w:pPr>
              <w:pStyle w:val="TableParagraph"/>
              <w:overflowPunct w:val="0"/>
              <w:rPr>
                <w:sz w:val="16"/>
                <w:szCs w:val="16"/>
              </w:rPr>
            </w:pPr>
          </w:p>
        </w:tc>
      </w:tr>
      <w:tr w:rsidR="0011678B" w14:paraId="5ADCDA9A" w14:textId="77777777">
        <w:trPr>
          <w:trHeight w:val="1120"/>
        </w:trPr>
        <w:tc>
          <w:tcPr>
            <w:tcW w:w="1923"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E599335" w14:textId="77777777" w:rsidR="0011678B" w:rsidRDefault="0011678B">
            <w:pPr>
              <w:pStyle w:val="BodyText"/>
              <w:overflowPunct w:val="0"/>
              <w:spacing w:before="7"/>
              <w:rPr>
                <w:sz w:val="28"/>
                <w:szCs w:val="28"/>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D7133BE" w14:textId="77777777" w:rsidR="0011678B" w:rsidRDefault="0002410B">
            <w:pPr>
              <w:pStyle w:val="TableParagraph"/>
              <w:overflowPunct w:val="0"/>
              <w:spacing w:before="172" w:line="230" w:lineRule="auto"/>
              <w:ind w:left="212" w:right="81" w:hanging="129"/>
              <w:jc w:val="both"/>
            </w:pPr>
            <w:r>
              <w:rPr>
                <w:color w:val="1A171C"/>
                <w:sz w:val="12"/>
                <w:szCs w:val="12"/>
              </w:rPr>
              <w:t xml:space="preserve">– </w:t>
            </w:r>
            <w:r>
              <w:rPr>
                <w:color w:val="1A171C"/>
                <w:sz w:val="17"/>
                <w:szCs w:val="17"/>
              </w:rPr>
              <w:t>Other sugars in solid form, containing added flavouring or colouring matter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ADAD18B" w14:textId="77777777" w:rsidR="0011678B" w:rsidRDefault="0002410B">
            <w:pPr>
              <w:pStyle w:val="TableParagraph"/>
              <w:overflowPunct w:val="0"/>
              <w:spacing w:before="172" w:line="230" w:lineRule="auto"/>
              <w:ind w:left="84" w:right="80"/>
              <w:jc w:val="both"/>
            </w:pPr>
            <w:r>
              <w:rPr>
                <w:color w:val="1A171C"/>
                <w:sz w:val="17"/>
                <w:szCs w:val="17"/>
              </w:rPr>
              <w:t>Manufacture in which the value of all the materials of Chapter 17 used does not</w:t>
            </w:r>
            <w:r>
              <w:rPr>
                <w:color w:val="1A171C"/>
                <w:spacing w:val="-4"/>
                <w:sz w:val="17"/>
                <w:szCs w:val="17"/>
              </w:rPr>
              <w:t xml:space="preserve"> </w:t>
            </w:r>
            <w:r>
              <w:rPr>
                <w:color w:val="1A171C"/>
                <w:sz w:val="17"/>
                <w:szCs w:val="17"/>
              </w:rPr>
              <w:t>exceed</w:t>
            </w:r>
            <w:r>
              <w:rPr>
                <w:color w:val="1A171C"/>
                <w:spacing w:val="-7"/>
                <w:sz w:val="17"/>
                <w:szCs w:val="17"/>
              </w:rPr>
              <w:t xml:space="preserve"> </w:t>
            </w:r>
            <w:r>
              <w:rPr>
                <w:color w:val="1A171C"/>
                <w:sz w:val="17"/>
                <w:szCs w:val="17"/>
              </w:rPr>
              <w:t>30</w:t>
            </w:r>
            <w:r>
              <w:rPr>
                <w:color w:val="1A171C"/>
                <w:spacing w:val="-12"/>
                <w:sz w:val="17"/>
                <w:szCs w:val="17"/>
              </w:rPr>
              <w:t xml:space="preserve"> </w:t>
            </w:r>
            <w:r>
              <w:rPr>
                <w:color w:val="1A171C"/>
                <w:sz w:val="17"/>
                <w:szCs w:val="17"/>
              </w:rPr>
              <w:t>%</w:t>
            </w:r>
            <w:r>
              <w:rPr>
                <w:color w:val="1A171C"/>
                <w:spacing w:val="-4"/>
                <w:sz w:val="17"/>
                <w:szCs w:val="17"/>
              </w:rPr>
              <w:t xml:space="preserve"> </w:t>
            </w:r>
            <w:r>
              <w:rPr>
                <w:color w:val="1A171C"/>
                <w:sz w:val="17"/>
                <w:szCs w:val="17"/>
              </w:rPr>
              <w:t>of</w:t>
            </w:r>
            <w:r>
              <w:rPr>
                <w:color w:val="1A171C"/>
                <w:spacing w:val="-5"/>
                <w:sz w:val="17"/>
                <w:szCs w:val="17"/>
              </w:rPr>
              <w:t xml:space="preserve"> </w:t>
            </w:r>
            <w:r>
              <w:rPr>
                <w:color w:val="1A171C"/>
                <w:sz w:val="17"/>
                <w:szCs w:val="17"/>
              </w:rPr>
              <w:t>the</w:t>
            </w:r>
            <w:r>
              <w:rPr>
                <w:color w:val="1A171C"/>
                <w:spacing w:val="-5"/>
                <w:sz w:val="17"/>
                <w:szCs w:val="17"/>
              </w:rPr>
              <w:t xml:space="preserve"> </w:t>
            </w:r>
            <w:r>
              <w:rPr>
                <w:color w:val="1A171C"/>
                <w:sz w:val="17"/>
                <w:szCs w:val="17"/>
              </w:rPr>
              <w:t>ex-works</w:t>
            </w:r>
            <w:r>
              <w:rPr>
                <w:color w:val="1A171C"/>
                <w:spacing w:val="-6"/>
                <w:sz w:val="17"/>
                <w:szCs w:val="17"/>
              </w:rPr>
              <w:t xml:space="preserve"> </w:t>
            </w:r>
            <w:r>
              <w:rPr>
                <w:color w:val="1A171C"/>
                <w:sz w:val="17"/>
                <w:szCs w:val="17"/>
              </w:rPr>
              <w:t>price of  the</w:t>
            </w:r>
            <w:r>
              <w:rPr>
                <w:color w:val="1A171C"/>
                <w:spacing w:val="-1"/>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7A5B34F" w14:textId="77777777" w:rsidR="0011678B" w:rsidRDefault="0011678B">
            <w:pPr>
              <w:pStyle w:val="TableParagraph"/>
              <w:overflowPunct w:val="0"/>
              <w:rPr>
                <w:sz w:val="16"/>
                <w:szCs w:val="16"/>
              </w:rPr>
            </w:pPr>
          </w:p>
        </w:tc>
      </w:tr>
      <w:tr w:rsidR="0011678B" w14:paraId="373987FA" w14:textId="77777777">
        <w:trPr>
          <w:trHeight w:val="740"/>
        </w:trPr>
        <w:tc>
          <w:tcPr>
            <w:tcW w:w="1923"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5BB3E47" w14:textId="77777777" w:rsidR="0011678B" w:rsidRDefault="0011678B">
            <w:pPr>
              <w:pStyle w:val="BodyText"/>
              <w:overflowPunct w:val="0"/>
              <w:spacing w:before="7"/>
              <w:rPr>
                <w:sz w:val="28"/>
                <w:szCs w:val="28"/>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B511F0E" w14:textId="77777777" w:rsidR="0011678B" w:rsidRDefault="0002410B">
            <w:pPr>
              <w:pStyle w:val="TableParagraph"/>
              <w:overflowPunct w:val="0"/>
              <w:spacing w:before="168"/>
              <w:ind w:left="84"/>
            </w:pPr>
            <w:r>
              <w:rPr>
                <w:color w:val="1A171C"/>
                <w:sz w:val="12"/>
                <w:szCs w:val="12"/>
              </w:rPr>
              <w:t xml:space="preserve">– </w:t>
            </w:r>
            <w:r>
              <w:rPr>
                <w:color w:val="1A171C"/>
                <w:sz w:val="17"/>
                <w:szCs w:val="17"/>
              </w:rPr>
              <w:t>Other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2214030" w14:textId="77777777" w:rsidR="0011678B" w:rsidRDefault="0002410B">
            <w:pPr>
              <w:pStyle w:val="TableParagraph"/>
              <w:overflowPunct w:val="0"/>
              <w:spacing w:before="172" w:line="230" w:lineRule="auto"/>
              <w:ind w:left="84"/>
              <w:rPr>
                <w:color w:val="1A171C"/>
                <w:sz w:val="17"/>
                <w:szCs w:val="17"/>
              </w:rPr>
            </w:pPr>
            <w:r>
              <w:rPr>
                <w:color w:val="1A171C"/>
                <w:sz w:val="17"/>
                <w:szCs w:val="17"/>
              </w:rPr>
              <w:t>Manufacture in which all the materials used are originating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0A8650D" w14:textId="77777777" w:rsidR="0011678B" w:rsidRDefault="0011678B">
            <w:pPr>
              <w:pStyle w:val="TableParagraph"/>
              <w:overflowPunct w:val="0"/>
              <w:rPr>
                <w:sz w:val="16"/>
                <w:szCs w:val="16"/>
              </w:rPr>
            </w:pPr>
          </w:p>
        </w:tc>
      </w:tr>
      <w:tr w:rsidR="0011678B" w14:paraId="6D315E50" w14:textId="77777777">
        <w:trPr>
          <w:trHeight w:val="11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5225D02" w14:textId="77777777" w:rsidR="0011678B" w:rsidRDefault="0002410B">
            <w:pPr>
              <w:pStyle w:val="TableParagraph"/>
              <w:overflowPunct w:val="0"/>
              <w:spacing w:before="168"/>
              <w:ind w:left="-1"/>
            </w:pPr>
            <w:r>
              <w:rPr>
                <w:color w:val="1A171C"/>
                <w:w w:val="105"/>
                <w:sz w:val="17"/>
                <w:szCs w:val="17"/>
              </w:rPr>
              <w:t>ex 1703</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256F1BE" w14:textId="77777777" w:rsidR="0011678B" w:rsidRDefault="0002410B">
            <w:pPr>
              <w:pStyle w:val="TableParagraph"/>
              <w:overflowPunct w:val="0"/>
              <w:spacing w:before="172" w:line="230" w:lineRule="auto"/>
              <w:ind w:left="83" w:right="81" w:hanging="1"/>
              <w:jc w:val="both"/>
            </w:pPr>
            <w:r>
              <w:rPr>
                <w:color w:val="1A171C"/>
                <w:sz w:val="17"/>
                <w:szCs w:val="17"/>
              </w:rPr>
              <w:t>Molasses</w:t>
            </w:r>
            <w:r>
              <w:rPr>
                <w:color w:val="1A171C"/>
                <w:spacing w:val="-33"/>
                <w:sz w:val="17"/>
                <w:szCs w:val="17"/>
              </w:rPr>
              <w:t xml:space="preserve"> </w:t>
            </w:r>
            <w:r>
              <w:rPr>
                <w:color w:val="1A171C"/>
                <w:sz w:val="17"/>
                <w:szCs w:val="17"/>
              </w:rPr>
              <w:t>resulting from the extraction or refining of sugar, containing added flavouring or colouring matter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C84BB99" w14:textId="77777777" w:rsidR="0011678B" w:rsidRDefault="0002410B">
            <w:pPr>
              <w:pStyle w:val="TableParagraph"/>
              <w:overflowPunct w:val="0"/>
              <w:spacing w:before="171" w:line="230" w:lineRule="auto"/>
              <w:ind w:left="84" w:right="80"/>
              <w:jc w:val="both"/>
            </w:pPr>
            <w:r>
              <w:rPr>
                <w:color w:val="1A171C"/>
                <w:sz w:val="17"/>
                <w:szCs w:val="17"/>
              </w:rPr>
              <w:t>Manufacture in which the value of all the materials of Chapter 17 used does not</w:t>
            </w:r>
            <w:r>
              <w:rPr>
                <w:color w:val="1A171C"/>
                <w:spacing w:val="-4"/>
                <w:sz w:val="17"/>
                <w:szCs w:val="17"/>
              </w:rPr>
              <w:t xml:space="preserve"> </w:t>
            </w:r>
            <w:r>
              <w:rPr>
                <w:color w:val="1A171C"/>
                <w:sz w:val="17"/>
                <w:szCs w:val="17"/>
              </w:rPr>
              <w:t>exceed</w:t>
            </w:r>
            <w:r>
              <w:rPr>
                <w:color w:val="1A171C"/>
                <w:spacing w:val="-7"/>
                <w:sz w:val="17"/>
                <w:szCs w:val="17"/>
              </w:rPr>
              <w:t xml:space="preserve"> </w:t>
            </w:r>
            <w:r>
              <w:rPr>
                <w:color w:val="1A171C"/>
                <w:sz w:val="17"/>
                <w:szCs w:val="17"/>
              </w:rPr>
              <w:t>30</w:t>
            </w:r>
            <w:r>
              <w:rPr>
                <w:color w:val="1A171C"/>
                <w:spacing w:val="-12"/>
                <w:sz w:val="17"/>
                <w:szCs w:val="17"/>
              </w:rPr>
              <w:t xml:space="preserve"> </w:t>
            </w:r>
            <w:r>
              <w:rPr>
                <w:color w:val="1A171C"/>
                <w:sz w:val="17"/>
                <w:szCs w:val="17"/>
              </w:rPr>
              <w:t>%</w:t>
            </w:r>
            <w:r>
              <w:rPr>
                <w:color w:val="1A171C"/>
                <w:spacing w:val="-4"/>
                <w:sz w:val="17"/>
                <w:szCs w:val="17"/>
              </w:rPr>
              <w:t xml:space="preserve"> </w:t>
            </w:r>
            <w:r>
              <w:rPr>
                <w:color w:val="1A171C"/>
                <w:sz w:val="17"/>
                <w:szCs w:val="17"/>
              </w:rPr>
              <w:t>of</w:t>
            </w:r>
            <w:r>
              <w:rPr>
                <w:color w:val="1A171C"/>
                <w:spacing w:val="-5"/>
                <w:sz w:val="17"/>
                <w:szCs w:val="17"/>
              </w:rPr>
              <w:t xml:space="preserve"> </w:t>
            </w:r>
            <w:r>
              <w:rPr>
                <w:color w:val="1A171C"/>
                <w:sz w:val="17"/>
                <w:szCs w:val="17"/>
              </w:rPr>
              <w:t>the</w:t>
            </w:r>
            <w:r>
              <w:rPr>
                <w:color w:val="1A171C"/>
                <w:spacing w:val="-5"/>
                <w:sz w:val="17"/>
                <w:szCs w:val="17"/>
              </w:rPr>
              <w:t xml:space="preserve"> </w:t>
            </w:r>
            <w:r>
              <w:rPr>
                <w:color w:val="1A171C"/>
                <w:sz w:val="17"/>
                <w:szCs w:val="17"/>
              </w:rPr>
              <w:t>ex-works</w:t>
            </w:r>
            <w:r>
              <w:rPr>
                <w:color w:val="1A171C"/>
                <w:spacing w:val="-6"/>
                <w:sz w:val="17"/>
                <w:szCs w:val="17"/>
              </w:rPr>
              <w:t xml:space="preserve"> </w:t>
            </w:r>
            <w:r>
              <w:rPr>
                <w:color w:val="1A171C"/>
                <w:sz w:val="17"/>
                <w:szCs w:val="17"/>
              </w:rPr>
              <w:t>price of  the</w:t>
            </w:r>
            <w:r>
              <w:rPr>
                <w:color w:val="1A171C"/>
                <w:spacing w:val="-1"/>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B1DB18D" w14:textId="77777777" w:rsidR="0011678B" w:rsidRDefault="0011678B">
            <w:pPr>
              <w:pStyle w:val="TableParagraph"/>
              <w:overflowPunct w:val="0"/>
              <w:rPr>
                <w:sz w:val="16"/>
                <w:szCs w:val="16"/>
              </w:rPr>
            </w:pPr>
          </w:p>
        </w:tc>
      </w:tr>
      <w:tr w:rsidR="0011678B" w14:paraId="6EACF215" w14:textId="77777777">
        <w:trPr>
          <w:trHeight w:val="19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9FC1914" w14:textId="77777777" w:rsidR="0011678B" w:rsidRDefault="0002410B">
            <w:pPr>
              <w:pStyle w:val="TableParagraph"/>
              <w:overflowPunct w:val="0"/>
              <w:spacing w:before="168"/>
              <w:ind w:left="213"/>
            </w:pPr>
            <w:r>
              <w:rPr>
                <w:color w:val="1A171C"/>
                <w:w w:val="105"/>
                <w:sz w:val="17"/>
                <w:szCs w:val="17"/>
              </w:rPr>
              <w:t>1704</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75ACB09" w14:textId="77777777" w:rsidR="0011678B" w:rsidRDefault="0002410B">
            <w:pPr>
              <w:pStyle w:val="TableParagraph"/>
              <w:overflowPunct w:val="0"/>
              <w:spacing w:before="170" w:line="232" w:lineRule="auto"/>
              <w:ind w:left="84" w:right="75" w:hanging="1"/>
              <w:rPr>
                <w:color w:val="1A171C"/>
                <w:sz w:val="17"/>
                <w:szCs w:val="17"/>
              </w:rPr>
            </w:pPr>
            <w:r>
              <w:rPr>
                <w:color w:val="1A171C"/>
                <w:sz w:val="17"/>
                <w:szCs w:val="17"/>
              </w:rPr>
              <w:t>Sugar confectionery (including white chocolate), not containing cocoa</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12C1001" w14:textId="77777777" w:rsidR="0011678B" w:rsidRDefault="0002410B">
            <w:pPr>
              <w:pStyle w:val="TableParagraph"/>
              <w:overflowPunct w:val="0"/>
              <w:spacing w:before="168"/>
              <w:ind w:left="84"/>
              <w:rPr>
                <w:color w:val="1A171C"/>
                <w:sz w:val="17"/>
                <w:szCs w:val="17"/>
              </w:rPr>
            </w:pPr>
            <w:r>
              <w:rPr>
                <w:color w:val="1A171C"/>
                <w:sz w:val="17"/>
                <w:szCs w:val="17"/>
              </w:rPr>
              <w:t>Manufacture:</w:t>
            </w:r>
          </w:p>
          <w:p w14:paraId="426EDA65" w14:textId="77777777" w:rsidR="0011678B" w:rsidRDefault="0002410B">
            <w:pPr>
              <w:pStyle w:val="TableParagraph"/>
              <w:numPr>
                <w:ilvl w:val="0"/>
                <w:numId w:val="42"/>
              </w:numPr>
              <w:tabs>
                <w:tab w:val="left" w:pos="-211"/>
              </w:tabs>
              <w:overflowPunct w:val="0"/>
              <w:spacing w:before="108" w:line="230" w:lineRule="auto"/>
              <w:ind w:right="80" w:hanging="128"/>
              <w:jc w:val="both"/>
            </w:pPr>
            <w:r>
              <w:rPr>
                <w:color w:val="1A171C"/>
                <w:sz w:val="17"/>
                <w:szCs w:val="17"/>
              </w:rPr>
              <w:t>from materials of any heading, except that  of  the</w:t>
            </w:r>
            <w:r>
              <w:rPr>
                <w:color w:val="1A171C"/>
                <w:spacing w:val="-4"/>
                <w:sz w:val="17"/>
                <w:szCs w:val="17"/>
              </w:rPr>
              <w:t xml:space="preserve"> </w:t>
            </w:r>
            <w:r>
              <w:rPr>
                <w:color w:val="1A171C"/>
                <w:sz w:val="17"/>
                <w:szCs w:val="17"/>
              </w:rPr>
              <w:t>product, and</w:t>
            </w:r>
          </w:p>
          <w:p w14:paraId="31BD1B0D" w14:textId="77777777" w:rsidR="0011678B" w:rsidRDefault="0002410B">
            <w:pPr>
              <w:pStyle w:val="TableParagraph"/>
              <w:numPr>
                <w:ilvl w:val="0"/>
                <w:numId w:val="42"/>
              </w:numPr>
              <w:tabs>
                <w:tab w:val="left" w:pos="-211"/>
              </w:tabs>
              <w:overflowPunct w:val="0"/>
              <w:spacing w:before="106" w:line="230" w:lineRule="auto"/>
              <w:ind w:right="82" w:hanging="128"/>
              <w:jc w:val="both"/>
            </w:pPr>
            <w:r>
              <w:rPr>
                <w:color w:val="1A171C"/>
                <w:sz w:val="17"/>
                <w:szCs w:val="17"/>
              </w:rPr>
              <w:t>in which the value of all the materials of Chapter 17 used does not exceed 30 % of the ex-works price of  the</w:t>
            </w:r>
            <w:r>
              <w:rPr>
                <w:color w:val="1A171C"/>
                <w:spacing w:val="7"/>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EC38AB4" w14:textId="77777777" w:rsidR="0011678B" w:rsidRDefault="0011678B">
            <w:pPr>
              <w:pStyle w:val="TableParagraph"/>
              <w:overflowPunct w:val="0"/>
              <w:rPr>
                <w:sz w:val="16"/>
                <w:szCs w:val="16"/>
              </w:rPr>
            </w:pPr>
          </w:p>
        </w:tc>
      </w:tr>
      <w:tr w:rsidR="0011678B" w14:paraId="05EEB2F1" w14:textId="77777777">
        <w:trPr>
          <w:trHeight w:val="19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BCFEF89" w14:textId="77777777" w:rsidR="0011678B" w:rsidRDefault="0002410B">
            <w:pPr>
              <w:pStyle w:val="TableParagraph"/>
              <w:overflowPunct w:val="0"/>
              <w:spacing w:before="168"/>
              <w:ind w:left="-1" w:right="934"/>
              <w:jc w:val="right"/>
              <w:rPr>
                <w:color w:val="1A171C"/>
                <w:sz w:val="17"/>
                <w:szCs w:val="17"/>
              </w:rPr>
            </w:pPr>
            <w:r>
              <w:rPr>
                <w:color w:val="1A171C"/>
                <w:sz w:val="17"/>
                <w:szCs w:val="17"/>
              </w:rPr>
              <w:t>Chapter 18</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32547CA" w14:textId="77777777" w:rsidR="0011678B" w:rsidRDefault="0002410B">
            <w:pPr>
              <w:pStyle w:val="TableParagraph"/>
              <w:overflowPunct w:val="0"/>
              <w:spacing w:before="168"/>
              <w:ind w:left="84"/>
              <w:rPr>
                <w:color w:val="1A171C"/>
                <w:sz w:val="17"/>
                <w:szCs w:val="17"/>
              </w:rPr>
            </w:pPr>
            <w:r>
              <w:rPr>
                <w:color w:val="1A171C"/>
                <w:sz w:val="17"/>
                <w:szCs w:val="17"/>
              </w:rPr>
              <w:t>Cocoa and cocoa preparations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83FF54F" w14:textId="77777777" w:rsidR="0011678B" w:rsidRDefault="0002410B">
            <w:pPr>
              <w:pStyle w:val="TableParagraph"/>
              <w:overflowPunct w:val="0"/>
              <w:spacing w:before="168"/>
              <w:ind w:left="85"/>
              <w:rPr>
                <w:color w:val="1A171C"/>
                <w:sz w:val="17"/>
                <w:szCs w:val="17"/>
              </w:rPr>
            </w:pPr>
            <w:r>
              <w:rPr>
                <w:color w:val="1A171C"/>
                <w:sz w:val="17"/>
                <w:szCs w:val="17"/>
              </w:rPr>
              <w:t>Manufacture:</w:t>
            </w:r>
          </w:p>
          <w:p w14:paraId="48B2CB50" w14:textId="77777777" w:rsidR="0011678B" w:rsidRDefault="0002410B">
            <w:pPr>
              <w:pStyle w:val="TableParagraph"/>
              <w:numPr>
                <w:ilvl w:val="0"/>
                <w:numId w:val="43"/>
              </w:numPr>
              <w:tabs>
                <w:tab w:val="left" w:pos="-211"/>
              </w:tabs>
              <w:overflowPunct w:val="0"/>
              <w:spacing w:before="104" w:line="232" w:lineRule="auto"/>
              <w:ind w:right="80" w:hanging="128"/>
              <w:jc w:val="both"/>
            </w:pPr>
            <w:r>
              <w:rPr>
                <w:color w:val="1A171C"/>
                <w:sz w:val="17"/>
                <w:szCs w:val="17"/>
              </w:rPr>
              <w:t>from materials of any heading, except that  of  the</w:t>
            </w:r>
            <w:r>
              <w:rPr>
                <w:color w:val="1A171C"/>
                <w:spacing w:val="-4"/>
                <w:sz w:val="17"/>
                <w:szCs w:val="17"/>
              </w:rPr>
              <w:t xml:space="preserve"> </w:t>
            </w:r>
            <w:r>
              <w:rPr>
                <w:color w:val="1A171C"/>
                <w:sz w:val="17"/>
                <w:szCs w:val="17"/>
              </w:rPr>
              <w:t>product, and</w:t>
            </w:r>
          </w:p>
          <w:p w14:paraId="0E2EA065" w14:textId="77777777" w:rsidR="0011678B" w:rsidRDefault="0002410B">
            <w:pPr>
              <w:pStyle w:val="TableParagraph"/>
              <w:numPr>
                <w:ilvl w:val="0"/>
                <w:numId w:val="43"/>
              </w:numPr>
              <w:tabs>
                <w:tab w:val="left" w:pos="-211"/>
              </w:tabs>
              <w:overflowPunct w:val="0"/>
              <w:spacing w:before="106" w:line="230" w:lineRule="auto"/>
              <w:ind w:right="82" w:hanging="128"/>
              <w:jc w:val="both"/>
            </w:pPr>
            <w:r>
              <w:rPr>
                <w:color w:val="1A171C"/>
                <w:sz w:val="17"/>
                <w:szCs w:val="17"/>
              </w:rPr>
              <w:t>in which the value of all the materials of Chapter 17 used does not exceed 30 % of the ex-works price of  the</w:t>
            </w:r>
            <w:r>
              <w:rPr>
                <w:color w:val="1A171C"/>
                <w:spacing w:val="7"/>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DCBFE7C" w14:textId="77777777" w:rsidR="0011678B" w:rsidRDefault="0011678B">
            <w:pPr>
              <w:pStyle w:val="TableParagraph"/>
              <w:overflowPunct w:val="0"/>
              <w:rPr>
                <w:sz w:val="16"/>
                <w:szCs w:val="16"/>
              </w:rPr>
            </w:pPr>
          </w:p>
        </w:tc>
      </w:tr>
      <w:tr w:rsidR="0011678B" w14:paraId="0587672F" w14:textId="77777777">
        <w:trPr>
          <w:trHeight w:val="26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1537D80" w14:textId="77777777" w:rsidR="0011678B" w:rsidRDefault="0002410B">
            <w:pPr>
              <w:pStyle w:val="TableParagraph"/>
              <w:overflowPunct w:val="0"/>
              <w:spacing w:before="168"/>
              <w:ind w:left="213"/>
            </w:pPr>
            <w:r>
              <w:rPr>
                <w:color w:val="1A171C"/>
                <w:w w:val="105"/>
                <w:sz w:val="17"/>
                <w:szCs w:val="17"/>
              </w:rPr>
              <w:t>1901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B0268F2" w14:textId="77777777" w:rsidR="0011678B" w:rsidRDefault="0002410B">
            <w:pPr>
              <w:pStyle w:val="TableParagraph"/>
              <w:overflowPunct w:val="0"/>
              <w:spacing w:before="172" w:line="230" w:lineRule="auto"/>
              <w:ind w:left="84" w:right="80" w:hanging="1"/>
              <w:jc w:val="both"/>
            </w:pPr>
            <w:r>
              <w:rPr>
                <w:color w:val="1A171C"/>
                <w:sz w:val="17"/>
                <w:szCs w:val="17"/>
              </w:rPr>
              <w:t>Malt extract; food preparations of flour, groats, meal, starch or malt extract, not containing cocoa or containing less than 40 % by weight of cocoa calculated on a totally defatted basis, not elsewhere</w:t>
            </w:r>
            <w:r>
              <w:rPr>
                <w:color w:val="1A171C"/>
                <w:spacing w:val="-31"/>
                <w:sz w:val="17"/>
                <w:szCs w:val="17"/>
              </w:rPr>
              <w:t xml:space="preserve"> </w:t>
            </w:r>
            <w:r>
              <w:rPr>
                <w:color w:val="1A171C"/>
                <w:sz w:val="17"/>
                <w:szCs w:val="17"/>
              </w:rPr>
              <w:t>specified or included; food preparations of goods of headings  0401  to  0404,  not containing cocoa or containing  less than 5 % by weight of cocoa calculated on a totally defatted basis, not</w:t>
            </w:r>
            <w:r>
              <w:rPr>
                <w:color w:val="1A171C"/>
                <w:spacing w:val="-8"/>
                <w:sz w:val="17"/>
                <w:szCs w:val="17"/>
              </w:rPr>
              <w:t xml:space="preserve"> </w:t>
            </w:r>
            <w:r>
              <w:rPr>
                <w:color w:val="1A171C"/>
                <w:sz w:val="17"/>
                <w:szCs w:val="17"/>
              </w:rPr>
              <w:t>elsewhere</w:t>
            </w:r>
            <w:r>
              <w:rPr>
                <w:color w:val="1A171C"/>
                <w:spacing w:val="-10"/>
                <w:sz w:val="17"/>
                <w:szCs w:val="17"/>
              </w:rPr>
              <w:t xml:space="preserve"> </w:t>
            </w:r>
            <w:r>
              <w:rPr>
                <w:color w:val="1A171C"/>
                <w:sz w:val="17"/>
                <w:szCs w:val="17"/>
              </w:rPr>
              <w:t>specified</w:t>
            </w:r>
            <w:r>
              <w:rPr>
                <w:color w:val="1A171C"/>
                <w:spacing w:val="-9"/>
                <w:sz w:val="17"/>
                <w:szCs w:val="17"/>
              </w:rPr>
              <w:t xml:space="preserve"> </w:t>
            </w:r>
            <w:r>
              <w:rPr>
                <w:color w:val="1A171C"/>
                <w:sz w:val="17"/>
                <w:szCs w:val="17"/>
              </w:rPr>
              <w:t>or</w:t>
            </w:r>
            <w:r>
              <w:rPr>
                <w:color w:val="1A171C"/>
                <w:spacing w:val="-8"/>
                <w:sz w:val="17"/>
                <w:szCs w:val="17"/>
              </w:rPr>
              <w:t xml:space="preserve"> </w:t>
            </w:r>
            <w:r>
              <w:rPr>
                <w:color w:val="1A171C"/>
                <w:sz w:val="17"/>
                <w:szCs w:val="17"/>
              </w:rPr>
              <w:t>included:</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680F6C3" w14:textId="77777777" w:rsidR="0011678B" w:rsidRDefault="0002410B">
            <w:pPr>
              <w:pStyle w:val="TableParagraph"/>
              <w:overflowPunct w:val="0"/>
              <w:spacing w:before="168"/>
              <w:ind w:left="84"/>
              <w:rPr>
                <w:color w:val="1A171C"/>
                <w:sz w:val="17"/>
                <w:szCs w:val="17"/>
              </w:rPr>
            </w:pPr>
            <w:r>
              <w:rPr>
                <w:color w:val="1A171C"/>
                <w:sz w:val="17"/>
                <w:szCs w:val="17"/>
              </w:rPr>
              <w:t>Manufacture:</w:t>
            </w:r>
          </w:p>
          <w:p w14:paraId="2C877194" w14:textId="77777777" w:rsidR="0011678B" w:rsidRDefault="0002410B">
            <w:pPr>
              <w:pStyle w:val="TableParagraph"/>
              <w:numPr>
                <w:ilvl w:val="0"/>
                <w:numId w:val="44"/>
              </w:numPr>
              <w:tabs>
                <w:tab w:val="left" w:pos="-211"/>
              </w:tabs>
              <w:overflowPunct w:val="0"/>
              <w:spacing w:before="104" w:line="232" w:lineRule="auto"/>
              <w:ind w:right="80" w:hanging="128"/>
              <w:jc w:val="both"/>
            </w:pPr>
            <w:r>
              <w:rPr>
                <w:color w:val="1A171C"/>
                <w:sz w:val="17"/>
                <w:szCs w:val="17"/>
              </w:rPr>
              <w:t>from materials of any heading, except that of  the</w:t>
            </w:r>
            <w:r>
              <w:rPr>
                <w:color w:val="1A171C"/>
                <w:spacing w:val="17"/>
                <w:sz w:val="17"/>
                <w:szCs w:val="17"/>
              </w:rPr>
              <w:t xml:space="preserve"> </w:t>
            </w:r>
            <w:r>
              <w:rPr>
                <w:color w:val="1A171C"/>
                <w:sz w:val="17"/>
                <w:szCs w:val="17"/>
              </w:rPr>
              <w:t>product,</w:t>
            </w:r>
          </w:p>
          <w:p w14:paraId="631D1354" w14:textId="77777777" w:rsidR="0011678B" w:rsidRDefault="0002410B">
            <w:pPr>
              <w:pStyle w:val="TableParagraph"/>
              <w:numPr>
                <w:ilvl w:val="0"/>
                <w:numId w:val="44"/>
              </w:numPr>
              <w:tabs>
                <w:tab w:val="left" w:pos="-211"/>
              </w:tabs>
              <w:overflowPunct w:val="0"/>
              <w:spacing w:before="106" w:line="230" w:lineRule="auto"/>
              <w:ind w:right="81" w:hanging="128"/>
              <w:jc w:val="both"/>
            </w:pPr>
            <w:r>
              <w:rPr>
                <w:color w:val="1A171C"/>
                <w:sz w:val="17"/>
                <w:szCs w:val="17"/>
              </w:rPr>
              <w:t>in which all the materials of</w:t>
            </w:r>
            <w:r>
              <w:rPr>
                <w:color w:val="1A171C"/>
                <w:spacing w:val="-30"/>
                <w:sz w:val="17"/>
                <w:szCs w:val="17"/>
              </w:rPr>
              <w:t xml:space="preserve"> </w:t>
            </w:r>
            <w:r>
              <w:rPr>
                <w:color w:val="1A171C"/>
                <w:sz w:val="17"/>
                <w:szCs w:val="17"/>
              </w:rPr>
              <w:t>Chapter 4, heading 1006 and Chapter 11 used are wholly obtained,</w:t>
            </w:r>
            <w:r>
              <w:rPr>
                <w:color w:val="1A171C"/>
                <w:spacing w:val="26"/>
                <w:sz w:val="17"/>
                <w:szCs w:val="17"/>
              </w:rPr>
              <w:t xml:space="preserve"> </w:t>
            </w:r>
            <w:r>
              <w:rPr>
                <w:color w:val="1A171C"/>
                <w:sz w:val="17"/>
                <w:szCs w:val="17"/>
              </w:rPr>
              <w:t>and</w:t>
            </w:r>
          </w:p>
          <w:p w14:paraId="6D7B722D" w14:textId="77777777" w:rsidR="0011678B" w:rsidRDefault="0002410B">
            <w:pPr>
              <w:pStyle w:val="TableParagraph"/>
              <w:numPr>
                <w:ilvl w:val="0"/>
                <w:numId w:val="44"/>
              </w:numPr>
              <w:tabs>
                <w:tab w:val="left" w:pos="-211"/>
              </w:tabs>
              <w:overflowPunct w:val="0"/>
              <w:spacing w:before="108" w:line="230" w:lineRule="auto"/>
              <w:ind w:right="82" w:hanging="128"/>
              <w:jc w:val="both"/>
            </w:pPr>
            <w:r>
              <w:rPr>
                <w:color w:val="1A171C"/>
                <w:sz w:val="17"/>
                <w:szCs w:val="17"/>
              </w:rPr>
              <w:t>in which the value of all the materials of Chapter 17 used does not exceed 30 % of the ex-works price of  the</w:t>
            </w:r>
            <w:r>
              <w:rPr>
                <w:color w:val="1A171C"/>
                <w:spacing w:val="2"/>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3D8216F" w14:textId="77777777" w:rsidR="0011678B" w:rsidRDefault="0011678B">
            <w:pPr>
              <w:pStyle w:val="TableParagraph"/>
              <w:overflowPunct w:val="0"/>
              <w:rPr>
                <w:sz w:val="16"/>
                <w:szCs w:val="16"/>
              </w:rPr>
            </w:pPr>
          </w:p>
        </w:tc>
      </w:tr>
      <w:tr w:rsidR="0011678B" w14:paraId="0CBEF64F" w14:textId="77777777">
        <w:trPr>
          <w:trHeight w:val="230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68E30F8" w14:textId="77777777" w:rsidR="0011678B" w:rsidRDefault="0002410B">
            <w:pPr>
              <w:pStyle w:val="TableParagraph"/>
              <w:overflowPunct w:val="0"/>
              <w:spacing w:before="168"/>
            </w:pPr>
            <w:r>
              <w:rPr>
                <w:color w:val="1A171C"/>
                <w:w w:val="105"/>
                <w:sz w:val="17"/>
                <w:szCs w:val="17"/>
              </w:rPr>
              <w:t>ex 1902</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7F96B18" w14:textId="77777777" w:rsidR="0011678B" w:rsidRDefault="0002410B">
            <w:pPr>
              <w:pStyle w:val="TableParagraph"/>
              <w:overflowPunct w:val="0"/>
              <w:spacing w:before="172" w:line="230" w:lineRule="auto"/>
              <w:ind w:left="84" w:right="75"/>
              <w:jc w:val="both"/>
              <w:rPr>
                <w:color w:val="1A171C"/>
                <w:sz w:val="17"/>
                <w:szCs w:val="17"/>
              </w:rPr>
            </w:pPr>
            <w:r>
              <w:rPr>
                <w:color w:val="1A171C"/>
                <w:sz w:val="17"/>
                <w:szCs w:val="17"/>
              </w:rPr>
              <w:t>Pasta, whether or not cooked  or stuffed (with meat or other substances) or otherwise prepared, such as spaghetti, macaroni, noodles, lasagne, gnocchi, ravioli, cannelloni; couscous, whether or not prepared, except 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68E38C3" w14:textId="77777777" w:rsidR="0011678B" w:rsidRDefault="0002410B">
            <w:pPr>
              <w:pStyle w:val="TableParagraph"/>
              <w:overflowPunct w:val="0"/>
              <w:spacing w:before="168"/>
              <w:ind w:left="84"/>
              <w:rPr>
                <w:color w:val="1A171C"/>
                <w:sz w:val="17"/>
                <w:szCs w:val="17"/>
              </w:rPr>
            </w:pPr>
            <w:r>
              <w:rPr>
                <w:color w:val="1A171C"/>
                <w:sz w:val="17"/>
                <w:szCs w:val="17"/>
              </w:rPr>
              <w:t>Manufacture in which:</w:t>
            </w:r>
          </w:p>
          <w:p w14:paraId="1924376E" w14:textId="77777777" w:rsidR="0011678B" w:rsidRDefault="0002410B">
            <w:pPr>
              <w:pStyle w:val="TableParagraph"/>
              <w:numPr>
                <w:ilvl w:val="0"/>
                <w:numId w:val="45"/>
              </w:numPr>
              <w:tabs>
                <w:tab w:val="left" w:pos="-211"/>
              </w:tabs>
              <w:overflowPunct w:val="0"/>
              <w:spacing w:before="106" w:line="230" w:lineRule="auto"/>
              <w:ind w:right="79" w:hanging="128"/>
              <w:jc w:val="both"/>
            </w:pPr>
            <w:r>
              <w:rPr>
                <w:color w:val="1A171C"/>
                <w:sz w:val="17"/>
                <w:szCs w:val="17"/>
              </w:rPr>
              <w:t>all the cereals and their derivatives (except durum wheat and its derivatives) of Chapters 10 and 11 used are wholly obtained,</w:t>
            </w:r>
            <w:r>
              <w:rPr>
                <w:color w:val="1A171C"/>
                <w:spacing w:val="26"/>
                <w:sz w:val="17"/>
                <w:szCs w:val="17"/>
              </w:rPr>
              <w:t xml:space="preserve"> </w:t>
            </w:r>
            <w:r>
              <w:rPr>
                <w:color w:val="1A171C"/>
                <w:sz w:val="17"/>
                <w:szCs w:val="17"/>
              </w:rPr>
              <w:t>and</w:t>
            </w:r>
          </w:p>
          <w:p w14:paraId="1D6F3F58" w14:textId="77777777" w:rsidR="0011678B" w:rsidRDefault="0002410B">
            <w:pPr>
              <w:pStyle w:val="TableParagraph"/>
              <w:numPr>
                <w:ilvl w:val="0"/>
                <w:numId w:val="45"/>
              </w:numPr>
              <w:tabs>
                <w:tab w:val="left" w:pos="-211"/>
              </w:tabs>
              <w:overflowPunct w:val="0"/>
              <w:spacing w:before="106" w:line="230" w:lineRule="auto"/>
              <w:ind w:right="81" w:hanging="128"/>
              <w:jc w:val="both"/>
            </w:pPr>
            <w:r>
              <w:rPr>
                <w:color w:val="1A171C"/>
                <w:sz w:val="17"/>
                <w:szCs w:val="17"/>
              </w:rPr>
              <w:t>all the materials of Chapters 2 and 3 used are wholly obtained if they represent more than  20 %  by weight of  the</w:t>
            </w:r>
            <w:r>
              <w:rPr>
                <w:color w:val="1A171C"/>
                <w:spacing w:val="-2"/>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FDDD847" w14:textId="77777777" w:rsidR="0011678B" w:rsidRDefault="0011678B">
            <w:pPr>
              <w:pStyle w:val="TableParagraph"/>
              <w:overflowPunct w:val="0"/>
              <w:rPr>
                <w:sz w:val="16"/>
                <w:szCs w:val="16"/>
              </w:rPr>
            </w:pPr>
          </w:p>
        </w:tc>
      </w:tr>
      <w:tr w:rsidR="0011678B" w14:paraId="083CAE25" w14:textId="77777777">
        <w:trPr>
          <w:trHeight w:val="9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4FBF85D" w14:textId="77777777" w:rsidR="0011678B" w:rsidRDefault="0002410B">
            <w:pPr>
              <w:pStyle w:val="TableParagraph"/>
              <w:overflowPunct w:val="0"/>
              <w:spacing w:before="168"/>
            </w:pPr>
            <w:r>
              <w:rPr>
                <w:color w:val="1A171C"/>
                <w:w w:val="105"/>
                <w:sz w:val="17"/>
                <w:szCs w:val="17"/>
              </w:rPr>
              <w:lastRenderedPageBreak/>
              <w:t>ex 1902 19</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173BC16" w14:textId="77777777" w:rsidR="0011678B" w:rsidRDefault="0002410B">
            <w:pPr>
              <w:pStyle w:val="TableParagraph"/>
              <w:overflowPunct w:val="0"/>
              <w:spacing w:before="172" w:line="230" w:lineRule="auto"/>
              <w:ind w:left="84" w:right="80" w:hanging="1"/>
              <w:jc w:val="both"/>
              <w:rPr>
                <w:color w:val="1A171C"/>
                <w:sz w:val="17"/>
                <w:szCs w:val="17"/>
              </w:rPr>
            </w:pPr>
            <w:r>
              <w:rPr>
                <w:color w:val="1A171C"/>
                <w:sz w:val="17"/>
                <w:szCs w:val="17"/>
              </w:rPr>
              <w:t>Noodles, uncooked, dried and not stuffed, obtained from  flour  except of ‘durum wheat semolina’</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0036996" w14:textId="77777777" w:rsidR="0011678B" w:rsidRDefault="0002410B">
            <w:pPr>
              <w:pStyle w:val="TableParagraph"/>
              <w:overflowPunct w:val="0"/>
              <w:spacing w:before="170" w:line="232"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DF69847" w14:textId="77777777" w:rsidR="0011678B" w:rsidRDefault="0011678B">
            <w:pPr>
              <w:pStyle w:val="TableParagraph"/>
              <w:overflowPunct w:val="0"/>
              <w:rPr>
                <w:sz w:val="16"/>
                <w:szCs w:val="16"/>
              </w:rPr>
            </w:pPr>
          </w:p>
        </w:tc>
      </w:tr>
    </w:tbl>
    <w:p w14:paraId="1AF16675" w14:textId="77777777" w:rsidR="0002410B" w:rsidRDefault="0002410B">
      <w:pPr>
        <w:sectPr w:rsidR="0002410B">
          <w:headerReference w:type="default" r:id="rId26"/>
          <w:footerReference w:type="default" r:id="rId27"/>
          <w:pgSz w:w="11910" w:h="16840"/>
          <w:pgMar w:top="1440" w:right="1080" w:bottom="1440" w:left="1080" w:header="843" w:footer="0" w:gutter="0"/>
          <w:pgNumType w:start="1362"/>
          <w:cols w:space="720"/>
        </w:sectPr>
      </w:pPr>
    </w:p>
    <w:p w14:paraId="39F46601" w14:textId="77777777" w:rsidR="0011678B" w:rsidRDefault="0002410B">
      <w:pPr>
        <w:pStyle w:val="BodyText"/>
        <w:overflowPunct w:val="0"/>
      </w:pPr>
      <w:r>
        <w:rPr>
          <w:noProof/>
          <w:lang w:val="en-US" w:eastAsia="en-US"/>
        </w:rPr>
        <w:lastRenderedPageBreak/>
        <mc:AlternateContent>
          <mc:Choice Requires="wps">
            <w:drawing>
              <wp:anchor distT="0" distB="0" distL="114300" distR="114300" simplePos="0" relativeHeight="251658280" behindDoc="0" locked="0" layoutInCell="1" allowOverlap="1" wp14:anchorId="78A68222" wp14:editId="26DB4345">
                <wp:simplePos x="0" y="0"/>
                <wp:positionH relativeFrom="page">
                  <wp:posOffset>2113278</wp:posOffset>
                </wp:positionH>
                <wp:positionV relativeFrom="page">
                  <wp:posOffset>1327151</wp:posOffset>
                </wp:positionV>
                <wp:extent cx="100968" cy="88267"/>
                <wp:effectExtent l="0" t="0" r="13332" b="6983"/>
                <wp:wrapNone/>
                <wp:docPr id="547647983" name="Rectangle 547647983"/>
                <wp:cNvGraphicFramePr/>
                <a:graphic xmlns:a="http://schemas.openxmlformats.org/drawingml/2006/main">
                  <a:graphicData uri="http://schemas.microsoft.com/office/word/2010/wordprocessingShape">
                    <wps:wsp>
                      <wps:cNvSpPr/>
                      <wps:spPr>
                        <a:xfrm>
                          <a:off x="0" y="0"/>
                          <a:ext cx="100968" cy="88267"/>
                        </a:xfrm>
                        <a:prstGeom prst="rect">
                          <a:avLst/>
                        </a:prstGeom>
                        <a:noFill/>
                        <a:ln cap="flat">
                          <a:noFill/>
                          <a:prstDash val="solid"/>
                        </a:ln>
                      </wps:spPr>
                      <wps:txbx>
                        <w:txbxContent>
                          <w:p w14:paraId="717B31A7" w14:textId="77777777" w:rsidR="0011678B" w:rsidRDefault="0002410B">
                            <w:pPr>
                              <w:widowControl/>
                              <w:autoSpaceDE/>
                              <w:spacing w:line="140" w:lineRule="atLeast"/>
                            </w:pPr>
                            <w:r>
                              <w:rPr>
                                <w:noProof/>
                                <w:lang w:val="en-US" w:eastAsia="en-US"/>
                              </w:rPr>
                              <w:drawing>
                                <wp:inline distT="0" distB="0" distL="0" distR="0" wp14:anchorId="2DCD85F6" wp14:editId="40990A28">
                                  <wp:extent cx="100327" cy="81281"/>
                                  <wp:effectExtent l="0" t="0" r="0" b="0"/>
                                  <wp:docPr id="1657569341" name="Picture 16575693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rcRect/>
                                          <a:stretch>
                                            <a:fillRect/>
                                          </a:stretch>
                                        </pic:blipFill>
                                        <pic:spPr>
                                          <a:xfrm>
                                            <a:off x="0" y="0"/>
                                            <a:ext cx="100327" cy="81281"/>
                                          </a:xfrm>
                                          <a:prstGeom prst="rect">
                                            <a:avLst/>
                                          </a:prstGeom>
                                          <a:noFill/>
                                          <a:ln>
                                            <a:noFill/>
                                            <a:prstDash/>
                                          </a:ln>
                                        </pic:spPr>
                                      </pic:pic>
                                    </a:graphicData>
                                  </a:graphic>
                                </wp:inline>
                              </w:drawing>
                            </w:r>
                          </w:p>
                          <w:p w14:paraId="1E2CC2DD" w14:textId="77777777" w:rsidR="0011678B" w:rsidRDefault="0011678B"/>
                        </w:txbxContent>
                      </wps:txbx>
                      <wps:bodyPr vert="horz" wrap="square" lIns="0" tIns="0" rIns="0" bIns="0" anchor="t" anchorCtr="0" compatLnSpc="0">
                        <a:noAutofit/>
                      </wps:bodyPr>
                    </wps:wsp>
                  </a:graphicData>
                </a:graphic>
              </wp:anchor>
            </w:drawing>
          </mc:Choice>
          <mc:Fallback xmlns:w16du="http://schemas.microsoft.com/office/word/2023/wordml/word16du">
            <w:pict>
              <v:rect w14:anchorId="78A68222" id="Rectangle 547647983" o:spid="_x0000_s1026" style="position:absolute;margin-left:166.4pt;margin-top:104.5pt;width:7.95pt;height:6.95pt;z-index:2516582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" filled="f" stroked="f">
                <v:textbox inset="0,0,0,0">
                  <w:txbxContent>
                    <w:p w14:paraId="717B31A7" w14:textId="77777777" w:rsidR="0011678B" w:rsidRDefault="0002410B">
                      <w:pPr>
                        <w:widowControl/>
                        <w:autoSpaceDE/>
                        <w:spacing w:line="140" w:lineRule="atLeast"/>
                      </w:pPr>
                      <w:r>
                        <w:rPr>
                          <w:noProof/>
                          <w:lang w:val="en-US" w:eastAsia="en-US"/>
                        </w:rPr>
                        <w:drawing>
                          <wp:inline distT="0" distB="0" distL="0" distR="0" wp14:anchorId="2DCD85F6" wp14:editId="40990A28">
                            <wp:extent cx="100327" cy="81281"/>
                            <wp:effectExtent l="0" t="0" r="0" b="0"/>
                            <wp:docPr id="1657569341" name="Picture 16575693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rcRect/>
                                    <a:stretch>
                                      <a:fillRect/>
                                    </a:stretch>
                                  </pic:blipFill>
                                  <pic:spPr>
                                    <a:xfrm>
                                      <a:off x="0" y="0"/>
                                      <a:ext cx="100327" cy="81281"/>
                                    </a:xfrm>
                                    <a:prstGeom prst="rect">
                                      <a:avLst/>
                                    </a:prstGeom>
                                    <a:noFill/>
                                    <a:ln>
                                      <a:noFill/>
                                      <a:prstDash/>
                                    </a:ln>
                                  </pic:spPr>
                                </pic:pic>
                              </a:graphicData>
                            </a:graphic>
                          </wp:inline>
                        </w:drawing>
                      </w:r>
                    </w:p>
                    <w:p w14:paraId="1E2CC2DD" w14:textId="77777777" w:rsidR="0011678B" w:rsidRDefault="0011678B"/>
                  </w:txbxContent>
                </v:textbox>
                <w10:wrap anchorx="page" anchory="page"/>
              </v:rect>
            </w:pict>
          </mc:Fallback>
        </mc:AlternateContent>
      </w:r>
    </w:p>
    <w:p w14:paraId="6FFA037C" w14:textId="77777777" w:rsidR="0011678B" w:rsidRDefault="0011678B">
      <w:pPr>
        <w:pStyle w:val="BodyText"/>
        <w:overflowPunct w:val="0"/>
        <w:spacing w:line="20" w:lineRule="exact"/>
        <w:ind w:left="108"/>
        <w:rPr>
          <w:sz w:val="2"/>
          <w:szCs w:val="2"/>
        </w:rPr>
      </w:pPr>
    </w:p>
    <w:p w14:paraId="6564A50E" w14:textId="77777777" w:rsidR="0011678B" w:rsidRDefault="0011678B">
      <w:pPr>
        <w:pStyle w:val="BodyText"/>
        <w:overflowPunct w:val="0"/>
        <w:spacing w:before="7"/>
        <w:rPr>
          <w:sz w:val="28"/>
          <w:szCs w:val="28"/>
        </w:rPr>
      </w:pPr>
    </w:p>
    <w:tbl>
      <w:tblPr>
        <w:tblW w:w="10236" w:type="dxa"/>
        <w:tblInd w:w="109" w:type="dxa"/>
        <w:tblLayout w:type="fixed"/>
        <w:tblCellMar>
          <w:left w:w="10" w:type="dxa"/>
          <w:right w:w="10" w:type="dxa"/>
        </w:tblCellMar>
        <w:tblLook w:val="04A0" w:firstRow="1" w:lastRow="0" w:firstColumn="1" w:lastColumn="0" w:noHBand="0" w:noVBand="1"/>
      </w:tblPr>
      <w:tblGrid>
        <w:gridCol w:w="1924"/>
        <w:gridCol w:w="2771"/>
        <w:gridCol w:w="2773"/>
        <w:gridCol w:w="2768"/>
      </w:tblGrid>
      <w:tr w:rsidR="0011678B" w14:paraId="17CE3BBB" w14:textId="77777777">
        <w:trPr>
          <w:trHeight w:val="3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11CF169"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E66357E" w14:textId="77777777" w:rsidR="0011678B" w:rsidRDefault="0002410B">
            <w:pPr>
              <w:pStyle w:val="TableParagraph"/>
              <w:overflowPunct w:val="0"/>
              <w:spacing w:before="82"/>
              <w:ind w:right="1302"/>
              <w:jc w:val="right"/>
            </w:pPr>
            <w:r>
              <w:rPr>
                <w:color w:val="1A171C"/>
                <w:w w:val="95"/>
                <w:sz w:val="14"/>
                <w:szCs w:val="14"/>
              </w:rPr>
              <w:t>(2)</w:t>
            </w:r>
          </w:p>
        </w:tc>
        <w:tc>
          <w:tcPr>
            <w:tcW w:w="5541"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21EEF47"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733F8807" w14:textId="77777777">
        <w:trPr>
          <w:trHeight w:val="134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DD62C9B" w14:textId="77777777" w:rsidR="0011678B" w:rsidRDefault="0002410B">
            <w:pPr>
              <w:pStyle w:val="TableParagraph"/>
              <w:overflowPunct w:val="0"/>
              <w:spacing w:before="149"/>
            </w:pPr>
            <w:r>
              <w:rPr>
                <w:color w:val="1A171C"/>
                <w:w w:val="105"/>
                <w:sz w:val="17"/>
                <w:szCs w:val="17"/>
              </w:rPr>
              <w:t>ex 1902 30</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C7A0E92" w14:textId="77777777" w:rsidR="0011678B" w:rsidRDefault="0002410B">
            <w:pPr>
              <w:pStyle w:val="TableParagraph"/>
              <w:overflowPunct w:val="0"/>
              <w:spacing w:before="153" w:line="230" w:lineRule="auto"/>
              <w:ind w:left="83" w:right="78"/>
              <w:jc w:val="both"/>
              <w:rPr>
                <w:color w:val="1A171C"/>
                <w:sz w:val="17"/>
                <w:szCs w:val="17"/>
              </w:rPr>
            </w:pPr>
            <w:r>
              <w:rPr>
                <w:color w:val="1A171C"/>
                <w:sz w:val="17"/>
                <w:szCs w:val="17"/>
              </w:rPr>
              <w:t>Ramen , instant noodles, cooked by heating or frying, and packed with mixed seasonings, including hot pepper powder, salt, garlic flavouring powder and a flavouring base</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18DF631" w14:textId="77777777" w:rsidR="0011678B" w:rsidRDefault="0002410B">
            <w:pPr>
              <w:pStyle w:val="TableParagraph"/>
              <w:overflowPunct w:val="0"/>
              <w:spacing w:before="153"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E2A9914" w14:textId="77777777" w:rsidR="0011678B" w:rsidRDefault="0011678B">
            <w:pPr>
              <w:pStyle w:val="TableParagraph"/>
              <w:overflowPunct w:val="0"/>
              <w:rPr>
                <w:sz w:val="16"/>
                <w:szCs w:val="16"/>
              </w:rPr>
            </w:pPr>
          </w:p>
        </w:tc>
      </w:tr>
      <w:tr w:rsidR="0011678B" w14:paraId="0A78A251" w14:textId="77777777">
        <w:trPr>
          <w:trHeight w:val="12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75266CE" w14:textId="77777777" w:rsidR="0011678B" w:rsidRDefault="0011678B">
            <w:pPr>
              <w:pStyle w:val="TableParagraph"/>
              <w:overflowPunct w:val="0"/>
              <w:spacing w:before="6"/>
              <w:rPr>
                <w:sz w:val="18"/>
                <w:szCs w:val="18"/>
              </w:rPr>
            </w:pPr>
          </w:p>
          <w:p w14:paraId="5F3EED30" w14:textId="77777777" w:rsidR="0011678B" w:rsidRDefault="0002410B">
            <w:pPr>
              <w:pStyle w:val="TableParagraph"/>
              <w:overflowPunct w:val="0"/>
              <w:spacing w:before="1"/>
              <w:ind w:left="213"/>
            </w:pPr>
            <w:r>
              <w:rPr>
                <w:color w:val="1A171C"/>
                <w:w w:val="105"/>
                <w:sz w:val="17"/>
                <w:szCs w:val="17"/>
              </w:rPr>
              <w:t>1903</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C1E2A0D" w14:textId="77777777" w:rsidR="0011678B" w:rsidRDefault="0011678B">
            <w:pPr>
              <w:pStyle w:val="TableParagraph"/>
              <w:overflowPunct w:val="0"/>
              <w:spacing w:before="10"/>
              <w:rPr>
                <w:sz w:val="18"/>
                <w:szCs w:val="18"/>
              </w:rPr>
            </w:pPr>
          </w:p>
          <w:p w14:paraId="7C3FDF81" w14:textId="77777777" w:rsidR="0011678B" w:rsidRDefault="0002410B">
            <w:pPr>
              <w:pStyle w:val="TableParagraph"/>
              <w:overflowPunct w:val="0"/>
              <w:spacing w:line="230" w:lineRule="auto"/>
              <w:ind w:left="84" w:right="81"/>
              <w:jc w:val="both"/>
            </w:pPr>
            <w:r>
              <w:rPr>
                <w:color w:val="1A171C"/>
                <w:sz w:val="17"/>
                <w:szCs w:val="17"/>
              </w:rPr>
              <w:t>Tapioca and substitutes therefore prepared from starch, in the form of flakes,</w:t>
            </w:r>
            <w:r>
              <w:rPr>
                <w:color w:val="1A171C"/>
                <w:spacing w:val="-20"/>
                <w:sz w:val="17"/>
                <w:szCs w:val="17"/>
              </w:rPr>
              <w:t xml:space="preserve"> </w:t>
            </w:r>
            <w:r>
              <w:rPr>
                <w:color w:val="1A171C"/>
                <w:sz w:val="17"/>
                <w:szCs w:val="17"/>
              </w:rPr>
              <w:t>grains,</w:t>
            </w:r>
            <w:r>
              <w:rPr>
                <w:color w:val="1A171C"/>
                <w:spacing w:val="-21"/>
                <w:sz w:val="17"/>
                <w:szCs w:val="17"/>
              </w:rPr>
              <w:t xml:space="preserve"> </w:t>
            </w:r>
            <w:r>
              <w:rPr>
                <w:color w:val="1A171C"/>
                <w:sz w:val="17"/>
                <w:szCs w:val="17"/>
              </w:rPr>
              <w:t>pearls,</w:t>
            </w:r>
            <w:r>
              <w:rPr>
                <w:color w:val="1A171C"/>
                <w:spacing w:val="-21"/>
                <w:sz w:val="17"/>
                <w:szCs w:val="17"/>
              </w:rPr>
              <w:t xml:space="preserve"> </w:t>
            </w:r>
            <w:r>
              <w:rPr>
                <w:color w:val="1A171C"/>
                <w:sz w:val="17"/>
                <w:szCs w:val="17"/>
              </w:rPr>
              <w:t>siftings</w:t>
            </w:r>
            <w:r>
              <w:rPr>
                <w:color w:val="1A171C"/>
                <w:spacing w:val="-20"/>
                <w:sz w:val="17"/>
                <w:szCs w:val="17"/>
              </w:rPr>
              <w:t xml:space="preserve"> </w:t>
            </w:r>
            <w:r>
              <w:rPr>
                <w:color w:val="1A171C"/>
                <w:sz w:val="17"/>
                <w:szCs w:val="17"/>
              </w:rPr>
              <w:t>or</w:t>
            </w:r>
            <w:r>
              <w:rPr>
                <w:color w:val="1A171C"/>
                <w:spacing w:val="-19"/>
                <w:sz w:val="17"/>
                <w:szCs w:val="17"/>
              </w:rPr>
              <w:t xml:space="preserve"> </w:t>
            </w:r>
            <w:r>
              <w:rPr>
                <w:color w:val="1A171C"/>
                <w:sz w:val="17"/>
                <w:szCs w:val="17"/>
              </w:rPr>
              <w:t>similar forms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96E4D34" w14:textId="77777777" w:rsidR="0011678B" w:rsidRDefault="0011678B">
            <w:pPr>
              <w:pStyle w:val="TableParagraph"/>
              <w:overflowPunct w:val="0"/>
              <w:spacing w:before="10"/>
              <w:rPr>
                <w:sz w:val="18"/>
                <w:szCs w:val="18"/>
              </w:rPr>
            </w:pPr>
          </w:p>
          <w:p w14:paraId="579488C0" w14:textId="77777777" w:rsidR="0011678B" w:rsidRDefault="0002410B">
            <w:pPr>
              <w:pStyle w:val="TableParagraph"/>
              <w:overflowPunct w:val="0"/>
              <w:spacing w:line="230" w:lineRule="auto"/>
              <w:ind w:left="84" w:right="81"/>
              <w:jc w:val="both"/>
              <w:rPr>
                <w:color w:val="1A171C"/>
                <w:sz w:val="17"/>
                <w:szCs w:val="17"/>
              </w:rPr>
            </w:pPr>
            <w:r>
              <w:rPr>
                <w:color w:val="1A171C"/>
                <w:sz w:val="17"/>
                <w:szCs w:val="17"/>
              </w:rPr>
              <w:t>Manufacture from materials of any heading, except potato starch of heading 1108</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84F04D0" w14:textId="77777777" w:rsidR="0011678B" w:rsidRDefault="0011678B">
            <w:pPr>
              <w:pStyle w:val="TableParagraph"/>
              <w:overflowPunct w:val="0"/>
              <w:rPr>
                <w:sz w:val="16"/>
                <w:szCs w:val="16"/>
              </w:rPr>
            </w:pPr>
          </w:p>
        </w:tc>
      </w:tr>
      <w:tr w:rsidR="0011678B" w14:paraId="17B1DC7A" w14:textId="77777777">
        <w:trPr>
          <w:trHeight w:val="30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0F7AF8D" w14:textId="77777777" w:rsidR="0011678B" w:rsidRDefault="0011678B">
            <w:pPr>
              <w:pStyle w:val="TableParagraph"/>
              <w:overflowPunct w:val="0"/>
              <w:spacing w:before="7"/>
              <w:rPr>
                <w:sz w:val="18"/>
                <w:szCs w:val="18"/>
              </w:rPr>
            </w:pPr>
          </w:p>
          <w:p w14:paraId="4916A1EB" w14:textId="77777777" w:rsidR="0011678B" w:rsidRDefault="0002410B">
            <w:pPr>
              <w:pStyle w:val="TableParagraph"/>
              <w:overflowPunct w:val="0"/>
              <w:ind w:left="213"/>
            </w:pPr>
            <w:r>
              <w:rPr>
                <w:color w:val="1A171C"/>
                <w:w w:val="105"/>
                <w:sz w:val="17"/>
                <w:szCs w:val="17"/>
              </w:rPr>
              <w:t>1904</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44E8B38" w14:textId="77777777" w:rsidR="0011678B" w:rsidRDefault="0011678B">
            <w:pPr>
              <w:pStyle w:val="TableParagraph"/>
              <w:overflowPunct w:val="0"/>
              <w:spacing w:before="10"/>
              <w:rPr>
                <w:sz w:val="18"/>
                <w:szCs w:val="18"/>
              </w:rPr>
            </w:pPr>
          </w:p>
          <w:p w14:paraId="543F8476" w14:textId="77777777" w:rsidR="0011678B" w:rsidRDefault="0002410B">
            <w:pPr>
              <w:pStyle w:val="TableParagraph"/>
              <w:overflowPunct w:val="0"/>
              <w:spacing w:before="1" w:line="230" w:lineRule="auto"/>
              <w:ind w:left="84" w:right="81" w:hanging="1"/>
              <w:jc w:val="both"/>
            </w:pPr>
            <w:r>
              <w:rPr>
                <w:color w:val="1A171C"/>
                <w:sz w:val="17"/>
                <w:szCs w:val="17"/>
              </w:rPr>
              <w:t xml:space="preserve">Prepared foods obtained by the swelling or roasting of cereals or cereal products (for example, corn flakes); cereals (other than maize (corn)) in grain form or in the form   of flakes or other worked grains (except flour, groats and meal), pre- cooked or otherwise prepared, not </w:t>
            </w:r>
            <w:r>
              <w:rPr>
                <w:color w:val="1A171C"/>
                <w:w w:val="95"/>
                <w:sz w:val="17"/>
                <w:szCs w:val="17"/>
              </w:rPr>
              <w:t xml:space="preserve">elsewhere specified or </w:t>
            </w:r>
            <w:r>
              <w:rPr>
                <w:color w:val="1A171C"/>
                <w:spacing w:val="2"/>
                <w:w w:val="95"/>
                <w:sz w:val="17"/>
                <w:szCs w:val="17"/>
              </w:rPr>
              <w:t xml:space="preserve"> </w:t>
            </w:r>
            <w:r>
              <w:rPr>
                <w:color w:val="1A171C"/>
                <w:w w:val="95"/>
                <w:sz w:val="17"/>
                <w:szCs w:val="17"/>
              </w:rPr>
              <w:t>included;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3C987A6" w14:textId="77777777" w:rsidR="0011678B" w:rsidRDefault="0011678B">
            <w:pPr>
              <w:pStyle w:val="TableParagraph"/>
              <w:overflowPunct w:val="0"/>
              <w:spacing w:before="7"/>
              <w:rPr>
                <w:sz w:val="18"/>
                <w:szCs w:val="18"/>
              </w:rPr>
            </w:pPr>
          </w:p>
          <w:p w14:paraId="0565AA8C" w14:textId="77777777" w:rsidR="0011678B" w:rsidRDefault="0002410B">
            <w:pPr>
              <w:pStyle w:val="TableParagraph"/>
              <w:overflowPunct w:val="0"/>
              <w:ind w:left="84"/>
              <w:rPr>
                <w:color w:val="1A171C"/>
                <w:sz w:val="17"/>
                <w:szCs w:val="17"/>
              </w:rPr>
            </w:pPr>
            <w:r>
              <w:rPr>
                <w:color w:val="1A171C"/>
                <w:sz w:val="17"/>
                <w:szCs w:val="17"/>
              </w:rPr>
              <w:t>Manufacture:</w:t>
            </w:r>
          </w:p>
          <w:p w14:paraId="284C7C07" w14:textId="77777777" w:rsidR="0011678B" w:rsidRDefault="0002410B">
            <w:pPr>
              <w:pStyle w:val="TableParagraph"/>
              <w:numPr>
                <w:ilvl w:val="0"/>
                <w:numId w:val="46"/>
              </w:numPr>
              <w:tabs>
                <w:tab w:val="left" w:pos="-211"/>
              </w:tabs>
              <w:overflowPunct w:val="0"/>
              <w:spacing w:before="106" w:line="230" w:lineRule="auto"/>
              <w:ind w:right="80" w:hanging="128"/>
              <w:jc w:val="both"/>
            </w:pPr>
            <w:r>
              <w:rPr>
                <w:color w:val="1A171C"/>
                <w:sz w:val="17"/>
                <w:szCs w:val="17"/>
              </w:rPr>
              <w:t xml:space="preserve">from materials of any heading, except those of heading </w:t>
            </w:r>
            <w:r>
              <w:rPr>
                <w:color w:val="1A171C"/>
                <w:spacing w:val="7"/>
                <w:sz w:val="17"/>
                <w:szCs w:val="17"/>
              </w:rPr>
              <w:t xml:space="preserve"> </w:t>
            </w:r>
            <w:r>
              <w:rPr>
                <w:color w:val="1A171C"/>
                <w:sz w:val="17"/>
                <w:szCs w:val="17"/>
              </w:rPr>
              <w:t>1806,</w:t>
            </w:r>
          </w:p>
          <w:p w14:paraId="193ED0BE" w14:textId="77777777" w:rsidR="0011678B" w:rsidRDefault="0002410B">
            <w:pPr>
              <w:pStyle w:val="TableParagraph"/>
              <w:numPr>
                <w:ilvl w:val="0"/>
                <w:numId w:val="46"/>
              </w:numPr>
              <w:tabs>
                <w:tab w:val="left" w:pos="-211"/>
              </w:tabs>
              <w:overflowPunct w:val="0"/>
              <w:spacing w:before="107" w:line="230" w:lineRule="auto"/>
              <w:ind w:right="81" w:hanging="128"/>
              <w:jc w:val="both"/>
            </w:pPr>
            <w:r>
              <w:rPr>
                <w:color w:val="1A171C"/>
                <w:sz w:val="17"/>
                <w:szCs w:val="17"/>
              </w:rPr>
              <w:t>in which all the cereals and flour of Chapter 10 and 11 (except durum wheat and Zea indurate maize, and their derivatives) used are wholly obtained,</w:t>
            </w:r>
            <w:r>
              <w:rPr>
                <w:color w:val="1A171C"/>
                <w:spacing w:val="5"/>
                <w:sz w:val="17"/>
                <w:szCs w:val="17"/>
              </w:rPr>
              <w:t xml:space="preserve"> </w:t>
            </w:r>
            <w:r>
              <w:rPr>
                <w:color w:val="1A171C"/>
                <w:sz w:val="17"/>
                <w:szCs w:val="17"/>
              </w:rPr>
              <w:t>and</w:t>
            </w:r>
          </w:p>
          <w:p w14:paraId="19DAC558" w14:textId="77777777" w:rsidR="0011678B" w:rsidRDefault="0002410B">
            <w:pPr>
              <w:pStyle w:val="TableParagraph"/>
              <w:numPr>
                <w:ilvl w:val="0"/>
                <w:numId w:val="46"/>
              </w:numPr>
              <w:tabs>
                <w:tab w:val="left" w:pos="-211"/>
              </w:tabs>
              <w:overflowPunct w:val="0"/>
              <w:spacing w:before="106" w:line="230" w:lineRule="auto"/>
              <w:ind w:right="82" w:hanging="128"/>
              <w:jc w:val="both"/>
            </w:pPr>
            <w:r>
              <w:rPr>
                <w:color w:val="1A171C"/>
                <w:sz w:val="17"/>
                <w:szCs w:val="17"/>
              </w:rPr>
              <w:t>in which the value of all the materials of Chapter 17 used does not exceed 30 % of the ex-works price of  the</w:t>
            </w:r>
            <w:r>
              <w:rPr>
                <w:color w:val="1A171C"/>
                <w:spacing w:val="7"/>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8D17CE9" w14:textId="77777777" w:rsidR="0011678B" w:rsidRDefault="0011678B">
            <w:pPr>
              <w:pStyle w:val="TableParagraph"/>
              <w:overflowPunct w:val="0"/>
              <w:rPr>
                <w:sz w:val="16"/>
                <w:szCs w:val="16"/>
              </w:rPr>
            </w:pPr>
          </w:p>
        </w:tc>
      </w:tr>
      <w:tr w:rsidR="0011678B" w14:paraId="6102CEFC" w14:textId="77777777">
        <w:trPr>
          <w:trHeight w:val="17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D63E21B" w14:textId="77777777" w:rsidR="0011678B" w:rsidRDefault="0011678B">
            <w:pPr>
              <w:pStyle w:val="TableParagraph"/>
              <w:overflowPunct w:val="0"/>
              <w:spacing w:before="6"/>
              <w:rPr>
                <w:sz w:val="18"/>
                <w:szCs w:val="18"/>
              </w:rPr>
            </w:pPr>
          </w:p>
          <w:p w14:paraId="1BE5D89D" w14:textId="77777777" w:rsidR="0011678B" w:rsidRDefault="0002410B">
            <w:pPr>
              <w:pStyle w:val="TableParagraph"/>
              <w:overflowPunct w:val="0"/>
              <w:ind w:left="-1"/>
            </w:pPr>
            <w:r>
              <w:rPr>
                <w:color w:val="1A171C"/>
                <w:w w:val="105"/>
                <w:sz w:val="17"/>
                <w:szCs w:val="17"/>
              </w:rPr>
              <w:t>ex 1905</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BB3B85B" w14:textId="77777777" w:rsidR="0011678B" w:rsidRDefault="0011678B">
            <w:pPr>
              <w:pStyle w:val="TableParagraph"/>
              <w:overflowPunct w:val="0"/>
              <w:spacing w:before="10"/>
              <w:rPr>
                <w:sz w:val="18"/>
                <w:szCs w:val="18"/>
              </w:rPr>
            </w:pPr>
          </w:p>
          <w:p w14:paraId="18B4532D" w14:textId="77777777" w:rsidR="0011678B" w:rsidRDefault="0002410B">
            <w:pPr>
              <w:pStyle w:val="TableParagraph"/>
              <w:overflowPunct w:val="0"/>
              <w:spacing w:line="230" w:lineRule="auto"/>
              <w:ind w:left="84" w:right="79"/>
              <w:jc w:val="both"/>
            </w:pPr>
            <w:r>
              <w:rPr>
                <w:color w:val="1A171C"/>
                <w:sz w:val="17"/>
                <w:szCs w:val="17"/>
              </w:rPr>
              <w:t>Bread,</w:t>
            </w:r>
            <w:r>
              <w:rPr>
                <w:color w:val="1A171C"/>
                <w:spacing w:val="-14"/>
                <w:sz w:val="17"/>
                <w:szCs w:val="17"/>
              </w:rPr>
              <w:t xml:space="preserve"> </w:t>
            </w:r>
            <w:r>
              <w:rPr>
                <w:color w:val="1A171C"/>
                <w:sz w:val="17"/>
                <w:szCs w:val="17"/>
              </w:rPr>
              <w:t>pastry,</w:t>
            </w:r>
            <w:r>
              <w:rPr>
                <w:color w:val="1A171C"/>
                <w:spacing w:val="-15"/>
                <w:sz w:val="17"/>
                <w:szCs w:val="17"/>
              </w:rPr>
              <w:t xml:space="preserve"> </w:t>
            </w:r>
            <w:r>
              <w:rPr>
                <w:color w:val="1A171C"/>
                <w:sz w:val="17"/>
                <w:szCs w:val="17"/>
              </w:rPr>
              <w:t>cakes,</w:t>
            </w:r>
            <w:r>
              <w:rPr>
                <w:color w:val="1A171C"/>
                <w:spacing w:val="-14"/>
                <w:sz w:val="17"/>
                <w:szCs w:val="17"/>
              </w:rPr>
              <w:t xml:space="preserve"> </w:t>
            </w:r>
            <w:r>
              <w:rPr>
                <w:color w:val="1A171C"/>
                <w:sz w:val="17"/>
                <w:szCs w:val="17"/>
              </w:rPr>
              <w:t>biscuits</w:t>
            </w:r>
            <w:r>
              <w:rPr>
                <w:color w:val="1A171C"/>
                <w:spacing w:val="-13"/>
                <w:sz w:val="17"/>
                <w:szCs w:val="17"/>
              </w:rPr>
              <w:t xml:space="preserve"> </w:t>
            </w:r>
            <w:r>
              <w:rPr>
                <w:color w:val="1A171C"/>
                <w:sz w:val="17"/>
                <w:szCs w:val="17"/>
              </w:rPr>
              <w:t>and</w:t>
            </w:r>
            <w:r>
              <w:rPr>
                <w:color w:val="1A171C"/>
                <w:spacing w:val="-12"/>
                <w:sz w:val="17"/>
                <w:szCs w:val="17"/>
              </w:rPr>
              <w:t xml:space="preserve"> </w:t>
            </w:r>
            <w:r>
              <w:rPr>
                <w:color w:val="1A171C"/>
                <w:sz w:val="17"/>
                <w:szCs w:val="17"/>
              </w:rPr>
              <w:t>other bakers’ wares, whether or not containing  cocoa;  communion wafers, empty cachets of a kind suitable for pharmaceutical use, sealing wafers, rice paper and similar products, except</w:t>
            </w:r>
            <w:r>
              <w:rPr>
                <w:color w:val="1A171C"/>
                <w:spacing w:val="-9"/>
                <w:sz w:val="17"/>
                <w:szCs w:val="17"/>
              </w:rPr>
              <w:t xml:space="preserve"> </w:t>
            </w:r>
            <w:r>
              <w:rPr>
                <w:color w:val="1A171C"/>
                <w:sz w:val="17"/>
                <w:szCs w:val="17"/>
              </w:rPr>
              <w:t>for: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8E7B033" w14:textId="77777777" w:rsidR="0011678B" w:rsidRDefault="0011678B">
            <w:pPr>
              <w:pStyle w:val="TableParagraph"/>
              <w:overflowPunct w:val="0"/>
              <w:spacing w:before="10"/>
              <w:rPr>
                <w:sz w:val="18"/>
                <w:szCs w:val="18"/>
              </w:rPr>
            </w:pPr>
          </w:p>
          <w:p w14:paraId="4B5F7FF9"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 except those of Chapter 11</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9BD5F6E" w14:textId="77777777" w:rsidR="0011678B" w:rsidRDefault="0011678B">
            <w:pPr>
              <w:pStyle w:val="TableParagraph"/>
              <w:overflowPunct w:val="0"/>
              <w:rPr>
                <w:sz w:val="16"/>
                <w:szCs w:val="16"/>
              </w:rPr>
            </w:pPr>
          </w:p>
        </w:tc>
      </w:tr>
      <w:tr w:rsidR="0011678B" w14:paraId="191E5535" w14:textId="77777777">
        <w:trPr>
          <w:trHeight w:val="8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3CB7316" w14:textId="77777777" w:rsidR="0011678B" w:rsidRDefault="0011678B">
            <w:pPr>
              <w:pStyle w:val="TableParagraph"/>
              <w:overflowPunct w:val="0"/>
              <w:spacing w:before="6"/>
              <w:rPr>
                <w:sz w:val="18"/>
                <w:szCs w:val="18"/>
              </w:rPr>
            </w:pPr>
          </w:p>
          <w:p w14:paraId="6F0AEF27" w14:textId="77777777" w:rsidR="0011678B" w:rsidRDefault="0002410B">
            <w:pPr>
              <w:pStyle w:val="TableParagraph"/>
              <w:overflowPunct w:val="0"/>
            </w:pPr>
            <w:r>
              <w:rPr>
                <w:color w:val="1A171C"/>
                <w:w w:val="105"/>
                <w:sz w:val="17"/>
                <w:szCs w:val="17"/>
              </w:rPr>
              <w:t>ex 1905 90</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185950B" w14:textId="77777777" w:rsidR="0011678B" w:rsidRDefault="0011678B">
            <w:pPr>
              <w:pStyle w:val="TableParagraph"/>
              <w:overflowPunct w:val="0"/>
              <w:spacing w:before="6"/>
              <w:rPr>
                <w:sz w:val="18"/>
                <w:szCs w:val="18"/>
              </w:rPr>
            </w:pPr>
          </w:p>
          <w:p w14:paraId="4CB393CC" w14:textId="77777777" w:rsidR="0011678B" w:rsidRDefault="0002410B">
            <w:pPr>
              <w:pStyle w:val="TableParagraph"/>
              <w:overflowPunct w:val="0"/>
              <w:ind w:right="1265"/>
              <w:jc w:val="right"/>
              <w:rPr>
                <w:color w:val="1A171C"/>
                <w:sz w:val="17"/>
                <w:szCs w:val="17"/>
              </w:rPr>
            </w:pPr>
            <w:r>
              <w:rPr>
                <w:color w:val="1A171C"/>
                <w:sz w:val="17"/>
                <w:szCs w:val="17"/>
              </w:rPr>
              <w:t>Bakers’ wares of rice</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039D9EB" w14:textId="77777777" w:rsidR="0011678B" w:rsidRDefault="0011678B">
            <w:pPr>
              <w:pStyle w:val="TableParagraph"/>
              <w:overflowPunct w:val="0"/>
              <w:spacing w:before="10"/>
              <w:rPr>
                <w:sz w:val="18"/>
                <w:szCs w:val="18"/>
              </w:rPr>
            </w:pPr>
          </w:p>
          <w:p w14:paraId="6669D9EB" w14:textId="77777777" w:rsidR="0011678B" w:rsidRDefault="0002410B">
            <w:pPr>
              <w:pStyle w:val="TableParagraph"/>
              <w:overflowPunct w:val="0"/>
              <w:spacing w:line="230" w:lineRule="auto"/>
              <w:ind w:left="85" w:hanging="1"/>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5DA0C81" w14:textId="77777777" w:rsidR="0011678B" w:rsidRDefault="0011678B">
            <w:pPr>
              <w:pStyle w:val="TableParagraph"/>
              <w:overflowPunct w:val="0"/>
              <w:rPr>
                <w:sz w:val="16"/>
                <w:szCs w:val="16"/>
              </w:rPr>
            </w:pPr>
          </w:p>
        </w:tc>
      </w:tr>
      <w:tr w:rsidR="0011678B" w14:paraId="597CCC47" w14:textId="77777777">
        <w:trPr>
          <w:trHeight w:val="22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BB78967" w14:textId="77777777" w:rsidR="0011678B" w:rsidRDefault="0011678B">
            <w:pPr>
              <w:pStyle w:val="TableParagraph"/>
              <w:overflowPunct w:val="0"/>
              <w:spacing w:before="6"/>
              <w:rPr>
                <w:sz w:val="18"/>
                <w:szCs w:val="18"/>
              </w:rPr>
            </w:pPr>
          </w:p>
          <w:p w14:paraId="0B1F0246" w14:textId="77777777" w:rsidR="0011678B" w:rsidRDefault="0002410B">
            <w:pPr>
              <w:pStyle w:val="TableParagraph"/>
              <w:overflowPunct w:val="0"/>
              <w:rPr>
                <w:color w:val="1A171C"/>
                <w:sz w:val="17"/>
                <w:szCs w:val="17"/>
              </w:rPr>
            </w:pPr>
            <w:r>
              <w:rPr>
                <w:color w:val="1A171C"/>
                <w:sz w:val="17"/>
                <w:szCs w:val="17"/>
              </w:rPr>
              <w:t>ex  Chapter 20</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FA6E057" w14:textId="77777777" w:rsidR="0011678B" w:rsidRDefault="0011678B">
            <w:pPr>
              <w:pStyle w:val="TableParagraph"/>
              <w:overflowPunct w:val="0"/>
              <w:spacing w:before="7"/>
              <w:rPr>
                <w:sz w:val="18"/>
                <w:szCs w:val="18"/>
              </w:rPr>
            </w:pPr>
          </w:p>
          <w:p w14:paraId="7FF94A2F" w14:textId="77777777" w:rsidR="0011678B" w:rsidRDefault="0002410B">
            <w:pPr>
              <w:pStyle w:val="TableParagraph"/>
              <w:overflowPunct w:val="0"/>
              <w:spacing w:before="1" w:line="232" w:lineRule="auto"/>
              <w:ind w:left="84" w:right="82" w:hanging="1"/>
              <w:rPr>
                <w:color w:val="1A171C"/>
                <w:sz w:val="17"/>
                <w:szCs w:val="17"/>
              </w:rPr>
            </w:pPr>
            <w:r>
              <w:rPr>
                <w:color w:val="1A171C"/>
                <w:sz w:val="17"/>
                <w:szCs w:val="17"/>
              </w:rPr>
              <w:t>Preparations of vegetables, fruit, nuts or  other  parts of plants; except for: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99FF273" w14:textId="77777777" w:rsidR="0011678B" w:rsidRDefault="0011678B">
            <w:pPr>
              <w:pStyle w:val="TableParagraph"/>
              <w:overflowPunct w:val="0"/>
              <w:spacing w:before="6"/>
              <w:rPr>
                <w:sz w:val="18"/>
                <w:szCs w:val="18"/>
              </w:rPr>
            </w:pPr>
          </w:p>
          <w:p w14:paraId="2824E58B" w14:textId="77777777" w:rsidR="0011678B" w:rsidRDefault="0002410B">
            <w:pPr>
              <w:pStyle w:val="TableParagraph"/>
              <w:overflowPunct w:val="0"/>
              <w:ind w:left="85"/>
              <w:rPr>
                <w:color w:val="1A171C"/>
                <w:sz w:val="17"/>
                <w:szCs w:val="17"/>
              </w:rPr>
            </w:pPr>
            <w:r>
              <w:rPr>
                <w:color w:val="1A171C"/>
                <w:sz w:val="17"/>
                <w:szCs w:val="17"/>
              </w:rPr>
              <w:t>Manufacture in which:</w:t>
            </w:r>
          </w:p>
          <w:p w14:paraId="2A86CF14" w14:textId="77777777" w:rsidR="0011678B" w:rsidRDefault="0002410B">
            <w:pPr>
              <w:pStyle w:val="TableParagraph"/>
              <w:numPr>
                <w:ilvl w:val="0"/>
                <w:numId w:val="47"/>
              </w:numPr>
              <w:tabs>
                <w:tab w:val="left" w:pos="-211"/>
              </w:tabs>
              <w:overflowPunct w:val="0"/>
              <w:spacing w:before="107" w:line="230" w:lineRule="auto"/>
              <w:ind w:right="81" w:hanging="128"/>
              <w:jc w:val="both"/>
            </w:pPr>
            <w:r>
              <w:rPr>
                <w:color w:val="1A171C"/>
                <w:sz w:val="17"/>
                <w:szCs w:val="17"/>
              </w:rPr>
              <w:t>all the fruit, nuts or vegetables of Chapter 7, 8 and 12  used  are wholly obtained,</w:t>
            </w:r>
            <w:r>
              <w:rPr>
                <w:color w:val="1A171C"/>
                <w:spacing w:val="2"/>
                <w:sz w:val="17"/>
                <w:szCs w:val="17"/>
              </w:rPr>
              <w:t xml:space="preserve"> </w:t>
            </w:r>
            <w:r>
              <w:rPr>
                <w:color w:val="1A171C"/>
                <w:sz w:val="17"/>
                <w:szCs w:val="17"/>
              </w:rPr>
              <w:t>and</w:t>
            </w:r>
          </w:p>
          <w:p w14:paraId="10C2F3FB" w14:textId="77777777" w:rsidR="0011678B" w:rsidRDefault="0002410B">
            <w:pPr>
              <w:pStyle w:val="TableParagraph"/>
              <w:numPr>
                <w:ilvl w:val="0"/>
                <w:numId w:val="47"/>
              </w:numPr>
              <w:tabs>
                <w:tab w:val="left" w:pos="-211"/>
              </w:tabs>
              <w:overflowPunct w:val="0"/>
              <w:spacing w:before="107" w:line="230" w:lineRule="auto"/>
              <w:ind w:right="81" w:hanging="128"/>
              <w:jc w:val="both"/>
              <w:rPr>
                <w:color w:val="1A171C"/>
                <w:sz w:val="17"/>
                <w:szCs w:val="17"/>
              </w:rPr>
            </w:pPr>
            <w:r>
              <w:rPr>
                <w:color w:val="1A171C"/>
                <w:sz w:val="17"/>
                <w:szCs w:val="17"/>
              </w:rPr>
              <w:t>the value of all the materials of Chapter 17 used does  not  exceed 30 %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216A320" w14:textId="77777777" w:rsidR="0011678B" w:rsidRDefault="0011678B">
            <w:pPr>
              <w:pStyle w:val="TableParagraph"/>
              <w:overflowPunct w:val="0"/>
              <w:rPr>
                <w:sz w:val="16"/>
                <w:szCs w:val="16"/>
              </w:rPr>
            </w:pPr>
          </w:p>
        </w:tc>
      </w:tr>
      <w:tr w:rsidR="0011678B" w14:paraId="0F92EEF0" w14:textId="77777777">
        <w:trPr>
          <w:trHeight w:val="12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3B5AED7" w14:textId="77777777" w:rsidR="0011678B" w:rsidRDefault="0011678B">
            <w:pPr>
              <w:pStyle w:val="TableParagraph"/>
              <w:overflowPunct w:val="0"/>
              <w:spacing w:before="6"/>
              <w:rPr>
                <w:sz w:val="18"/>
                <w:szCs w:val="18"/>
              </w:rPr>
            </w:pPr>
          </w:p>
          <w:p w14:paraId="0C0128ED" w14:textId="77777777" w:rsidR="0011678B" w:rsidRDefault="0002410B">
            <w:pPr>
              <w:pStyle w:val="TableParagraph"/>
              <w:overflowPunct w:val="0"/>
              <w:spacing w:before="1"/>
              <w:ind w:left="212"/>
            </w:pPr>
            <w:r>
              <w:rPr>
                <w:color w:val="1A171C"/>
                <w:w w:val="105"/>
                <w:sz w:val="17"/>
                <w:szCs w:val="17"/>
              </w:rPr>
              <w:t>2006</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38BD621" w14:textId="77777777" w:rsidR="0011678B" w:rsidRDefault="0011678B">
            <w:pPr>
              <w:pStyle w:val="TableParagraph"/>
              <w:overflowPunct w:val="0"/>
              <w:spacing w:before="10"/>
              <w:rPr>
                <w:sz w:val="18"/>
                <w:szCs w:val="18"/>
              </w:rPr>
            </w:pPr>
          </w:p>
          <w:p w14:paraId="46A27526" w14:textId="77777777" w:rsidR="0011678B" w:rsidRDefault="0002410B">
            <w:pPr>
              <w:pStyle w:val="TableParagraph"/>
              <w:overflowPunct w:val="0"/>
              <w:spacing w:line="230" w:lineRule="auto"/>
              <w:ind w:left="83" w:right="78" w:hanging="1"/>
              <w:jc w:val="both"/>
              <w:rPr>
                <w:color w:val="1A171C"/>
                <w:sz w:val="17"/>
                <w:szCs w:val="17"/>
              </w:rPr>
            </w:pPr>
            <w:r>
              <w:rPr>
                <w:color w:val="1A171C"/>
                <w:sz w:val="17"/>
                <w:szCs w:val="17"/>
              </w:rPr>
              <w:t>Vegetables, fruit, nuts, fruit-peel and other parts of plants, preserved by sugar (drained, glacé or crystallised)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174FF61" w14:textId="77777777" w:rsidR="0011678B" w:rsidRDefault="0011678B">
            <w:pPr>
              <w:pStyle w:val="TableParagraph"/>
              <w:overflowPunct w:val="0"/>
              <w:spacing w:before="10"/>
              <w:rPr>
                <w:sz w:val="18"/>
                <w:szCs w:val="18"/>
              </w:rPr>
            </w:pPr>
          </w:p>
          <w:p w14:paraId="60761E81" w14:textId="77777777" w:rsidR="0011678B" w:rsidRDefault="0002410B">
            <w:pPr>
              <w:pStyle w:val="TableParagraph"/>
              <w:overflowPunct w:val="0"/>
              <w:spacing w:line="230" w:lineRule="auto"/>
              <w:ind w:left="84" w:right="80"/>
              <w:jc w:val="both"/>
            </w:pPr>
            <w:r>
              <w:rPr>
                <w:color w:val="1A171C"/>
                <w:sz w:val="17"/>
                <w:szCs w:val="17"/>
              </w:rPr>
              <w:t>Manufacture in which the value of all the materials of Chapter 17 used does not</w:t>
            </w:r>
            <w:r>
              <w:rPr>
                <w:color w:val="1A171C"/>
                <w:spacing w:val="-4"/>
                <w:sz w:val="17"/>
                <w:szCs w:val="17"/>
              </w:rPr>
              <w:t xml:space="preserve"> </w:t>
            </w:r>
            <w:r>
              <w:rPr>
                <w:color w:val="1A171C"/>
                <w:sz w:val="17"/>
                <w:szCs w:val="17"/>
              </w:rPr>
              <w:t>exceed</w:t>
            </w:r>
            <w:r>
              <w:rPr>
                <w:color w:val="1A171C"/>
                <w:spacing w:val="-7"/>
                <w:sz w:val="17"/>
                <w:szCs w:val="17"/>
              </w:rPr>
              <w:t xml:space="preserve"> </w:t>
            </w:r>
            <w:r>
              <w:rPr>
                <w:color w:val="1A171C"/>
                <w:sz w:val="17"/>
                <w:szCs w:val="17"/>
              </w:rPr>
              <w:t>30</w:t>
            </w:r>
            <w:r>
              <w:rPr>
                <w:color w:val="1A171C"/>
                <w:spacing w:val="-12"/>
                <w:sz w:val="17"/>
                <w:szCs w:val="17"/>
              </w:rPr>
              <w:t xml:space="preserve"> </w:t>
            </w:r>
            <w:r>
              <w:rPr>
                <w:color w:val="1A171C"/>
                <w:sz w:val="17"/>
                <w:szCs w:val="17"/>
              </w:rPr>
              <w:t>%</w:t>
            </w:r>
            <w:r>
              <w:rPr>
                <w:color w:val="1A171C"/>
                <w:spacing w:val="-4"/>
                <w:sz w:val="17"/>
                <w:szCs w:val="17"/>
              </w:rPr>
              <w:t xml:space="preserve"> </w:t>
            </w:r>
            <w:r>
              <w:rPr>
                <w:color w:val="1A171C"/>
                <w:sz w:val="17"/>
                <w:szCs w:val="17"/>
              </w:rPr>
              <w:t>of</w:t>
            </w:r>
            <w:r>
              <w:rPr>
                <w:color w:val="1A171C"/>
                <w:spacing w:val="-5"/>
                <w:sz w:val="17"/>
                <w:szCs w:val="17"/>
              </w:rPr>
              <w:t xml:space="preserve"> </w:t>
            </w:r>
            <w:r>
              <w:rPr>
                <w:color w:val="1A171C"/>
                <w:sz w:val="17"/>
                <w:szCs w:val="17"/>
              </w:rPr>
              <w:t>the</w:t>
            </w:r>
            <w:r>
              <w:rPr>
                <w:color w:val="1A171C"/>
                <w:spacing w:val="-5"/>
                <w:sz w:val="17"/>
                <w:szCs w:val="17"/>
              </w:rPr>
              <w:t xml:space="preserve"> </w:t>
            </w:r>
            <w:r>
              <w:rPr>
                <w:color w:val="1A171C"/>
                <w:sz w:val="17"/>
                <w:szCs w:val="17"/>
              </w:rPr>
              <w:t>ex-works</w:t>
            </w:r>
            <w:r>
              <w:rPr>
                <w:color w:val="1A171C"/>
                <w:spacing w:val="-6"/>
                <w:sz w:val="17"/>
                <w:szCs w:val="17"/>
              </w:rPr>
              <w:t xml:space="preserve"> </w:t>
            </w:r>
            <w:r>
              <w:rPr>
                <w:color w:val="1A171C"/>
                <w:sz w:val="17"/>
                <w:szCs w:val="17"/>
              </w:rPr>
              <w:t>price of  the</w:t>
            </w:r>
            <w:r>
              <w:rPr>
                <w:color w:val="1A171C"/>
                <w:spacing w:val="-1"/>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E7D14C7" w14:textId="77777777" w:rsidR="0011678B" w:rsidRDefault="0011678B">
            <w:pPr>
              <w:pStyle w:val="TableParagraph"/>
              <w:overflowPunct w:val="0"/>
              <w:rPr>
                <w:sz w:val="16"/>
                <w:szCs w:val="16"/>
              </w:rPr>
            </w:pPr>
          </w:p>
        </w:tc>
      </w:tr>
      <w:tr w:rsidR="0011678B" w14:paraId="28D27EAF" w14:textId="77777777">
        <w:trPr>
          <w:trHeight w:val="20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2E51C18" w14:textId="77777777" w:rsidR="0011678B" w:rsidRDefault="0011678B">
            <w:pPr>
              <w:pStyle w:val="TableParagraph"/>
              <w:overflowPunct w:val="0"/>
              <w:spacing w:before="6"/>
              <w:rPr>
                <w:sz w:val="18"/>
                <w:szCs w:val="18"/>
              </w:rPr>
            </w:pPr>
          </w:p>
          <w:p w14:paraId="7A739351" w14:textId="77777777" w:rsidR="0011678B" w:rsidRDefault="0002410B">
            <w:pPr>
              <w:pStyle w:val="TableParagraph"/>
              <w:overflowPunct w:val="0"/>
              <w:ind w:left="213"/>
            </w:pPr>
            <w:r>
              <w:rPr>
                <w:color w:val="1A171C"/>
                <w:w w:val="105"/>
                <w:sz w:val="17"/>
                <w:szCs w:val="17"/>
              </w:rPr>
              <w:t>2007</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EE77905" w14:textId="77777777" w:rsidR="0011678B" w:rsidRDefault="0011678B">
            <w:pPr>
              <w:pStyle w:val="TableParagraph"/>
              <w:overflowPunct w:val="0"/>
              <w:spacing w:before="10"/>
              <w:rPr>
                <w:sz w:val="18"/>
                <w:szCs w:val="18"/>
              </w:rPr>
            </w:pPr>
          </w:p>
          <w:p w14:paraId="511A928D" w14:textId="77777777" w:rsidR="0011678B" w:rsidRDefault="0002410B">
            <w:pPr>
              <w:pStyle w:val="TableParagraph"/>
              <w:overflowPunct w:val="0"/>
              <w:spacing w:line="230" w:lineRule="auto"/>
              <w:ind w:left="84" w:right="78"/>
              <w:jc w:val="both"/>
            </w:pPr>
            <w:r>
              <w:rPr>
                <w:color w:val="1A171C"/>
                <w:sz w:val="17"/>
                <w:szCs w:val="17"/>
              </w:rPr>
              <w:t>Jams,</w:t>
            </w:r>
            <w:r>
              <w:rPr>
                <w:color w:val="1A171C"/>
                <w:spacing w:val="-11"/>
                <w:sz w:val="17"/>
                <w:szCs w:val="17"/>
              </w:rPr>
              <w:t xml:space="preserve"> </w:t>
            </w:r>
            <w:r>
              <w:rPr>
                <w:color w:val="1A171C"/>
                <w:sz w:val="17"/>
                <w:szCs w:val="17"/>
              </w:rPr>
              <w:t>fruit</w:t>
            </w:r>
            <w:r>
              <w:rPr>
                <w:color w:val="1A171C"/>
                <w:spacing w:val="-11"/>
                <w:sz w:val="17"/>
                <w:szCs w:val="17"/>
              </w:rPr>
              <w:t xml:space="preserve"> </w:t>
            </w:r>
            <w:r>
              <w:rPr>
                <w:color w:val="1A171C"/>
                <w:sz w:val="17"/>
                <w:szCs w:val="17"/>
              </w:rPr>
              <w:t>jellies,</w:t>
            </w:r>
            <w:r>
              <w:rPr>
                <w:color w:val="1A171C"/>
                <w:spacing w:val="-12"/>
                <w:sz w:val="17"/>
                <w:szCs w:val="17"/>
              </w:rPr>
              <w:t xml:space="preserve"> </w:t>
            </w:r>
            <w:r>
              <w:rPr>
                <w:color w:val="1A171C"/>
                <w:sz w:val="17"/>
                <w:szCs w:val="17"/>
              </w:rPr>
              <w:t>marmalades,</w:t>
            </w:r>
            <w:r>
              <w:rPr>
                <w:color w:val="1A171C"/>
                <w:spacing w:val="-12"/>
                <w:sz w:val="17"/>
                <w:szCs w:val="17"/>
              </w:rPr>
              <w:t xml:space="preserve"> </w:t>
            </w:r>
            <w:r>
              <w:rPr>
                <w:color w:val="1A171C"/>
                <w:sz w:val="17"/>
                <w:szCs w:val="17"/>
              </w:rPr>
              <w:t>fruit</w:t>
            </w:r>
            <w:r>
              <w:rPr>
                <w:color w:val="1A171C"/>
                <w:spacing w:val="-11"/>
                <w:sz w:val="17"/>
                <w:szCs w:val="17"/>
              </w:rPr>
              <w:t xml:space="preserve"> </w:t>
            </w:r>
            <w:r>
              <w:rPr>
                <w:color w:val="1A171C"/>
                <w:sz w:val="17"/>
                <w:szCs w:val="17"/>
              </w:rPr>
              <w:t xml:space="preserve">or nut purée and fruit or nut pastes, obtained by cooking, whether or not containing added sugar or other </w:t>
            </w:r>
            <w:r>
              <w:rPr>
                <w:color w:val="1A171C"/>
                <w:w w:val="95"/>
                <w:sz w:val="17"/>
                <w:szCs w:val="17"/>
              </w:rPr>
              <w:t>sweetening</w:t>
            </w:r>
            <w:r>
              <w:rPr>
                <w:color w:val="1A171C"/>
                <w:spacing w:val="37"/>
                <w:w w:val="95"/>
                <w:sz w:val="17"/>
                <w:szCs w:val="17"/>
              </w:rPr>
              <w:t xml:space="preserve"> </w:t>
            </w:r>
            <w:r>
              <w:rPr>
                <w:color w:val="1A171C"/>
                <w:w w:val="95"/>
                <w:sz w:val="17"/>
                <w:szCs w:val="17"/>
              </w:rPr>
              <w:t>matter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3750DFB" w14:textId="77777777" w:rsidR="0011678B" w:rsidRDefault="0011678B">
            <w:pPr>
              <w:pStyle w:val="TableParagraph"/>
              <w:overflowPunct w:val="0"/>
              <w:spacing w:before="6"/>
              <w:rPr>
                <w:sz w:val="18"/>
                <w:szCs w:val="18"/>
              </w:rPr>
            </w:pPr>
          </w:p>
          <w:p w14:paraId="3CA61918" w14:textId="77777777" w:rsidR="0011678B" w:rsidRDefault="0002410B">
            <w:pPr>
              <w:pStyle w:val="TableParagraph"/>
              <w:overflowPunct w:val="0"/>
              <w:spacing w:before="1"/>
              <w:ind w:left="84"/>
              <w:rPr>
                <w:color w:val="1A171C"/>
                <w:sz w:val="17"/>
                <w:szCs w:val="17"/>
              </w:rPr>
            </w:pPr>
            <w:r>
              <w:rPr>
                <w:color w:val="1A171C"/>
                <w:sz w:val="17"/>
                <w:szCs w:val="17"/>
              </w:rPr>
              <w:t>Manufacture:</w:t>
            </w:r>
          </w:p>
          <w:p w14:paraId="4B1D8F6D" w14:textId="77777777" w:rsidR="0011678B" w:rsidRDefault="0002410B">
            <w:pPr>
              <w:pStyle w:val="TableParagraph"/>
              <w:numPr>
                <w:ilvl w:val="0"/>
                <w:numId w:val="48"/>
              </w:numPr>
              <w:tabs>
                <w:tab w:val="left" w:pos="-211"/>
              </w:tabs>
              <w:overflowPunct w:val="0"/>
              <w:spacing w:before="106" w:line="230" w:lineRule="auto"/>
              <w:ind w:right="80" w:hanging="128"/>
              <w:jc w:val="both"/>
            </w:pPr>
            <w:r>
              <w:rPr>
                <w:color w:val="1A171C"/>
                <w:sz w:val="17"/>
                <w:szCs w:val="17"/>
              </w:rPr>
              <w:t>from materials of any heading, except that  of  the</w:t>
            </w:r>
            <w:r>
              <w:rPr>
                <w:color w:val="1A171C"/>
                <w:spacing w:val="-4"/>
                <w:sz w:val="17"/>
                <w:szCs w:val="17"/>
              </w:rPr>
              <w:t xml:space="preserve"> </w:t>
            </w:r>
            <w:r>
              <w:rPr>
                <w:color w:val="1A171C"/>
                <w:sz w:val="17"/>
                <w:szCs w:val="17"/>
              </w:rPr>
              <w:t>product, and</w:t>
            </w:r>
          </w:p>
          <w:p w14:paraId="48141D0B" w14:textId="77777777" w:rsidR="0011678B" w:rsidRDefault="0002410B">
            <w:pPr>
              <w:pStyle w:val="TableParagraph"/>
              <w:numPr>
                <w:ilvl w:val="0"/>
                <w:numId w:val="48"/>
              </w:numPr>
              <w:tabs>
                <w:tab w:val="left" w:pos="-211"/>
              </w:tabs>
              <w:overflowPunct w:val="0"/>
              <w:spacing w:before="107" w:line="230" w:lineRule="auto"/>
              <w:ind w:right="82" w:hanging="128"/>
              <w:jc w:val="both"/>
            </w:pPr>
            <w:r>
              <w:rPr>
                <w:color w:val="1A171C"/>
                <w:sz w:val="17"/>
                <w:szCs w:val="17"/>
              </w:rPr>
              <w:t>in which the value of all the materials of Chapter 17 used does not exceed 30 % of the ex-works price of  the</w:t>
            </w:r>
            <w:r>
              <w:rPr>
                <w:color w:val="1A171C"/>
                <w:spacing w:val="7"/>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6AAFDAC" w14:textId="77777777" w:rsidR="0011678B" w:rsidRDefault="0011678B">
            <w:pPr>
              <w:pStyle w:val="TableParagraph"/>
              <w:overflowPunct w:val="0"/>
              <w:rPr>
                <w:sz w:val="16"/>
                <w:szCs w:val="16"/>
              </w:rPr>
            </w:pPr>
          </w:p>
        </w:tc>
      </w:tr>
    </w:tbl>
    <w:p w14:paraId="2E52D931" w14:textId="77777777" w:rsidR="0002410B" w:rsidRDefault="0002410B">
      <w:pPr>
        <w:sectPr w:rsidR="0002410B">
          <w:headerReference w:type="default" r:id="rId34"/>
          <w:footerReference w:type="default" r:id="rId35"/>
          <w:pgSz w:w="11910" w:h="16840"/>
          <w:pgMar w:top="1440" w:right="1080" w:bottom="1440" w:left="1080" w:header="720" w:footer="720" w:gutter="0"/>
          <w:cols w:space="720"/>
        </w:sectPr>
      </w:pPr>
    </w:p>
    <w:p w14:paraId="3B62E991" w14:textId="77777777" w:rsidR="0011678B" w:rsidRDefault="0011678B">
      <w:pPr>
        <w:pStyle w:val="BodyText"/>
        <w:overflowPunct w:val="0"/>
        <w:rPr>
          <w:sz w:val="9"/>
          <w:szCs w:val="9"/>
        </w:rPr>
      </w:pPr>
    </w:p>
    <w:p w14:paraId="5CA7456D" w14:textId="77777777" w:rsidR="0011678B" w:rsidRDefault="0011678B">
      <w:pPr>
        <w:pStyle w:val="BodyText"/>
        <w:overflowPunct w:val="0"/>
        <w:spacing w:line="20" w:lineRule="exact"/>
        <w:ind w:left="102"/>
        <w:rPr>
          <w:sz w:val="2"/>
          <w:szCs w:val="2"/>
        </w:rPr>
      </w:pPr>
    </w:p>
    <w:p w14:paraId="181F5A11" w14:textId="77777777" w:rsidR="0011678B" w:rsidRDefault="0011678B">
      <w:pPr>
        <w:pStyle w:val="BodyText"/>
        <w:overflowPunct w:val="0"/>
        <w:spacing w:before="7"/>
        <w:rPr>
          <w:sz w:val="28"/>
          <w:szCs w:val="28"/>
        </w:rPr>
      </w:pPr>
    </w:p>
    <w:tbl>
      <w:tblPr>
        <w:tblW w:w="10235" w:type="dxa"/>
        <w:tblInd w:w="103" w:type="dxa"/>
        <w:tblLayout w:type="fixed"/>
        <w:tblCellMar>
          <w:left w:w="10" w:type="dxa"/>
          <w:right w:w="10" w:type="dxa"/>
        </w:tblCellMar>
        <w:tblLook w:val="04A0" w:firstRow="1" w:lastRow="0" w:firstColumn="1" w:lastColumn="0" w:noHBand="0" w:noVBand="1"/>
      </w:tblPr>
      <w:tblGrid>
        <w:gridCol w:w="180"/>
        <w:gridCol w:w="1376"/>
        <w:gridCol w:w="367"/>
        <w:gridCol w:w="2772"/>
        <w:gridCol w:w="2772"/>
        <w:gridCol w:w="675"/>
        <w:gridCol w:w="2093"/>
      </w:tblGrid>
      <w:tr w:rsidR="0011678B" w14:paraId="1A5FFE84" w14:textId="77777777">
        <w:trPr>
          <w:trHeight w:val="320"/>
        </w:trPr>
        <w:tc>
          <w:tcPr>
            <w:tcW w:w="1923" w:type="dxa"/>
            <w:gridSpan w:val="3"/>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5CEEE22"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E924B6A"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3447"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D642321" w14:textId="77777777" w:rsidR="0011678B" w:rsidRDefault="0002410B">
            <w:pPr>
              <w:pStyle w:val="TableParagraph"/>
              <w:tabs>
                <w:tab w:val="left" w:pos="2706"/>
              </w:tabs>
              <w:overflowPunct w:val="0"/>
              <w:spacing w:before="82"/>
              <w:ind w:left="1343"/>
            </w:pPr>
            <w:r>
              <w:rPr>
                <w:color w:val="1A171C"/>
                <w:w w:val="105"/>
                <w:sz w:val="14"/>
                <w:szCs w:val="14"/>
              </w:rPr>
              <w:t>(3)</w:t>
            </w:r>
            <w:r>
              <w:rPr>
                <w:color w:val="1A171C"/>
                <w:w w:val="105"/>
                <w:sz w:val="14"/>
                <w:szCs w:val="14"/>
              </w:rPr>
              <w:tab/>
              <w:t>or</w:t>
            </w:r>
          </w:p>
        </w:tc>
        <w:tc>
          <w:tcPr>
            <w:tcW w:w="2093" w:type="dxa"/>
            <w:tcBorders>
              <w:top w:val="single" w:sz="4" w:space="0" w:color="1A171C"/>
              <w:bottom w:val="single" w:sz="4" w:space="0" w:color="1A171C"/>
            </w:tcBorders>
            <w:shd w:val="clear" w:color="auto" w:fill="auto"/>
            <w:tcMar>
              <w:top w:w="0" w:type="dxa"/>
              <w:left w:w="0" w:type="dxa"/>
              <w:bottom w:w="0" w:type="dxa"/>
              <w:right w:w="0" w:type="dxa"/>
            </w:tcMar>
          </w:tcPr>
          <w:p w14:paraId="05A4B27C" w14:textId="77777777" w:rsidR="0011678B" w:rsidRDefault="0002410B">
            <w:pPr>
              <w:pStyle w:val="TableParagraph"/>
              <w:overflowPunct w:val="0"/>
              <w:spacing w:before="82"/>
              <w:ind w:left="608"/>
              <w:rPr>
                <w:color w:val="1A171C"/>
                <w:sz w:val="14"/>
                <w:szCs w:val="14"/>
              </w:rPr>
            </w:pPr>
            <w:r>
              <w:rPr>
                <w:color w:val="1A171C"/>
                <w:sz w:val="14"/>
                <w:szCs w:val="14"/>
              </w:rPr>
              <w:t>(4)</w:t>
            </w:r>
          </w:p>
        </w:tc>
      </w:tr>
      <w:tr w:rsidR="0011678B" w14:paraId="498E1DFB" w14:textId="77777777">
        <w:trPr>
          <w:trHeight w:val="1400"/>
        </w:trPr>
        <w:tc>
          <w:tcPr>
            <w:tcW w:w="1923" w:type="dxa"/>
            <w:gridSpan w:val="3"/>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FB3BBA8" w14:textId="77777777" w:rsidR="0011678B" w:rsidRDefault="0002410B">
            <w:pPr>
              <w:pStyle w:val="TableParagraph"/>
              <w:overflowPunct w:val="0"/>
              <w:spacing w:before="113"/>
              <w:ind w:left="213"/>
            </w:pPr>
            <w:r>
              <w:rPr>
                <w:color w:val="1A171C"/>
                <w:w w:val="105"/>
                <w:sz w:val="17"/>
                <w:szCs w:val="17"/>
              </w:rPr>
              <w:t>2008 11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D331497" w14:textId="77777777" w:rsidR="0011678B" w:rsidRDefault="0002410B">
            <w:pPr>
              <w:pStyle w:val="TableParagraph"/>
              <w:overflowPunct w:val="0"/>
              <w:spacing w:before="117" w:line="230" w:lineRule="auto"/>
              <w:ind w:left="84" w:right="78" w:hanging="1"/>
              <w:jc w:val="both"/>
              <w:rPr>
                <w:color w:val="1A171C"/>
                <w:sz w:val="17"/>
                <w:szCs w:val="17"/>
              </w:rPr>
            </w:pPr>
            <w:r>
              <w:rPr>
                <w:color w:val="1A171C"/>
                <w:sz w:val="17"/>
                <w:szCs w:val="17"/>
              </w:rPr>
              <w:t>Fruit, nuts and other edible parts of plants, otherwise prepared or preserved, whether or not containing added sugar or other sweetening matter or spirit, not elsewhere specified or included; groundnuts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BA9C8BD" w14:textId="77777777" w:rsidR="0011678B" w:rsidRDefault="0002410B">
            <w:pPr>
              <w:pStyle w:val="TableParagraph"/>
              <w:overflowPunct w:val="0"/>
              <w:spacing w:before="117" w:line="230" w:lineRule="auto"/>
              <w:ind w:left="84"/>
              <w:rPr>
                <w:color w:val="1A171C"/>
                <w:sz w:val="17"/>
                <w:szCs w:val="17"/>
              </w:rPr>
            </w:pPr>
            <w:r>
              <w:rPr>
                <w:color w:val="1A171C"/>
                <w:sz w:val="17"/>
                <w:szCs w:val="17"/>
              </w:rPr>
              <w:t>Manufacture from materials of any heading, except that  of  the product</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B86B302" w14:textId="77777777" w:rsidR="0011678B" w:rsidRDefault="0011678B">
            <w:pPr>
              <w:pStyle w:val="TableParagraph"/>
              <w:overflowPunct w:val="0"/>
              <w:rPr>
                <w:sz w:val="16"/>
                <w:szCs w:val="16"/>
              </w:rPr>
            </w:pPr>
          </w:p>
        </w:tc>
      </w:tr>
      <w:tr w:rsidR="0011678B" w14:paraId="4430AD98" w14:textId="77777777">
        <w:trPr>
          <w:trHeight w:val="1580"/>
        </w:trPr>
        <w:tc>
          <w:tcPr>
            <w:tcW w:w="1923" w:type="dxa"/>
            <w:gridSpan w:val="3"/>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C21003F" w14:textId="77777777" w:rsidR="0011678B" w:rsidRDefault="0002410B">
            <w:pPr>
              <w:pStyle w:val="TableParagraph"/>
              <w:overflowPunct w:val="0"/>
              <w:spacing w:before="112"/>
              <w:ind w:left="213"/>
            </w:pPr>
            <w:r>
              <w:rPr>
                <w:color w:val="1A171C"/>
                <w:w w:val="105"/>
                <w:sz w:val="17"/>
                <w:szCs w:val="17"/>
              </w:rPr>
              <w:t>2008 19</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9135777" w14:textId="77777777" w:rsidR="0011678B" w:rsidRDefault="0002410B">
            <w:pPr>
              <w:pStyle w:val="TableParagraph"/>
              <w:overflowPunct w:val="0"/>
              <w:spacing w:before="116" w:line="230" w:lineRule="auto"/>
              <w:ind w:left="84" w:right="78" w:hanging="1"/>
              <w:jc w:val="both"/>
              <w:rPr>
                <w:color w:val="1A171C"/>
                <w:sz w:val="17"/>
                <w:szCs w:val="17"/>
              </w:rPr>
            </w:pPr>
            <w:r>
              <w:rPr>
                <w:color w:val="1A171C"/>
                <w:sz w:val="17"/>
                <w:szCs w:val="17"/>
              </w:rPr>
              <w:t>Fruit, nuts and other edible parts of plants, otherwise prepared or preserved, whether or not containing added sugar or other sweetening matter or spirit, not elsewhere specified or included; other, including mixtures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60F3D56" w14:textId="77777777" w:rsidR="0011678B" w:rsidRDefault="0002410B">
            <w:pPr>
              <w:pStyle w:val="TableParagraph"/>
              <w:overflowPunct w:val="0"/>
              <w:spacing w:before="116" w:line="230" w:lineRule="auto"/>
              <w:ind w:left="84" w:right="81"/>
              <w:jc w:val="both"/>
            </w:pPr>
            <w:r>
              <w:rPr>
                <w:color w:val="1A171C"/>
                <w:sz w:val="17"/>
                <w:szCs w:val="17"/>
              </w:rPr>
              <w:t xml:space="preserve">Manufacture in which the value of all the originating nuts and oil seeds of headings 0801, 0802 and 1202 to 1207 used exceeds 60 % of the ex- works price of the </w:t>
            </w:r>
            <w:r>
              <w:rPr>
                <w:color w:val="1A171C"/>
                <w:spacing w:val="16"/>
                <w:sz w:val="17"/>
                <w:szCs w:val="17"/>
              </w:rPr>
              <w:t xml:space="preserve"> </w:t>
            </w:r>
            <w:r>
              <w:rPr>
                <w:color w:val="1A171C"/>
                <w:sz w:val="17"/>
                <w:szCs w:val="17"/>
              </w:rPr>
              <w:t>product</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1B0BC33" w14:textId="77777777" w:rsidR="0011678B" w:rsidRDefault="0011678B">
            <w:pPr>
              <w:pStyle w:val="TableParagraph"/>
              <w:overflowPunct w:val="0"/>
              <w:rPr>
                <w:sz w:val="16"/>
                <w:szCs w:val="16"/>
              </w:rPr>
            </w:pPr>
          </w:p>
        </w:tc>
      </w:tr>
      <w:tr w:rsidR="0011678B" w14:paraId="31880309" w14:textId="77777777">
        <w:trPr>
          <w:trHeight w:val="1800"/>
        </w:trPr>
        <w:tc>
          <w:tcPr>
            <w:tcW w:w="180" w:type="dxa"/>
            <w:tcBorders>
              <w:top w:val="single" w:sz="4" w:space="0" w:color="1A171C"/>
              <w:bottom w:val="single" w:sz="4" w:space="0" w:color="1A171C"/>
            </w:tcBorders>
            <w:shd w:val="clear" w:color="auto" w:fill="auto"/>
            <w:tcMar>
              <w:top w:w="0" w:type="dxa"/>
              <w:left w:w="0" w:type="dxa"/>
              <w:bottom w:w="0" w:type="dxa"/>
              <w:right w:w="0" w:type="dxa"/>
            </w:tcMar>
          </w:tcPr>
          <w:p w14:paraId="1A807B7C" w14:textId="77777777" w:rsidR="0011678B" w:rsidRDefault="0011678B">
            <w:pPr>
              <w:pStyle w:val="TableParagraph"/>
              <w:overflowPunct w:val="0"/>
              <w:rPr>
                <w:sz w:val="16"/>
                <w:szCs w:val="16"/>
              </w:rPr>
            </w:pPr>
          </w:p>
        </w:tc>
        <w:tc>
          <w:tcPr>
            <w:tcW w:w="1376" w:type="dxa"/>
            <w:tcBorders>
              <w:top w:val="single" w:sz="4" w:space="0" w:color="1A171C"/>
              <w:bottom w:val="single" w:sz="4" w:space="0" w:color="1A171C"/>
            </w:tcBorders>
            <w:shd w:val="clear" w:color="auto" w:fill="auto"/>
            <w:tcMar>
              <w:top w:w="0" w:type="dxa"/>
              <w:left w:w="0" w:type="dxa"/>
              <w:bottom w:w="0" w:type="dxa"/>
              <w:right w:w="0" w:type="dxa"/>
            </w:tcMar>
          </w:tcPr>
          <w:p w14:paraId="4E0E00AA" w14:textId="77777777" w:rsidR="0011678B" w:rsidRDefault="0002410B">
            <w:pPr>
              <w:pStyle w:val="TableParagraph"/>
              <w:overflowPunct w:val="0"/>
              <w:spacing w:before="112" w:line="194" w:lineRule="exact"/>
              <w:ind w:left="32"/>
            </w:pPr>
            <w:r>
              <w:rPr>
                <w:color w:val="1A171C"/>
                <w:w w:val="105"/>
                <w:sz w:val="17"/>
                <w:szCs w:val="17"/>
              </w:rPr>
              <w:t>2008 91, 2008 92,</w:t>
            </w:r>
          </w:p>
          <w:p w14:paraId="0A3C5194" w14:textId="77777777" w:rsidR="0011678B" w:rsidRDefault="0002410B">
            <w:pPr>
              <w:pStyle w:val="TableParagraph"/>
              <w:overflowPunct w:val="0"/>
              <w:spacing w:line="194" w:lineRule="exact"/>
              <w:ind w:left="32"/>
            </w:pPr>
            <w:r>
              <w:rPr>
                <w:color w:val="1A171C"/>
                <w:w w:val="105"/>
                <w:sz w:val="17"/>
                <w:szCs w:val="17"/>
              </w:rPr>
              <w:t>2008 99</w:t>
            </w:r>
          </w:p>
        </w:tc>
        <w:tc>
          <w:tcPr>
            <w:tcW w:w="367"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71249BF" w14:textId="77777777" w:rsidR="0011678B" w:rsidRDefault="0002410B">
            <w:pPr>
              <w:pStyle w:val="TableParagraph"/>
              <w:overflowPunct w:val="0"/>
              <w:spacing w:before="112"/>
              <w:ind w:left="33"/>
              <w:rPr>
                <w:color w:val="1A171C"/>
                <w:sz w:val="17"/>
                <w:szCs w:val="17"/>
              </w:rPr>
            </w:pPr>
            <w:r>
              <w:rPr>
                <w:color w:val="1A171C"/>
                <w:sz w:val="17"/>
                <w:szCs w:val="17"/>
              </w:rPr>
              <w:t>and</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3A3F9F5" w14:textId="77777777" w:rsidR="0011678B" w:rsidRDefault="0002410B">
            <w:pPr>
              <w:pStyle w:val="TableParagraph"/>
              <w:overflowPunct w:val="0"/>
              <w:spacing w:before="116" w:line="230" w:lineRule="auto"/>
              <w:ind w:left="84" w:right="78"/>
              <w:jc w:val="both"/>
              <w:rPr>
                <w:color w:val="1A171C"/>
                <w:sz w:val="17"/>
                <w:szCs w:val="17"/>
              </w:rPr>
            </w:pPr>
            <w:r>
              <w:rPr>
                <w:color w:val="1A171C"/>
                <w:sz w:val="17"/>
                <w:szCs w:val="17"/>
              </w:rPr>
              <w:t>Fruit, nuts and other edible parts of plants, otherwise prepared or preserved, whether or not containing added sugar or other sweetening matter or spirit, not elsewhere specified or included; other, including mixtures other than those of subheading  2008 19</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4B8F01D" w14:textId="77777777" w:rsidR="0011678B" w:rsidRDefault="0002410B">
            <w:pPr>
              <w:pStyle w:val="TableParagraph"/>
              <w:overflowPunct w:val="0"/>
              <w:spacing w:before="112"/>
              <w:ind w:left="84"/>
              <w:rPr>
                <w:color w:val="1A171C"/>
                <w:sz w:val="17"/>
                <w:szCs w:val="17"/>
              </w:rPr>
            </w:pPr>
            <w:r>
              <w:rPr>
                <w:color w:val="1A171C"/>
                <w:sz w:val="17"/>
                <w:szCs w:val="17"/>
              </w:rPr>
              <w:t>Manufacture:</w:t>
            </w:r>
          </w:p>
          <w:p w14:paraId="25E066A6" w14:textId="77777777" w:rsidR="0011678B" w:rsidRDefault="0002410B">
            <w:pPr>
              <w:pStyle w:val="TableParagraph"/>
              <w:numPr>
                <w:ilvl w:val="0"/>
                <w:numId w:val="49"/>
              </w:numPr>
              <w:tabs>
                <w:tab w:val="left" w:pos="-211"/>
              </w:tabs>
              <w:overflowPunct w:val="0"/>
              <w:spacing w:before="105" w:line="230" w:lineRule="auto"/>
              <w:ind w:right="80" w:hanging="128"/>
              <w:jc w:val="both"/>
            </w:pPr>
            <w:r>
              <w:rPr>
                <w:color w:val="1A171C"/>
                <w:sz w:val="17"/>
                <w:szCs w:val="17"/>
              </w:rPr>
              <w:t>from materials of any heading, except that  of  the</w:t>
            </w:r>
            <w:r>
              <w:rPr>
                <w:color w:val="1A171C"/>
                <w:spacing w:val="-4"/>
                <w:sz w:val="17"/>
                <w:szCs w:val="17"/>
              </w:rPr>
              <w:t xml:space="preserve"> </w:t>
            </w:r>
            <w:r>
              <w:rPr>
                <w:color w:val="1A171C"/>
                <w:sz w:val="17"/>
                <w:szCs w:val="17"/>
              </w:rPr>
              <w:t>product, and</w:t>
            </w:r>
          </w:p>
          <w:p w14:paraId="2CCEA72D" w14:textId="77777777" w:rsidR="0011678B" w:rsidRDefault="0002410B">
            <w:pPr>
              <w:pStyle w:val="TableParagraph"/>
              <w:numPr>
                <w:ilvl w:val="0"/>
                <w:numId w:val="49"/>
              </w:numPr>
              <w:tabs>
                <w:tab w:val="left" w:pos="-211"/>
              </w:tabs>
              <w:overflowPunct w:val="0"/>
              <w:spacing w:before="107" w:line="230" w:lineRule="auto"/>
              <w:ind w:right="82" w:hanging="128"/>
              <w:jc w:val="both"/>
            </w:pPr>
            <w:r>
              <w:rPr>
                <w:color w:val="1A171C"/>
                <w:sz w:val="17"/>
                <w:szCs w:val="17"/>
              </w:rPr>
              <w:t>in which the value of all the materials of Chapter 17 used does not exceed 30 % of the ex-works price of  the</w:t>
            </w:r>
            <w:r>
              <w:rPr>
                <w:color w:val="1A171C"/>
                <w:spacing w:val="7"/>
                <w:sz w:val="17"/>
                <w:szCs w:val="17"/>
              </w:rPr>
              <w:t xml:space="preserve"> </w:t>
            </w:r>
            <w:r>
              <w:rPr>
                <w:color w:val="1A171C"/>
                <w:sz w:val="17"/>
                <w:szCs w:val="17"/>
              </w:rPr>
              <w:t>product</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EF03E05" w14:textId="77777777" w:rsidR="0011678B" w:rsidRDefault="0011678B">
            <w:pPr>
              <w:pStyle w:val="TableParagraph"/>
              <w:overflowPunct w:val="0"/>
              <w:rPr>
                <w:sz w:val="16"/>
                <w:szCs w:val="16"/>
              </w:rPr>
            </w:pPr>
          </w:p>
        </w:tc>
      </w:tr>
      <w:tr w:rsidR="0011678B" w14:paraId="267B9590" w14:textId="77777777">
        <w:trPr>
          <w:trHeight w:val="1800"/>
        </w:trPr>
        <w:tc>
          <w:tcPr>
            <w:tcW w:w="1923" w:type="dxa"/>
            <w:gridSpan w:val="3"/>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9E9331B" w14:textId="77777777" w:rsidR="0011678B" w:rsidRDefault="0002410B">
            <w:pPr>
              <w:pStyle w:val="TableParagraph"/>
              <w:overflowPunct w:val="0"/>
              <w:spacing w:before="112"/>
              <w:ind w:left="213"/>
            </w:pPr>
            <w:r>
              <w:rPr>
                <w:color w:val="1A171C"/>
                <w:w w:val="105"/>
                <w:sz w:val="17"/>
                <w:szCs w:val="17"/>
              </w:rPr>
              <w:t>2009</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25A6D8D" w14:textId="77777777" w:rsidR="0011678B" w:rsidRDefault="0002410B">
            <w:pPr>
              <w:pStyle w:val="TableParagraph"/>
              <w:overflowPunct w:val="0"/>
              <w:spacing w:before="116" w:line="230" w:lineRule="auto"/>
              <w:ind w:left="84" w:right="80" w:hanging="1"/>
              <w:jc w:val="both"/>
            </w:pPr>
            <w:r>
              <w:rPr>
                <w:color w:val="1A171C"/>
                <w:sz w:val="17"/>
                <w:szCs w:val="17"/>
              </w:rPr>
              <w:t>Fruit</w:t>
            </w:r>
            <w:r>
              <w:rPr>
                <w:color w:val="1A171C"/>
                <w:spacing w:val="-14"/>
                <w:sz w:val="17"/>
                <w:szCs w:val="17"/>
              </w:rPr>
              <w:t xml:space="preserve"> </w:t>
            </w:r>
            <w:r>
              <w:rPr>
                <w:color w:val="1A171C"/>
                <w:sz w:val="17"/>
                <w:szCs w:val="17"/>
              </w:rPr>
              <w:t>juices</w:t>
            </w:r>
            <w:r>
              <w:rPr>
                <w:color w:val="1A171C"/>
                <w:spacing w:val="-15"/>
                <w:sz w:val="17"/>
                <w:szCs w:val="17"/>
              </w:rPr>
              <w:t xml:space="preserve"> </w:t>
            </w:r>
            <w:r>
              <w:rPr>
                <w:color w:val="1A171C"/>
                <w:sz w:val="17"/>
                <w:szCs w:val="17"/>
              </w:rPr>
              <w:t>(including</w:t>
            </w:r>
            <w:r>
              <w:rPr>
                <w:color w:val="1A171C"/>
                <w:spacing w:val="-13"/>
                <w:sz w:val="17"/>
                <w:szCs w:val="17"/>
              </w:rPr>
              <w:t xml:space="preserve"> </w:t>
            </w:r>
            <w:r>
              <w:rPr>
                <w:color w:val="1A171C"/>
                <w:sz w:val="17"/>
                <w:szCs w:val="17"/>
              </w:rPr>
              <w:t>grape</w:t>
            </w:r>
            <w:r>
              <w:rPr>
                <w:color w:val="1A171C"/>
                <w:spacing w:val="-14"/>
                <w:sz w:val="17"/>
                <w:szCs w:val="17"/>
              </w:rPr>
              <w:t xml:space="preserve"> </w:t>
            </w:r>
            <w:r>
              <w:rPr>
                <w:color w:val="1A171C"/>
                <w:sz w:val="17"/>
                <w:szCs w:val="17"/>
              </w:rPr>
              <w:t>must)</w:t>
            </w:r>
            <w:r>
              <w:rPr>
                <w:color w:val="1A171C"/>
                <w:spacing w:val="-13"/>
                <w:sz w:val="17"/>
                <w:szCs w:val="17"/>
              </w:rPr>
              <w:t xml:space="preserve"> </w:t>
            </w:r>
            <w:r>
              <w:rPr>
                <w:color w:val="1A171C"/>
                <w:sz w:val="17"/>
                <w:szCs w:val="17"/>
              </w:rPr>
              <w:t xml:space="preserve">and vegetable juices, unfermented and not containing added spirit, whether or not containing added sugar or other </w:t>
            </w:r>
            <w:r>
              <w:rPr>
                <w:color w:val="1A171C"/>
                <w:w w:val="95"/>
                <w:sz w:val="17"/>
                <w:szCs w:val="17"/>
              </w:rPr>
              <w:t>sweetening</w:t>
            </w:r>
            <w:r>
              <w:rPr>
                <w:color w:val="1A171C"/>
                <w:spacing w:val="37"/>
                <w:w w:val="95"/>
                <w:sz w:val="17"/>
                <w:szCs w:val="17"/>
              </w:rPr>
              <w:t xml:space="preserve"> </w:t>
            </w:r>
            <w:r>
              <w:rPr>
                <w:color w:val="1A171C"/>
                <w:w w:val="95"/>
                <w:sz w:val="17"/>
                <w:szCs w:val="17"/>
              </w:rPr>
              <w:t>matter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2296C6D" w14:textId="77777777" w:rsidR="0011678B" w:rsidRDefault="0002410B">
            <w:pPr>
              <w:pStyle w:val="TableParagraph"/>
              <w:overflowPunct w:val="0"/>
              <w:spacing w:before="112"/>
              <w:ind w:left="84"/>
              <w:rPr>
                <w:color w:val="1A171C"/>
                <w:sz w:val="17"/>
                <w:szCs w:val="17"/>
              </w:rPr>
            </w:pPr>
            <w:r>
              <w:rPr>
                <w:color w:val="1A171C"/>
                <w:sz w:val="17"/>
                <w:szCs w:val="17"/>
              </w:rPr>
              <w:t>Manufacture:</w:t>
            </w:r>
          </w:p>
          <w:p w14:paraId="7A315FE5" w14:textId="77777777" w:rsidR="0011678B" w:rsidRDefault="0002410B">
            <w:pPr>
              <w:pStyle w:val="TableParagraph"/>
              <w:numPr>
                <w:ilvl w:val="0"/>
                <w:numId w:val="50"/>
              </w:numPr>
              <w:tabs>
                <w:tab w:val="left" w:pos="-211"/>
              </w:tabs>
              <w:overflowPunct w:val="0"/>
              <w:spacing w:before="105" w:line="230" w:lineRule="auto"/>
              <w:ind w:right="80" w:hanging="128"/>
              <w:jc w:val="both"/>
            </w:pPr>
            <w:r>
              <w:rPr>
                <w:color w:val="1A171C"/>
                <w:sz w:val="17"/>
                <w:szCs w:val="17"/>
              </w:rPr>
              <w:t>from materials of any heading, except that  of  the</w:t>
            </w:r>
            <w:r>
              <w:rPr>
                <w:color w:val="1A171C"/>
                <w:spacing w:val="-4"/>
                <w:sz w:val="17"/>
                <w:szCs w:val="17"/>
              </w:rPr>
              <w:t xml:space="preserve"> </w:t>
            </w:r>
            <w:r>
              <w:rPr>
                <w:color w:val="1A171C"/>
                <w:sz w:val="17"/>
                <w:szCs w:val="17"/>
              </w:rPr>
              <w:t>product, and</w:t>
            </w:r>
          </w:p>
          <w:p w14:paraId="5338CD46" w14:textId="77777777" w:rsidR="0011678B" w:rsidRDefault="0002410B">
            <w:pPr>
              <w:pStyle w:val="TableParagraph"/>
              <w:numPr>
                <w:ilvl w:val="0"/>
                <w:numId w:val="50"/>
              </w:numPr>
              <w:tabs>
                <w:tab w:val="left" w:pos="-211"/>
              </w:tabs>
              <w:overflowPunct w:val="0"/>
              <w:spacing w:before="107" w:line="230" w:lineRule="auto"/>
              <w:ind w:right="82" w:hanging="128"/>
              <w:jc w:val="both"/>
            </w:pPr>
            <w:r>
              <w:rPr>
                <w:color w:val="1A171C"/>
                <w:sz w:val="17"/>
                <w:szCs w:val="17"/>
              </w:rPr>
              <w:t>in which the value of all the materials of Chapter 17 used does not exceed 30 % of the ex-works price of  the</w:t>
            </w:r>
            <w:r>
              <w:rPr>
                <w:color w:val="1A171C"/>
                <w:spacing w:val="7"/>
                <w:sz w:val="17"/>
                <w:szCs w:val="17"/>
              </w:rPr>
              <w:t xml:space="preserve"> </w:t>
            </w:r>
            <w:r>
              <w:rPr>
                <w:color w:val="1A171C"/>
                <w:sz w:val="17"/>
                <w:szCs w:val="17"/>
              </w:rPr>
              <w:t>product</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527E4A6" w14:textId="77777777" w:rsidR="0011678B" w:rsidRDefault="0011678B">
            <w:pPr>
              <w:pStyle w:val="TableParagraph"/>
              <w:overflowPunct w:val="0"/>
              <w:rPr>
                <w:sz w:val="16"/>
                <w:szCs w:val="16"/>
              </w:rPr>
            </w:pPr>
          </w:p>
        </w:tc>
      </w:tr>
      <w:tr w:rsidR="0011678B" w14:paraId="298020D4" w14:textId="77777777">
        <w:trPr>
          <w:trHeight w:val="620"/>
        </w:trPr>
        <w:tc>
          <w:tcPr>
            <w:tcW w:w="180" w:type="dxa"/>
            <w:tcBorders>
              <w:top w:val="single" w:sz="4" w:space="0" w:color="1A171C"/>
              <w:bottom w:val="single" w:sz="4" w:space="0" w:color="1A171C"/>
            </w:tcBorders>
            <w:shd w:val="clear" w:color="auto" w:fill="auto"/>
            <w:tcMar>
              <w:top w:w="0" w:type="dxa"/>
              <w:left w:w="0" w:type="dxa"/>
              <w:bottom w:w="0" w:type="dxa"/>
              <w:right w:w="0" w:type="dxa"/>
            </w:tcMar>
          </w:tcPr>
          <w:p w14:paraId="6E25864F" w14:textId="77777777" w:rsidR="0011678B" w:rsidRDefault="0002410B">
            <w:pPr>
              <w:pStyle w:val="TableParagraph"/>
              <w:overflowPunct w:val="0"/>
              <w:spacing w:before="113"/>
              <w:rPr>
                <w:color w:val="1A171C"/>
                <w:sz w:val="17"/>
                <w:szCs w:val="17"/>
              </w:rPr>
            </w:pPr>
            <w:r>
              <w:rPr>
                <w:color w:val="1A171C"/>
                <w:sz w:val="17"/>
                <w:szCs w:val="17"/>
              </w:rPr>
              <w:t>ex</w:t>
            </w:r>
          </w:p>
        </w:tc>
        <w:tc>
          <w:tcPr>
            <w:tcW w:w="1376" w:type="dxa"/>
            <w:tcBorders>
              <w:top w:val="single" w:sz="4" w:space="0" w:color="1A171C"/>
              <w:bottom w:val="single" w:sz="4" w:space="0" w:color="1A171C"/>
            </w:tcBorders>
            <w:shd w:val="clear" w:color="auto" w:fill="auto"/>
            <w:tcMar>
              <w:top w:w="0" w:type="dxa"/>
              <w:left w:w="0" w:type="dxa"/>
              <w:bottom w:w="0" w:type="dxa"/>
              <w:right w:w="0" w:type="dxa"/>
            </w:tcMar>
          </w:tcPr>
          <w:p w14:paraId="309E6C1A" w14:textId="77777777" w:rsidR="0011678B" w:rsidRDefault="0002410B">
            <w:pPr>
              <w:pStyle w:val="TableParagraph"/>
              <w:overflowPunct w:val="0"/>
              <w:spacing w:before="113"/>
              <w:ind w:left="34"/>
              <w:rPr>
                <w:color w:val="1A171C"/>
                <w:sz w:val="17"/>
                <w:szCs w:val="17"/>
              </w:rPr>
            </w:pPr>
            <w:r>
              <w:rPr>
                <w:color w:val="1A171C"/>
                <w:sz w:val="17"/>
                <w:szCs w:val="17"/>
              </w:rPr>
              <w:t>Chapter 21</w:t>
            </w:r>
          </w:p>
        </w:tc>
        <w:tc>
          <w:tcPr>
            <w:tcW w:w="367"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8A5EE65" w14:textId="77777777" w:rsidR="0011678B" w:rsidRDefault="0011678B">
            <w:pPr>
              <w:pStyle w:val="TableParagraph"/>
              <w:overflowPunct w:val="0"/>
              <w:rPr>
                <w:sz w:val="16"/>
                <w:szCs w:val="16"/>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0B78770" w14:textId="77777777" w:rsidR="0011678B" w:rsidRDefault="0002410B">
            <w:pPr>
              <w:pStyle w:val="TableParagraph"/>
              <w:tabs>
                <w:tab w:val="left" w:pos="1214"/>
                <w:tab w:val="left" w:pos="1815"/>
              </w:tabs>
              <w:overflowPunct w:val="0"/>
              <w:spacing w:before="117" w:line="230" w:lineRule="auto"/>
              <w:ind w:left="84" w:right="74" w:hanging="1"/>
            </w:pPr>
            <w:r>
              <w:rPr>
                <w:color w:val="1A171C"/>
                <w:sz w:val="17"/>
                <w:szCs w:val="17"/>
              </w:rPr>
              <w:t>Miscellaneous</w:t>
            </w:r>
            <w:r>
              <w:rPr>
                <w:color w:val="1A171C"/>
                <w:sz w:val="17"/>
                <w:szCs w:val="17"/>
              </w:rPr>
              <w:tab/>
              <w:t>edible</w:t>
            </w:r>
            <w:r>
              <w:rPr>
                <w:color w:val="1A171C"/>
                <w:sz w:val="17"/>
                <w:szCs w:val="17"/>
              </w:rPr>
              <w:tab/>
            </w:r>
            <w:r>
              <w:rPr>
                <w:color w:val="1A171C"/>
                <w:w w:val="95"/>
                <w:sz w:val="17"/>
                <w:szCs w:val="17"/>
              </w:rPr>
              <w:t xml:space="preserve">preparations; </w:t>
            </w:r>
            <w:r>
              <w:rPr>
                <w:color w:val="1A171C"/>
                <w:sz w:val="17"/>
                <w:szCs w:val="17"/>
              </w:rPr>
              <w:t>except</w:t>
            </w:r>
            <w:r>
              <w:rPr>
                <w:color w:val="1A171C"/>
                <w:spacing w:val="-21"/>
                <w:sz w:val="17"/>
                <w:szCs w:val="17"/>
              </w:rPr>
              <w:t xml:space="preserve"> </w:t>
            </w:r>
            <w:r>
              <w:rPr>
                <w:color w:val="1A171C"/>
                <w:sz w:val="17"/>
                <w:szCs w:val="17"/>
              </w:rPr>
              <w:t>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BD398FF" w14:textId="77777777" w:rsidR="0011678B" w:rsidRDefault="0002410B">
            <w:pPr>
              <w:pStyle w:val="TableParagraph"/>
              <w:overflowPunct w:val="0"/>
              <w:spacing w:before="117" w:line="230" w:lineRule="auto"/>
              <w:ind w:left="84"/>
              <w:rPr>
                <w:color w:val="1A171C"/>
                <w:sz w:val="17"/>
                <w:szCs w:val="17"/>
              </w:rPr>
            </w:pPr>
            <w:r>
              <w:rPr>
                <w:color w:val="1A171C"/>
                <w:sz w:val="17"/>
                <w:szCs w:val="17"/>
              </w:rPr>
              <w:t>Manufacture from materials of any heading, except that  of  the product</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FA14927" w14:textId="77777777" w:rsidR="0011678B" w:rsidRDefault="0011678B">
            <w:pPr>
              <w:pStyle w:val="TableParagraph"/>
              <w:overflowPunct w:val="0"/>
              <w:rPr>
                <w:sz w:val="16"/>
                <w:szCs w:val="16"/>
              </w:rPr>
            </w:pPr>
          </w:p>
        </w:tc>
      </w:tr>
      <w:tr w:rsidR="0011678B" w14:paraId="2092FDA0" w14:textId="77777777">
        <w:trPr>
          <w:trHeight w:val="1020"/>
        </w:trPr>
        <w:tc>
          <w:tcPr>
            <w:tcW w:w="1923" w:type="dxa"/>
            <w:gridSpan w:val="3"/>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3783FAE" w14:textId="77777777" w:rsidR="0011678B" w:rsidRDefault="0002410B">
            <w:pPr>
              <w:pStyle w:val="TableParagraph"/>
              <w:overflowPunct w:val="0"/>
              <w:spacing w:before="112"/>
            </w:pPr>
            <w:r>
              <w:rPr>
                <w:color w:val="1A171C"/>
                <w:w w:val="105"/>
                <w:sz w:val="17"/>
                <w:szCs w:val="17"/>
              </w:rPr>
              <w:t>ex 2103</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72FC7CF" w14:textId="77777777" w:rsidR="0011678B" w:rsidRDefault="0002410B">
            <w:pPr>
              <w:pStyle w:val="TableParagraph"/>
              <w:overflowPunct w:val="0"/>
              <w:spacing w:before="116" w:line="230" w:lineRule="auto"/>
              <w:ind w:left="84" w:right="79"/>
              <w:jc w:val="both"/>
            </w:pPr>
            <w:r>
              <w:rPr>
                <w:color w:val="1A171C"/>
                <w:sz w:val="17"/>
                <w:szCs w:val="17"/>
              </w:rPr>
              <w:t xml:space="preserve">Sauces and preparations therefore; mixed condiments and mixed </w:t>
            </w:r>
            <w:r>
              <w:rPr>
                <w:color w:val="1A171C"/>
                <w:w w:val="95"/>
                <w:sz w:val="17"/>
                <w:szCs w:val="17"/>
              </w:rPr>
              <w:t>seasonings:  except 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F11229E" w14:textId="77777777" w:rsidR="0011678B" w:rsidRDefault="0002410B">
            <w:pPr>
              <w:pStyle w:val="TableParagraph"/>
              <w:overflowPunct w:val="0"/>
              <w:spacing w:before="116" w:line="230" w:lineRule="auto"/>
              <w:ind w:left="84" w:right="77"/>
              <w:jc w:val="both"/>
              <w:rPr>
                <w:color w:val="1A171C"/>
                <w:sz w:val="17"/>
                <w:szCs w:val="17"/>
              </w:rPr>
            </w:pPr>
            <w:r>
              <w:rPr>
                <w:color w:val="1A171C"/>
                <w:sz w:val="17"/>
                <w:szCs w:val="17"/>
              </w:rPr>
              <w:t>Manufacture from materials of any heading, except that of the product. However, mustard flour or meal or prepared mustard may be used</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F6A001B" w14:textId="77777777" w:rsidR="0011678B" w:rsidRDefault="0011678B">
            <w:pPr>
              <w:pStyle w:val="TableParagraph"/>
              <w:overflowPunct w:val="0"/>
              <w:rPr>
                <w:sz w:val="16"/>
                <w:szCs w:val="16"/>
              </w:rPr>
            </w:pPr>
          </w:p>
        </w:tc>
      </w:tr>
      <w:tr w:rsidR="0011678B" w14:paraId="2948F11E" w14:textId="77777777">
        <w:trPr>
          <w:trHeight w:val="620"/>
        </w:trPr>
        <w:tc>
          <w:tcPr>
            <w:tcW w:w="1923" w:type="dxa"/>
            <w:gridSpan w:val="3"/>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218B9AB" w14:textId="77777777" w:rsidR="0011678B" w:rsidRDefault="0002410B">
            <w:pPr>
              <w:pStyle w:val="TableParagraph"/>
              <w:overflowPunct w:val="0"/>
              <w:spacing w:before="112"/>
              <w:ind w:left="213"/>
            </w:pPr>
            <w:r>
              <w:rPr>
                <w:color w:val="1A171C"/>
                <w:w w:val="105"/>
                <w:sz w:val="17"/>
                <w:szCs w:val="17"/>
              </w:rPr>
              <w:t>2103 30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997A718" w14:textId="77777777" w:rsidR="0011678B" w:rsidRDefault="0002410B">
            <w:pPr>
              <w:pStyle w:val="TableParagraph"/>
              <w:overflowPunct w:val="0"/>
              <w:spacing w:before="116" w:line="230" w:lineRule="auto"/>
              <w:ind w:left="84"/>
              <w:rPr>
                <w:color w:val="1A171C"/>
                <w:sz w:val="17"/>
                <w:szCs w:val="17"/>
              </w:rPr>
            </w:pPr>
            <w:r>
              <w:rPr>
                <w:color w:val="1A171C"/>
                <w:sz w:val="17"/>
                <w:szCs w:val="17"/>
              </w:rPr>
              <w:t>Mustard flour and meal and prepared mustard</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9F2129E" w14:textId="77777777" w:rsidR="0011678B" w:rsidRDefault="0002410B">
            <w:pPr>
              <w:pStyle w:val="TableParagraph"/>
              <w:overflowPunct w:val="0"/>
              <w:spacing w:before="116" w:line="230" w:lineRule="auto"/>
              <w:ind w:left="84"/>
              <w:rPr>
                <w:color w:val="1A171C"/>
                <w:sz w:val="17"/>
                <w:szCs w:val="17"/>
              </w:rPr>
            </w:pPr>
            <w:r>
              <w:rPr>
                <w:color w:val="1A171C"/>
                <w:sz w:val="17"/>
                <w:szCs w:val="17"/>
              </w:rPr>
              <w:t>Manufacture from materials of any heading</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6C11B81" w14:textId="77777777" w:rsidR="0011678B" w:rsidRDefault="0011678B">
            <w:pPr>
              <w:pStyle w:val="TableParagraph"/>
              <w:overflowPunct w:val="0"/>
              <w:rPr>
                <w:sz w:val="16"/>
                <w:szCs w:val="16"/>
              </w:rPr>
            </w:pPr>
          </w:p>
        </w:tc>
      </w:tr>
      <w:tr w:rsidR="0011678B" w14:paraId="3FC18641" w14:textId="77777777">
        <w:trPr>
          <w:trHeight w:val="620"/>
        </w:trPr>
        <w:tc>
          <w:tcPr>
            <w:tcW w:w="1923" w:type="dxa"/>
            <w:gridSpan w:val="3"/>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E56C9C9" w14:textId="77777777" w:rsidR="0011678B" w:rsidRDefault="0002410B">
            <w:pPr>
              <w:pStyle w:val="TableParagraph"/>
              <w:overflowPunct w:val="0"/>
              <w:spacing w:before="113"/>
              <w:ind w:left="213"/>
            </w:pPr>
            <w:r>
              <w:rPr>
                <w:color w:val="1A171C"/>
                <w:w w:val="105"/>
                <w:sz w:val="17"/>
                <w:szCs w:val="17"/>
              </w:rPr>
              <w:t>2103 90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2882593" w14:textId="77777777" w:rsidR="0011678B" w:rsidRDefault="0002410B">
            <w:pPr>
              <w:pStyle w:val="TableParagraph"/>
              <w:overflowPunct w:val="0"/>
              <w:spacing w:before="113"/>
              <w:ind w:left="84"/>
              <w:rPr>
                <w:color w:val="1A171C"/>
                <w:sz w:val="17"/>
                <w:szCs w:val="17"/>
              </w:rPr>
            </w:pPr>
            <w:r>
              <w:rPr>
                <w:color w:val="1A171C"/>
                <w:sz w:val="17"/>
                <w:szCs w:val="17"/>
              </w:rPr>
              <w:t>Other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C162E21" w14:textId="77777777" w:rsidR="0011678B" w:rsidRDefault="0002410B">
            <w:pPr>
              <w:pStyle w:val="TableParagraph"/>
              <w:overflowPunct w:val="0"/>
              <w:spacing w:before="117" w:line="230" w:lineRule="auto"/>
              <w:ind w:left="84"/>
              <w:rPr>
                <w:color w:val="1A171C"/>
                <w:sz w:val="17"/>
                <w:szCs w:val="17"/>
              </w:rPr>
            </w:pPr>
            <w:r>
              <w:rPr>
                <w:color w:val="1A171C"/>
                <w:sz w:val="17"/>
                <w:szCs w:val="17"/>
              </w:rPr>
              <w:t>Manufacture from materials of any heading</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9F46488" w14:textId="77777777" w:rsidR="0011678B" w:rsidRDefault="0011678B">
            <w:pPr>
              <w:pStyle w:val="TableParagraph"/>
              <w:overflowPunct w:val="0"/>
              <w:rPr>
                <w:sz w:val="16"/>
                <w:szCs w:val="16"/>
              </w:rPr>
            </w:pPr>
          </w:p>
        </w:tc>
      </w:tr>
      <w:tr w:rsidR="0011678B" w14:paraId="62E8E372" w14:textId="77777777">
        <w:trPr>
          <w:trHeight w:val="1020"/>
        </w:trPr>
        <w:tc>
          <w:tcPr>
            <w:tcW w:w="1923" w:type="dxa"/>
            <w:gridSpan w:val="3"/>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E484513" w14:textId="77777777" w:rsidR="0011678B" w:rsidRDefault="0002410B">
            <w:pPr>
              <w:pStyle w:val="TableParagraph"/>
              <w:overflowPunct w:val="0"/>
              <w:spacing w:before="113"/>
              <w:ind w:left="213"/>
            </w:pPr>
            <w:r>
              <w:rPr>
                <w:color w:val="1A171C"/>
                <w:w w:val="105"/>
                <w:sz w:val="17"/>
                <w:szCs w:val="17"/>
              </w:rPr>
              <w:t>2104 10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58EE576" w14:textId="77777777" w:rsidR="0011678B" w:rsidRDefault="0002410B">
            <w:pPr>
              <w:pStyle w:val="TableParagraph"/>
              <w:overflowPunct w:val="0"/>
              <w:spacing w:before="116" w:line="230" w:lineRule="auto"/>
              <w:ind w:left="84"/>
              <w:rPr>
                <w:color w:val="1A171C"/>
                <w:sz w:val="17"/>
                <w:szCs w:val="17"/>
              </w:rPr>
            </w:pPr>
            <w:r>
              <w:rPr>
                <w:color w:val="1A171C"/>
                <w:sz w:val="17"/>
                <w:szCs w:val="17"/>
              </w:rPr>
              <w:t>Soups and broths and preparations therefore</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605A793" w14:textId="77777777" w:rsidR="0011678B" w:rsidRDefault="0002410B">
            <w:pPr>
              <w:pStyle w:val="TableParagraph"/>
              <w:overflowPunct w:val="0"/>
              <w:spacing w:before="116" w:line="230" w:lineRule="auto"/>
              <w:ind w:left="84" w:right="77"/>
              <w:jc w:val="both"/>
            </w:pPr>
            <w:r>
              <w:rPr>
                <w:color w:val="1A171C"/>
                <w:sz w:val="17"/>
                <w:szCs w:val="17"/>
              </w:rPr>
              <w:t xml:space="preserve">Manufacture from materials of any heading, except  prepared  or preserved vegetables of headings 2002  to </w:t>
            </w:r>
            <w:r>
              <w:rPr>
                <w:color w:val="1A171C"/>
                <w:spacing w:val="3"/>
                <w:sz w:val="17"/>
                <w:szCs w:val="17"/>
              </w:rPr>
              <w:t xml:space="preserve"> </w:t>
            </w:r>
            <w:r>
              <w:rPr>
                <w:color w:val="1A171C"/>
                <w:sz w:val="17"/>
                <w:szCs w:val="17"/>
              </w:rPr>
              <w:t>2005</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1FA85B9" w14:textId="77777777" w:rsidR="0011678B" w:rsidRDefault="0011678B">
            <w:pPr>
              <w:pStyle w:val="TableParagraph"/>
              <w:overflowPunct w:val="0"/>
              <w:rPr>
                <w:sz w:val="16"/>
                <w:szCs w:val="16"/>
              </w:rPr>
            </w:pPr>
          </w:p>
        </w:tc>
      </w:tr>
      <w:tr w:rsidR="0011678B" w14:paraId="6EED2F01" w14:textId="77777777">
        <w:trPr>
          <w:trHeight w:val="2180"/>
        </w:trPr>
        <w:tc>
          <w:tcPr>
            <w:tcW w:w="1923" w:type="dxa"/>
            <w:gridSpan w:val="3"/>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B6A7312" w14:textId="77777777" w:rsidR="0011678B" w:rsidRDefault="0002410B">
            <w:pPr>
              <w:pStyle w:val="TableParagraph"/>
              <w:overflowPunct w:val="0"/>
              <w:spacing w:before="113"/>
              <w:ind w:left="213"/>
            </w:pPr>
            <w:r>
              <w:rPr>
                <w:color w:val="1A171C"/>
                <w:w w:val="105"/>
                <w:sz w:val="17"/>
                <w:szCs w:val="17"/>
              </w:rPr>
              <w:t>2105</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DCD272B" w14:textId="77777777" w:rsidR="0011678B" w:rsidRDefault="0002410B">
            <w:pPr>
              <w:pStyle w:val="TableParagraph"/>
              <w:overflowPunct w:val="0"/>
              <w:spacing w:before="117" w:line="230" w:lineRule="auto"/>
              <w:ind w:left="84" w:right="75" w:hanging="1"/>
              <w:rPr>
                <w:color w:val="1A171C"/>
                <w:sz w:val="17"/>
                <w:szCs w:val="17"/>
              </w:rPr>
            </w:pPr>
            <w:r>
              <w:rPr>
                <w:color w:val="1A171C"/>
                <w:sz w:val="17"/>
                <w:szCs w:val="17"/>
              </w:rPr>
              <w:t>Ice cream and other edible ice, whether or not containing  cocoa</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2648E37" w14:textId="77777777" w:rsidR="0011678B" w:rsidRDefault="0002410B">
            <w:pPr>
              <w:pStyle w:val="TableParagraph"/>
              <w:overflowPunct w:val="0"/>
              <w:spacing w:before="113"/>
              <w:ind w:left="84"/>
              <w:rPr>
                <w:color w:val="1A171C"/>
                <w:sz w:val="17"/>
                <w:szCs w:val="17"/>
              </w:rPr>
            </w:pPr>
            <w:r>
              <w:rPr>
                <w:color w:val="1A171C"/>
                <w:sz w:val="17"/>
                <w:szCs w:val="17"/>
              </w:rPr>
              <w:t>Manufacture in which:</w:t>
            </w:r>
          </w:p>
          <w:p w14:paraId="06B0958C" w14:textId="77777777" w:rsidR="0011678B" w:rsidRDefault="0002410B">
            <w:pPr>
              <w:pStyle w:val="TableParagraph"/>
              <w:numPr>
                <w:ilvl w:val="0"/>
                <w:numId w:val="51"/>
              </w:numPr>
              <w:tabs>
                <w:tab w:val="left" w:pos="-211"/>
              </w:tabs>
              <w:overflowPunct w:val="0"/>
              <w:spacing w:before="106" w:line="230" w:lineRule="auto"/>
              <w:ind w:right="81" w:hanging="128"/>
              <w:jc w:val="both"/>
              <w:rPr>
                <w:color w:val="1A171C"/>
                <w:sz w:val="17"/>
                <w:szCs w:val="17"/>
              </w:rPr>
            </w:pPr>
            <w:r>
              <w:rPr>
                <w:color w:val="1A171C"/>
                <w:sz w:val="17"/>
                <w:szCs w:val="17"/>
              </w:rPr>
              <w:t>the value of all the materials of Chapters 4 used does  not  exceed 30 % of the ex-works price of the product</w:t>
            </w:r>
          </w:p>
          <w:p w14:paraId="3F65CCDD" w14:textId="77777777" w:rsidR="0011678B" w:rsidRDefault="0002410B">
            <w:pPr>
              <w:pStyle w:val="TableParagraph"/>
              <w:numPr>
                <w:ilvl w:val="0"/>
                <w:numId w:val="51"/>
              </w:numPr>
              <w:tabs>
                <w:tab w:val="left" w:pos="-211"/>
              </w:tabs>
              <w:overflowPunct w:val="0"/>
              <w:spacing w:before="106" w:line="230" w:lineRule="auto"/>
              <w:ind w:right="81" w:hanging="128"/>
              <w:jc w:val="both"/>
              <w:rPr>
                <w:color w:val="1A171C"/>
                <w:sz w:val="17"/>
                <w:szCs w:val="17"/>
              </w:rPr>
            </w:pPr>
            <w:r>
              <w:rPr>
                <w:color w:val="1A171C"/>
                <w:sz w:val="17"/>
                <w:szCs w:val="17"/>
              </w:rPr>
              <w:t>the value of all the materials of Chapters 17 used does not exceed 30 % of the ex-works price of the product</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F710C2F" w14:textId="77777777" w:rsidR="0011678B" w:rsidRDefault="0011678B">
            <w:pPr>
              <w:pStyle w:val="TableParagraph"/>
              <w:overflowPunct w:val="0"/>
              <w:rPr>
                <w:sz w:val="16"/>
                <w:szCs w:val="16"/>
              </w:rPr>
            </w:pPr>
          </w:p>
        </w:tc>
      </w:tr>
      <w:tr w:rsidR="0011678B" w14:paraId="158FF18E" w14:textId="77777777">
        <w:trPr>
          <w:trHeight w:val="920"/>
        </w:trPr>
        <w:tc>
          <w:tcPr>
            <w:tcW w:w="1923" w:type="dxa"/>
            <w:gridSpan w:val="3"/>
            <w:tcBorders>
              <w:top w:val="single" w:sz="4" w:space="0" w:color="1A171C"/>
              <w:right w:val="single" w:sz="4" w:space="0" w:color="1A171C"/>
            </w:tcBorders>
            <w:shd w:val="clear" w:color="auto" w:fill="auto"/>
            <w:tcMar>
              <w:top w:w="0" w:type="dxa"/>
              <w:left w:w="0" w:type="dxa"/>
              <w:bottom w:w="0" w:type="dxa"/>
              <w:right w:w="0" w:type="dxa"/>
            </w:tcMar>
          </w:tcPr>
          <w:p w14:paraId="1C312197" w14:textId="77777777" w:rsidR="0011678B" w:rsidRDefault="0002410B">
            <w:pPr>
              <w:pStyle w:val="TableParagraph"/>
              <w:overflowPunct w:val="0"/>
              <w:spacing w:before="112"/>
              <w:ind w:left="212"/>
            </w:pPr>
            <w:r>
              <w:rPr>
                <w:color w:val="1A171C"/>
                <w:w w:val="105"/>
                <w:sz w:val="17"/>
                <w:szCs w:val="17"/>
              </w:rPr>
              <w:lastRenderedPageBreak/>
              <w:t>2106</w:t>
            </w:r>
          </w:p>
        </w:tc>
        <w:tc>
          <w:tcPr>
            <w:tcW w:w="2772"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23E26ACF" w14:textId="77777777" w:rsidR="0011678B" w:rsidRDefault="0002410B">
            <w:pPr>
              <w:pStyle w:val="TableParagraph"/>
              <w:overflowPunct w:val="0"/>
              <w:spacing w:before="114" w:line="232" w:lineRule="auto"/>
              <w:ind w:left="83"/>
              <w:rPr>
                <w:color w:val="1A171C"/>
                <w:sz w:val="17"/>
                <w:szCs w:val="17"/>
              </w:rPr>
            </w:pPr>
            <w:r>
              <w:rPr>
                <w:color w:val="1A171C"/>
                <w:sz w:val="17"/>
                <w:szCs w:val="17"/>
              </w:rPr>
              <w:t>Food preparations not elsewhere specified or included</w:t>
            </w:r>
          </w:p>
        </w:tc>
        <w:tc>
          <w:tcPr>
            <w:tcW w:w="2772"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40284F95" w14:textId="77777777" w:rsidR="0011678B" w:rsidRDefault="0002410B">
            <w:pPr>
              <w:pStyle w:val="TableParagraph"/>
              <w:overflowPunct w:val="0"/>
              <w:spacing w:before="112"/>
              <w:ind w:left="84"/>
              <w:rPr>
                <w:color w:val="1A171C"/>
                <w:sz w:val="17"/>
                <w:szCs w:val="17"/>
              </w:rPr>
            </w:pPr>
            <w:r>
              <w:rPr>
                <w:color w:val="1A171C"/>
                <w:sz w:val="17"/>
                <w:szCs w:val="17"/>
              </w:rPr>
              <w:t>Manufacture:</w:t>
            </w:r>
          </w:p>
          <w:p w14:paraId="6581CC70" w14:textId="77777777" w:rsidR="0011678B" w:rsidRDefault="0002410B">
            <w:pPr>
              <w:pStyle w:val="TableParagraph"/>
              <w:overflowPunct w:val="0"/>
              <w:spacing w:before="107" w:line="230" w:lineRule="auto"/>
              <w:ind w:left="212" w:right="84" w:hanging="129"/>
            </w:pPr>
            <w:r>
              <w:rPr>
                <w:color w:val="1A171C"/>
                <w:sz w:val="12"/>
                <w:szCs w:val="12"/>
              </w:rPr>
              <w:t xml:space="preserve">– </w:t>
            </w:r>
            <w:r>
              <w:rPr>
                <w:color w:val="1A171C"/>
                <w:sz w:val="17"/>
                <w:szCs w:val="17"/>
              </w:rPr>
              <w:t>from materials of any heading, except that of  the product,</w:t>
            </w:r>
          </w:p>
        </w:tc>
        <w:tc>
          <w:tcPr>
            <w:tcW w:w="2768" w:type="dxa"/>
            <w:gridSpan w:val="2"/>
            <w:tcBorders>
              <w:top w:val="single" w:sz="4" w:space="0" w:color="1A171C"/>
              <w:left w:val="single" w:sz="4" w:space="0" w:color="1A171C"/>
            </w:tcBorders>
            <w:shd w:val="clear" w:color="auto" w:fill="auto"/>
            <w:tcMar>
              <w:top w:w="0" w:type="dxa"/>
              <w:left w:w="0" w:type="dxa"/>
              <w:bottom w:w="0" w:type="dxa"/>
              <w:right w:w="0" w:type="dxa"/>
            </w:tcMar>
          </w:tcPr>
          <w:p w14:paraId="3F8CBF34" w14:textId="77777777" w:rsidR="0011678B" w:rsidRDefault="0011678B">
            <w:pPr>
              <w:pStyle w:val="TableParagraph"/>
              <w:overflowPunct w:val="0"/>
              <w:rPr>
                <w:sz w:val="16"/>
                <w:szCs w:val="16"/>
              </w:rPr>
            </w:pPr>
          </w:p>
        </w:tc>
      </w:tr>
    </w:tbl>
    <w:p w14:paraId="4E3288E3" w14:textId="77777777" w:rsidR="0002410B" w:rsidRDefault="0002410B">
      <w:pPr>
        <w:sectPr w:rsidR="0002410B">
          <w:headerReference w:type="default" r:id="rId36"/>
          <w:footerReference w:type="default" r:id="rId37"/>
          <w:pgSz w:w="11910" w:h="16840"/>
          <w:pgMar w:top="1440" w:right="1080" w:bottom="1440" w:left="1080" w:header="720" w:footer="720" w:gutter="0"/>
          <w:cols w:space="720"/>
        </w:sectPr>
      </w:pPr>
    </w:p>
    <w:p w14:paraId="03BA3E11" w14:textId="77777777" w:rsidR="0011678B" w:rsidRDefault="0011678B">
      <w:pPr>
        <w:pStyle w:val="BodyText"/>
        <w:overflowPunct w:val="0"/>
        <w:rPr>
          <w:sz w:val="9"/>
          <w:szCs w:val="9"/>
        </w:rPr>
      </w:pPr>
    </w:p>
    <w:p w14:paraId="1AEBBE3C" w14:textId="77777777" w:rsidR="0011678B" w:rsidRDefault="0011678B">
      <w:pPr>
        <w:pStyle w:val="BodyText"/>
        <w:overflowPunct w:val="0"/>
        <w:spacing w:line="20" w:lineRule="exact"/>
        <w:ind w:left="108"/>
        <w:rPr>
          <w:sz w:val="2"/>
          <w:szCs w:val="2"/>
        </w:rPr>
      </w:pPr>
    </w:p>
    <w:p w14:paraId="60EDD624" w14:textId="77777777" w:rsidR="0011678B" w:rsidRDefault="0011678B">
      <w:pPr>
        <w:pStyle w:val="BodyText"/>
        <w:overflowPunct w:val="0"/>
        <w:spacing w:before="7"/>
        <w:rPr>
          <w:sz w:val="28"/>
          <w:szCs w:val="28"/>
        </w:rPr>
      </w:pPr>
    </w:p>
    <w:tbl>
      <w:tblPr>
        <w:tblW w:w="10236" w:type="dxa"/>
        <w:tblInd w:w="109" w:type="dxa"/>
        <w:tblLayout w:type="fixed"/>
        <w:tblCellMar>
          <w:left w:w="10" w:type="dxa"/>
          <w:right w:w="10" w:type="dxa"/>
        </w:tblCellMar>
        <w:tblLook w:val="04A0" w:firstRow="1" w:lastRow="0" w:firstColumn="1" w:lastColumn="0" w:noHBand="0" w:noVBand="1"/>
      </w:tblPr>
      <w:tblGrid>
        <w:gridCol w:w="1924"/>
        <w:gridCol w:w="2771"/>
        <w:gridCol w:w="2773"/>
        <w:gridCol w:w="2768"/>
      </w:tblGrid>
      <w:tr w:rsidR="0011678B" w14:paraId="2DBEB4E0" w14:textId="77777777">
        <w:trPr>
          <w:trHeight w:val="3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F3D14D2" w14:textId="77777777" w:rsidR="0011678B" w:rsidRDefault="0002410B">
            <w:pPr>
              <w:pStyle w:val="TableParagraph"/>
              <w:overflowPunct w:val="0"/>
              <w:spacing w:before="82"/>
              <w:ind w:left="-1" w:right="880"/>
              <w:jc w:val="right"/>
            </w:pPr>
            <w:r>
              <w:rPr>
                <w:color w:val="1A171C"/>
                <w:w w:val="95"/>
                <w:sz w:val="14"/>
                <w:szCs w:val="14"/>
              </w:rPr>
              <w:t>(1)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5548BCB"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1"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7839383"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6FC03686" w14:textId="77777777">
        <w:trPr>
          <w:trHeight w:val="25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82DB644" w14:textId="77777777" w:rsidR="0011678B" w:rsidRDefault="0011678B">
            <w:pPr>
              <w:pStyle w:val="TableParagraph"/>
              <w:overflowPunct w:val="0"/>
              <w:rPr>
                <w:sz w:val="16"/>
                <w:szCs w:val="16"/>
              </w:rPr>
            </w:pP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CB60DB7" w14:textId="77777777" w:rsidR="0011678B" w:rsidRDefault="0011678B">
            <w:pPr>
              <w:pStyle w:val="TableParagraph"/>
              <w:overflowPunct w:val="0"/>
              <w:rPr>
                <w:sz w:val="16"/>
                <w:szCs w:val="16"/>
              </w:rPr>
            </w:pP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F391C77" w14:textId="77777777" w:rsidR="0011678B" w:rsidRDefault="0011678B">
            <w:pPr>
              <w:pStyle w:val="TableParagraph"/>
              <w:overflowPunct w:val="0"/>
              <w:spacing w:before="7"/>
              <w:rPr>
                <w:sz w:val="15"/>
                <w:szCs w:val="15"/>
              </w:rPr>
            </w:pPr>
          </w:p>
          <w:p w14:paraId="5D05EC27" w14:textId="77777777" w:rsidR="0011678B" w:rsidRDefault="0002410B">
            <w:pPr>
              <w:pStyle w:val="TableParagraph"/>
              <w:numPr>
                <w:ilvl w:val="0"/>
                <w:numId w:val="52"/>
              </w:numPr>
              <w:tabs>
                <w:tab w:val="left" w:pos="-211"/>
              </w:tabs>
              <w:overflowPunct w:val="0"/>
              <w:spacing w:before="1" w:line="230" w:lineRule="auto"/>
              <w:ind w:right="84" w:hanging="128"/>
              <w:jc w:val="both"/>
            </w:pPr>
            <w:r>
              <w:rPr>
                <w:color w:val="1A171C"/>
                <w:sz w:val="17"/>
                <w:szCs w:val="17"/>
              </w:rPr>
              <w:t>in which all the materials of subheadings 1211 20 and 1302 19 used are wholly obtained,</w:t>
            </w:r>
            <w:r>
              <w:rPr>
                <w:color w:val="1A171C"/>
                <w:spacing w:val="26"/>
                <w:sz w:val="17"/>
                <w:szCs w:val="17"/>
              </w:rPr>
              <w:t xml:space="preserve"> </w:t>
            </w:r>
            <w:r>
              <w:rPr>
                <w:color w:val="1A171C"/>
                <w:sz w:val="17"/>
                <w:szCs w:val="17"/>
              </w:rPr>
              <w:t>and</w:t>
            </w:r>
          </w:p>
          <w:p w14:paraId="474175B9" w14:textId="77777777" w:rsidR="0011678B" w:rsidRDefault="0002410B">
            <w:pPr>
              <w:pStyle w:val="TableParagraph"/>
              <w:numPr>
                <w:ilvl w:val="0"/>
                <w:numId w:val="52"/>
              </w:numPr>
              <w:tabs>
                <w:tab w:val="left" w:pos="-211"/>
              </w:tabs>
              <w:overflowPunct w:val="0"/>
              <w:spacing w:before="106" w:line="230" w:lineRule="auto"/>
              <w:ind w:right="82" w:hanging="128"/>
              <w:jc w:val="both"/>
            </w:pPr>
            <w:r>
              <w:rPr>
                <w:color w:val="1A171C"/>
                <w:sz w:val="17"/>
                <w:szCs w:val="17"/>
              </w:rPr>
              <w:t>in which the value of all the materials of Chapter 4 used  does not exceed 30 % of the ex-works price of  the  product,</w:t>
            </w:r>
            <w:r>
              <w:rPr>
                <w:color w:val="1A171C"/>
                <w:spacing w:val="-19"/>
                <w:sz w:val="17"/>
                <w:szCs w:val="17"/>
              </w:rPr>
              <w:t xml:space="preserve"> </w:t>
            </w:r>
            <w:r>
              <w:rPr>
                <w:color w:val="1A171C"/>
                <w:sz w:val="17"/>
                <w:szCs w:val="17"/>
              </w:rPr>
              <w:t>and</w:t>
            </w:r>
          </w:p>
          <w:p w14:paraId="354E2714" w14:textId="77777777" w:rsidR="0011678B" w:rsidRDefault="0002410B">
            <w:pPr>
              <w:pStyle w:val="TableParagraph"/>
              <w:numPr>
                <w:ilvl w:val="0"/>
                <w:numId w:val="52"/>
              </w:numPr>
              <w:tabs>
                <w:tab w:val="left" w:pos="-211"/>
              </w:tabs>
              <w:overflowPunct w:val="0"/>
              <w:spacing w:before="106" w:line="230" w:lineRule="auto"/>
              <w:ind w:right="81" w:hanging="128"/>
              <w:jc w:val="both"/>
              <w:rPr>
                <w:color w:val="1A171C"/>
                <w:sz w:val="17"/>
                <w:szCs w:val="17"/>
              </w:rPr>
            </w:pPr>
            <w:r>
              <w:rPr>
                <w:color w:val="1A171C"/>
                <w:sz w:val="17"/>
                <w:szCs w:val="17"/>
              </w:rPr>
              <w:t>the value of all the materials of Chapters 17 used does not exceed 30 %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23E0130" w14:textId="77777777" w:rsidR="0011678B" w:rsidRDefault="0011678B">
            <w:pPr>
              <w:pStyle w:val="TableParagraph"/>
              <w:overflowPunct w:val="0"/>
              <w:rPr>
                <w:sz w:val="16"/>
                <w:szCs w:val="16"/>
              </w:rPr>
            </w:pPr>
          </w:p>
        </w:tc>
      </w:tr>
      <w:tr w:rsidR="0011678B" w14:paraId="60C93841" w14:textId="77777777">
        <w:trPr>
          <w:trHeight w:val="204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BF89356" w14:textId="77777777" w:rsidR="0011678B" w:rsidRDefault="0011678B">
            <w:pPr>
              <w:pStyle w:val="TableParagraph"/>
              <w:overflowPunct w:val="0"/>
              <w:spacing w:before="3"/>
              <w:rPr>
                <w:sz w:val="28"/>
                <w:szCs w:val="28"/>
              </w:rPr>
            </w:pPr>
          </w:p>
          <w:p w14:paraId="4A39305F" w14:textId="77777777" w:rsidR="0011678B" w:rsidRDefault="0002410B">
            <w:pPr>
              <w:pStyle w:val="TableParagraph"/>
              <w:overflowPunct w:val="0"/>
              <w:ind w:left="-1" w:right="932"/>
              <w:jc w:val="right"/>
            </w:pPr>
            <w:r>
              <w:rPr>
                <w:color w:val="1A171C"/>
                <w:sz w:val="17"/>
                <w:szCs w:val="17"/>
              </w:rPr>
              <w:t>ex  Chapter</w:t>
            </w:r>
            <w:r>
              <w:rPr>
                <w:color w:val="1A171C"/>
                <w:spacing w:val="-17"/>
                <w:sz w:val="17"/>
                <w:szCs w:val="17"/>
              </w:rPr>
              <w:t xml:space="preserve"> </w:t>
            </w:r>
            <w:r>
              <w:rPr>
                <w:color w:val="1A171C"/>
                <w:sz w:val="17"/>
                <w:szCs w:val="17"/>
              </w:rPr>
              <w:t>22</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F017618" w14:textId="77777777" w:rsidR="0011678B" w:rsidRDefault="0011678B">
            <w:pPr>
              <w:pStyle w:val="TableParagraph"/>
              <w:overflowPunct w:val="0"/>
              <w:spacing w:before="7"/>
              <w:rPr>
                <w:sz w:val="28"/>
                <w:szCs w:val="28"/>
              </w:rPr>
            </w:pPr>
          </w:p>
          <w:p w14:paraId="461C386E" w14:textId="77777777" w:rsidR="0011678B" w:rsidRDefault="0002410B">
            <w:pPr>
              <w:pStyle w:val="TableParagraph"/>
              <w:overflowPunct w:val="0"/>
              <w:spacing w:line="230" w:lineRule="auto"/>
              <w:ind w:left="83" w:right="76"/>
              <w:rPr>
                <w:color w:val="1A171C"/>
                <w:sz w:val="17"/>
                <w:szCs w:val="17"/>
              </w:rPr>
            </w:pPr>
            <w:r>
              <w:rPr>
                <w:color w:val="1A171C"/>
                <w:sz w:val="17"/>
                <w:szCs w:val="17"/>
              </w:rPr>
              <w:t>Beverages, spirits and vinegar; except for: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3ADB944" w14:textId="77777777" w:rsidR="0011678B" w:rsidRDefault="0011678B">
            <w:pPr>
              <w:pStyle w:val="TableParagraph"/>
              <w:overflowPunct w:val="0"/>
              <w:spacing w:before="3"/>
              <w:rPr>
                <w:sz w:val="28"/>
                <w:szCs w:val="28"/>
              </w:rPr>
            </w:pPr>
          </w:p>
          <w:p w14:paraId="7AA92F5B" w14:textId="77777777" w:rsidR="0011678B" w:rsidRDefault="0002410B">
            <w:pPr>
              <w:pStyle w:val="TableParagraph"/>
              <w:overflowPunct w:val="0"/>
              <w:ind w:left="84"/>
              <w:rPr>
                <w:color w:val="1A171C"/>
                <w:sz w:val="17"/>
                <w:szCs w:val="17"/>
              </w:rPr>
            </w:pPr>
            <w:r>
              <w:rPr>
                <w:color w:val="1A171C"/>
                <w:sz w:val="17"/>
                <w:szCs w:val="17"/>
              </w:rPr>
              <w:t>Manufacture:</w:t>
            </w:r>
          </w:p>
          <w:p w14:paraId="478AA51A" w14:textId="77777777" w:rsidR="0011678B" w:rsidRDefault="0002410B">
            <w:pPr>
              <w:pStyle w:val="TableParagraph"/>
              <w:numPr>
                <w:ilvl w:val="0"/>
                <w:numId w:val="53"/>
              </w:numPr>
              <w:tabs>
                <w:tab w:val="left" w:pos="-211"/>
              </w:tabs>
              <w:overflowPunct w:val="0"/>
              <w:spacing w:before="106" w:line="230" w:lineRule="auto"/>
              <w:ind w:right="80" w:hanging="128"/>
              <w:jc w:val="both"/>
            </w:pPr>
            <w:r>
              <w:rPr>
                <w:color w:val="1A171C"/>
                <w:sz w:val="17"/>
                <w:szCs w:val="17"/>
              </w:rPr>
              <w:t>from materials of any heading, except that  of  the</w:t>
            </w:r>
            <w:r>
              <w:rPr>
                <w:color w:val="1A171C"/>
                <w:spacing w:val="-4"/>
                <w:sz w:val="17"/>
                <w:szCs w:val="17"/>
              </w:rPr>
              <w:t xml:space="preserve"> </w:t>
            </w:r>
            <w:r>
              <w:rPr>
                <w:color w:val="1A171C"/>
                <w:sz w:val="17"/>
                <w:szCs w:val="17"/>
              </w:rPr>
              <w:t>product, and</w:t>
            </w:r>
          </w:p>
          <w:p w14:paraId="2CECB7C7" w14:textId="77777777" w:rsidR="0011678B" w:rsidRDefault="0002410B">
            <w:pPr>
              <w:pStyle w:val="TableParagraph"/>
              <w:numPr>
                <w:ilvl w:val="0"/>
                <w:numId w:val="53"/>
              </w:numPr>
              <w:tabs>
                <w:tab w:val="left" w:pos="-211"/>
              </w:tabs>
              <w:overflowPunct w:val="0"/>
              <w:spacing w:before="107" w:line="230" w:lineRule="auto"/>
              <w:ind w:right="82" w:hanging="128"/>
              <w:jc w:val="both"/>
            </w:pPr>
            <w:r>
              <w:rPr>
                <w:color w:val="1A171C"/>
                <w:sz w:val="17"/>
                <w:szCs w:val="17"/>
              </w:rPr>
              <w:t>in which all the grapes or materials derived</w:t>
            </w:r>
            <w:r>
              <w:rPr>
                <w:color w:val="1A171C"/>
                <w:spacing w:val="-9"/>
                <w:sz w:val="17"/>
                <w:szCs w:val="17"/>
              </w:rPr>
              <w:t xml:space="preserve"> </w:t>
            </w:r>
            <w:r>
              <w:rPr>
                <w:color w:val="1A171C"/>
                <w:sz w:val="17"/>
                <w:szCs w:val="17"/>
              </w:rPr>
              <w:t>from</w:t>
            </w:r>
            <w:r>
              <w:rPr>
                <w:color w:val="1A171C"/>
                <w:spacing w:val="-7"/>
                <w:sz w:val="17"/>
                <w:szCs w:val="17"/>
              </w:rPr>
              <w:t xml:space="preserve"> </w:t>
            </w:r>
            <w:r>
              <w:rPr>
                <w:color w:val="1A171C"/>
                <w:sz w:val="17"/>
                <w:szCs w:val="17"/>
              </w:rPr>
              <w:t>grapes</w:t>
            </w:r>
            <w:r>
              <w:rPr>
                <w:color w:val="1A171C"/>
                <w:spacing w:val="-9"/>
                <w:sz w:val="17"/>
                <w:szCs w:val="17"/>
              </w:rPr>
              <w:t xml:space="preserve"> </w:t>
            </w:r>
            <w:r>
              <w:rPr>
                <w:color w:val="1A171C"/>
                <w:sz w:val="17"/>
                <w:szCs w:val="17"/>
              </w:rPr>
              <w:t>used</w:t>
            </w:r>
            <w:r>
              <w:rPr>
                <w:color w:val="1A171C"/>
                <w:spacing w:val="-8"/>
                <w:sz w:val="17"/>
                <w:szCs w:val="17"/>
              </w:rPr>
              <w:t xml:space="preserve"> </w:t>
            </w:r>
            <w:r>
              <w:rPr>
                <w:color w:val="1A171C"/>
                <w:sz w:val="17"/>
                <w:szCs w:val="17"/>
              </w:rPr>
              <w:t>are</w:t>
            </w:r>
            <w:r>
              <w:rPr>
                <w:color w:val="1A171C"/>
                <w:spacing w:val="-7"/>
                <w:sz w:val="17"/>
                <w:szCs w:val="17"/>
              </w:rPr>
              <w:t xml:space="preserve"> </w:t>
            </w:r>
            <w:r>
              <w:rPr>
                <w:color w:val="1A171C"/>
                <w:sz w:val="17"/>
                <w:szCs w:val="17"/>
              </w:rPr>
              <w:t>wholly obtained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0532543" w14:textId="77777777" w:rsidR="0011678B" w:rsidRDefault="0011678B">
            <w:pPr>
              <w:pStyle w:val="TableParagraph"/>
              <w:overflowPunct w:val="0"/>
              <w:rPr>
                <w:sz w:val="16"/>
                <w:szCs w:val="16"/>
              </w:rPr>
            </w:pPr>
          </w:p>
        </w:tc>
      </w:tr>
      <w:tr w:rsidR="0011678B" w14:paraId="5907A193" w14:textId="77777777">
        <w:trPr>
          <w:trHeight w:val="37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280094E" w14:textId="77777777" w:rsidR="0011678B" w:rsidRDefault="0011678B">
            <w:pPr>
              <w:pStyle w:val="TableParagraph"/>
              <w:overflowPunct w:val="0"/>
              <w:spacing w:before="3"/>
              <w:rPr>
                <w:sz w:val="28"/>
                <w:szCs w:val="28"/>
              </w:rPr>
            </w:pPr>
          </w:p>
          <w:p w14:paraId="24F1BA32" w14:textId="77777777" w:rsidR="0011678B" w:rsidRDefault="0002410B">
            <w:pPr>
              <w:pStyle w:val="TableParagraph"/>
              <w:overflowPunct w:val="0"/>
              <w:ind w:left="213"/>
            </w:pPr>
            <w:r>
              <w:rPr>
                <w:color w:val="1A171C"/>
                <w:w w:val="105"/>
                <w:sz w:val="17"/>
                <w:szCs w:val="17"/>
              </w:rPr>
              <w:t>2202</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880E73B" w14:textId="77777777" w:rsidR="0011678B" w:rsidRDefault="0011678B">
            <w:pPr>
              <w:pStyle w:val="TableParagraph"/>
              <w:overflowPunct w:val="0"/>
              <w:spacing w:before="7"/>
              <w:rPr>
                <w:sz w:val="28"/>
                <w:szCs w:val="28"/>
              </w:rPr>
            </w:pPr>
          </w:p>
          <w:p w14:paraId="34339ED2" w14:textId="77777777" w:rsidR="0011678B" w:rsidRDefault="0002410B">
            <w:pPr>
              <w:pStyle w:val="TableParagraph"/>
              <w:overflowPunct w:val="0"/>
              <w:spacing w:line="230" w:lineRule="auto"/>
              <w:ind w:left="83" w:right="81"/>
              <w:jc w:val="both"/>
            </w:pPr>
            <w:r>
              <w:rPr>
                <w:color w:val="1A171C"/>
                <w:sz w:val="17"/>
                <w:szCs w:val="17"/>
              </w:rPr>
              <w:t>Waters, including mineral waters and aerated</w:t>
            </w:r>
            <w:r>
              <w:rPr>
                <w:color w:val="1A171C"/>
                <w:spacing w:val="-15"/>
                <w:sz w:val="17"/>
                <w:szCs w:val="17"/>
              </w:rPr>
              <w:t xml:space="preserve"> </w:t>
            </w:r>
            <w:r>
              <w:rPr>
                <w:color w:val="1A171C"/>
                <w:sz w:val="17"/>
                <w:szCs w:val="17"/>
              </w:rPr>
              <w:t>waters,</w:t>
            </w:r>
            <w:r>
              <w:rPr>
                <w:color w:val="1A171C"/>
                <w:spacing w:val="-15"/>
                <w:sz w:val="17"/>
                <w:szCs w:val="17"/>
              </w:rPr>
              <w:t xml:space="preserve"> </w:t>
            </w:r>
            <w:r>
              <w:rPr>
                <w:color w:val="1A171C"/>
                <w:sz w:val="17"/>
                <w:szCs w:val="17"/>
              </w:rPr>
              <w:t>containing</w:t>
            </w:r>
            <w:r>
              <w:rPr>
                <w:color w:val="1A171C"/>
                <w:spacing w:val="-14"/>
                <w:sz w:val="17"/>
                <w:szCs w:val="17"/>
              </w:rPr>
              <w:t xml:space="preserve"> </w:t>
            </w:r>
            <w:r>
              <w:rPr>
                <w:color w:val="1A171C"/>
                <w:sz w:val="17"/>
                <w:szCs w:val="17"/>
              </w:rPr>
              <w:t>added</w:t>
            </w:r>
            <w:r>
              <w:rPr>
                <w:color w:val="1A171C"/>
                <w:spacing w:val="-14"/>
                <w:sz w:val="17"/>
                <w:szCs w:val="17"/>
              </w:rPr>
              <w:t xml:space="preserve"> </w:t>
            </w:r>
            <w:r>
              <w:rPr>
                <w:color w:val="1A171C"/>
                <w:sz w:val="17"/>
                <w:szCs w:val="17"/>
              </w:rPr>
              <w:t>sugar or other sweetening matter or flavoured, and other non-alcoholic beverages, not including fruit or vegetable juices of heading</w:t>
            </w:r>
            <w:r>
              <w:rPr>
                <w:color w:val="1A171C"/>
                <w:spacing w:val="2"/>
                <w:sz w:val="17"/>
                <w:szCs w:val="17"/>
              </w:rPr>
              <w:t xml:space="preserve"> </w:t>
            </w:r>
            <w:r>
              <w:rPr>
                <w:color w:val="1A171C"/>
                <w:sz w:val="17"/>
                <w:szCs w:val="17"/>
              </w:rPr>
              <w:t>2009</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B60B6B4" w14:textId="77777777" w:rsidR="0011678B" w:rsidRDefault="0011678B">
            <w:pPr>
              <w:pStyle w:val="TableParagraph"/>
              <w:overflowPunct w:val="0"/>
              <w:spacing w:before="3"/>
              <w:rPr>
                <w:sz w:val="28"/>
                <w:szCs w:val="28"/>
              </w:rPr>
            </w:pPr>
          </w:p>
          <w:p w14:paraId="084DFE1F" w14:textId="77777777" w:rsidR="0011678B" w:rsidRDefault="0002410B">
            <w:pPr>
              <w:pStyle w:val="TableParagraph"/>
              <w:overflowPunct w:val="0"/>
              <w:ind w:left="84"/>
              <w:rPr>
                <w:color w:val="1A171C"/>
                <w:sz w:val="17"/>
                <w:szCs w:val="17"/>
              </w:rPr>
            </w:pPr>
            <w:r>
              <w:rPr>
                <w:color w:val="1A171C"/>
                <w:sz w:val="17"/>
                <w:szCs w:val="17"/>
              </w:rPr>
              <w:t>Manufacture:</w:t>
            </w:r>
          </w:p>
          <w:p w14:paraId="331A9FDD" w14:textId="77777777" w:rsidR="0011678B" w:rsidRDefault="0002410B">
            <w:pPr>
              <w:pStyle w:val="TableParagraph"/>
              <w:numPr>
                <w:ilvl w:val="0"/>
                <w:numId w:val="54"/>
              </w:numPr>
              <w:tabs>
                <w:tab w:val="left" w:pos="-211"/>
              </w:tabs>
              <w:overflowPunct w:val="0"/>
              <w:spacing w:before="106" w:line="230" w:lineRule="auto"/>
              <w:ind w:right="80" w:hanging="128"/>
              <w:jc w:val="both"/>
            </w:pPr>
            <w:r>
              <w:rPr>
                <w:color w:val="1A171C"/>
                <w:sz w:val="17"/>
                <w:szCs w:val="17"/>
              </w:rPr>
              <w:t>from materials of any heading, except that of  the</w:t>
            </w:r>
            <w:r>
              <w:rPr>
                <w:color w:val="1A171C"/>
                <w:spacing w:val="17"/>
                <w:sz w:val="17"/>
                <w:szCs w:val="17"/>
              </w:rPr>
              <w:t xml:space="preserve"> </w:t>
            </w:r>
            <w:r>
              <w:rPr>
                <w:color w:val="1A171C"/>
                <w:sz w:val="17"/>
                <w:szCs w:val="17"/>
              </w:rPr>
              <w:t>product,</w:t>
            </w:r>
          </w:p>
          <w:p w14:paraId="1F73A865" w14:textId="77777777" w:rsidR="0011678B" w:rsidRDefault="0002410B">
            <w:pPr>
              <w:pStyle w:val="TableParagraph"/>
              <w:numPr>
                <w:ilvl w:val="0"/>
                <w:numId w:val="54"/>
              </w:numPr>
              <w:tabs>
                <w:tab w:val="left" w:pos="-211"/>
              </w:tabs>
              <w:overflowPunct w:val="0"/>
              <w:spacing w:before="107" w:line="230" w:lineRule="auto"/>
              <w:ind w:right="82" w:hanging="128"/>
              <w:jc w:val="both"/>
            </w:pPr>
            <w:r>
              <w:rPr>
                <w:color w:val="1A171C"/>
                <w:sz w:val="17"/>
                <w:szCs w:val="17"/>
              </w:rPr>
              <w:t>in which the value of all the materials of Chapter 17 used does not exceed 30 % of the ex-works price of  the</w:t>
            </w:r>
            <w:r>
              <w:rPr>
                <w:color w:val="1A171C"/>
                <w:spacing w:val="2"/>
                <w:sz w:val="17"/>
                <w:szCs w:val="17"/>
              </w:rPr>
              <w:t xml:space="preserve"> </w:t>
            </w:r>
            <w:r>
              <w:rPr>
                <w:color w:val="1A171C"/>
                <w:sz w:val="17"/>
                <w:szCs w:val="17"/>
              </w:rPr>
              <w:t>product,</w:t>
            </w:r>
          </w:p>
          <w:p w14:paraId="330FECA1" w14:textId="77777777" w:rsidR="0011678B" w:rsidRDefault="0002410B">
            <w:pPr>
              <w:pStyle w:val="TableParagraph"/>
              <w:numPr>
                <w:ilvl w:val="0"/>
                <w:numId w:val="54"/>
              </w:numPr>
              <w:tabs>
                <w:tab w:val="left" w:pos="-211"/>
              </w:tabs>
              <w:overflowPunct w:val="0"/>
              <w:spacing w:before="107" w:line="230" w:lineRule="auto"/>
              <w:ind w:right="81" w:hanging="128"/>
              <w:jc w:val="both"/>
            </w:pPr>
            <w:r>
              <w:rPr>
                <w:color w:val="1A171C"/>
                <w:sz w:val="17"/>
                <w:szCs w:val="17"/>
              </w:rPr>
              <w:t>in which all the fruit juice used (except that of pineapple, lime or grapefruit) of heading 2009 is originating,</w:t>
            </w:r>
            <w:r>
              <w:rPr>
                <w:color w:val="1A171C"/>
                <w:spacing w:val="-5"/>
                <w:sz w:val="17"/>
                <w:szCs w:val="17"/>
              </w:rPr>
              <w:t xml:space="preserve"> </w:t>
            </w:r>
            <w:r>
              <w:rPr>
                <w:color w:val="1A171C"/>
                <w:sz w:val="17"/>
                <w:szCs w:val="17"/>
              </w:rPr>
              <w:t>and</w:t>
            </w:r>
          </w:p>
          <w:p w14:paraId="04F5B056" w14:textId="77777777" w:rsidR="0011678B" w:rsidRDefault="0002410B">
            <w:pPr>
              <w:pStyle w:val="TableParagraph"/>
              <w:numPr>
                <w:ilvl w:val="0"/>
                <w:numId w:val="54"/>
              </w:numPr>
              <w:tabs>
                <w:tab w:val="left" w:pos="-211"/>
              </w:tabs>
              <w:overflowPunct w:val="0"/>
              <w:spacing w:before="107" w:line="230" w:lineRule="auto"/>
              <w:ind w:right="84" w:hanging="128"/>
              <w:jc w:val="both"/>
            </w:pPr>
            <w:r>
              <w:rPr>
                <w:color w:val="1A171C"/>
                <w:sz w:val="17"/>
                <w:szCs w:val="17"/>
              </w:rPr>
              <w:t>in which all the materials of subheadings 1211 20 and 1302 19 used are wholly</w:t>
            </w:r>
            <w:r>
              <w:rPr>
                <w:color w:val="1A171C"/>
                <w:spacing w:val="10"/>
                <w:sz w:val="17"/>
                <w:szCs w:val="17"/>
              </w:rPr>
              <w:t xml:space="preserve"> </w:t>
            </w:r>
            <w:r>
              <w:rPr>
                <w:color w:val="1A171C"/>
                <w:sz w:val="17"/>
                <w:szCs w:val="17"/>
              </w:rPr>
              <w:t>obtained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07A9088" w14:textId="77777777" w:rsidR="0011678B" w:rsidRDefault="0011678B">
            <w:pPr>
              <w:pStyle w:val="TableParagraph"/>
              <w:overflowPunct w:val="0"/>
              <w:rPr>
                <w:sz w:val="16"/>
                <w:szCs w:val="16"/>
              </w:rPr>
            </w:pPr>
          </w:p>
        </w:tc>
      </w:tr>
      <w:tr w:rsidR="0011678B" w14:paraId="6215D081" w14:textId="77777777">
        <w:trPr>
          <w:trHeight w:val="204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4CE5B06" w14:textId="77777777" w:rsidR="0011678B" w:rsidRDefault="0011678B">
            <w:pPr>
              <w:pStyle w:val="TableParagraph"/>
              <w:overflowPunct w:val="0"/>
              <w:spacing w:before="2"/>
              <w:rPr>
                <w:sz w:val="28"/>
                <w:szCs w:val="28"/>
              </w:rPr>
            </w:pPr>
          </w:p>
          <w:p w14:paraId="4B86A7C2" w14:textId="77777777" w:rsidR="0011678B" w:rsidRDefault="0002410B">
            <w:pPr>
              <w:pStyle w:val="TableParagraph"/>
              <w:overflowPunct w:val="0"/>
              <w:spacing w:before="1"/>
              <w:ind w:left="213"/>
            </w:pPr>
            <w:r>
              <w:rPr>
                <w:color w:val="1A171C"/>
                <w:w w:val="105"/>
                <w:sz w:val="17"/>
                <w:szCs w:val="17"/>
              </w:rPr>
              <w:t>2207</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7DE8842" w14:textId="77777777" w:rsidR="0011678B" w:rsidRDefault="0011678B">
            <w:pPr>
              <w:pStyle w:val="TableParagraph"/>
              <w:overflowPunct w:val="0"/>
              <w:spacing w:before="6"/>
              <w:rPr>
                <w:sz w:val="28"/>
                <w:szCs w:val="28"/>
              </w:rPr>
            </w:pPr>
          </w:p>
          <w:p w14:paraId="7F1E0A17" w14:textId="77777777" w:rsidR="0011678B" w:rsidRDefault="0002410B">
            <w:pPr>
              <w:pStyle w:val="TableParagraph"/>
              <w:overflowPunct w:val="0"/>
              <w:spacing w:before="1" w:line="230" w:lineRule="auto"/>
              <w:ind w:left="84" w:right="79" w:hanging="1"/>
              <w:jc w:val="both"/>
              <w:rPr>
                <w:color w:val="1A171C"/>
                <w:sz w:val="17"/>
                <w:szCs w:val="17"/>
              </w:rPr>
            </w:pPr>
            <w:r>
              <w:rPr>
                <w:color w:val="1A171C"/>
                <w:sz w:val="17"/>
                <w:szCs w:val="17"/>
              </w:rPr>
              <w:t>Undenatured ethyl alcohol of an alcoholic  strength  by  volume   of  80 % vol or higher;  ethyl  alcohol  and other spirits, denatured, of any strength</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E760473" w14:textId="77777777" w:rsidR="0011678B" w:rsidRDefault="0011678B">
            <w:pPr>
              <w:pStyle w:val="TableParagraph"/>
              <w:overflowPunct w:val="0"/>
              <w:spacing w:before="3"/>
              <w:rPr>
                <w:sz w:val="28"/>
                <w:szCs w:val="28"/>
              </w:rPr>
            </w:pPr>
          </w:p>
          <w:p w14:paraId="50957F6D" w14:textId="77777777" w:rsidR="0011678B" w:rsidRDefault="0002410B">
            <w:pPr>
              <w:pStyle w:val="TableParagraph"/>
              <w:overflowPunct w:val="0"/>
              <w:ind w:left="84"/>
              <w:rPr>
                <w:color w:val="1A171C"/>
                <w:sz w:val="17"/>
                <w:szCs w:val="17"/>
              </w:rPr>
            </w:pPr>
            <w:r>
              <w:rPr>
                <w:color w:val="1A171C"/>
                <w:sz w:val="17"/>
                <w:szCs w:val="17"/>
              </w:rPr>
              <w:t>Manufacture:</w:t>
            </w:r>
          </w:p>
          <w:p w14:paraId="124655A9" w14:textId="77777777" w:rsidR="0011678B" w:rsidRDefault="0002410B">
            <w:pPr>
              <w:pStyle w:val="TableParagraph"/>
              <w:numPr>
                <w:ilvl w:val="0"/>
                <w:numId w:val="55"/>
              </w:numPr>
              <w:tabs>
                <w:tab w:val="left" w:pos="-211"/>
              </w:tabs>
              <w:overflowPunct w:val="0"/>
              <w:spacing w:before="106" w:line="230" w:lineRule="auto"/>
              <w:ind w:right="80" w:hanging="128"/>
              <w:jc w:val="both"/>
            </w:pPr>
            <w:r>
              <w:rPr>
                <w:color w:val="1A171C"/>
                <w:sz w:val="17"/>
                <w:szCs w:val="17"/>
              </w:rPr>
              <w:t>from materials of any heading, except heading  2207  or  2208,</w:t>
            </w:r>
            <w:r>
              <w:rPr>
                <w:color w:val="1A171C"/>
                <w:spacing w:val="18"/>
                <w:sz w:val="17"/>
                <w:szCs w:val="17"/>
              </w:rPr>
              <w:t xml:space="preserve"> </w:t>
            </w:r>
            <w:r>
              <w:rPr>
                <w:color w:val="1A171C"/>
                <w:sz w:val="17"/>
                <w:szCs w:val="17"/>
              </w:rPr>
              <w:t>and</w:t>
            </w:r>
          </w:p>
          <w:p w14:paraId="2F50FECD" w14:textId="77777777" w:rsidR="0011678B" w:rsidRDefault="0002410B">
            <w:pPr>
              <w:pStyle w:val="TableParagraph"/>
              <w:numPr>
                <w:ilvl w:val="0"/>
                <w:numId w:val="55"/>
              </w:numPr>
              <w:tabs>
                <w:tab w:val="left" w:pos="-211"/>
              </w:tabs>
              <w:overflowPunct w:val="0"/>
              <w:spacing w:before="107" w:line="230" w:lineRule="auto"/>
              <w:ind w:right="82" w:hanging="128"/>
              <w:jc w:val="both"/>
            </w:pPr>
            <w:r>
              <w:rPr>
                <w:color w:val="1A171C"/>
                <w:sz w:val="17"/>
                <w:szCs w:val="17"/>
              </w:rPr>
              <w:t>in which all the grapes or materials derived</w:t>
            </w:r>
            <w:r>
              <w:rPr>
                <w:color w:val="1A171C"/>
                <w:spacing w:val="-9"/>
                <w:sz w:val="17"/>
                <w:szCs w:val="17"/>
              </w:rPr>
              <w:t xml:space="preserve"> </w:t>
            </w:r>
            <w:r>
              <w:rPr>
                <w:color w:val="1A171C"/>
                <w:sz w:val="17"/>
                <w:szCs w:val="17"/>
              </w:rPr>
              <w:t>from</w:t>
            </w:r>
            <w:r>
              <w:rPr>
                <w:color w:val="1A171C"/>
                <w:spacing w:val="-7"/>
                <w:sz w:val="17"/>
                <w:szCs w:val="17"/>
              </w:rPr>
              <w:t xml:space="preserve"> </w:t>
            </w:r>
            <w:r>
              <w:rPr>
                <w:color w:val="1A171C"/>
                <w:sz w:val="17"/>
                <w:szCs w:val="17"/>
              </w:rPr>
              <w:t>grapes</w:t>
            </w:r>
            <w:r>
              <w:rPr>
                <w:color w:val="1A171C"/>
                <w:spacing w:val="-9"/>
                <w:sz w:val="17"/>
                <w:szCs w:val="17"/>
              </w:rPr>
              <w:t xml:space="preserve"> </w:t>
            </w:r>
            <w:r>
              <w:rPr>
                <w:color w:val="1A171C"/>
                <w:sz w:val="17"/>
                <w:szCs w:val="17"/>
              </w:rPr>
              <w:t>used</w:t>
            </w:r>
            <w:r>
              <w:rPr>
                <w:color w:val="1A171C"/>
                <w:spacing w:val="-8"/>
                <w:sz w:val="17"/>
                <w:szCs w:val="17"/>
              </w:rPr>
              <w:t xml:space="preserve"> </w:t>
            </w:r>
            <w:r>
              <w:rPr>
                <w:color w:val="1A171C"/>
                <w:sz w:val="17"/>
                <w:szCs w:val="17"/>
              </w:rPr>
              <w:t>are</w:t>
            </w:r>
            <w:r>
              <w:rPr>
                <w:color w:val="1A171C"/>
                <w:spacing w:val="-7"/>
                <w:sz w:val="17"/>
                <w:szCs w:val="17"/>
              </w:rPr>
              <w:t xml:space="preserve"> </w:t>
            </w:r>
            <w:r>
              <w:rPr>
                <w:color w:val="1A171C"/>
                <w:sz w:val="17"/>
                <w:szCs w:val="17"/>
              </w:rPr>
              <w:t>wholly obtained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14BC01C" w14:textId="77777777" w:rsidR="0011678B" w:rsidRDefault="0011678B">
            <w:pPr>
              <w:pStyle w:val="TableParagraph"/>
              <w:overflowPunct w:val="0"/>
              <w:rPr>
                <w:sz w:val="16"/>
                <w:szCs w:val="16"/>
              </w:rPr>
            </w:pPr>
          </w:p>
        </w:tc>
      </w:tr>
      <w:tr w:rsidR="0011678B" w14:paraId="295268A4" w14:textId="77777777">
        <w:trPr>
          <w:trHeight w:val="204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9ECD900" w14:textId="77777777" w:rsidR="0011678B" w:rsidRDefault="0011678B">
            <w:pPr>
              <w:pStyle w:val="TableParagraph"/>
              <w:overflowPunct w:val="0"/>
              <w:spacing w:before="3"/>
              <w:rPr>
                <w:sz w:val="28"/>
                <w:szCs w:val="28"/>
              </w:rPr>
            </w:pPr>
          </w:p>
          <w:p w14:paraId="0E4DC3AC" w14:textId="77777777" w:rsidR="0011678B" w:rsidRDefault="0002410B">
            <w:pPr>
              <w:pStyle w:val="TableParagraph"/>
              <w:overflowPunct w:val="0"/>
              <w:ind w:left="213"/>
            </w:pPr>
            <w:r>
              <w:rPr>
                <w:color w:val="1A171C"/>
                <w:w w:val="105"/>
                <w:sz w:val="17"/>
                <w:szCs w:val="17"/>
              </w:rPr>
              <w:t>2208</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8585BE6" w14:textId="77777777" w:rsidR="0011678B" w:rsidRDefault="0011678B">
            <w:pPr>
              <w:pStyle w:val="TableParagraph"/>
              <w:overflowPunct w:val="0"/>
              <w:spacing w:before="7"/>
              <w:rPr>
                <w:sz w:val="28"/>
                <w:szCs w:val="28"/>
              </w:rPr>
            </w:pPr>
          </w:p>
          <w:p w14:paraId="50CA6C28" w14:textId="77777777" w:rsidR="0011678B" w:rsidRDefault="0002410B">
            <w:pPr>
              <w:pStyle w:val="TableParagraph"/>
              <w:overflowPunct w:val="0"/>
              <w:spacing w:line="230" w:lineRule="auto"/>
              <w:ind w:left="84" w:right="82" w:hanging="1"/>
              <w:jc w:val="both"/>
              <w:rPr>
                <w:color w:val="1A171C"/>
                <w:sz w:val="17"/>
                <w:szCs w:val="17"/>
              </w:rPr>
            </w:pPr>
            <w:r>
              <w:rPr>
                <w:color w:val="1A171C"/>
                <w:sz w:val="17"/>
                <w:szCs w:val="17"/>
              </w:rPr>
              <w:t>Undenatured ethyl alcohol of an alcoholic strength by volume of less than 80 % vol; spirits, liqueurs and other spirituous beverages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0A42010" w14:textId="77777777" w:rsidR="0011678B" w:rsidRDefault="0011678B">
            <w:pPr>
              <w:pStyle w:val="TableParagraph"/>
              <w:overflowPunct w:val="0"/>
              <w:spacing w:before="3"/>
              <w:rPr>
                <w:sz w:val="28"/>
                <w:szCs w:val="28"/>
              </w:rPr>
            </w:pPr>
          </w:p>
          <w:p w14:paraId="336EBE03" w14:textId="77777777" w:rsidR="0011678B" w:rsidRDefault="0002410B">
            <w:pPr>
              <w:pStyle w:val="TableParagraph"/>
              <w:overflowPunct w:val="0"/>
              <w:ind w:left="84"/>
              <w:rPr>
                <w:color w:val="1A171C"/>
                <w:sz w:val="17"/>
                <w:szCs w:val="17"/>
              </w:rPr>
            </w:pPr>
            <w:r>
              <w:rPr>
                <w:color w:val="1A171C"/>
                <w:sz w:val="17"/>
                <w:szCs w:val="17"/>
              </w:rPr>
              <w:t>Manufacture:</w:t>
            </w:r>
          </w:p>
          <w:p w14:paraId="3A7C3569" w14:textId="77777777" w:rsidR="0011678B" w:rsidRDefault="0002410B">
            <w:pPr>
              <w:pStyle w:val="TableParagraph"/>
              <w:numPr>
                <w:ilvl w:val="0"/>
                <w:numId w:val="56"/>
              </w:numPr>
              <w:tabs>
                <w:tab w:val="left" w:pos="-211"/>
              </w:tabs>
              <w:overflowPunct w:val="0"/>
              <w:spacing w:before="106" w:line="230" w:lineRule="auto"/>
              <w:ind w:right="80" w:hanging="128"/>
              <w:jc w:val="both"/>
            </w:pPr>
            <w:r>
              <w:rPr>
                <w:color w:val="1A171C"/>
                <w:sz w:val="17"/>
                <w:szCs w:val="17"/>
              </w:rPr>
              <w:t>from materials of any heading, except heading  2207  or  2208,</w:t>
            </w:r>
            <w:r>
              <w:rPr>
                <w:color w:val="1A171C"/>
                <w:spacing w:val="18"/>
                <w:sz w:val="17"/>
                <w:szCs w:val="17"/>
              </w:rPr>
              <w:t xml:space="preserve"> </w:t>
            </w:r>
            <w:r>
              <w:rPr>
                <w:color w:val="1A171C"/>
                <w:sz w:val="17"/>
                <w:szCs w:val="17"/>
              </w:rPr>
              <w:t>and</w:t>
            </w:r>
          </w:p>
          <w:p w14:paraId="4A19C497" w14:textId="77777777" w:rsidR="0011678B" w:rsidRDefault="0002410B">
            <w:pPr>
              <w:pStyle w:val="TableParagraph"/>
              <w:numPr>
                <w:ilvl w:val="0"/>
                <w:numId w:val="56"/>
              </w:numPr>
              <w:tabs>
                <w:tab w:val="left" w:pos="-211"/>
              </w:tabs>
              <w:overflowPunct w:val="0"/>
              <w:spacing w:before="107" w:line="230" w:lineRule="auto"/>
              <w:ind w:right="82" w:hanging="128"/>
              <w:jc w:val="both"/>
            </w:pPr>
            <w:r>
              <w:rPr>
                <w:color w:val="1A171C"/>
                <w:sz w:val="17"/>
                <w:szCs w:val="17"/>
              </w:rPr>
              <w:t>in which all the grapes or materials derived</w:t>
            </w:r>
            <w:r>
              <w:rPr>
                <w:color w:val="1A171C"/>
                <w:spacing w:val="-9"/>
                <w:sz w:val="17"/>
                <w:szCs w:val="17"/>
              </w:rPr>
              <w:t xml:space="preserve"> </w:t>
            </w:r>
            <w:r>
              <w:rPr>
                <w:color w:val="1A171C"/>
                <w:sz w:val="17"/>
                <w:szCs w:val="17"/>
              </w:rPr>
              <w:t>from</w:t>
            </w:r>
            <w:r>
              <w:rPr>
                <w:color w:val="1A171C"/>
                <w:spacing w:val="-7"/>
                <w:sz w:val="17"/>
                <w:szCs w:val="17"/>
              </w:rPr>
              <w:t xml:space="preserve"> </w:t>
            </w:r>
            <w:r>
              <w:rPr>
                <w:color w:val="1A171C"/>
                <w:sz w:val="17"/>
                <w:szCs w:val="17"/>
              </w:rPr>
              <w:t>grapes</w:t>
            </w:r>
            <w:r>
              <w:rPr>
                <w:color w:val="1A171C"/>
                <w:spacing w:val="-9"/>
                <w:sz w:val="17"/>
                <w:szCs w:val="17"/>
              </w:rPr>
              <w:t xml:space="preserve"> </w:t>
            </w:r>
            <w:r>
              <w:rPr>
                <w:color w:val="1A171C"/>
                <w:sz w:val="17"/>
                <w:szCs w:val="17"/>
              </w:rPr>
              <w:t>used</w:t>
            </w:r>
            <w:r>
              <w:rPr>
                <w:color w:val="1A171C"/>
                <w:spacing w:val="-8"/>
                <w:sz w:val="17"/>
                <w:szCs w:val="17"/>
              </w:rPr>
              <w:t xml:space="preserve"> </w:t>
            </w:r>
            <w:r>
              <w:rPr>
                <w:color w:val="1A171C"/>
                <w:sz w:val="17"/>
                <w:szCs w:val="17"/>
              </w:rPr>
              <w:t>are</w:t>
            </w:r>
            <w:r>
              <w:rPr>
                <w:color w:val="1A171C"/>
                <w:spacing w:val="-7"/>
                <w:sz w:val="17"/>
                <w:szCs w:val="17"/>
              </w:rPr>
              <w:t xml:space="preserve"> </w:t>
            </w:r>
            <w:r>
              <w:rPr>
                <w:color w:val="1A171C"/>
                <w:sz w:val="17"/>
                <w:szCs w:val="17"/>
              </w:rPr>
              <w:t>wholly obtained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997A2EE" w14:textId="77777777" w:rsidR="0011678B" w:rsidRDefault="0011678B">
            <w:pPr>
              <w:pStyle w:val="TableParagraph"/>
              <w:overflowPunct w:val="0"/>
              <w:rPr>
                <w:sz w:val="16"/>
                <w:szCs w:val="16"/>
              </w:rPr>
            </w:pPr>
          </w:p>
        </w:tc>
      </w:tr>
      <w:tr w:rsidR="0011678B" w14:paraId="2841EAF4" w14:textId="77777777">
        <w:trPr>
          <w:trHeight w:val="124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9852FCC" w14:textId="77777777" w:rsidR="0011678B" w:rsidRDefault="0011678B">
            <w:pPr>
              <w:pStyle w:val="TableParagraph"/>
              <w:overflowPunct w:val="0"/>
              <w:spacing w:before="2"/>
              <w:rPr>
                <w:sz w:val="28"/>
                <w:szCs w:val="28"/>
              </w:rPr>
            </w:pPr>
          </w:p>
          <w:p w14:paraId="6587853E" w14:textId="77777777" w:rsidR="0011678B" w:rsidRDefault="0002410B">
            <w:pPr>
              <w:pStyle w:val="TableParagraph"/>
              <w:overflowPunct w:val="0"/>
              <w:spacing w:before="1"/>
              <w:ind w:left="-1" w:right="932"/>
              <w:jc w:val="right"/>
            </w:pPr>
            <w:r>
              <w:rPr>
                <w:color w:val="1A171C"/>
                <w:sz w:val="17"/>
                <w:szCs w:val="17"/>
              </w:rPr>
              <w:t>ex  Chapter</w:t>
            </w:r>
            <w:r>
              <w:rPr>
                <w:color w:val="1A171C"/>
                <w:spacing w:val="-17"/>
                <w:sz w:val="17"/>
                <w:szCs w:val="17"/>
              </w:rPr>
              <w:t xml:space="preserve"> </w:t>
            </w:r>
            <w:r>
              <w:rPr>
                <w:color w:val="1A171C"/>
                <w:sz w:val="17"/>
                <w:szCs w:val="17"/>
              </w:rPr>
              <w:t>23</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B0F7717" w14:textId="77777777" w:rsidR="0011678B" w:rsidRDefault="0011678B">
            <w:pPr>
              <w:pStyle w:val="TableParagraph"/>
              <w:overflowPunct w:val="0"/>
              <w:spacing w:before="6"/>
              <w:rPr>
                <w:sz w:val="28"/>
                <w:szCs w:val="28"/>
              </w:rPr>
            </w:pPr>
          </w:p>
          <w:p w14:paraId="3B585F7C" w14:textId="77777777" w:rsidR="0011678B" w:rsidRDefault="0002410B">
            <w:pPr>
              <w:pStyle w:val="TableParagraph"/>
              <w:overflowPunct w:val="0"/>
              <w:spacing w:before="1" w:line="230" w:lineRule="auto"/>
              <w:ind w:left="84" w:right="79" w:hanging="1"/>
              <w:jc w:val="both"/>
              <w:rPr>
                <w:color w:val="1A171C"/>
                <w:sz w:val="17"/>
                <w:szCs w:val="17"/>
              </w:rPr>
            </w:pPr>
            <w:r>
              <w:rPr>
                <w:color w:val="1A171C"/>
                <w:sz w:val="17"/>
                <w:szCs w:val="17"/>
              </w:rPr>
              <w:t>Residues and waste from the food industries; prepared animal fodder; except for: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853DF61" w14:textId="77777777" w:rsidR="0011678B" w:rsidRDefault="0011678B">
            <w:pPr>
              <w:pStyle w:val="TableParagraph"/>
              <w:overflowPunct w:val="0"/>
              <w:spacing w:before="7"/>
              <w:rPr>
                <w:sz w:val="28"/>
                <w:szCs w:val="28"/>
              </w:rPr>
            </w:pPr>
          </w:p>
          <w:p w14:paraId="54AD6314"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ABEE41D" w14:textId="77777777" w:rsidR="0011678B" w:rsidRDefault="0011678B">
            <w:pPr>
              <w:pStyle w:val="TableParagraph"/>
              <w:overflowPunct w:val="0"/>
              <w:rPr>
                <w:sz w:val="16"/>
                <w:szCs w:val="16"/>
              </w:rPr>
            </w:pPr>
          </w:p>
        </w:tc>
      </w:tr>
    </w:tbl>
    <w:p w14:paraId="03DF51E2" w14:textId="77777777" w:rsidR="0002410B" w:rsidRDefault="0002410B">
      <w:pPr>
        <w:sectPr w:rsidR="0002410B">
          <w:headerReference w:type="default" r:id="rId38"/>
          <w:footerReference w:type="default" r:id="rId39"/>
          <w:pgSz w:w="11910" w:h="16840"/>
          <w:pgMar w:top="1440" w:right="1080" w:bottom="1440" w:left="1080" w:header="720" w:footer="720" w:gutter="0"/>
          <w:cols w:space="720"/>
        </w:sectPr>
      </w:pPr>
    </w:p>
    <w:p w14:paraId="29550A45" w14:textId="77777777" w:rsidR="0011678B" w:rsidRDefault="0011678B">
      <w:pPr>
        <w:pStyle w:val="BodyText"/>
        <w:overflowPunct w:val="0"/>
        <w:rPr>
          <w:sz w:val="9"/>
          <w:szCs w:val="9"/>
        </w:rPr>
      </w:pPr>
    </w:p>
    <w:p w14:paraId="3E77B143" w14:textId="77777777" w:rsidR="0011678B" w:rsidRDefault="0011678B">
      <w:pPr>
        <w:pStyle w:val="BodyText"/>
        <w:overflowPunct w:val="0"/>
        <w:spacing w:line="20" w:lineRule="exact"/>
        <w:ind w:left="102"/>
        <w:rPr>
          <w:sz w:val="2"/>
          <w:szCs w:val="2"/>
        </w:rPr>
      </w:pPr>
    </w:p>
    <w:p w14:paraId="10D83A06" w14:textId="77777777" w:rsidR="0011678B" w:rsidRDefault="0011678B">
      <w:pPr>
        <w:pStyle w:val="BodyText"/>
        <w:overflowPunct w:val="0"/>
        <w:spacing w:before="7"/>
        <w:rPr>
          <w:sz w:val="28"/>
          <w:szCs w:val="28"/>
        </w:rPr>
      </w:pPr>
    </w:p>
    <w:tbl>
      <w:tblPr>
        <w:tblW w:w="10235" w:type="dxa"/>
        <w:tblInd w:w="103" w:type="dxa"/>
        <w:tblLayout w:type="fixed"/>
        <w:tblCellMar>
          <w:left w:w="10" w:type="dxa"/>
          <w:right w:w="10" w:type="dxa"/>
        </w:tblCellMar>
        <w:tblLook w:val="04A0" w:firstRow="1" w:lastRow="0" w:firstColumn="1" w:lastColumn="0" w:noHBand="0" w:noVBand="1"/>
      </w:tblPr>
      <w:tblGrid>
        <w:gridCol w:w="1923"/>
        <w:gridCol w:w="2772"/>
        <w:gridCol w:w="2772"/>
        <w:gridCol w:w="2768"/>
      </w:tblGrid>
      <w:tr w:rsidR="0011678B" w14:paraId="77813CCA" w14:textId="77777777">
        <w:trPr>
          <w:trHeight w:val="3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236B41F"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7A8EF18"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0"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6E9196D"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09ABE83D" w14:textId="77777777">
        <w:trPr>
          <w:trHeight w:val="9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4061B8D" w14:textId="77777777" w:rsidR="0011678B" w:rsidRDefault="0002410B">
            <w:pPr>
              <w:pStyle w:val="TableParagraph"/>
              <w:overflowPunct w:val="0"/>
              <w:spacing w:before="91"/>
            </w:pPr>
            <w:r>
              <w:rPr>
                <w:color w:val="1A171C"/>
                <w:w w:val="105"/>
                <w:sz w:val="17"/>
                <w:szCs w:val="17"/>
              </w:rPr>
              <w:t>ex 2301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95BC7F6" w14:textId="77777777" w:rsidR="0011678B" w:rsidRDefault="0002410B">
            <w:pPr>
              <w:pStyle w:val="TableParagraph"/>
              <w:overflowPunct w:val="0"/>
              <w:spacing w:before="95" w:line="230" w:lineRule="auto"/>
              <w:ind w:left="83" w:right="79"/>
              <w:jc w:val="both"/>
              <w:rPr>
                <w:color w:val="1A171C"/>
                <w:sz w:val="17"/>
                <w:szCs w:val="17"/>
              </w:rPr>
            </w:pPr>
            <w:r>
              <w:rPr>
                <w:color w:val="1A171C"/>
                <w:sz w:val="17"/>
                <w:szCs w:val="17"/>
              </w:rPr>
              <w:t>Whale meal; flours, meals and pellets of fish or of crustaceans, molluscs or other aquatic invertebrates, unfit for human consumption</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1131D1C" w14:textId="77777777" w:rsidR="0011678B" w:rsidRDefault="0002410B">
            <w:pPr>
              <w:pStyle w:val="TableParagraph"/>
              <w:overflowPunct w:val="0"/>
              <w:spacing w:before="95" w:line="230" w:lineRule="auto"/>
              <w:ind w:left="84" w:right="80"/>
              <w:jc w:val="both"/>
            </w:pPr>
            <w:r>
              <w:rPr>
                <w:color w:val="1A171C"/>
                <w:sz w:val="17"/>
                <w:szCs w:val="17"/>
              </w:rPr>
              <w:t>Manufacture</w:t>
            </w:r>
            <w:r>
              <w:rPr>
                <w:color w:val="1A171C"/>
                <w:spacing w:val="-11"/>
                <w:sz w:val="17"/>
                <w:szCs w:val="17"/>
              </w:rPr>
              <w:t xml:space="preserve"> </w:t>
            </w:r>
            <w:r>
              <w:rPr>
                <w:color w:val="1A171C"/>
                <w:sz w:val="17"/>
                <w:szCs w:val="17"/>
              </w:rPr>
              <w:t>in</w:t>
            </w:r>
            <w:r>
              <w:rPr>
                <w:color w:val="1A171C"/>
                <w:spacing w:val="-8"/>
                <w:sz w:val="17"/>
                <w:szCs w:val="17"/>
              </w:rPr>
              <w:t xml:space="preserve"> </w:t>
            </w:r>
            <w:r>
              <w:rPr>
                <w:color w:val="1A171C"/>
                <w:sz w:val="17"/>
                <w:szCs w:val="17"/>
              </w:rPr>
              <w:t>which</w:t>
            </w:r>
            <w:r>
              <w:rPr>
                <w:color w:val="1A171C"/>
                <w:spacing w:val="-10"/>
                <w:sz w:val="17"/>
                <w:szCs w:val="17"/>
              </w:rPr>
              <w:t xml:space="preserve"> </w:t>
            </w:r>
            <w:r>
              <w:rPr>
                <w:color w:val="1A171C"/>
                <w:sz w:val="17"/>
                <w:szCs w:val="17"/>
              </w:rPr>
              <w:t>all</w:t>
            </w:r>
            <w:r>
              <w:rPr>
                <w:color w:val="1A171C"/>
                <w:spacing w:val="-8"/>
                <w:sz w:val="17"/>
                <w:szCs w:val="17"/>
              </w:rPr>
              <w:t xml:space="preserve"> </w:t>
            </w:r>
            <w:r>
              <w:rPr>
                <w:color w:val="1A171C"/>
                <w:sz w:val="17"/>
                <w:szCs w:val="17"/>
              </w:rPr>
              <w:t>the</w:t>
            </w:r>
            <w:r>
              <w:rPr>
                <w:color w:val="1A171C"/>
                <w:spacing w:val="-9"/>
                <w:sz w:val="17"/>
                <w:szCs w:val="17"/>
              </w:rPr>
              <w:t xml:space="preserve"> </w:t>
            </w:r>
            <w:r>
              <w:rPr>
                <w:color w:val="1A171C"/>
                <w:sz w:val="17"/>
                <w:szCs w:val="17"/>
              </w:rPr>
              <w:t>materials of Chapters 2 and 3 used are wholly obtained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5506E7F" w14:textId="77777777" w:rsidR="0011678B" w:rsidRDefault="0011678B">
            <w:pPr>
              <w:pStyle w:val="TableParagraph"/>
              <w:overflowPunct w:val="0"/>
              <w:rPr>
                <w:sz w:val="16"/>
                <w:szCs w:val="16"/>
              </w:rPr>
            </w:pPr>
          </w:p>
        </w:tc>
      </w:tr>
      <w:tr w:rsidR="0011678B" w14:paraId="1EC9ED9B" w14:textId="77777777">
        <w:trPr>
          <w:trHeight w:val="5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2F932E5" w14:textId="77777777" w:rsidR="0011678B" w:rsidRDefault="0002410B">
            <w:pPr>
              <w:pStyle w:val="TableParagraph"/>
              <w:overflowPunct w:val="0"/>
              <w:spacing w:before="91"/>
              <w:ind w:left="213"/>
            </w:pPr>
            <w:r>
              <w:rPr>
                <w:color w:val="1A171C"/>
                <w:w w:val="105"/>
                <w:sz w:val="17"/>
                <w:szCs w:val="17"/>
              </w:rPr>
              <w:t>2303 10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D2240A6" w14:textId="77777777" w:rsidR="0011678B" w:rsidRDefault="0002410B">
            <w:pPr>
              <w:pStyle w:val="TableParagraph"/>
              <w:overflowPunct w:val="0"/>
              <w:spacing w:before="95" w:line="230" w:lineRule="auto"/>
              <w:ind w:left="83"/>
            </w:pPr>
            <w:r>
              <w:rPr>
                <w:color w:val="1A171C"/>
                <w:sz w:val="17"/>
                <w:szCs w:val="17"/>
              </w:rPr>
              <w:t xml:space="preserve">Residues of starch manufacture and </w:t>
            </w:r>
            <w:r>
              <w:rPr>
                <w:color w:val="1A171C"/>
                <w:w w:val="95"/>
                <w:sz w:val="17"/>
                <w:szCs w:val="17"/>
              </w:rPr>
              <w:t>similar residues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61708C1" w14:textId="77777777" w:rsidR="0011678B" w:rsidRDefault="0002410B">
            <w:pPr>
              <w:pStyle w:val="TableParagraph"/>
              <w:overflowPunct w:val="0"/>
              <w:spacing w:before="95" w:line="230" w:lineRule="auto"/>
              <w:ind w:left="84"/>
              <w:rPr>
                <w:color w:val="1A171C"/>
                <w:sz w:val="17"/>
                <w:szCs w:val="17"/>
              </w:rPr>
            </w:pPr>
            <w:r>
              <w:rPr>
                <w:color w:val="1A171C"/>
                <w:sz w:val="17"/>
                <w:szCs w:val="17"/>
              </w:rPr>
              <w:t>Manufacture in which all the maize used is wholly obtained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CB7B5E5" w14:textId="77777777" w:rsidR="0011678B" w:rsidRDefault="0011678B">
            <w:pPr>
              <w:pStyle w:val="TableParagraph"/>
              <w:overflowPunct w:val="0"/>
              <w:rPr>
                <w:sz w:val="16"/>
                <w:szCs w:val="16"/>
              </w:rPr>
            </w:pPr>
          </w:p>
        </w:tc>
      </w:tr>
      <w:tr w:rsidR="0011678B" w14:paraId="0D74D573" w14:textId="77777777">
        <w:trPr>
          <w:trHeight w:val="13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3AD1DDD" w14:textId="77777777" w:rsidR="0011678B" w:rsidRDefault="0002410B">
            <w:pPr>
              <w:pStyle w:val="TableParagraph"/>
              <w:overflowPunct w:val="0"/>
              <w:spacing w:before="91"/>
              <w:ind w:left="213"/>
            </w:pPr>
            <w:r>
              <w:rPr>
                <w:color w:val="1A171C"/>
                <w:w w:val="105"/>
                <w:sz w:val="17"/>
                <w:szCs w:val="17"/>
              </w:rPr>
              <w:t>2306 90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35F76DB" w14:textId="77777777" w:rsidR="0011678B" w:rsidRDefault="0002410B">
            <w:pPr>
              <w:pStyle w:val="TableParagraph"/>
              <w:overflowPunct w:val="0"/>
              <w:spacing w:before="95" w:line="230" w:lineRule="auto"/>
              <w:ind w:left="83" w:right="80"/>
              <w:jc w:val="both"/>
              <w:rPr>
                <w:color w:val="1A171C"/>
                <w:sz w:val="17"/>
                <w:szCs w:val="17"/>
              </w:rPr>
            </w:pPr>
            <w:r>
              <w:rPr>
                <w:color w:val="1A171C"/>
                <w:sz w:val="17"/>
                <w:szCs w:val="17"/>
              </w:rPr>
              <w:t>Oil cake and other solid residues, whether or not  ground  or  in  the form of pellets, resulting from the extraction of vegetable fats or oils, other than those of heading 2304 or 2305; other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05FAC03" w14:textId="77777777" w:rsidR="0011678B" w:rsidRDefault="0002410B">
            <w:pPr>
              <w:pStyle w:val="TableParagraph"/>
              <w:overflowPunct w:val="0"/>
              <w:spacing w:before="95" w:line="230" w:lineRule="auto"/>
              <w:ind w:left="84"/>
              <w:rPr>
                <w:color w:val="1A171C"/>
                <w:sz w:val="17"/>
                <w:szCs w:val="17"/>
              </w:rPr>
            </w:pPr>
            <w:r>
              <w:rPr>
                <w:color w:val="1A171C"/>
                <w:sz w:val="17"/>
                <w:szCs w:val="17"/>
              </w:rPr>
              <w:t>Manufacture in which all the olives of chapter 7 used are wholly  obtained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156E3FA" w14:textId="77777777" w:rsidR="0011678B" w:rsidRDefault="0011678B">
            <w:pPr>
              <w:pStyle w:val="TableParagraph"/>
              <w:overflowPunct w:val="0"/>
              <w:rPr>
                <w:sz w:val="16"/>
                <w:szCs w:val="16"/>
              </w:rPr>
            </w:pPr>
          </w:p>
        </w:tc>
      </w:tr>
      <w:tr w:rsidR="0011678B" w14:paraId="56EBBEDC" w14:textId="77777777">
        <w:trPr>
          <w:trHeight w:val="8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62D5845" w14:textId="77777777" w:rsidR="0011678B" w:rsidRDefault="0002410B">
            <w:pPr>
              <w:pStyle w:val="TableParagraph"/>
              <w:overflowPunct w:val="0"/>
              <w:spacing w:before="91"/>
              <w:ind w:left="212"/>
            </w:pPr>
            <w:r>
              <w:rPr>
                <w:color w:val="1A171C"/>
                <w:w w:val="105"/>
                <w:sz w:val="17"/>
                <w:szCs w:val="17"/>
              </w:rPr>
              <w:t>2309</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4A03173" w14:textId="77777777" w:rsidR="0011678B" w:rsidRDefault="0002410B">
            <w:pPr>
              <w:pStyle w:val="TableParagraph"/>
              <w:overflowPunct w:val="0"/>
              <w:spacing w:before="95" w:line="230" w:lineRule="auto"/>
              <w:ind w:left="83" w:hanging="1"/>
              <w:rPr>
                <w:color w:val="1A171C"/>
                <w:sz w:val="17"/>
                <w:szCs w:val="17"/>
              </w:rPr>
            </w:pPr>
            <w:r>
              <w:rPr>
                <w:color w:val="1A171C"/>
                <w:sz w:val="17"/>
                <w:szCs w:val="17"/>
              </w:rPr>
              <w:t>Preparations of a kind used in animal feeding</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095CF36" w14:textId="77777777" w:rsidR="0011678B" w:rsidRDefault="0002410B">
            <w:pPr>
              <w:pStyle w:val="TableParagraph"/>
              <w:overflowPunct w:val="0"/>
              <w:spacing w:before="91"/>
              <w:ind w:left="84"/>
              <w:rPr>
                <w:color w:val="1A171C"/>
                <w:sz w:val="17"/>
                <w:szCs w:val="17"/>
              </w:rPr>
            </w:pPr>
            <w:r>
              <w:rPr>
                <w:color w:val="1A171C"/>
                <w:sz w:val="17"/>
                <w:szCs w:val="17"/>
              </w:rPr>
              <w:t>Manufacture in which</w:t>
            </w:r>
          </w:p>
          <w:p w14:paraId="7E3B1A90" w14:textId="77777777" w:rsidR="0011678B" w:rsidRDefault="0002410B">
            <w:pPr>
              <w:pStyle w:val="TableParagraph"/>
              <w:overflowPunct w:val="0"/>
              <w:spacing w:before="102" w:line="194" w:lineRule="exact"/>
              <w:ind w:left="84"/>
              <w:rPr>
                <w:color w:val="1A171C"/>
                <w:sz w:val="17"/>
                <w:szCs w:val="17"/>
              </w:rPr>
            </w:pPr>
            <w:r>
              <w:rPr>
                <w:color w:val="1A171C"/>
                <w:sz w:val="17"/>
                <w:szCs w:val="17"/>
              </w:rPr>
              <w:t>all  the materials of  Chapters 2,  3, 4,</w:t>
            </w:r>
          </w:p>
          <w:p w14:paraId="3C76FF3F" w14:textId="77777777" w:rsidR="0011678B" w:rsidRDefault="0002410B">
            <w:pPr>
              <w:pStyle w:val="TableParagraph"/>
              <w:overflowPunct w:val="0"/>
              <w:spacing w:line="194" w:lineRule="exact"/>
              <w:ind w:left="84"/>
              <w:rPr>
                <w:color w:val="1A171C"/>
                <w:sz w:val="17"/>
                <w:szCs w:val="17"/>
              </w:rPr>
            </w:pPr>
            <w:r>
              <w:rPr>
                <w:color w:val="1A171C"/>
                <w:sz w:val="17"/>
                <w:szCs w:val="17"/>
              </w:rPr>
              <w:t>10,  11  and  17,  used  are originating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C2AF452" w14:textId="77777777" w:rsidR="0011678B" w:rsidRDefault="0011678B">
            <w:pPr>
              <w:pStyle w:val="TableParagraph"/>
              <w:overflowPunct w:val="0"/>
              <w:rPr>
                <w:sz w:val="16"/>
                <w:szCs w:val="16"/>
              </w:rPr>
            </w:pPr>
          </w:p>
        </w:tc>
      </w:tr>
      <w:tr w:rsidR="0011678B" w14:paraId="75EF6D00" w14:textId="77777777">
        <w:trPr>
          <w:trHeight w:val="7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D05EC4B" w14:textId="77777777" w:rsidR="0011678B" w:rsidRDefault="0002410B">
            <w:pPr>
              <w:pStyle w:val="TableParagraph"/>
              <w:overflowPunct w:val="0"/>
              <w:spacing w:before="91"/>
              <w:ind w:left="-1"/>
              <w:rPr>
                <w:color w:val="1A171C"/>
                <w:sz w:val="17"/>
                <w:szCs w:val="17"/>
              </w:rPr>
            </w:pPr>
            <w:r>
              <w:rPr>
                <w:color w:val="1A171C"/>
                <w:sz w:val="17"/>
                <w:szCs w:val="17"/>
              </w:rPr>
              <w:t>ex  Chapter 24</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746C213" w14:textId="77777777" w:rsidR="0011678B" w:rsidRDefault="0002410B">
            <w:pPr>
              <w:pStyle w:val="TableParagraph"/>
              <w:overflowPunct w:val="0"/>
              <w:spacing w:before="93" w:line="232" w:lineRule="auto"/>
              <w:ind w:left="83" w:hanging="1"/>
              <w:rPr>
                <w:color w:val="1A171C"/>
                <w:sz w:val="17"/>
                <w:szCs w:val="17"/>
              </w:rPr>
            </w:pPr>
            <w:r>
              <w:rPr>
                <w:color w:val="1A171C"/>
                <w:sz w:val="17"/>
                <w:szCs w:val="17"/>
              </w:rPr>
              <w:t>Tobacco and manufactured tobacco substitutes; except 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0904205" w14:textId="77777777" w:rsidR="0011678B" w:rsidRDefault="0002410B">
            <w:pPr>
              <w:pStyle w:val="TableParagraph"/>
              <w:overflowPunct w:val="0"/>
              <w:spacing w:before="94" w:line="230" w:lineRule="auto"/>
              <w:ind w:left="83" w:right="81"/>
              <w:jc w:val="both"/>
            </w:pPr>
            <w:r>
              <w:rPr>
                <w:color w:val="1A171C"/>
                <w:sz w:val="17"/>
                <w:szCs w:val="17"/>
              </w:rPr>
              <w:t>Manufacture</w:t>
            </w:r>
            <w:r>
              <w:rPr>
                <w:color w:val="1A171C"/>
                <w:spacing w:val="-11"/>
                <w:sz w:val="17"/>
                <w:szCs w:val="17"/>
              </w:rPr>
              <w:t xml:space="preserve"> </w:t>
            </w:r>
            <w:r>
              <w:rPr>
                <w:color w:val="1A171C"/>
                <w:sz w:val="17"/>
                <w:szCs w:val="17"/>
              </w:rPr>
              <w:t>in</w:t>
            </w:r>
            <w:r>
              <w:rPr>
                <w:color w:val="1A171C"/>
                <w:spacing w:val="-8"/>
                <w:sz w:val="17"/>
                <w:szCs w:val="17"/>
              </w:rPr>
              <w:t xml:space="preserve"> </w:t>
            </w:r>
            <w:r>
              <w:rPr>
                <w:color w:val="1A171C"/>
                <w:sz w:val="17"/>
                <w:szCs w:val="17"/>
              </w:rPr>
              <w:t>which</w:t>
            </w:r>
            <w:r>
              <w:rPr>
                <w:color w:val="1A171C"/>
                <w:spacing w:val="-10"/>
                <w:sz w:val="17"/>
                <w:szCs w:val="17"/>
              </w:rPr>
              <w:t xml:space="preserve"> </w:t>
            </w:r>
            <w:r>
              <w:rPr>
                <w:color w:val="1A171C"/>
                <w:sz w:val="17"/>
                <w:szCs w:val="17"/>
              </w:rPr>
              <w:t>all</w:t>
            </w:r>
            <w:r>
              <w:rPr>
                <w:color w:val="1A171C"/>
                <w:spacing w:val="-8"/>
                <w:sz w:val="17"/>
                <w:szCs w:val="17"/>
              </w:rPr>
              <w:t xml:space="preserve"> </w:t>
            </w:r>
            <w:r>
              <w:rPr>
                <w:color w:val="1A171C"/>
                <w:sz w:val="17"/>
                <w:szCs w:val="17"/>
              </w:rPr>
              <w:t>the</w:t>
            </w:r>
            <w:r>
              <w:rPr>
                <w:color w:val="1A171C"/>
                <w:spacing w:val="-9"/>
                <w:sz w:val="17"/>
                <w:szCs w:val="17"/>
              </w:rPr>
              <w:t xml:space="preserve"> </w:t>
            </w:r>
            <w:r>
              <w:rPr>
                <w:color w:val="1A171C"/>
                <w:sz w:val="17"/>
                <w:szCs w:val="17"/>
              </w:rPr>
              <w:t>materials of Chapter 24 used are wholly obtained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941A1F7" w14:textId="77777777" w:rsidR="0011678B" w:rsidRDefault="0011678B">
            <w:pPr>
              <w:pStyle w:val="TableParagraph"/>
              <w:overflowPunct w:val="0"/>
              <w:rPr>
                <w:sz w:val="16"/>
                <w:szCs w:val="16"/>
              </w:rPr>
            </w:pPr>
          </w:p>
        </w:tc>
      </w:tr>
      <w:tr w:rsidR="0011678B" w14:paraId="743CBB0A" w14:textId="77777777">
        <w:trPr>
          <w:trHeight w:val="9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D3584E5" w14:textId="77777777" w:rsidR="0011678B" w:rsidRDefault="0002410B">
            <w:pPr>
              <w:pStyle w:val="TableParagraph"/>
              <w:overflowPunct w:val="0"/>
              <w:spacing w:before="91"/>
              <w:ind w:left="212"/>
            </w:pPr>
            <w:r>
              <w:rPr>
                <w:color w:val="1A171C"/>
                <w:w w:val="105"/>
                <w:sz w:val="17"/>
                <w:szCs w:val="17"/>
              </w:rPr>
              <w:t>2402</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938349D" w14:textId="77777777" w:rsidR="0011678B" w:rsidRDefault="0002410B">
            <w:pPr>
              <w:pStyle w:val="TableParagraph"/>
              <w:overflowPunct w:val="0"/>
              <w:spacing w:before="95" w:line="230" w:lineRule="auto"/>
              <w:ind w:left="83" w:right="81" w:hanging="1"/>
              <w:jc w:val="both"/>
              <w:rPr>
                <w:color w:val="1A171C"/>
                <w:sz w:val="17"/>
                <w:szCs w:val="17"/>
              </w:rPr>
            </w:pPr>
            <w:r>
              <w:rPr>
                <w:color w:val="1A171C"/>
                <w:sz w:val="17"/>
                <w:szCs w:val="17"/>
              </w:rPr>
              <w:t>Cigars, cheroots, cigarillos and cigarettes, of tobacco or of tobacco substitutes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C472268" w14:textId="77777777" w:rsidR="0011678B" w:rsidRDefault="0002410B">
            <w:pPr>
              <w:pStyle w:val="TableParagraph"/>
              <w:overflowPunct w:val="0"/>
              <w:spacing w:before="95" w:line="230" w:lineRule="auto"/>
              <w:ind w:left="84" w:right="82"/>
              <w:jc w:val="both"/>
            </w:pPr>
            <w:r>
              <w:rPr>
                <w:color w:val="1A171C"/>
                <w:sz w:val="17"/>
                <w:szCs w:val="17"/>
              </w:rPr>
              <w:t>Manufacture</w:t>
            </w:r>
            <w:r>
              <w:rPr>
                <w:color w:val="1A171C"/>
                <w:spacing w:val="-8"/>
                <w:sz w:val="17"/>
                <w:szCs w:val="17"/>
              </w:rPr>
              <w:t xml:space="preserve"> </w:t>
            </w:r>
            <w:r>
              <w:rPr>
                <w:color w:val="1A171C"/>
                <w:sz w:val="17"/>
                <w:szCs w:val="17"/>
              </w:rPr>
              <w:t>in</w:t>
            </w:r>
            <w:r>
              <w:rPr>
                <w:color w:val="1A171C"/>
                <w:spacing w:val="-5"/>
                <w:sz w:val="17"/>
                <w:szCs w:val="17"/>
              </w:rPr>
              <w:t xml:space="preserve"> </w:t>
            </w:r>
            <w:r>
              <w:rPr>
                <w:color w:val="1A171C"/>
                <w:sz w:val="17"/>
                <w:szCs w:val="17"/>
              </w:rPr>
              <w:t>which</w:t>
            </w:r>
            <w:r>
              <w:rPr>
                <w:color w:val="1A171C"/>
                <w:spacing w:val="-7"/>
                <w:sz w:val="17"/>
                <w:szCs w:val="17"/>
              </w:rPr>
              <w:t xml:space="preserve"> </w:t>
            </w:r>
            <w:r>
              <w:rPr>
                <w:color w:val="1A171C"/>
                <w:sz w:val="17"/>
                <w:szCs w:val="17"/>
              </w:rPr>
              <w:t>at</w:t>
            </w:r>
            <w:r>
              <w:rPr>
                <w:color w:val="1A171C"/>
                <w:spacing w:val="-6"/>
                <w:sz w:val="17"/>
                <w:szCs w:val="17"/>
              </w:rPr>
              <w:t xml:space="preserve"> </w:t>
            </w:r>
            <w:r>
              <w:rPr>
                <w:color w:val="1A171C"/>
                <w:sz w:val="17"/>
                <w:szCs w:val="17"/>
              </w:rPr>
              <w:t>least</w:t>
            </w:r>
            <w:r>
              <w:rPr>
                <w:color w:val="1A171C"/>
                <w:spacing w:val="-6"/>
                <w:sz w:val="17"/>
                <w:szCs w:val="17"/>
              </w:rPr>
              <w:t xml:space="preserve"> </w:t>
            </w:r>
            <w:r>
              <w:rPr>
                <w:color w:val="1A171C"/>
                <w:sz w:val="17"/>
                <w:szCs w:val="17"/>
              </w:rPr>
              <w:t>70</w:t>
            </w:r>
            <w:r>
              <w:rPr>
                <w:color w:val="1A171C"/>
                <w:spacing w:val="-13"/>
                <w:sz w:val="17"/>
                <w:szCs w:val="17"/>
              </w:rPr>
              <w:t xml:space="preserve"> </w:t>
            </w:r>
            <w:r>
              <w:rPr>
                <w:color w:val="1A171C"/>
                <w:sz w:val="17"/>
                <w:szCs w:val="17"/>
              </w:rPr>
              <w:t>%</w:t>
            </w:r>
            <w:r>
              <w:rPr>
                <w:color w:val="1A171C"/>
                <w:spacing w:val="-5"/>
                <w:sz w:val="17"/>
                <w:szCs w:val="17"/>
              </w:rPr>
              <w:t xml:space="preserve"> </w:t>
            </w:r>
            <w:r>
              <w:rPr>
                <w:color w:val="1A171C"/>
                <w:sz w:val="17"/>
                <w:szCs w:val="17"/>
              </w:rPr>
              <w:t>by weight of the  unmanufactured tobacco or tobacco refuse of heading 2401  used is originating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FFFD289" w14:textId="77777777" w:rsidR="0011678B" w:rsidRDefault="0011678B">
            <w:pPr>
              <w:pStyle w:val="TableParagraph"/>
              <w:overflowPunct w:val="0"/>
              <w:rPr>
                <w:sz w:val="16"/>
                <w:szCs w:val="16"/>
              </w:rPr>
            </w:pPr>
          </w:p>
        </w:tc>
      </w:tr>
      <w:tr w:rsidR="0011678B" w14:paraId="09DF3B28" w14:textId="77777777">
        <w:trPr>
          <w:trHeight w:val="9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8E076B4" w14:textId="77777777" w:rsidR="0011678B" w:rsidRDefault="0002410B">
            <w:pPr>
              <w:pStyle w:val="TableParagraph"/>
              <w:overflowPunct w:val="0"/>
              <w:spacing w:before="91"/>
              <w:ind w:left="212"/>
            </w:pPr>
            <w:r>
              <w:rPr>
                <w:color w:val="1A171C"/>
                <w:w w:val="105"/>
                <w:sz w:val="17"/>
                <w:szCs w:val="17"/>
              </w:rPr>
              <w:t>2403 10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636ABD6" w14:textId="77777777" w:rsidR="0011678B" w:rsidRDefault="0002410B">
            <w:pPr>
              <w:pStyle w:val="TableParagraph"/>
              <w:overflowPunct w:val="0"/>
              <w:spacing w:before="91"/>
              <w:ind w:left="83"/>
              <w:rPr>
                <w:color w:val="1A171C"/>
                <w:sz w:val="17"/>
                <w:szCs w:val="17"/>
              </w:rPr>
            </w:pPr>
            <w:r>
              <w:rPr>
                <w:color w:val="1A171C"/>
                <w:sz w:val="17"/>
                <w:szCs w:val="17"/>
              </w:rPr>
              <w:t>Smoking tobacco</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A6AFF6A" w14:textId="77777777" w:rsidR="0011678B" w:rsidRDefault="0002410B">
            <w:pPr>
              <w:pStyle w:val="TableParagraph"/>
              <w:overflowPunct w:val="0"/>
              <w:spacing w:before="95" w:line="230" w:lineRule="auto"/>
              <w:ind w:left="84" w:right="82"/>
              <w:jc w:val="both"/>
            </w:pPr>
            <w:r>
              <w:rPr>
                <w:color w:val="1A171C"/>
                <w:sz w:val="17"/>
                <w:szCs w:val="17"/>
              </w:rPr>
              <w:t>Manufacture</w:t>
            </w:r>
            <w:r>
              <w:rPr>
                <w:color w:val="1A171C"/>
                <w:spacing w:val="-9"/>
                <w:sz w:val="17"/>
                <w:szCs w:val="17"/>
              </w:rPr>
              <w:t xml:space="preserve"> </w:t>
            </w:r>
            <w:r>
              <w:rPr>
                <w:color w:val="1A171C"/>
                <w:sz w:val="17"/>
                <w:szCs w:val="17"/>
              </w:rPr>
              <w:t>in</w:t>
            </w:r>
            <w:r>
              <w:rPr>
                <w:color w:val="1A171C"/>
                <w:spacing w:val="-5"/>
                <w:sz w:val="17"/>
                <w:szCs w:val="17"/>
              </w:rPr>
              <w:t xml:space="preserve"> </w:t>
            </w:r>
            <w:r>
              <w:rPr>
                <w:color w:val="1A171C"/>
                <w:sz w:val="17"/>
                <w:szCs w:val="17"/>
              </w:rPr>
              <w:t>which</w:t>
            </w:r>
            <w:r>
              <w:rPr>
                <w:color w:val="1A171C"/>
                <w:spacing w:val="-7"/>
                <w:sz w:val="17"/>
                <w:szCs w:val="17"/>
              </w:rPr>
              <w:t xml:space="preserve"> </w:t>
            </w:r>
            <w:r>
              <w:rPr>
                <w:color w:val="1A171C"/>
                <w:sz w:val="17"/>
                <w:szCs w:val="17"/>
              </w:rPr>
              <w:t>at</w:t>
            </w:r>
            <w:r>
              <w:rPr>
                <w:color w:val="1A171C"/>
                <w:spacing w:val="-6"/>
                <w:sz w:val="17"/>
                <w:szCs w:val="17"/>
              </w:rPr>
              <w:t xml:space="preserve"> </w:t>
            </w:r>
            <w:r>
              <w:rPr>
                <w:color w:val="1A171C"/>
                <w:sz w:val="17"/>
                <w:szCs w:val="17"/>
              </w:rPr>
              <w:t>least</w:t>
            </w:r>
            <w:r>
              <w:rPr>
                <w:color w:val="1A171C"/>
                <w:spacing w:val="-6"/>
                <w:sz w:val="17"/>
                <w:szCs w:val="17"/>
              </w:rPr>
              <w:t xml:space="preserve"> </w:t>
            </w:r>
            <w:r>
              <w:rPr>
                <w:color w:val="1A171C"/>
                <w:sz w:val="17"/>
                <w:szCs w:val="17"/>
              </w:rPr>
              <w:t>70</w:t>
            </w:r>
            <w:r>
              <w:rPr>
                <w:color w:val="1A171C"/>
                <w:spacing w:val="-13"/>
                <w:sz w:val="17"/>
                <w:szCs w:val="17"/>
              </w:rPr>
              <w:t xml:space="preserve"> </w:t>
            </w:r>
            <w:r>
              <w:rPr>
                <w:color w:val="1A171C"/>
                <w:sz w:val="17"/>
                <w:szCs w:val="17"/>
              </w:rPr>
              <w:t>%</w:t>
            </w:r>
            <w:r>
              <w:rPr>
                <w:color w:val="1A171C"/>
                <w:spacing w:val="-5"/>
                <w:sz w:val="17"/>
                <w:szCs w:val="17"/>
              </w:rPr>
              <w:t xml:space="preserve"> </w:t>
            </w:r>
            <w:r>
              <w:rPr>
                <w:color w:val="1A171C"/>
                <w:sz w:val="17"/>
                <w:szCs w:val="17"/>
              </w:rPr>
              <w:t>by weight of the  unmanufactured tobacco or tobacco refuse of heading 2401  used is originating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5D57B12" w14:textId="77777777" w:rsidR="0011678B" w:rsidRDefault="0011678B">
            <w:pPr>
              <w:pStyle w:val="TableParagraph"/>
              <w:overflowPunct w:val="0"/>
              <w:rPr>
                <w:sz w:val="16"/>
                <w:szCs w:val="16"/>
              </w:rPr>
            </w:pPr>
          </w:p>
        </w:tc>
      </w:tr>
      <w:tr w:rsidR="0011678B" w14:paraId="145C6117" w14:textId="77777777">
        <w:trPr>
          <w:trHeight w:val="7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3ED2A4C" w14:textId="77777777" w:rsidR="0011678B" w:rsidRDefault="0002410B">
            <w:pPr>
              <w:pStyle w:val="TableParagraph"/>
              <w:overflowPunct w:val="0"/>
              <w:spacing w:before="91"/>
              <w:ind w:left="-1"/>
              <w:rPr>
                <w:color w:val="1A171C"/>
                <w:sz w:val="17"/>
                <w:szCs w:val="17"/>
              </w:rPr>
            </w:pPr>
            <w:r>
              <w:rPr>
                <w:color w:val="1A171C"/>
                <w:sz w:val="17"/>
                <w:szCs w:val="17"/>
              </w:rPr>
              <w:t>ex  Chapter 25</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C7C8B5D" w14:textId="77777777" w:rsidR="0011678B" w:rsidRDefault="0002410B">
            <w:pPr>
              <w:pStyle w:val="TableParagraph"/>
              <w:overflowPunct w:val="0"/>
              <w:spacing w:before="95" w:line="230" w:lineRule="auto"/>
              <w:ind w:left="83" w:right="81" w:hanging="1"/>
              <w:jc w:val="both"/>
              <w:rPr>
                <w:color w:val="1A171C"/>
                <w:sz w:val="17"/>
                <w:szCs w:val="17"/>
              </w:rPr>
            </w:pPr>
            <w:r>
              <w:rPr>
                <w:color w:val="1A171C"/>
                <w:sz w:val="17"/>
                <w:szCs w:val="17"/>
              </w:rPr>
              <w:t>Salt; sulphur; earths and stone; plastering materials, lime and cement; except 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0FB3BE2" w14:textId="77777777" w:rsidR="0011678B" w:rsidRDefault="0002410B">
            <w:pPr>
              <w:pStyle w:val="TableParagraph"/>
              <w:overflowPunct w:val="0"/>
              <w:spacing w:before="95"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13549C9" w14:textId="77777777" w:rsidR="0011678B" w:rsidRDefault="0011678B">
            <w:pPr>
              <w:pStyle w:val="TableParagraph"/>
              <w:overflowPunct w:val="0"/>
              <w:rPr>
                <w:sz w:val="16"/>
                <w:szCs w:val="16"/>
              </w:rPr>
            </w:pPr>
          </w:p>
        </w:tc>
      </w:tr>
      <w:tr w:rsidR="0011678B" w14:paraId="718DAD9A" w14:textId="77777777">
        <w:trPr>
          <w:trHeight w:val="5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7056441" w14:textId="77777777" w:rsidR="0011678B" w:rsidRDefault="0002410B">
            <w:pPr>
              <w:pStyle w:val="TableParagraph"/>
              <w:overflowPunct w:val="0"/>
              <w:spacing w:before="91"/>
              <w:ind w:left="213"/>
            </w:pPr>
            <w:r>
              <w:rPr>
                <w:color w:val="1A171C"/>
                <w:w w:val="105"/>
                <w:sz w:val="17"/>
                <w:szCs w:val="17"/>
              </w:rPr>
              <w:t>2504 10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4E3F497" w14:textId="77777777" w:rsidR="0011678B" w:rsidRDefault="0002410B">
            <w:pPr>
              <w:pStyle w:val="TableParagraph"/>
              <w:overflowPunct w:val="0"/>
              <w:spacing w:before="95" w:line="230" w:lineRule="auto"/>
              <w:ind w:left="84" w:right="82" w:hanging="1"/>
              <w:rPr>
                <w:color w:val="1A171C"/>
                <w:sz w:val="17"/>
                <w:szCs w:val="17"/>
              </w:rPr>
            </w:pPr>
            <w:r>
              <w:rPr>
                <w:color w:val="1A171C"/>
                <w:sz w:val="17"/>
                <w:szCs w:val="17"/>
              </w:rPr>
              <w:t>Natural graphite in powder or in  flakes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82B430A" w14:textId="77777777" w:rsidR="0011678B" w:rsidRDefault="0002410B">
            <w:pPr>
              <w:pStyle w:val="TableParagraph"/>
              <w:overflowPunct w:val="0"/>
              <w:spacing w:before="95" w:line="230" w:lineRule="auto"/>
              <w:ind w:left="84"/>
              <w:rPr>
                <w:color w:val="1A171C"/>
                <w:sz w:val="17"/>
                <w:szCs w:val="17"/>
              </w:rPr>
            </w:pPr>
            <w:r>
              <w:rPr>
                <w:color w:val="1A171C"/>
                <w:sz w:val="17"/>
                <w:szCs w:val="17"/>
              </w:rPr>
              <w:t>Manufacture from materials of any heading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EB7859D" w14:textId="77777777" w:rsidR="0011678B" w:rsidRDefault="0011678B">
            <w:pPr>
              <w:pStyle w:val="TableParagraph"/>
              <w:overflowPunct w:val="0"/>
              <w:rPr>
                <w:sz w:val="16"/>
                <w:szCs w:val="16"/>
              </w:rPr>
            </w:pPr>
          </w:p>
        </w:tc>
      </w:tr>
      <w:tr w:rsidR="0011678B" w14:paraId="36F18BEB" w14:textId="77777777">
        <w:trPr>
          <w:trHeight w:val="9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349D76B" w14:textId="77777777" w:rsidR="0011678B" w:rsidRDefault="0002410B">
            <w:pPr>
              <w:pStyle w:val="TableParagraph"/>
              <w:overflowPunct w:val="0"/>
              <w:spacing w:before="91"/>
              <w:ind w:left="213"/>
            </w:pPr>
            <w:r>
              <w:rPr>
                <w:color w:val="1A171C"/>
                <w:w w:val="105"/>
                <w:sz w:val="17"/>
                <w:szCs w:val="17"/>
              </w:rPr>
              <w:t>2515 12</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2DA020F" w14:textId="77777777" w:rsidR="0011678B" w:rsidRDefault="0002410B">
            <w:pPr>
              <w:pStyle w:val="TableParagraph"/>
              <w:overflowPunct w:val="0"/>
              <w:spacing w:before="95" w:line="230" w:lineRule="auto"/>
              <w:ind w:left="84" w:right="82" w:hanging="1"/>
              <w:jc w:val="both"/>
            </w:pPr>
            <w:r>
              <w:rPr>
                <w:color w:val="1A171C"/>
                <w:sz w:val="17"/>
                <w:szCs w:val="17"/>
              </w:rPr>
              <w:t xml:space="preserve">Marble and travertine, merely cut, by sawing or otherwise, into blocks or slabs of a rectangular (including </w:t>
            </w:r>
            <w:r>
              <w:rPr>
                <w:color w:val="1A171C"/>
                <w:w w:val="95"/>
                <w:sz w:val="17"/>
                <w:szCs w:val="17"/>
              </w:rPr>
              <w:t>square) shape</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08DB94A" w14:textId="77777777" w:rsidR="0011678B" w:rsidRDefault="0002410B">
            <w:pPr>
              <w:pStyle w:val="TableParagraph"/>
              <w:overflowPunct w:val="0"/>
              <w:spacing w:before="93" w:line="232" w:lineRule="auto"/>
              <w:ind w:left="84"/>
              <w:rPr>
                <w:color w:val="1A171C"/>
                <w:sz w:val="17"/>
                <w:szCs w:val="17"/>
              </w:rPr>
            </w:pPr>
            <w:r>
              <w:rPr>
                <w:color w:val="1A171C"/>
                <w:sz w:val="17"/>
                <w:szCs w:val="17"/>
              </w:rPr>
              <w:t>Manufacture from materials of any heading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80A1C6D" w14:textId="77777777" w:rsidR="0011678B" w:rsidRDefault="0011678B">
            <w:pPr>
              <w:pStyle w:val="TableParagraph"/>
              <w:overflowPunct w:val="0"/>
              <w:rPr>
                <w:sz w:val="16"/>
                <w:szCs w:val="16"/>
              </w:rPr>
            </w:pPr>
          </w:p>
        </w:tc>
      </w:tr>
      <w:tr w:rsidR="0011678B" w14:paraId="745576AD" w14:textId="77777777">
        <w:trPr>
          <w:trHeight w:val="7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B9175D5" w14:textId="77777777" w:rsidR="0011678B" w:rsidRDefault="0002410B">
            <w:pPr>
              <w:pStyle w:val="TableParagraph"/>
              <w:overflowPunct w:val="0"/>
              <w:spacing w:before="91"/>
              <w:ind w:left="213"/>
            </w:pPr>
            <w:r>
              <w:rPr>
                <w:color w:val="1A171C"/>
                <w:w w:val="105"/>
                <w:sz w:val="17"/>
                <w:szCs w:val="17"/>
              </w:rPr>
              <w:t>2516 12</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66266D0" w14:textId="77777777" w:rsidR="0011678B" w:rsidRDefault="0002410B">
            <w:pPr>
              <w:pStyle w:val="TableParagraph"/>
              <w:overflowPunct w:val="0"/>
              <w:spacing w:before="95" w:line="230" w:lineRule="auto"/>
              <w:ind w:left="84" w:right="82" w:hanging="1"/>
              <w:jc w:val="both"/>
              <w:rPr>
                <w:color w:val="1A171C"/>
                <w:sz w:val="17"/>
                <w:szCs w:val="17"/>
              </w:rPr>
            </w:pPr>
            <w:r>
              <w:rPr>
                <w:color w:val="1A171C"/>
                <w:sz w:val="17"/>
                <w:szCs w:val="17"/>
              </w:rPr>
              <w:t>Granite merely cut, by sawing or otherwise, into blocks or slabs of a rectangular (including square) shape</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80F0BE9" w14:textId="77777777" w:rsidR="0011678B" w:rsidRDefault="0002410B">
            <w:pPr>
              <w:pStyle w:val="TableParagraph"/>
              <w:overflowPunct w:val="0"/>
              <w:spacing w:before="93" w:line="232" w:lineRule="auto"/>
              <w:ind w:left="84"/>
              <w:rPr>
                <w:color w:val="1A171C"/>
                <w:sz w:val="17"/>
                <w:szCs w:val="17"/>
              </w:rPr>
            </w:pPr>
            <w:r>
              <w:rPr>
                <w:color w:val="1A171C"/>
                <w:sz w:val="17"/>
                <w:szCs w:val="17"/>
              </w:rPr>
              <w:t>Manufacture from materials of any heading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448B507" w14:textId="77777777" w:rsidR="0011678B" w:rsidRDefault="0011678B">
            <w:pPr>
              <w:pStyle w:val="TableParagraph"/>
              <w:overflowPunct w:val="0"/>
              <w:rPr>
                <w:sz w:val="16"/>
                <w:szCs w:val="16"/>
              </w:rPr>
            </w:pPr>
          </w:p>
        </w:tc>
      </w:tr>
      <w:tr w:rsidR="0011678B" w14:paraId="4A8A018B" w14:textId="77777777">
        <w:trPr>
          <w:trHeight w:val="5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DB6C057" w14:textId="77777777" w:rsidR="0011678B" w:rsidRDefault="0002410B">
            <w:pPr>
              <w:pStyle w:val="TableParagraph"/>
              <w:overflowPunct w:val="0"/>
              <w:spacing w:before="92"/>
              <w:ind w:left="213"/>
            </w:pPr>
            <w:r>
              <w:rPr>
                <w:color w:val="1A171C"/>
                <w:w w:val="105"/>
                <w:sz w:val="17"/>
                <w:szCs w:val="17"/>
              </w:rPr>
              <w:t>2518 20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6FD75E4" w14:textId="77777777" w:rsidR="0011678B" w:rsidRDefault="0002410B">
            <w:pPr>
              <w:pStyle w:val="TableParagraph"/>
              <w:overflowPunct w:val="0"/>
              <w:spacing w:before="92"/>
              <w:ind w:left="83"/>
              <w:rPr>
                <w:color w:val="1A171C"/>
                <w:sz w:val="17"/>
                <w:szCs w:val="17"/>
              </w:rPr>
            </w:pPr>
            <w:r>
              <w:rPr>
                <w:color w:val="1A171C"/>
                <w:sz w:val="17"/>
                <w:szCs w:val="17"/>
              </w:rPr>
              <w:t>Calcined or sintered dolomite</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4A06CB8" w14:textId="77777777" w:rsidR="0011678B" w:rsidRDefault="0002410B">
            <w:pPr>
              <w:pStyle w:val="TableParagraph"/>
              <w:overflowPunct w:val="0"/>
              <w:spacing w:before="96" w:line="230" w:lineRule="auto"/>
              <w:ind w:left="84" w:hanging="1"/>
              <w:rPr>
                <w:color w:val="1A171C"/>
                <w:sz w:val="17"/>
                <w:szCs w:val="17"/>
              </w:rPr>
            </w:pPr>
            <w:r>
              <w:rPr>
                <w:color w:val="1A171C"/>
                <w:sz w:val="17"/>
                <w:szCs w:val="17"/>
              </w:rPr>
              <w:t>Manufacture from materials of any heading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9778DDD" w14:textId="77777777" w:rsidR="0011678B" w:rsidRDefault="0011678B">
            <w:pPr>
              <w:pStyle w:val="TableParagraph"/>
              <w:overflowPunct w:val="0"/>
              <w:rPr>
                <w:sz w:val="16"/>
                <w:szCs w:val="16"/>
              </w:rPr>
            </w:pPr>
          </w:p>
        </w:tc>
      </w:tr>
      <w:tr w:rsidR="0011678B" w14:paraId="4976FA0A" w14:textId="77777777">
        <w:trPr>
          <w:trHeight w:val="13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B6A1C6C" w14:textId="77777777" w:rsidR="0011678B" w:rsidRDefault="0002410B">
            <w:pPr>
              <w:pStyle w:val="TableParagraph"/>
              <w:overflowPunct w:val="0"/>
              <w:spacing w:before="91"/>
              <w:ind w:left="-1"/>
            </w:pPr>
            <w:r>
              <w:rPr>
                <w:color w:val="1A171C"/>
                <w:w w:val="105"/>
                <w:sz w:val="17"/>
                <w:szCs w:val="17"/>
              </w:rPr>
              <w:t>ex 2519</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0D1166E" w14:textId="77777777" w:rsidR="0011678B" w:rsidRDefault="0002410B">
            <w:pPr>
              <w:pStyle w:val="TableParagraph"/>
              <w:overflowPunct w:val="0"/>
              <w:spacing w:before="95" w:line="230" w:lineRule="auto"/>
              <w:ind w:left="84" w:right="74" w:hanging="1"/>
              <w:jc w:val="both"/>
            </w:pPr>
            <w:r>
              <w:rPr>
                <w:color w:val="1A171C"/>
                <w:sz w:val="17"/>
                <w:szCs w:val="17"/>
              </w:rPr>
              <w:t>Crushed natural magnesium</w:t>
            </w:r>
            <w:r>
              <w:rPr>
                <w:color w:val="1A171C"/>
                <w:spacing w:val="-26"/>
                <w:sz w:val="17"/>
                <w:szCs w:val="17"/>
              </w:rPr>
              <w:t xml:space="preserve"> </w:t>
            </w:r>
            <w:r>
              <w:rPr>
                <w:color w:val="1A171C"/>
                <w:sz w:val="17"/>
                <w:szCs w:val="17"/>
              </w:rPr>
              <w:t xml:space="preserve">carbonate (magnesite), in hermetically-sealed containers, and magnesium oxide, whether or not  pure,  other  than  fused magnesia or dead-burned </w:t>
            </w:r>
            <w:r>
              <w:rPr>
                <w:color w:val="1A171C"/>
                <w:w w:val="95"/>
                <w:sz w:val="17"/>
                <w:szCs w:val="17"/>
              </w:rPr>
              <w:t>(sintered)</w:t>
            </w:r>
            <w:r>
              <w:rPr>
                <w:color w:val="1A171C"/>
                <w:spacing w:val="5"/>
                <w:w w:val="95"/>
                <w:sz w:val="17"/>
                <w:szCs w:val="17"/>
              </w:rPr>
              <w:t xml:space="preserve"> </w:t>
            </w:r>
            <w:r>
              <w:rPr>
                <w:color w:val="1A171C"/>
                <w:w w:val="95"/>
                <w:sz w:val="17"/>
                <w:szCs w:val="17"/>
              </w:rPr>
              <w:t>magnesia</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0564079" w14:textId="77777777" w:rsidR="0011678B" w:rsidRDefault="0002410B">
            <w:pPr>
              <w:pStyle w:val="TableParagraph"/>
              <w:overflowPunct w:val="0"/>
              <w:spacing w:before="95" w:line="230" w:lineRule="auto"/>
              <w:ind w:left="84" w:right="78"/>
              <w:jc w:val="both"/>
              <w:rPr>
                <w:color w:val="1A171C"/>
                <w:sz w:val="17"/>
                <w:szCs w:val="17"/>
              </w:rPr>
            </w:pPr>
            <w:r>
              <w:rPr>
                <w:color w:val="1A171C"/>
                <w:sz w:val="17"/>
                <w:szCs w:val="17"/>
              </w:rPr>
              <w:t>Manufacture from materials of any heading, except that of the product. However, natural magnesium carbonate (magnesite) may be used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7F41282" w14:textId="77777777" w:rsidR="0011678B" w:rsidRDefault="0011678B">
            <w:pPr>
              <w:pStyle w:val="TableParagraph"/>
              <w:overflowPunct w:val="0"/>
              <w:rPr>
                <w:sz w:val="16"/>
                <w:szCs w:val="16"/>
              </w:rPr>
            </w:pPr>
          </w:p>
        </w:tc>
      </w:tr>
      <w:tr w:rsidR="0011678B" w14:paraId="58DB73F3" w14:textId="77777777">
        <w:trPr>
          <w:trHeight w:val="9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463324A" w14:textId="77777777" w:rsidR="0011678B" w:rsidRDefault="0002410B">
            <w:pPr>
              <w:pStyle w:val="TableParagraph"/>
              <w:overflowPunct w:val="0"/>
              <w:spacing w:before="92"/>
              <w:ind w:left="-1"/>
            </w:pPr>
            <w:r>
              <w:rPr>
                <w:color w:val="1A171C"/>
                <w:w w:val="105"/>
                <w:sz w:val="17"/>
                <w:szCs w:val="17"/>
              </w:rPr>
              <w:t>ex 2520 20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C8D26DD" w14:textId="77777777" w:rsidR="0011678B" w:rsidRDefault="0002410B">
            <w:pPr>
              <w:pStyle w:val="TableParagraph"/>
              <w:tabs>
                <w:tab w:val="left" w:pos="830"/>
                <w:tab w:val="left" w:pos="1645"/>
                <w:tab w:val="left" w:pos="2484"/>
              </w:tabs>
              <w:overflowPunct w:val="0"/>
              <w:spacing w:before="96" w:line="230" w:lineRule="auto"/>
              <w:ind w:left="83" w:right="82" w:hanging="1"/>
            </w:pPr>
            <w:r>
              <w:rPr>
                <w:color w:val="1A171C"/>
                <w:sz w:val="17"/>
                <w:szCs w:val="17"/>
              </w:rPr>
              <w:t>Plasters</w:t>
            </w:r>
            <w:r>
              <w:rPr>
                <w:color w:val="1A171C"/>
                <w:sz w:val="17"/>
                <w:szCs w:val="17"/>
              </w:rPr>
              <w:tab/>
              <w:t>specially</w:t>
            </w:r>
            <w:r>
              <w:rPr>
                <w:color w:val="1A171C"/>
                <w:sz w:val="17"/>
                <w:szCs w:val="17"/>
              </w:rPr>
              <w:tab/>
              <w:t>prepared</w:t>
            </w:r>
            <w:r>
              <w:rPr>
                <w:color w:val="1A171C"/>
                <w:sz w:val="17"/>
                <w:szCs w:val="17"/>
              </w:rPr>
              <w:tab/>
            </w:r>
            <w:r>
              <w:rPr>
                <w:color w:val="1A171C"/>
                <w:w w:val="95"/>
                <w:sz w:val="17"/>
                <w:szCs w:val="17"/>
              </w:rPr>
              <w:t xml:space="preserve">for </w:t>
            </w:r>
            <w:r>
              <w:rPr>
                <w:color w:val="1A171C"/>
                <w:sz w:val="17"/>
                <w:szCs w:val="17"/>
              </w:rPr>
              <w:t>dentistry</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E18A800" w14:textId="77777777" w:rsidR="0011678B" w:rsidRDefault="0002410B">
            <w:pPr>
              <w:pStyle w:val="TableParagraph"/>
              <w:overflowPunct w:val="0"/>
              <w:spacing w:before="96" w:line="230" w:lineRule="auto"/>
              <w:ind w:left="84" w:right="82"/>
              <w:jc w:val="both"/>
              <w:rPr>
                <w:color w:val="1A171C"/>
                <w:sz w:val="17"/>
                <w:szCs w:val="17"/>
              </w:rPr>
            </w:pPr>
            <w:r>
              <w:rPr>
                <w:color w:val="1A171C"/>
                <w:sz w:val="17"/>
                <w:szCs w:val="17"/>
              </w:rPr>
              <w:t>Manufacture 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2F1FF49" w14:textId="77777777" w:rsidR="0011678B" w:rsidRDefault="0011678B">
            <w:pPr>
              <w:pStyle w:val="TableParagraph"/>
              <w:overflowPunct w:val="0"/>
              <w:rPr>
                <w:sz w:val="16"/>
                <w:szCs w:val="16"/>
              </w:rPr>
            </w:pPr>
          </w:p>
        </w:tc>
      </w:tr>
      <w:tr w:rsidR="0011678B" w14:paraId="46C52CD5" w14:textId="77777777">
        <w:trPr>
          <w:trHeight w:val="40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5FC28B6" w14:textId="77777777" w:rsidR="0011678B" w:rsidRDefault="0002410B">
            <w:pPr>
              <w:pStyle w:val="TableParagraph"/>
              <w:overflowPunct w:val="0"/>
              <w:spacing w:before="92"/>
              <w:ind w:left="212"/>
            </w:pPr>
            <w:r>
              <w:rPr>
                <w:color w:val="1A171C"/>
                <w:w w:val="105"/>
                <w:sz w:val="17"/>
                <w:szCs w:val="17"/>
              </w:rPr>
              <w:t>2525 20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5B2BC7C" w14:textId="77777777" w:rsidR="0011678B" w:rsidRDefault="0002410B">
            <w:pPr>
              <w:pStyle w:val="TableParagraph"/>
              <w:overflowPunct w:val="0"/>
              <w:spacing w:before="92"/>
              <w:ind w:left="83"/>
              <w:rPr>
                <w:color w:val="1A171C"/>
                <w:sz w:val="17"/>
                <w:szCs w:val="17"/>
              </w:rPr>
            </w:pPr>
            <w:r>
              <w:rPr>
                <w:color w:val="1A171C"/>
                <w:sz w:val="17"/>
                <w:szCs w:val="17"/>
              </w:rPr>
              <w:t>Mica powder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4F5D051" w14:textId="77777777" w:rsidR="0011678B" w:rsidRDefault="0002410B">
            <w:pPr>
              <w:pStyle w:val="TableParagraph"/>
              <w:overflowPunct w:val="0"/>
              <w:spacing w:before="92"/>
              <w:ind w:left="84"/>
              <w:rPr>
                <w:color w:val="1A171C"/>
                <w:sz w:val="17"/>
                <w:szCs w:val="17"/>
              </w:rPr>
            </w:pPr>
            <w:r>
              <w:rPr>
                <w:color w:val="1A171C"/>
                <w:sz w:val="17"/>
                <w:szCs w:val="17"/>
              </w:rPr>
              <w:t>Grinding of mica or mica waste</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5458327" w14:textId="77777777" w:rsidR="0011678B" w:rsidRDefault="0011678B">
            <w:pPr>
              <w:pStyle w:val="TableParagraph"/>
              <w:overflowPunct w:val="0"/>
              <w:rPr>
                <w:sz w:val="16"/>
                <w:szCs w:val="16"/>
              </w:rPr>
            </w:pPr>
          </w:p>
        </w:tc>
      </w:tr>
      <w:tr w:rsidR="0011678B" w14:paraId="0EC7BF0A" w14:textId="77777777">
        <w:trPr>
          <w:trHeight w:val="5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555D407" w14:textId="77777777" w:rsidR="0011678B" w:rsidRDefault="0002410B">
            <w:pPr>
              <w:pStyle w:val="TableParagraph"/>
              <w:overflowPunct w:val="0"/>
              <w:spacing w:before="92"/>
              <w:ind w:left="-1"/>
            </w:pPr>
            <w:r>
              <w:rPr>
                <w:color w:val="1A171C"/>
                <w:w w:val="105"/>
                <w:sz w:val="17"/>
                <w:szCs w:val="17"/>
              </w:rPr>
              <w:lastRenderedPageBreak/>
              <w:t>ex 2530 90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8B3D28F" w14:textId="77777777" w:rsidR="0011678B" w:rsidRDefault="0002410B">
            <w:pPr>
              <w:pStyle w:val="TableParagraph"/>
              <w:overflowPunct w:val="0"/>
              <w:spacing w:before="92"/>
              <w:ind w:left="83"/>
              <w:rPr>
                <w:color w:val="1A171C"/>
                <w:sz w:val="17"/>
                <w:szCs w:val="17"/>
              </w:rPr>
            </w:pPr>
            <w:r>
              <w:rPr>
                <w:color w:val="1A171C"/>
                <w:sz w:val="17"/>
                <w:szCs w:val="17"/>
              </w:rPr>
              <w:t>Earth colours, calcined or powdered</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5A16C66" w14:textId="77777777" w:rsidR="0011678B" w:rsidRDefault="0002410B">
            <w:pPr>
              <w:pStyle w:val="TableParagraph"/>
              <w:overflowPunct w:val="0"/>
              <w:spacing w:before="96" w:line="230" w:lineRule="auto"/>
              <w:ind w:left="84" w:right="84" w:hanging="1"/>
              <w:rPr>
                <w:color w:val="1A171C"/>
                <w:sz w:val="17"/>
                <w:szCs w:val="17"/>
              </w:rPr>
            </w:pPr>
            <w:r>
              <w:rPr>
                <w:color w:val="1A171C"/>
                <w:sz w:val="17"/>
                <w:szCs w:val="17"/>
              </w:rPr>
              <w:t>Calcination or grinding of earth colours</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CC86496" w14:textId="77777777" w:rsidR="0011678B" w:rsidRDefault="0011678B">
            <w:pPr>
              <w:pStyle w:val="TableParagraph"/>
              <w:overflowPunct w:val="0"/>
              <w:rPr>
                <w:sz w:val="16"/>
                <w:szCs w:val="16"/>
              </w:rPr>
            </w:pPr>
          </w:p>
        </w:tc>
      </w:tr>
    </w:tbl>
    <w:p w14:paraId="1FF88F5E" w14:textId="77777777" w:rsidR="0002410B" w:rsidRDefault="0002410B">
      <w:pPr>
        <w:sectPr w:rsidR="0002410B">
          <w:headerReference w:type="default" r:id="rId40"/>
          <w:footerReference w:type="default" r:id="rId41"/>
          <w:pgSz w:w="11910" w:h="16840"/>
          <w:pgMar w:top="1440" w:right="1080" w:bottom="1440" w:left="1080" w:header="720" w:footer="720" w:gutter="0"/>
          <w:cols w:space="720"/>
        </w:sectPr>
      </w:pPr>
    </w:p>
    <w:p w14:paraId="1DA0CD7C" w14:textId="77777777" w:rsidR="0011678B" w:rsidRDefault="0011678B">
      <w:pPr>
        <w:pStyle w:val="BodyText"/>
        <w:overflowPunct w:val="0"/>
        <w:rPr>
          <w:sz w:val="9"/>
          <w:szCs w:val="9"/>
        </w:rPr>
      </w:pPr>
    </w:p>
    <w:p w14:paraId="3CF7DAB3" w14:textId="77777777" w:rsidR="0011678B" w:rsidRDefault="0002410B">
      <w:pPr>
        <w:pStyle w:val="BodyText"/>
        <w:overflowPunct w:val="0"/>
        <w:spacing w:line="20" w:lineRule="exact"/>
        <w:ind w:left="108"/>
      </w:pPr>
      <w:r>
        <w:rPr>
          <w:noProof/>
          <w:sz w:val="2"/>
          <w:szCs w:val="2"/>
          <w:lang w:val="en-US" w:eastAsia="en-US"/>
        </w:rPr>
        <mc:AlternateContent>
          <mc:Choice Requires="wps">
            <w:drawing>
              <wp:anchor distT="0" distB="0" distL="114300" distR="114300" simplePos="0" relativeHeight="251658241" behindDoc="0" locked="0" layoutInCell="1" allowOverlap="1" wp14:anchorId="44B07DB7" wp14:editId="41D3B28B">
                <wp:simplePos x="0" y="0"/>
                <wp:positionH relativeFrom="column">
                  <wp:posOffset>3172</wp:posOffset>
                </wp:positionH>
                <wp:positionV relativeFrom="paragraph">
                  <wp:posOffset>3172</wp:posOffset>
                </wp:positionV>
                <wp:extent cx="6499226" cy="12701"/>
                <wp:effectExtent l="0" t="0" r="0" b="0"/>
                <wp:wrapSquare wrapText="bothSides"/>
                <wp:docPr id="1180030969" name="Freeform: Shape 1180030969"/>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430113CE">
              <v:shape id="Freeform: Shape 1180030969" style="position:absolute;margin-left:.25pt;margin-top:.25pt;width:511.75pt;height:1pt;z-index:251658241;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203C24A3">
                <v:path textboxrect="0,0,10236,20" arrowok="t" o:connecttype="custom" o:connectlocs="3249613,0;6499226,6351;3249613,12701;0,6351;0,0;6498591,0" o:connectangles="270,0,90,180,0,0"/>
                <w10:wrap type="square"/>
              </v:shape>
            </w:pict>
          </mc:Fallback>
        </mc:AlternateContent>
      </w:r>
    </w:p>
    <w:p w14:paraId="0B8DD7E7" w14:textId="77777777" w:rsidR="0011678B" w:rsidRDefault="0011678B">
      <w:pPr>
        <w:pStyle w:val="BodyText"/>
        <w:overflowPunct w:val="0"/>
        <w:spacing w:before="7"/>
        <w:rPr>
          <w:sz w:val="28"/>
          <w:szCs w:val="28"/>
        </w:rPr>
      </w:pPr>
    </w:p>
    <w:tbl>
      <w:tblPr>
        <w:tblW w:w="10236" w:type="dxa"/>
        <w:tblInd w:w="109" w:type="dxa"/>
        <w:tblLayout w:type="fixed"/>
        <w:tblCellMar>
          <w:left w:w="10" w:type="dxa"/>
          <w:right w:w="10" w:type="dxa"/>
        </w:tblCellMar>
        <w:tblLook w:val="04A0" w:firstRow="1" w:lastRow="0" w:firstColumn="1" w:lastColumn="0" w:noHBand="0" w:noVBand="1"/>
      </w:tblPr>
      <w:tblGrid>
        <w:gridCol w:w="1924"/>
        <w:gridCol w:w="2771"/>
        <w:gridCol w:w="2773"/>
        <w:gridCol w:w="2768"/>
      </w:tblGrid>
      <w:tr w:rsidR="0011678B" w14:paraId="5624569F" w14:textId="77777777">
        <w:trPr>
          <w:trHeight w:val="3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BA06859" w14:textId="77777777" w:rsidR="0011678B" w:rsidRDefault="0002410B">
            <w:pPr>
              <w:pStyle w:val="TableParagraph"/>
              <w:overflowPunct w:val="0"/>
              <w:spacing w:before="82"/>
              <w:ind w:left="-1" w:right="880"/>
              <w:jc w:val="right"/>
            </w:pPr>
            <w:r>
              <w:rPr>
                <w:color w:val="1A171C"/>
                <w:w w:val="95"/>
                <w:sz w:val="14"/>
                <w:szCs w:val="14"/>
              </w:rPr>
              <w:t>(1)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3CFF759"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1"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C50E314"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2FE8AEDD" w14:textId="77777777">
        <w:trPr>
          <w:trHeight w:val="6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B1C023B" w14:textId="77777777" w:rsidR="0011678B" w:rsidRDefault="0002410B">
            <w:pPr>
              <w:pStyle w:val="TableParagraph"/>
              <w:overflowPunct w:val="0"/>
              <w:spacing w:before="102"/>
              <w:ind w:left="-1" w:right="934"/>
              <w:jc w:val="right"/>
              <w:rPr>
                <w:color w:val="1A171C"/>
                <w:sz w:val="17"/>
                <w:szCs w:val="17"/>
              </w:rPr>
            </w:pPr>
            <w:r>
              <w:rPr>
                <w:color w:val="1A171C"/>
                <w:sz w:val="17"/>
                <w:szCs w:val="17"/>
              </w:rPr>
              <w:t>Chapter 26</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C8E5D90" w14:textId="77777777" w:rsidR="0011678B" w:rsidRDefault="0002410B">
            <w:pPr>
              <w:pStyle w:val="TableParagraph"/>
              <w:overflowPunct w:val="0"/>
              <w:spacing w:before="102"/>
              <w:ind w:left="84"/>
              <w:rPr>
                <w:color w:val="1A171C"/>
                <w:sz w:val="17"/>
                <w:szCs w:val="17"/>
              </w:rPr>
            </w:pPr>
            <w:r>
              <w:rPr>
                <w:color w:val="1A171C"/>
                <w:sz w:val="17"/>
                <w:szCs w:val="17"/>
              </w:rPr>
              <w:t>Ores, slag and ash</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CA825C5" w14:textId="77777777" w:rsidR="0011678B" w:rsidRDefault="0002410B">
            <w:pPr>
              <w:pStyle w:val="TableParagraph"/>
              <w:overflowPunct w:val="0"/>
              <w:spacing w:before="106" w:line="230" w:lineRule="auto"/>
              <w:ind w:left="84" w:hanging="1"/>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9BDC2D7" w14:textId="77777777" w:rsidR="0011678B" w:rsidRDefault="0011678B">
            <w:pPr>
              <w:pStyle w:val="TableParagraph"/>
              <w:overflowPunct w:val="0"/>
              <w:rPr>
                <w:sz w:val="16"/>
                <w:szCs w:val="16"/>
              </w:rPr>
            </w:pPr>
          </w:p>
        </w:tc>
      </w:tr>
      <w:tr w:rsidR="0011678B" w14:paraId="590D1D72" w14:textId="77777777">
        <w:trPr>
          <w:trHeight w:val="8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C891853" w14:textId="77777777" w:rsidR="0011678B" w:rsidRDefault="0002410B">
            <w:pPr>
              <w:pStyle w:val="TableParagraph"/>
              <w:overflowPunct w:val="0"/>
              <w:spacing w:before="101"/>
              <w:ind w:left="-1" w:right="934"/>
              <w:jc w:val="right"/>
              <w:rPr>
                <w:color w:val="1A171C"/>
                <w:sz w:val="17"/>
                <w:szCs w:val="17"/>
              </w:rPr>
            </w:pPr>
            <w:r>
              <w:rPr>
                <w:color w:val="1A171C"/>
                <w:sz w:val="17"/>
                <w:szCs w:val="17"/>
              </w:rPr>
              <w:t>Chapter 27</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276D8EF" w14:textId="77777777" w:rsidR="0011678B" w:rsidRDefault="0002410B">
            <w:pPr>
              <w:pStyle w:val="TableParagraph"/>
              <w:overflowPunct w:val="0"/>
              <w:spacing w:before="105" w:line="230" w:lineRule="auto"/>
              <w:ind w:left="84" w:right="78"/>
              <w:jc w:val="both"/>
            </w:pPr>
            <w:r>
              <w:rPr>
                <w:color w:val="1A171C"/>
                <w:sz w:val="17"/>
                <w:szCs w:val="17"/>
              </w:rPr>
              <w:t>Mineral fuels, mineral oils and products of their distillation; bituminous</w:t>
            </w:r>
            <w:r>
              <w:rPr>
                <w:color w:val="1A171C"/>
                <w:spacing w:val="-16"/>
                <w:sz w:val="17"/>
                <w:szCs w:val="17"/>
              </w:rPr>
              <w:t xml:space="preserve"> </w:t>
            </w:r>
            <w:r>
              <w:rPr>
                <w:color w:val="1A171C"/>
                <w:sz w:val="17"/>
                <w:szCs w:val="17"/>
              </w:rPr>
              <w:t>substances;</w:t>
            </w:r>
            <w:r>
              <w:rPr>
                <w:color w:val="1A171C"/>
                <w:spacing w:val="-17"/>
                <w:sz w:val="17"/>
                <w:szCs w:val="17"/>
              </w:rPr>
              <w:t xml:space="preserve"> </w:t>
            </w:r>
            <w:r>
              <w:rPr>
                <w:color w:val="1A171C"/>
                <w:sz w:val="17"/>
                <w:szCs w:val="17"/>
              </w:rPr>
              <w:t>mineral</w:t>
            </w:r>
            <w:r>
              <w:rPr>
                <w:color w:val="1A171C"/>
                <w:spacing w:val="-17"/>
                <w:sz w:val="17"/>
                <w:szCs w:val="17"/>
              </w:rPr>
              <w:t xml:space="preserve"> </w:t>
            </w:r>
            <w:r>
              <w:rPr>
                <w:color w:val="1A171C"/>
                <w:sz w:val="17"/>
                <w:szCs w:val="17"/>
              </w:rPr>
              <w:t>waxes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46D05D1" w14:textId="77777777" w:rsidR="0011678B" w:rsidRDefault="0002410B">
            <w:pPr>
              <w:pStyle w:val="TableParagraph"/>
              <w:overflowPunct w:val="0"/>
              <w:spacing w:before="103" w:line="232" w:lineRule="auto"/>
              <w:ind w:left="85"/>
              <w:rPr>
                <w:color w:val="1A171C"/>
                <w:sz w:val="17"/>
                <w:szCs w:val="17"/>
              </w:rPr>
            </w:pPr>
            <w:r>
              <w:rPr>
                <w:color w:val="1A171C"/>
                <w:sz w:val="17"/>
                <w:szCs w:val="17"/>
              </w:rPr>
              <w:t>Manufacture from materials of any heading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584F73A" w14:textId="77777777" w:rsidR="0011678B" w:rsidRDefault="0011678B">
            <w:pPr>
              <w:pStyle w:val="TableParagraph"/>
              <w:overflowPunct w:val="0"/>
              <w:rPr>
                <w:sz w:val="16"/>
                <w:szCs w:val="16"/>
              </w:rPr>
            </w:pPr>
          </w:p>
        </w:tc>
      </w:tr>
      <w:tr w:rsidR="0011678B" w14:paraId="03A5A83D" w14:textId="77777777">
        <w:trPr>
          <w:trHeight w:val="15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72F9326" w14:textId="77777777" w:rsidR="0011678B" w:rsidRDefault="0002410B">
            <w:pPr>
              <w:pStyle w:val="TableParagraph"/>
              <w:overflowPunct w:val="0"/>
              <w:spacing w:before="101"/>
              <w:ind w:left="-1" w:right="934"/>
              <w:jc w:val="right"/>
              <w:rPr>
                <w:color w:val="1A171C"/>
                <w:sz w:val="17"/>
                <w:szCs w:val="17"/>
              </w:rPr>
            </w:pPr>
            <w:r>
              <w:rPr>
                <w:color w:val="1A171C"/>
                <w:sz w:val="17"/>
                <w:szCs w:val="17"/>
              </w:rPr>
              <w:t>Chapter 28</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72D18DC" w14:textId="77777777" w:rsidR="0011678B" w:rsidRDefault="0002410B">
            <w:pPr>
              <w:pStyle w:val="TableParagraph"/>
              <w:overflowPunct w:val="0"/>
              <w:spacing w:before="105" w:line="230" w:lineRule="auto"/>
              <w:ind w:left="84" w:right="77"/>
              <w:jc w:val="both"/>
              <w:rPr>
                <w:color w:val="1A171C"/>
                <w:sz w:val="17"/>
                <w:szCs w:val="17"/>
              </w:rPr>
            </w:pPr>
            <w:r>
              <w:rPr>
                <w:color w:val="1A171C"/>
                <w:sz w:val="17"/>
                <w:szCs w:val="17"/>
              </w:rPr>
              <w:t>Inorganic chemicals; organic or inorganic compounds of precious metals, of rare-earth metals, of radio</w:t>
            </w:r>
            <w:r>
              <w:rPr>
                <w:color w:val="1A171C"/>
                <w:sz w:val="17"/>
                <w:szCs w:val="17"/>
              </w:rPr>
              <w:softHyphen/>
              <w:t xml:space="preserve"> active elements or of isotopes;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81F73A9" w14:textId="77777777" w:rsidR="0011678B" w:rsidRDefault="0002410B">
            <w:pPr>
              <w:pStyle w:val="TableParagraph"/>
              <w:overflowPunct w:val="0"/>
              <w:spacing w:before="105" w:line="230" w:lineRule="auto"/>
              <w:ind w:left="85" w:right="77"/>
              <w:jc w:val="both"/>
            </w:pPr>
            <w:r>
              <w:rPr>
                <w:color w:val="1A171C"/>
                <w:sz w:val="17"/>
                <w:szCs w:val="17"/>
              </w:rPr>
              <w:t>Manufacture from materials of any heading, except that of the product. However, materials of the same heading as the product may be used, provided that their total value  does not exceed 20 % of the ex-works  price of  the</w:t>
            </w:r>
            <w:r>
              <w:rPr>
                <w:color w:val="1A171C"/>
                <w:spacing w:val="7"/>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9A4D5AA" w14:textId="77777777" w:rsidR="0011678B" w:rsidRDefault="0002410B">
            <w:pPr>
              <w:pStyle w:val="TableParagraph"/>
              <w:overflowPunct w:val="0"/>
              <w:spacing w:before="105" w:line="230" w:lineRule="auto"/>
              <w:ind w:left="85" w:right="-2"/>
              <w:jc w:val="both"/>
              <w:rPr>
                <w:color w:val="1A171C"/>
                <w:sz w:val="17"/>
                <w:szCs w:val="17"/>
              </w:rPr>
            </w:pPr>
            <w:r>
              <w:rPr>
                <w:color w:val="1A171C"/>
                <w:sz w:val="17"/>
                <w:szCs w:val="17"/>
              </w:rPr>
              <w:t>Manufacture in which the value of all the materials used  does  not  exceed  50 % of the ex-works price of the product</w:t>
            </w:r>
          </w:p>
        </w:tc>
      </w:tr>
      <w:tr w:rsidR="0011678B" w14:paraId="5D796316" w14:textId="77777777">
        <w:trPr>
          <w:trHeight w:val="15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533D899" w14:textId="77777777" w:rsidR="0011678B" w:rsidRDefault="0002410B">
            <w:pPr>
              <w:pStyle w:val="TableParagraph"/>
              <w:overflowPunct w:val="0"/>
              <w:spacing w:before="102"/>
              <w:rPr>
                <w:color w:val="1A171C"/>
                <w:sz w:val="17"/>
                <w:szCs w:val="17"/>
              </w:rPr>
            </w:pPr>
            <w:r>
              <w:rPr>
                <w:color w:val="1A171C"/>
                <w:sz w:val="17"/>
                <w:szCs w:val="17"/>
              </w:rPr>
              <w:t>ex  Chapter 29</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1090E0B" w14:textId="77777777" w:rsidR="0011678B" w:rsidRDefault="0002410B">
            <w:pPr>
              <w:pStyle w:val="TableParagraph"/>
              <w:overflowPunct w:val="0"/>
              <w:spacing w:before="102"/>
              <w:ind w:left="84"/>
              <w:rPr>
                <w:color w:val="1A171C"/>
                <w:sz w:val="17"/>
                <w:szCs w:val="17"/>
              </w:rPr>
            </w:pPr>
            <w:r>
              <w:rPr>
                <w:color w:val="1A171C"/>
                <w:sz w:val="17"/>
                <w:szCs w:val="17"/>
              </w:rPr>
              <w:t>Organic chemicals; except for: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36C9922" w14:textId="77777777" w:rsidR="0011678B" w:rsidRDefault="0002410B">
            <w:pPr>
              <w:pStyle w:val="TableParagraph"/>
              <w:overflowPunct w:val="0"/>
              <w:spacing w:before="105" w:line="230" w:lineRule="auto"/>
              <w:ind w:left="85" w:right="77" w:hanging="1"/>
              <w:jc w:val="both"/>
            </w:pPr>
            <w:r>
              <w:rPr>
                <w:color w:val="1A171C"/>
                <w:sz w:val="17"/>
                <w:szCs w:val="17"/>
              </w:rPr>
              <w:t>Manufacture from materials of any heading, except that of the product. However, materials of the same heading as the product may be used, provided that their total value  does not exceed 20 % of the ex-works  price of  the</w:t>
            </w:r>
            <w:r>
              <w:rPr>
                <w:color w:val="1A171C"/>
                <w:spacing w:val="7"/>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83B7EB9" w14:textId="77777777" w:rsidR="0011678B" w:rsidRDefault="0002410B">
            <w:pPr>
              <w:pStyle w:val="TableParagraph"/>
              <w:overflowPunct w:val="0"/>
              <w:spacing w:before="106" w:line="230" w:lineRule="auto"/>
              <w:ind w:left="85" w:right="-2"/>
              <w:jc w:val="both"/>
              <w:rPr>
                <w:color w:val="1A171C"/>
                <w:sz w:val="17"/>
                <w:szCs w:val="17"/>
              </w:rPr>
            </w:pPr>
            <w:r>
              <w:rPr>
                <w:color w:val="1A171C"/>
                <w:sz w:val="17"/>
                <w:szCs w:val="17"/>
              </w:rPr>
              <w:t>Manufacture in which the value of all the materials used  does  not  exceed  50 % of the ex-works price of the product</w:t>
            </w:r>
          </w:p>
        </w:tc>
      </w:tr>
      <w:tr w:rsidR="0011678B" w14:paraId="7BC73A93" w14:textId="77777777">
        <w:trPr>
          <w:trHeight w:val="15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4DB21B4" w14:textId="77777777" w:rsidR="0011678B" w:rsidRDefault="0002410B">
            <w:pPr>
              <w:pStyle w:val="TableParagraph"/>
              <w:overflowPunct w:val="0"/>
              <w:spacing w:before="102"/>
            </w:pPr>
            <w:r>
              <w:rPr>
                <w:color w:val="1A171C"/>
                <w:w w:val="105"/>
                <w:sz w:val="17"/>
                <w:szCs w:val="17"/>
              </w:rPr>
              <w:t>ex 2905 19</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5A8C0A5" w14:textId="77777777" w:rsidR="0011678B" w:rsidRDefault="0002410B">
            <w:pPr>
              <w:pStyle w:val="TableParagraph"/>
              <w:overflowPunct w:val="0"/>
              <w:spacing w:before="104" w:line="232" w:lineRule="auto"/>
              <w:ind w:left="84"/>
              <w:rPr>
                <w:color w:val="1A171C"/>
                <w:sz w:val="17"/>
                <w:szCs w:val="17"/>
              </w:rPr>
            </w:pPr>
            <w:r>
              <w:rPr>
                <w:color w:val="1A171C"/>
                <w:sz w:val="17"/>
                <w:szCs w:val="17"/>
              </w:rPr>
              <w:t>Metal alcoholates of alcohols of this heading and of ethanol</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5F35402" w14:textId="77777777" w:rsidR="0011678B" w:rsidRDefault="0002410B">
            <w:pPr>
              <w:pStyle w:val="TableParagraph"/>
              <w:overflowPunct w:val="0"/>
              <w:spacing w:before="106" w:line="230" w:lineRule="auto"/>
              <w:ind w:left="85" w:right="80"/>
              <w:jc w:val="both"/>
            </w:pPr>
            <w:r>
              <w:rPr>
                <w:color w:val="1A171C"/>
                <w:sz w:val="17"/>
                <w:szCs w:val="17"/>
              </w:rPr>
              <w:t>Manufacture from materials of any heading, including other materials of heading 2905. However, metal alcoholates of this heading may be used, provided that their total value  does not exceed 20 % of the ex-works  price of  the</w:t>
            </w:r>
            <w:r>
              <w:rPr>
                <w:color w:val="1A171C"/>
                <w:spacing w:val="7"/>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2EA90F2" w14:textId="77777777" w:rsidR="0011678B" w:rsidRDefault="0002410B">
            <w:pPr>
              <w:pStyle w:val="TableParagraph"/>
              <w:overflowPunct w:val="0"/>
              <w:spacing w:before="105" w:line="230" w:lineRule="auto"/>
              <w:ind w:left="85" w:right="-2"/>
              <w:jc w:val="both"/>
              <w:rPr>
                <w:color w:val="1A171C"/>
                <w:sz w:val="17"/>
                <w:szCs w:val="17"/>
              </w:rPr>
            </w:pPr>
            <w:r>
              <w:rPr>
                <w:color w:val="1A171C"/>
                <w:sz w:val="17"/>
                <w:szCs w:val="17"/>
              </w:rPr>
              <w:t>Manufacture in which the value of all the materials used  does  not  exceed  50 % of the ex-works price of the product</w:t>
            </w:r>
          </w:p>
        </w:tc>
      </w:tr>
      <w:tr w:rsidR="0011678B" w14:paraId="4F73F9D4" w14:textId="77777777">
        <w:trPr>
          <w:trHeight w:val="11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51F0F1E" w14:textId="77777777" w:rsidR="0011678B" w:rsidRDefault="0002410B">
            <w:pPr>
              <w:pStyle w:val="TableParagraph"/>
              <w:overflowPunct w:val="0"/>
              <w:spacing w:before="102"/>
              <w:ind w:left="213"/>
            </w:pPr>
            <w:r>
              <w:rPr>
                <w:color w:val="1A171C"/>
                <w:w w:val="105"/>
                <w:sz w:val="17"/>
                <w:szCs w:val="17"/>
              </w:rPr>
              <w:t>2915</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393CA17" w14:textId="77777777" w:rsidR="0011678B" w:rsidRDefault="0002410B">
            <w:pPr>
              <w:pStyle w:val="TableParagraph"/>
              <w:overflowPunct w:val="0"/>
              <w:spacing w:before="105" w:line="230" w:lineRule="auto"/>
              <w:ind w:left="84" w:right="76" w:hanging="1"/>
              <w:jc w:val="both"/>
            </w:pPr>
            <w:r>
              <w:rPr>
                <w:color w:val="1A171C"/>
                <w:sz w:val="17"/>
                <w:szCs w:val="17"/>
              </w:rPr>
              <w:t>Saturated acyclic monocarboxylic acids and their anhydrides, halides, peroxides and peroxyacids; their</w:t>
            </w:r>
            <w:r>
              <w:rPr>
                <w:color w:val="1A171C"/>
                <w:spacing w:val="-14"/>
                <w:sz w:val="17"/>
                <w:szCs w:val="17"/>
              </w:rPr>
              <w:t xml:space="preserve"> </w:t>
            </w:r>
            <w:r>
              <w:rPr>
                <w:color w:val="1A171C"/>
                <w:sz w:val="17"/>
                <w:szCs w:val="17"/>
              </w:rPr>
              <w:t>halo</w:t>
            </w:r>
            <w:r>
              <w:rPr>
                <w:color w:val="1A171C"/>
                <w:sz w:val="17"/>
                <w:szCs w:val="17"/>
              </w:rPr>
              <w:softHyphen/>
              <w:t xml:space="preserve"> genated, sulphonated, nitrated or </w:t>
            </w:r>
            <w:r>
              <w:rPr>
                <w:color w:val="1A171C"/>
                <w:w w:val="95"/>
                <w:sz w:val="17"/>
                <w:szCs w:val="17"/>
              </w:rPr>
              <w:t>nitrosated</w:t>
            </w:r>
            <w:r>
              <w:rPr>
                <w:color w:val="1A171C"/>
                <w:spacing w:val="13"/>
                <w:w w:val="95"/>
                <w:sz w:val="17"/>
                <w:szCs w:val="17"/>
              </w:rPr>
              <w:t xml:space="preserve"> </w:t>
            </w:r>
            <w:r>
              <w:rPr>
                <w:color w:val="1A171C"/>
                <w:w w:val="95"/>
                <w:sz w:val="17"/>
                <w:szCs w:val="17"/>
              </w:rPr>
              <w:t>derivatives.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7BCA62D" w14:textId="77777777" w:rsidR="0011678B" w:rsidRDefault="0002410B">
            <w:pPr>
              <w:pStyle w:val="TableParagraph"/>
              <w:overflowPunct w:val="0"/>
              <w:spacing w:before="105" w:line="230" w:lineRule="auto"/>
              <w:ind w:left="85" w:right="80"/>
              <w:jc w:val="both"/>
            </w:pPr>
            <w:r>
              <w:rPr>
                <w:color w:val="1A171C"/>
                <w:sz w:val="17"/>
                <w:szCs w:val="17"/>
              </w:rPr>
              <w:t>Manufacture from materials of any heading. However, the value of  all the materials of headings 2915 and 2916 used shall not exceed 20 % of the ex-works price of  the</w:t>
            </w:r>
            <w:r>
              <w:rPr>
                <w:color w:val="1A171C"/>
                <w:spacing w:val="16"/>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B3FF3AD" w14:textId="77777777" w:rsidR="0011678B" w:rsidRDefault="0002410B">
            <w:pPr>
              <w:pStyle w:val="TableParagraph"/>
              <w:overflowPunct w:val="0"/>
              <w:spacing w:before="105" w:line="230" w:lineRule="auto"/>
              <w:ind w:left="85" w:right="-2"/>
              <w:jc w:val="both"/>
              <w:rPr>
                <w:color w:val="1A171C"/>
                <w:sz w:val="17"/>
                <w:szCs w:val="17"/>
              </w:rPr>
            </w:pPr>
            <w:r>
              <w:rPr>
                <w:color w:val="1A171C"/>
                <w:sz w:val="17"/>
                <w:szCs w:val="17"/>
              </w:rPr>
              <w:t>Manufacture in which the value of all the materials used  does  not  exceed  40 % of the ex-works price of the product</w:t>
            </w:r>
          </w:p>
        </w:tc>
      </w:tr>
      <w:tr w:rsidR="0011678B" w14:paraId="319E9EBD" w14:textId="77777777">
        <w:trPr>
          <w:trHeight w:val="1180"/>
        </w:trPr>
        <w:tc>
          <w:tcPr>
            <w:tcW w:w="1924" w:type="dxa"/>
            <w:vMerge w:val="restart"/>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F442CE2" w14:textId="77777777" w:rsidR="0011678B" w:rsidRDefault="0002410B">
            <w:pPr>
              <w:pStyle w:val="TableParagraph"/>
              <w:overflowPunct w:val="0"/>
              <w:spacing w:before="102"/>
            </w:pPr>
            <w:r>
              <w:rPr>
                <w:color w:val="1A171C"/>
                <w:w w:val="105"/>
                <w:sz w:val="17"/>
                <w:szCs w:val="17"/>
              </w:rPr>
              <w:t>ex 2932</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57A9F09" w14:textId="77777777" w:rsidR="0011678B" w:rsidRDefault="0002410B">
            <w:pPr>
              <w:pStyle w:val="TableParagraph"/>
              <w:overflowPunct w:val="0"/>
              <w:spacing w:before="106" w:line="230" w:lineRule="auto"/>
              <w:ind w:left="212" w:right="80" w:hanging="129"/>
              <w:jc w:val="both"/>
            </w:pPr>
            <w:r>
              <w:rPr>
                <w:color w:val="1A171C"/>
                <w:sz w:val="12"/>
                <w:szCs w:val="12"/>
              </w:rPr>
              <w:t xml:space="preserve">– </w:t>
            </w:r>
            <w:r>
              <w:rPr>
                <w:color w:val="1A171C"/>
                <w:sz w:val="17"/>
                <w:szCs w:val="17"/>
              </w:rPr>
              <w:t>Internal ethers and their halo</w:t>
            </w:r>
            <w:r>
              <w:rPr>
                <w:color w:val="1A171C"/>
                <w:sz w:val="17"/>
                <w:szCs w:val="17"/>
              </w:rPr>
              <w:softHyphen/>
              <w:t xml:space="preserve"> genated, sulphonated, nitrated or </w:t>
            </w:r>
            <w:r>
              <w:rPr>
                <w:color w:val="1A171C"/>
                <w:w w:val="95"/>
                <w:sz w:val="17"/>
                <w:szCs w:val="17"/>
              </w:rPr>
              <w:t>nitrosated derivatives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C33FA4E" w14:textId="77777777" w:rsidR="0011678B" w:rsidRDefault="0002410B">
            <w:pPr>
              <w:pStyle w:val="TableParagraph"/>
              <w:overflowPunct w:val="0"/>
              <w:spacing w:before="106" w:line="230" w:lineRule="auto"/>
              <w:ind w:left="84" w:right="81"/>
              <w:jc w:val="both"/>
            </w:pPr>
            <w:r>
              <w:rPr>
                <w:color w:val="1A171C"/>
                <w:sz w:val="17"/>
                <w:szCs w:val="17"/>
              </w:rPr>
              <w:t xml:space="preserve">Manufacture from materials of any heading. However, the value of  all the materials of heading 2909 used shall not exceed 20 % of the ex- works price of the </w:t>
            </w:r>
            <w:r>
              <w:rPr>
                <w:color w:val="1A171C"/>
                <w:spacing w:val="16"/>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1165A9A" w14:textId="77777777" w:rsidR="0011678B" w:rsidRDefault="0002410B">
            <w:pPr>
              <w:pStyle w:val="TableParagraph"/>
              <w:overflowPunct w:val="0"/>
              <w:spacing w:before="106" w:line="230" w:lineRule="auto"/>
              <w:ind w:left="84" w:right="-1"/>
              <w:jc w:val="both"/>
              <w:rPr>
                <w:color w:val="1A171C"/>
                <w:sz w:val="17"/>
                <w:szCs w:val="17"/>
              </w:rPr>
            </w:pPr>
            <w:r>
              <w:rPr>
                <w:color w:val="1A171C"/>
                <w:sz w:val="17"/>
                <w:szCs w:val="17"/>
              </w:rPr>
              <w:t>Manufacture in which the value of all the materials used  does  not  exceed  50 % of the ex-works price of the product</w:t>
            </w:r>
          </w:p>
        </w:tc>
      </w:tr>
      <w:tr w:rsidR="0011678B" w14:paraId="7893D565" w14:textId="77777777">
        <w:trPr>
          <w:trHeight w:val="1000"/>
        </w:trPr>
        <w:tc>
          <w:tcPr>
            <w:tcW w:w="1924"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D3C7581" w14:textId="77777777" w:rsidR="0011678B" w:rsidRDefault="0011678B">
            <w:pPr>
              <w:pStyle w:val="BodyText"/>
              <w:overflowPunct w:val="0"/>
              <w:spacing w:before="7"/>
              <w:rPr>
                <w:sz w:val="28"/>
                <w:szCs w:val="28"/>
              </w:rPr>
            </w:pP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3749C3A" w14:textId="77777777" w:rsidR="0011678B" w:rsidRDefault="0002410B">
            <w:pPr>
              <w:pStyle w:val="TableParagraph"/>
              <w:overflowPunct w:val="0"/>
              <w:spacing w:before="105" w:line="230" w:lineRule="auto"/>
              <w:ind w:left="212" w:right="76" w:hanging="129"/>
              <w:jc w:val="both"/>
            </w:pPr>
            <w:r>
              <w:rPr>
                <w:color w:val="1A171C"/>
                <w:sz w:val="12"/>
                <w:szCs w:val="12"/>
              </w:rPr>
              <w:t xml:space="preserve">– </w:t>
            </w:r>
            <w:r>
              <w:rPr>
                <w:color w:val="1A171C"/>
                <w:sz w:val="17"/>
                <w:szCs w:val="17"/>
              </w:rPr>
              <w:t>Cyclic acetals and internal hemiacetals and their halogenated, sulphonated, nitrated or nitrosated derivatives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B99FFB0" w14:textId="77777777" w:rsidR="0011678B" w:rsidRDefault="0002410B">
            <w:pPr>
              <w:pStyle w:val="TableParagraph"/>
              <w:overflowPunct w:val="0"/>
              <w:spacing w:before="103" w:line="232" w:lineRule="auto"/>
              <w:ind w:left="84"/>
              <w:rPr>
                <w:color w:val="1A171C"/>
                <w:sz w:val="17"/>
                <w:szCs w:val="17"/>
              </w:rPr>
            </w:pPr>
            <w:r>
              <w:rPr>
                <w:color w:val="1A171C"/>
                <w:sz w:val="17"/>
                <w:szCs w:val="17"/>
              </w:rPr>
              <w:t>Manufacture from materials of any heading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DF2D9A1" w14:textId="77777777" w:rsidR="0011678B" w:rsidRDefault="0002410B">
            <w:pPr>
              <w:pStyle w:val="TableParagraph"/>
              <w:overflowPunct w:val="0"/>
              <w:spacing w:before="105" w:line="230" w:lineRule="auto"/>
              <w:ind w:left="84" w:right="-2"/>
              <w:jc w:val="both"/>
              <w:rPr>
                <w:color w:val="1A171C"/>
                <w:sz w:val="17"/>
                <w:szCs w:val="17"/>
              </w:rPr>
            </w:pPr>
            <w:r>
              <w:rPr>
                <w:color w:val="1A171C"/>
                <w:sz w:val="17"/>
                <w:szCs w:val="17"/>
              </w:rPr>
              <w:t>Manufacture in which the value of all the materials used  does  not  exceed  40 % of the ex-works price of the product</w:t>
            </w:r>
          </w:p>
        </w:tc>
      </w:tr>
      <w:tr w:rsidR="0011678B" w14:paraId="35341165" w14:textId="77777777">
        <w:trPr>
          <w:trHeight w:val="11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A6E70B6" w14:textId="77777777" w:rsidR="0011678B" w:rsidRDefault="0002410B">
            <w:pPr>
              <w:pStyle w:val="TableParagraph"/>
              <w:overflowPunct w:val="0"/>
              <w:spacing w:before="103"/>
              <w:ind w:left="213"/>
            </w:pPr>
            <w:r>
              <w:rPr>
                <w:color w:val="1A171C"/>
                <w:w w:val="105"/>
                <w:sz w:val="17"/>
                <w:szCs w:val="17"/>
              </w:rPr>
              <w:t>2933</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9E6DB0B" w14:textId="77777777" w:rsidR="0011678B" w:rsidRDefault="0002410B">
            <w:pPr>
              <w:pStyle w:val="TableParagraph"/>
              <w:tabs>
                <w:tab w:val="left" w:pos="1247"/>
                <w:tab w:val="left" w:pos="2381"/>
              </w:tabs>
              <w:overflowPunct w:val="0"/>
              <w:spacing w:before="107" w:line="230" w:lineRule="auto"/>
              <w:ind w:left="84" w:right="81" w:hanging="1"/>
            </w:pPr>
            <w:r>
              <w:rPr>
                <w:color w:val="1A171C"/>
                <w:sz w:val="17"/>
                <w:szCs w:val="17"/>
              </w:rPr>
              <w:t>Heterocyclic</w:t>
            </w:r>
            <w:r>
              <w:rPr>
                <w:color w:val="1A171C"/>
                <w:sz w:val="17"/>
                <w:szCs w:val="17"/>
              </w:rPr>
              <w:tab/>
              <w:t>compounds</w:t>
            </w:r>
            <w:r>
              <w:rPr>
                <w:color w:val="1A171C"/>
                <w:sz w:val="17"/>
                <w:szCs w:val="17"/>
              </w:rPr>
              <w:tab/>
            </w:r>
            <w:r>
              <w:rPr>
                <w:color w:val="1A171C"/>
                <w:w w:val="95"/>
                <w:sz w:val="17"/>
                <w:szCs w:val="17"/>
              </w:rPr>
              <w:t xml:space="preserve">with </w:t>
            </w:r>
            <w:r>
              <w:rPr>
                <w:color w:val="1A171C"/>
                <w:sz w:val="17"/>
                <w:szCs w:val="17"/>
              </w:rPr>
              <w:t>nitrogen hetero-atom(s)</w:t>
            </w:r>
            <w:r>
              <w:rPr>
                <w:color w:val="1A171C"/>
                <w:spacing w:val="-10"/>
                <w:sz w:val="17"/>
                <w:szCs w:val="17"/>
              </w:rPr>
              <w:t xml:space="preserve"> </w:t>
            </w:r>
            <w:r>
              <w:rPr>
                <w:color w:val="1A171C"/>
                <w:sz w:val="17"/>
                <w:szCs w:val="17"/>
              </w:rPr>
              <w:t>only</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86E288A" w14:textId="77777777" w:rsidR="0011678B" w:rsidRDefault="0002410B">
            <w:pPr>
              <w:pStyle w:val="TableParagraph"/>
              <w:overflowPunct w:val="0"/>
              <w:spacing w:before="107" w:line="230" w:lineRule="auto"/>
              <w:ind w:left="84" w:right="81"/>
              <w:jc w:val="both"/>
            </w:pPr>
            <w:r>
              <w:rPr>
                <w:color w:val="1A171C"/>
                <w:sz w:val="17"/>
                <w:szCs w:val="17"/>
              </w:rPr>
              <w:t>Manufacture from materials of any heading. However, the value of  all the materials of headings 2932 and 2933 used shall not exceed 20 % of the ex-works price of  the</w:t>
            </w:r>
            <w:r>
              <w:rPr>
                <w:color w:val="1A171C"/>
                <w:spacing w:val="16"/>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515ED0F" w14:textId="77777777" w:rsidR="0011678B" w:rsidRDefault="0002410B">
            <w:pPr>
              <w:pStyle w:val="TableParagraph"/>
              <w:overflowPunct w:val="0"/>
              <w:spacing w:before="107" w:line="230" w:lineRule="auto"/>
              <w:ind w:left="84" w:right="-2"/>
              <w:jc w:val="both"/>
              <w:rPr>
                <w:color w:val="1A171C"/>
                <w:sz w:val="17"/>
                <w:szCs w:val="17"/>
              </w:rPr>
            </w:pPr>
            <w:r>
              <w:rPr>
                <w:color w:val="1A171C"/>
                <w:sz w:val="17"/>
                <w:szCs w:val="17"/>
              </w:rPr>
              <w:t>Manufacture in which the value of all the materials used  does  not  exceed  40 % of the ex-works price of the product</w:t>
            </w:r>
          </w:p>
        </w:tc>
      </w:tr>
      <w:tr w:rsidR="0011678B" w14:paraId="448C2B0D" w14:textId="77777777">
        <w:trPr>
          <w:trHeight w:val="13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98C2B55" w14:textId="77777777" w:rsidR="0011678B" w:rsidRDefault="0002410B">
            <w:pPr>
              <w:pStyle w:val="TableParagraph"/>
              <w:overflowPunct w:val="0"/>
              <w:spacing w:before="102"/>
              <w:ind w:left="213"/>
            </w:pPr>
            <w:r>
              <w:rPr>
                <w:color w:val="1A171C"/>
                <w:w w:val="105"/>
                <w:sz w:val="17"/>
                <w:szCs w:val="17"/>
              </w:rPr>
              <w:t>2934</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16714FA" w14:textId="77777777" w:rsidR="0011678B" w:rsidRDefault="0002410B">
            <w:pPr>
              <w:pStyle w:val="TableParagraph"/>
              <w:overflowPunct w:val="0"/>
              <w:spacing w:before="106" w:line="230" w:lineRule="auto"/>
              <w:ind w:left="84" w:right="81"/>
              <w:jc w:val="both"/>
            </w:pPr>
            <w:r>
              <w:rPr>
                <w:color w:val="1A171C"/>
                <w:sz w:val="17"/>
                <w:szCs w:val="17"/>
              </w:rPr>
              <w:t xml:space="preserve">Nucleic acids and their salts, whether or not chemically defined; other </w:t>
            </w:r>
            <w:r>
              <w:rPr>
                <w:color w:val="1A171C"/>
                <w:w w:val="95"/>
                <w:sz w:val="17"/>
                <w:szCs w:val="17"/>
              </w:rPr>
              <w:t>heterocyclic  compounds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A9C7E07" w14:textId="77777777" w:rsidR="0011678B" w:rsidRDefault="0002410B">
            <w:pPr>
              <w:pStyle w:val="TableParagraph"/>
              <w:overflowPunct w:val="0"/>
              <w:spacing w:before="106" w:line="230" w:lineRule="auto"/>
              <w:ind w:left="84" w:right="81"/>
              <w:jc w:val="both"/>
            </w:pPr>
            <w:r>
              <w:rPr>
                <w:color w:val="1A171C"/>
                <w:sz w:val="17"/>
                <w:szCs w:val="17"/>
              </w:rPr>
              <w:t>Manufacture from materials of any heading. However, the value of  all the materials  of  headings  2932, 2933 and  2934  used  shall  not exceed 20 % of the ex-works price of the</w:t>
            </w:r>
            <w:r>
              <w:rPr>
                <w:color w:val="1A171C"/>
                <w:spacing w:val="22"/>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09BD021" w14:textId="77777777" w:rsidR="0011678B" w:rsidRDefault="0002410B">
            <w:pPr>
              <w:pStyle w:val="TableParagraph"/>
              <w:overflowPunct w:val="0"/>
              <w:spacing w:before="106" w:line="230" w:lineRule="auto"/>
              <w:ind w:left="84" w:right="-2"/>
              <w:jc w:val="both"/>
              <w:rPr>
                <w:color w:val="1A171C"/>
                <w:sz w:val="17"/>
                <w:szCs w:val="17"/>
              </w:rPr>
            </w:pPr>
            <w:r>
              <w:rPr>
                <w:color w:val="1A171C"/>
                <w:sz w:val="17"/>
                <w:szCs w:val="17"/>
              </w:rPr>
              <w:t>Manufacture in which the value of all the materials used  does  not  exceed  40 % of the ex-works price of the product</w:t>
            </w:r>
          </w:p>
        </w:tc>
      </w:tr>
      <w:tr w:rsidR="0011678B" w14:paraId="08C89B2F" w14:textId="77777777">
        <w:trPr>
          <w:trHeight w:val="15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05C59E1" w14:textId="77777777" w:rsidR="0011678B" w:rsidRDefault="0002410B">
            <w:pPr>
              <w:pStyle w:val="TableParagraph"/>
              <w:overflowPunct w:val="0"/>
              <w:spacing w:before="103"/>
              <w:rPr>
                <w:color w:val="1A171C"/>
                <w:sz w:val="17"/>
                <w:szCs w:val="17"/>
              </w:rPr>
            </w:pPr>
            <w:r>
              <w:rPr>
                <w:color w:val="1A171C"/>
                <w:sz w:val="17"/>
                <w:szCs w:val="17"/>
              </w:rPr>
              <w:lastRenderedPageBreak/>
              <w:t>ex  Chapter 30</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1F0E382" w14:textId="77777777" w:rsidR="0011678B" w:rsidRDefault="0002410B">
            <w:pPr>
              <w:pStyle w:val="TableParagraph"/>
              <w:overflowPunct w:val="0"/>
              <w:spacing w:before="103"/>
              <w:ind w:left="84"/>
              <w:rPr>
                <w:color w:val="1A171C"/>
                <w:sz w:val="17"/>
                <w:szCs w:val="17"/>
              </w:rPr>
            </w:pPr>
            <w:r>
              <w:rPr>
                <w:color w:val="1A171C"/>
                <w:sz w:val="17"/>
                <w:szCs w:val="17"/>
              </w:rPr>
              <w:t>Pharmaceutical products; except for: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154B2BE" w14:textId="77777777" w:rsidR="0011678B" w:rsidRDefault="0002410B">
            <w:pPr>
              <w:pStyle w:val="TableParagraph"/>
              <w:overflowPunct w:val="0"/>
              <w:spacing w:before="106" w:line="230" w:lineRule="auto"/>
              <w:ind w:left="84" w:right="78" w:hanging="1"/>
              <w:jc w:val="both"/>
            </w:pPr>
            <w:r>
              <w:rPr>
                <w:color w:val="1A171C"/>
                <w:sz w:val="17"/>
                <w:szCs w:val="17"/>
              </w:rPr>
              <w:t>Manufacture from materials of any heading, except that of the product. However, materials of the same heading as the product may be used, provided that their total value  does not exceed 20 % of the ex-works  price of  the</w:t>
            </w:r>
            <w:r>
              <w:rPr>
                <w:color w:val="1A171C"/>
                <w:spacing w:val="7"/>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959E58F" w14:textId="77777777" w:rsidR="0011678B" w:rsidRDefault="0011678B">
            <w:pPr>
              <w:pStyle w:val="TableParagraph"/>
              <w:overflowPunct w:val="0"/>
              <w:rPr>
                <w:sz w:val="16"/>
                <w:szCs w:val="16"/>
              </w:rPr>
            </w:pPr>
          </w:p>
        </w:tc>
      </w:tr>
    </w:tbl>
    <w:p w14:paraId="12F613D9" w14:textId="77777777" w:rsidR="0002410B" w:rsidRDefault="0002410B">
      <w:pPr>
        <w:sectPr w:rsidR="0002410B">
          <w:headerReference w:type="default" r:id="rId42"/>
          <w:footerReference w:type="default" r:id="rId43"/>
          <w:pgSz w:w="11910" w:h="16840"/>
          <w:pgMar w:top="1440" w:right="1080" w:bottom="1440" w:left="1080" w:header="720" w:footer="720" w:gutter="0"/>
          <w:cols w:space="720"/>
        </w:sectPr>
      </w:pPr>
    </w:p>
    <w:p w14:paraId="05642109" w14:textId="77777777" w:rsidR="0011678B" w:rsidRDefault="0011678B">
      <w:pPr>
        <w:pStyle w:val="BodyText"/>
        <w:overflowPunct w:val="0"/>
        <w:rPr>
          <w:sz w:val="9"/>
          <w:szCs w:val="9"/>
        </w:rPr>
      </w:pPr>
    </w:p>
    <w:p w14:paraId="6D540865" w14:textId="77777777" w:rsidR="0011678B" w:rsidRDefault="0002410B">
      <w:pPr>
        <w:pStyle w:val="BodyText"/>
        <w:overflowPunct w:val="0"/>
        <w:spacing w:line="20" w:lineRule="exact"/>
        <w:ind w:left="102"/>
      </w:pPr>
      <w:r>
        <w:rPr>
          <w:noProof/>
          <w:sz w:val="2"/>
          <w:szCs w:val="2"/>
          <w:lang w:val="en-US" w:eastAsia="en-US"/>
        </w:rPr>
        <mc:AlternateContent>
          <mc:Choice Requires="wps">
            <w:drawing>
              <wp:anchor distT="0" distB="0" distL="114300" distR="114300" simplePos="0" relativeHeight="251658242" behindDoc="0" locked="0" layoutInCell="1" allowOverlap="1" wp14:anchorId="717548E6" wp14:editId="3B7A878E">
                <wp:simplePos x="0" y="0"/>
                <wp:positionH relativeFrom="column">
                  <wp:posOffset>3172</wp:posOffset>
                </wp:positionH>
                <wp:positionV relativeFrom="paragraph">
                  <wp:posOffset>3172</wp:posOffset>
                </wp:positionV>
                <wp:extent cx="6499226" cy="12701"/>
                <wp:effectExtent l="0" t="0" r="0" b="0"/>
                <wp:wrapSquare wrapText="bothSides"/>
                <wp:docPr id="1174982512" name="Freeform: Shape 1174982512"/>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2E43D18B">
              <v:shape id="Freeform: Shape 1174982512" style="position:absolute;margin-left:.25pt;margin-top:.25pt;width:511.75pt;height:1pt;z-index:251658242;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45388607">
                <v:path textboxrect="0,0,10236,20" arrowok="t" o:connecttype="custom" o:connectlocs="3249613,0;6499226,6351;3249613,12701;0,6351;0,0;6498591,0" o:connectangles="270,0,90,180,0,0"/>
                <w10:wrap type="square"/>
              </v:shape>
            </w:pict>
          </mc:Fallback>
        </mc:AlternateContent>
      </w:r>
    </w:p>
    <w:p w14:paraId="4BD2F863" w14:textId="77777777" w:rsidR="0011678B" w:rsidRDefault="0011678B">
      <w:pPr>
        <w:pStyle w:val="BodyText"/>
        <w:overflowPunct w:val="0"/>
        <w:spacing w:before="7"/>
        <w:rPr>
          <w:sz w:val="28"/>
          <w:szCs w:val="28"/>
        </w:rPr>
      </w:pPr>
    </w:p>
    <w:tbl>
      <w:tblPr>
        <w:tblW w:w="10235" w:type="dxa"/>
        <w:tblInd w:w="103" w:type="dxa"/>
        <w:tblLayout w:type="fixed"/>
        <w:tblCellMar>
          <w:left w:w="10" w:type="dxa"/>
          <w:right w:w="10" w:type="dxa"/>
        </w:tblCellMar>
        <w:tblLook w:val="04A0" w:firstRow="1" w:lastRow="0" w:firstColumn="1" w:lastColumn="0" w:noHBand="0" w:noVBand="1"/>
      </w:tblPr>
      <w:tblGrid>
        <w:gridCol w:w="1923"/>
        <w:gridCol w:w="2772"/>
        <w:gridCol w:w="2772"/>
        <w:gridCol w:w="2768"/>
      </w:tblGrid>
      <w:tr w:rsidR="0011678B" w14:paraId="52F84A41" w14:textId="77777777">
        <w:trPr>
          <w:trHeight w:val="3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78FC4CE"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17E00AE"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0"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9ECF824"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46DC3858" w14:textId="77777777">
        <w:trPr>
          <w:trHeight w:val="220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A457CE7" w14:textId="77777777" w:rsidR="0011678B" w:rsidRDefault="0011678B">
            <w:pPr>
              <w:pStyle w:val="TableParagraph"/>
              <w:overflowPunct w:val="0"/>
              <w:spacing w:before="5"/>
              <w:rPr>
                <w:sz w:val="19"/>
                <w:szCs w:val="19"/>
              </w:rPr>
            </w:pPr>
          </w:p>
          <w:p w14:paraId="76D562DC" w14:textId="77777777" w:rsidR="0011678B" w:rsidRDefault="0002410B">
            <w:pPr>
              <w:pStyle w:val="TableParagraph"/>
              <w:overflowPunct w:val="0"/>
              <w:ind w:left="213"/>
            </w:pPr>
            <w:r>
              <w:rPr>
                <w:color w:val="1A171C"/>
                <w:w w:val="105"/>
                <w:sz w:val="17"/>
                <w:szCs w:val="17"/>
              </w:rPr>
              <w:t>3001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33E93EB" w14:textId="77777777" w:rsidR="0011678B" w:rsidRDefault="0011678B">
            <w:pPr>
              <w:pStyle w:val="TableParagraph"/>
              <w:overflowPunct w:val="0"/>
              <w:spacing w:before="9"/>
              <w:rPr>
                <w:sz w:val="19"/>
                <w:szCs w:val="19"/>
              </w:rPr>
            </w:pPr>
          </w:p>
          <w:p w14:paraId="42BDA445" w14:textId="77777777" w:rsidR="0011678B" w:rsidRDefault="0002410B">
            <w:pPr>
              <w:pStyle w:val="TableParagraph"/>
              <w:overflowPunct w:val="0"/>
              <w:spacing w:line="230" w:lineRule="auto"/>
              <w:ind w:left="84" w:right="78" w:hanging="1"/>
              <w:jc w:val="both"/>
            </w:pPr>
            <w:r>
              <w:rPr>
                <w:color w:val="1A171C"/>
                <w:sz w:val="17"/>
                <w:szCs w:val="17"/>
              </w:rPr>
              <w:t>Glands and other organs for organo- therapeutic uses, dried, whether or</w:t>
            </w:r>
            <w:r>
              <w:rPr>
                <w:color w:val="1A171C"/>
                <w:spacing w:val="-30"/>
                <w:sz w:val="17"/>
                <w:szCs w:val="17"/>
              </w:rPr>
              <w:t xml:space="preserve"> </w:t>
            </w:r>
            <w:r>
              <w:rPr>
                <w:color w:val="1A171C"/>
                <w:sz w:val="17"/>
                <w:szCs w:val="17"/>
              </w:rPr>
              <w:t>not powdered; extracts of glands or other organs or of their secretions for organo-therapeutic uses; heparin and its salts; other human or animal substances prepared for  therapeutic  or prophylactic uses, not elsewhere specified</w:t>
            </w:r>
            <w:r>
              <w:rPr>
                <w:color w:val="1A171C"/>
                <w:spacing w:val="-19"/>
                <w:sz w:val="17"/>
                <w:szCs w:val="17"/>
              </w:rPr>
              <w:t xml:space="preserve"> </w:t>
            </w:r>
            <w:r>
              <w:rPr>
                <w:color w:val="1A171C"/>
                <w:sz w:val="17"/>
                <w:szCs w:val="17"/>
              </w:rPr>
              <w:t>or</w:t>
            </w:r>
            <w:r>
              <w:rPr>
                <w:color w:val="1A171C"/>
                <w:spacing w:val="-19"/>
                <w:sz w:val="17"/>
                <w:szCs w:val="17"/>
              </w:rPr>
              <w:t xml:space="preserve"> </w:t>
            </w:r>
            <w:r>
              <w:rPr>
                <w:color w:val="1A171C"/>
                <w:sz w:val="17"/>
                <w:szCs w:val="17"/>
              </w:rPr>
              <w:t>included.</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053B553" w14:textId="77777777" w:rsidR="0011678B" w:rsidRDefault="0011678B">
            <w:pPr>
              <w:pStyle w:val="TableParagraph"/>
              <w:overflowPunct w:val="0"/>
              <w:spacing w:before="9"/>
              <w:rPr>
                <w:sz w:val="19"/>
                <w:szCs w:val="19"/>
              </w:rPr>
            </w:pPr>
          </w:p>
          <w:p w14:paraId="265FE4DB"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7DB65C6" w14:textId="77777777" w:rsidR="0011678B" w:rsidRDefault="0011678B">
            <w:pPr>
              <w:pStyle w:val="TableParagraph"/>
              <w:overflowPunct w:val="0"/>
              <w:rPr>
                <w:sz w:val="16"/>
                <w:szCs w:val="16"/>
              </w:rPr>
            </w:pPr>
          </w:p>
        </w:tc>
      </w:tr>
      <w:tr w:rsidR="0011678B" w14:paraId="31DB4813" w14:textId="77777777">
        <w:trPr>
          <w:trHeight w:val="220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96A5287" w14:textId="77777777" w:rsidR="0011678B" w:rsidRDefault="0011678B">
            <w:pPr>
              <w:pStyle w:val="TableParagraph"/>
              <w:overflowPunct w:val="0"/>
              <w:spacing w:before="5"/>
              <w:rPr>
                <w:sz w:val="19"/>
                <w:szCs w:val="19"/>
              </w:rPr>
            </w:pPr>
          </w:p>
          <w:p w14:paraId="4EECAE41" w14:textId="77777777" w:rsidR="0011678B" w:rsidRDefault="0002410B">
            <w:pPr>
              <w:pStyle w:val="TableParagraph"/>
              <w:overflowPunct w:val="0"/>
              <w:spacing w:before="1"/>
              <w:ind w:left="213"/>
            </w:pPr>
            <w:r>
              <w:rPr>
                <w:color w:val="1A171C"/>
                <w:w w:val="105"/>
                <w:sz w:val="17"/>
                <w:szCs w:val="17"/>
              </w:rPr>
              <w:t>3002</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8E5C9B4" w14:textId="77777777" w:rsidR="0011678B" w:rsidRDefault="0011678B">
            <w:pPr>
              <w:pStyle w:val="TableParagraph"/>
              <w:overflowPunct w:val="0"/>
              <w:spacing w:before="9"/>
              <w:rPr>
                <w:sz w:val="19"/>
                <w:szCs w:val="19"/>
              </w:rPr>
            </w:pPr>
          </w:p>
          <w:p w14:paraId="5277F347" w14:textId="77777777" w:rsidR="0011678B" w:rsidRDefault="0002410B">
            <w:pPr>
              <w:pStyle w:val="TableParagraph"/>
              <w:overflowPunct w:val="0"/>
              <w:spacing w:line="230" w:lineRule="auto"/>
              <w:ind w:left="84" w:right="77" w:hanging="1"/>
              <w:jc w:val="both"/>
            </w:pPr>
            <w:r>
              <w:rPr>
                <w:color w:val="1A171C"/>
                <w:sz w:val="17"/>
                <w:szCs w:val="17"/>
              </w:rPr>
              <w:t>Human blood; animal blood prepared for therapeutic, prophylactic or diagnostic uses; antisera and other blood fractions and modified</w:t>
            </w:r>
            <w:r>
              <w:rPr>
                <w:color w:val="1A171C"/>
                <w:spacing w:val="-29"/>
                <w:sz w:val="17"/>
                <w:szCs w:val="17"/>
              </w:rPr>
              <w:t xml:space="preserve"> </w:t>
            </w:r>
            <w:r>
              <w:rPr>
                <w:color w:val="1A171C"/>
                <w:sz w:val="17"/>
                <w:szCs w:val="17"/>
              </w:rPr>
              <w:t>immunological products, whether or not obtained by means of biotechnological processes; vaccines, toxins, cultures of micro- organisms (excluding yeasts) and similar</w:t>
            </w:r>
            <w:r>
              <w:rPr>
                <w:color w:val="1A171C"/>
                <w:spacing w:val="-16"/>
                <w:sz w:val="17"/>
                <w:szCs w:val="17"/>
              </w:rPr>
              <w:t xml:space="preserve"> </w:t>
            </w:r>
            <w:r>
              <w:rPr>
                <w:color w:val="1A171C"/>
                <w:sz w:val="17"/>
                <w:szCs w:val="17"/>
              </w:rPr>
              <w:t>products.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EBCD26B" w14:textId="77777777" w:rsidR="0011678B" w:rsidRDefault="0011678B">
            <w:pPr>
              <w:pStyle w:val="TableParagraph"/>
              <w:overflowPunct w:val="0"/>
              <w:spacing w:before="9"/>
              <w:rPr>
                <w:sz w:val="19"/>
                <w:szCs w:val="19"/>
              </w:rPr>
            </w:pPr>
          </w:p>
          <w:p w14:paraId="0CE134BB"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6B0A5F4" w14:textId="77777777" w:rsidR="0011678B" w:rsidRDefault="0011678B">
            <w:pPr>
              <w:pStyle w:val="TableParagraph"/>
              <w:overflowPunct w:val="0"/>
              <w:rPr>
                <w:sz w:val="16"/>
                <w:szCs w:val="16"/>
              </w:rPr>
            </w:pPr>
          </w:p>
        </w:tc>
      </w:tr>
      <w:tr w:rsidR="0011678B" w14:paraId="29669394" w14:textId="77777777">
        <w:trPr>
          <w:trHeight w:val="12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468D0DA" w14:textId="77777777" w:rsidR="0011678B" w:rsidRDefault="0011678B">
            <w:pPr>
              <w:pStyle w:val="TableParagraph"/>
              <w:overflowPunct w:val="0"/>
              <w:spacing w:before="5"/>
              <w:rPr>
                <w:sz w:val="19"/>
                <w:szCs w:val="19"/>
              </w:rPr>
            </w:pPr>
          </w:p>
          <w:p w14:paraId="04210DC5" w14:textId="77777777" w:rsidR="0011678B" w:rsidRDefault="0002410B">
            <w:pPr>
              <w:pStyle w:val="TableParagraph"/>
              <w:overflowPunct w:val="0"/>
              <w:ind w:left="213"/>
            </w:pPr>
            <w:r>
              <w:rPr>
                <w:color w:val="1A171C"/>
                <w:w w:val="105"/>
                <w:sz w:val="17"/>
                <w:szCs w:val="17"/>
              </w:rPr>
              <w:t>3006 91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319F87D" w14:textId="77777777" w:rsidR="0011678B" w:rsidRDefault="0011678B">
            <w:pPr>
              <w:pStyle w:val="TableParagraph"/>
              <w:overflowPunct w:val="0"/>
              <w:spacing w:before="5"/>
              <w:rPr>
                <w:sz w:val="19"/>
                <w:szCs w:val="19"/>
              </w:rPr>
            </w:pPr>
          </w:p>
          <w:p w14:paraId="165E968C" w14:textId="77777777" w:rsidR="0011678B" w:rsidRDefault="0002410B">
            <w:pPr>
              <w:pStyle w:val="TableParagraph"/>
              <w:overflowPunct w:val="0"/>
              <w:ind w:left="84"/>
              <w:rPr>
                <w:color w:val="1A171C"/>
                <w:sz w:val="17"/>
                <w:szCs w:val="17"/>
              </w:rPr>
            </w:pPr>
            <w:r>
              <w:rPr>
                <w:color w:val="1A171C"/>
                <w:sz w:val="17"/>
                <w:szCs w:val="17"/>
              </w:rPr>
              <w:t>Appliances identifiable for ostomy use</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5C2491C" w14:textId="77777777" w:rsidR="0011678B" w:rsidRDefault="0011678B">
            <w:pPr>
              <w:pStyle w:val="TableParagraph"/>
              <w:overflowPunct w:val="0"/>
              <w:spacing w:before="9"/>
              <w:rPr>
                <w:sz w:val="19"/>
                <w:szCs w:val="19"/>
              </w:rPr>
            </w:pPr>
          </w:p>
          <w:p w14:paraId="497B9641" w14:textId="77777777" w:rsidR="0011678B" w:rsidRDefault="0002410B">
            <w:pPr>
              <w:pStyle w:val="TableParagraph"/>
              <w:overflowPunct w:val="0"/>
              <w:spacing w:line="230" w:lineRule="auto"/>
              <w:ind w:left="84" w:right="81" w:hanging="1"/>
              <w:jc w:val="both"/>
              <w:rPr>
                <w:color w:val="1A171C"/>
                <w:sz w:val="17"/>
                <w:szCs w:val="17"/>
              </w:rPr>
            </w:pPr>
            <w:r>
              <w:rPr>
                <w:color w:val="1A171C"/>
                <w:sz w:val="17"/>
                <w:szCs w:val="17"/>
              </w:rPr>
              <w:t>Manufacture 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54028B6" w14:textId="77777777" w:rsidR="0011678B" w:rsidRDefault="0011678B">
            <w:pPr>
              <w:pStyle w:val="TableParagraph"/>
              <w:overflowPunct w:val="0"/>
              <w:rPr>
                <w:sz w:val="16"/>
                <w:szCs w:val="16"/>
              </w:rPr>
            </w:pPr>
          </w:p>
        </w:tc>
      </w:tr>
      <w:tr w:rsidR="0011678B" w14:paraId="7BB58DFD" w14:textId="77777777">
        <w:trPr>
          <w:trHeight w:val="18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F3856DA" w14:textId="77777777" w:rsidR="0011678B" w:rsidRDefault="0011678B">
            <w:pPr>
              <w:pStyle w:val="TableParagraph"/>
              <w:overflowPunct w:val="0"/>
              <w:spacing w:before="5"/>
              <w:rPr>
                <w:sz w:val="19"/>
                <w:szCs w:val="19"/>
              </w:rPr>
            </w:pPr>
          </w:p>
          <w:p w14:paraId="0F68CAFB" w14:textId="77777777" w:rsidR="0011678B" w:rsidRDefault="0002410B">
            <w:pPr>
              <w:pStyle w:val="TableParagraph"/>
              <w:overflowPunct w:val="0"/>
              <w:rPr>
                <w:color w:val="1A171C"/>
                <w:sz w:val="17"/>
                <w:szCs w:val="17"/>
              </w:rPr>
            </w:pPr>
            <w:r>
              <w:rPr>
                <w:color w:val="1A171C"/>
                <w:sz w:val="17"/>
                <w:szCs w:val="17"/>
              </w:rPr>
              <w:t>ex  Chapter 31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23FB43C" w14:textId="77777777" w:rsidR="0011678B" w:rsidRDefault="0011678B">
            <w:pPr>
              <w:pStyle w:val="TableParagraph"/>
              <w:overflowPunct w:val="0"/>
              <w:spacing w:before="5"/>
              <w:rPr>
                <w:sz w:val="19"/>
                <w:szCs w:val="19"/>
              </w:rPr>
            </w:pPr>
          </w:p>
          <w:p w14:paraId="20F22C5A" w14:textId="77777777" w:rsidR="0011678B" w:rsidRDefault="0002410B">
            <w:pPr>
              <w:pStyle w:val="TableParagraph"/>
              <w:overflowPunct w:val="0"/>
              <w:ind w:left="83"/>
            </w:pPr>
            <w:r>
              <w:rPr>
                <w:color w:val="1A171C"/>
                <w:w w:val="95"/>
                <w:sz w:val="17"/>
                <w:szCs w:val="17"/>
              </w:rPr>
              <w:t>Fertilisers; except 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59C4846" w14:textId="77777777" w:rsidR="0011678B" w:rsidRDefault="0011678B">
            <w:pPr>
              <w:pStyle w:val="TableParagraph"/>
              <w:overflowPunct w:val="0"/>
              <w:spacing w:before="9"/>
              <w:rPr>
                <w:sz w:val="19"/>
                <w:szCs w:val="19"/>
              </w:rPr>
            </w:pPr>
          </w:p>
          <w:p w14:paraId="578D5528" w14:textId="77777777" w:rsidR="0011678B" w:rsidRDefault="0002410B">
            <w:pPr>
              <w:pStyle w:val="TableParagraph"/>
              <w:overflowPunct w:val="0"/>
              <w:spacing w:line="230" w:lineRule="auto"/>
              <w:ind w:left="84" w:right="77" w:hanging="1"/>
              <w:jc w:val="both"/>
            </w:pPr>
            <w:r>
              <w:rPr>
                <w:color w:val="1A171C"/>
                <w:sz w:val="17"/>
                <w:szCs w:val="17"/>
              </w:rPr>
              <w:t>Manufacture from materials of any heading, except that of the product. However, materials of the same heading as the product may be used, provided that their total value  does not exceed 20 % of the ex-works  price of  the</w:t>
            </w:r>
            <w:r>
              <w:rPr>
                <w:color w:val="1A171C"/>
                <w:spacing w:val="7"/>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408D46B" w14:textId="77777777" w:rsidR="0011678B" w:rsidRDefault="0011678B">
            <w:pPr>
              <w:pStyle w:val="TableParagraph"/>
              <w:overflowPunct w:val="0"/>
              <w:spacing w:before="9"/>
              <w:rPr>
                <w:sz w:val="19"/>
                <w:szCs w:val="19"/>
              </w:rPr>
            </w:pPr>
          </w:p>
          <w:p w14:paraId="41C9F47F" w14:textId="77777777" w:rsidR="0011678B" w:rsidRDefault="0002410B">
            <w:pPr>
              <w:pStyle w:val="TableParagraph"/>
              <w:overflowPunct w:val="0"/>
              <w:spacing w:line="230" w:lineRule="auto"/>
              <w:ind w:left="84" w:right="-2"/>
              <w:jc w:val="both"/>
              <w:rPr>
                <w:color w:val="1A171C"/>
                <w:sz w:val="17"/>
                <w:szCs w:val="17"/>
              </w:rPr>
            </w:pPr>
            <w:r>
              <w:rPr>
                <w:color w:val="1A171C"/>
                <w:sz w:val="17"/>
                <w:szCs w:val="17"/>
              </w:rPr>
              <w:t>Manufacture in which the value of all the materials used  does  not  exceed  40 % of the ex-works price of the product</w:t>
            </w:r>
          </w:p>
        </w:tc>
      </w:tr>
      <w:tr w:rsidR="0011678B" w14:paraId="7D22DFA0" w14:textId="77777777">
        <w:trPr>
          <w:trHeight w:val="320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F152BA7" w14:textId="77777777" w:rsidR="0011678B" w:rsidRDefault="0011678B">
            <w:pPr>
              <w:pStyle w:val="TableParagraph"/>
              <w:overflowPunct w:val="0"/>
              <w:spacing w:before="5"/>
              <w:rPr>
                <w:sz w:val="19"/>
                <w:szCs w:val="19"/>
              </w:rPr>
            </w:pPr>
          </w:p>
          <w:p w14:paraId="6A389289" w14:textId="77777777" w:rsidR="0011678B" w:rsidRDefault="0002410B">
            <w:pPr>
              <w:pStyle w:val="TableParagraph"/>
              <w:overflowPunct w:val="0"/>
            </w:pPr>
            <w:r>
              <w:rPr>
                <w:color w:val="1A171C"/>
                <w:w w:val="105"/>
                <w:sz w:val="17"/>
                <w:szCs w:val="17"/>
              </w:rPr>
              <w:t>ex 3105</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75A8F21" w14:textId="77777777" w:rsidR="0011678B" w:rsidRDefault="0011678B">
            <w:pPr>
              <w:pStyle w:val="TableParagraph"/>
              <w:overflowPunct w:val="0"/>
              <w:spacing w:before="9"/>
              <w:rPr>
                <w:sz w:val="19"/>
                <w:szCs w:val="19"/>
              </w:rPr>
            </w:pPr>
          </w:p>
          <w:p w14:paraId="0831940C" w14:textId="77777777" w:rsidR="0011678B" w:rsidRDefault="0002410B">
            <w:pPr>
              <w:pStyle w:val="TableParagraph"/>
              <w:overflowPunct w:val="0"/>
              <w:spacing w:line="230" w:lineRule="auto"/>
              <w:ind w:left="84" w:right="78"/>
              <w:jc w:val="both"/>
              <w:rPr>
                <w:color w:val="1A171C"/>
                <w:sz w:val="17"/>
                <w:szCs w:val="17"/>
              </w:rPr>
            </w:pPr>
            <w:r>
              <w:rPr>
                <w:color w:val="1A171C"/>
                <w:sz w:val="17"/>
                <w:szCs w:val="17"/>
              </w:rPr>
              <w:t>Mineral or chemical fertilisers containing two or three of the fertilising elements nitrogen, phosphorous and potassium; other fertilisers; goods of this chapter, in tablets or similar forms or in packages of a  gross weight not exceeding 10 kg, except for:</w:t>
            </w:r>
          </w:p>
          <w:p w14:paraId="71094688" w14:textId="77777777" w:rsidR="0011678B" w:rsidRDefault="0002410B">
            <w:pPr>
              <w:pStyle w:val="TableParagraph"/>
              <w:numPr>
                <w:ilvl w:val="0"/>
                <w:numId w:val="57"/>
              </w:numPr>
              <w:tabs>
                <w:tab w:val="left" w:pos="-210"/>
              </w:tabs>
              <w:overflowPunct w:val="0"/>
              <w:spacing w:before="101"/>
              <w:ind w:hanging="127"/>
              <w:jc w:val="both"/>
            </w:pPr>
            <w:r>
              <w:rPr>
                <w:color w:val="1A171C"/>
                <w:sz w:val="17"/>
                <w:szCs w:val="17"/>
              </w:rPr>
              <w:t>sodium</w:t>
            </w:r>
            <w:r>
              <w:rPr>
                <w:color w:val="1A171C"/>
                <w:spacing w:val="-2"/>
                <w:sz w:val="17"/>
                <w:szCs w:val="17"/>
              </w:rPr>
              <w:t xml:space="preserve"> </w:t>
            </w:r>
            <w:r>
              <w:rPr>
                <w:color w:val="1A171C"/>
                <w:sz w:val="17"/>
                <w:szCs w:val="17"/>
              </w:rPr>
              <w:t>nitrate</w:t>
            </w:r>
          </w:p>
          <w:p w14:paraId="0BE3B5C3" w14:textId="77777777" w:rsidR="0011678B" w:rsidRDefault="0002410B">
            <w:pPr>
              <w:pStyle w:val="TableParagraph"/>
              <w:numPr>
                <w:ilvl w:val="0"/>
                <w:numId w:val="57"/>
              </w:numPr>
              <w:tabs>
                <w:tab w:val="left" w:pos="213"/>
              </w:tabs>
              <w:overflowPunct w:val="0"/>
              <w:spacing w:before="103"/>
              <w:ind w:left="212" w:hanging="129"/>
              <w:jc w:val="both"/>
            </w:pPr>
            <w:r>
              <w:rPr>
                <w:color w:val="1A171C"/>
                <w:w w:val="95"/>
                <w:sz w:val="17"/>
                <w:szCs w:val="17"/>
              </w:rPr>
              <w:t>calcium</w:t>
            </w:r>
            <w:r>
              <w:rPr>
                <w:color w:val="1A171C"/>
                <w:spacing w:val="21"/>
                <w:w w:val="95"/>
                <w:sz w:val="17"/>
                <w:szCs w:val="17"/>
              </w:rPr>
              <w:t xml:space="preserve"> </w:t>
            </w:r>
            <w:r>
              <w:rPr>
                <w:color w:val="1A171C"/>
                <w:w w:val="95"/>
                <w:sz w:val="17"/>
                <w:szCs w:val="17"/>
              </w:rPr>
              <w:t>cyanamide</w:t>
            </w:r>
          </w:p>
          <w:p w14:paraId="39C0B21D" w14:textId="77777777" w:rsidR="0011678B" w:rsidRDefault="0002410B">
            <w:pPr>
              <w:pStyle w:val="TableParagraph"/>
              <w:numPr>
                <w:ilvl w:val="0"/>
                <w:numId w:val="57"/>
              </w:numPr>
              <w:tabs>
                <w:tab w:val="left" w:pos="213"/>
              </w:tabs>
              <w:overflowPunct w:val="0"/>
              <w:spacing w:before="102"/>
              <w:ind w:left="212"/>
              <w:jc w:val="both"/>
            </w:pPr>
            <w:r>
              <w:rPr>
                <w:color w:val="1A171C"/>
                <w:sz w:val="17"/>
                <w:szCs w:val="17"/>
              </w:rPr>
              <w:t>potassium</w:t>
            </w:r>
            <w:r>
              <w:rPr>
                <w:color w:val="1A171C"/>
                <w:spacing w:val="-9"/>
                <w:sz w:val="17"/>
                <w:szCs w:val="17"/>
              </w:rPr>
              <w:t xml:space="preserve"> </w:t>
            </w:r>
            <w:r>
              <w:rPr>
                <w:color w:val="1A171C"/>
                <w:sz w:val="17"/>
                <w:szCs w:val="17"/>
              </w:rPr>
              <w:t>sulphate</w:t>
            </w:r>
          </w:p>
          <w:p w14:paraId="307DC5D2" w14:textId="77777777" w:rsidR="0011678B" w:rsidRDefault="0002410B">
            <w:pPr>
              <w:pStyle w:val="TableParagraph"/>
              <w:numPr>
                <w:ilvl w:val="0"/>
                <w:numId w:val="57"/>
              </w:numPr>
              <w:tabs>
                <w:tab w:val="left" w:pos="-210"/>
              </w:tabs>
              <w:overflowPunct w:val="0"/>
              <w:spacing w:before="102"/>
              <w:ind w:hanging="127"/>
              <w:jc w:val="both"/>
            </w:pPr>
            <w:r>
              <w:rPr>
                <w:color w:val="1A171C"/>
                <w:sz w:val="17"/>
                <w:szCs w:val="17"/>
              </w:rPr>
              <w:t>magnesium potassium</w:t>
            </w:r>
            <w:r>
              <w:rPr>
                <w:color w:val="1A171C"/>
                <w:spacing w:val="-11"/>
                <w:sz w:val="17"/>
                <w:szCs w:val="17"/>
              </w:rPr>
              <w:t xml:space="preserve"> </w:t>
            </w:r>
            <w:r>
              <w:rPr>
                <w:color w:val="1A171C"/>
                <w:sz w:val="17"/>
                <w:szCs w:val="17"/>
              </w:rPr>
              <w:t>sulphate</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41AE779" w14:textId="77777777" w:rsidR="0011678B" w:rsidRDefault="0011678B">
            <w:pPr>
              <w:pStyle w:val="TableParagraph"/>
              <w:overflowPunct w:val="0"/>
              <w:spacing w:before="5"/>
              <w:rPr>
                <w:sz w:val="19"/>
                <w:szCs w:val="19"/>
              </w:rPr>
            </w:pPr>
          </w:p>
          <w:p w14:paraId="772EF328" w14:textId="77777777" w:rsidR="0011678B" w:rsidRDefault="0002410B">
            <w:pPr>
              <w:pStyle w:val="TableParagraph"/>
              <w:overflowPunct w:val="0"/>
              <w:ind w:left="84"/>
              <w:rPr>
                <w:color w:val="1A171C"/>
                <w:sz w:val="17"/>
                <w:szCs w:val="17"/>
              </w:rPr>
            </w:pPr>
            <w:r>
              <w:rPr>
                <w:color w:val="1A171C"/>
                <w:sz w:val="17"/>
                <w:szCs w:val="17"/>
              </w:rPr>
              <w:t>Manufacture:</w:t>
            </w:r>
          </w:p>
          <w:p w14:paraId="5F333C71" w14:textId="77777777" w:rsidR="0011678B" w:rsidRDefault="0002410B">
            <w:pPr>
              <w:pStyle w:val="TableParagraph"/>
              <w:numPr>
                <w:ilvl w:val="0"/>
                <w:numId w:val="58"/>
              </w:numPr>
              <w:tabs>
                <w:tab w:val="left" w:pos="-211"/>
              </w:tabs>
              <w:overflowPunct w:val="0"/>
              <w:spacing w:before="107" w:line="230" w:lineRule="auto"/>
              <w:ind w:right="79" w:hanging="128"/>
              <w:jc w:val="both"/>
            </w:pPr>
            <w:r>
              <w:rPr>
                <w:color w:val="1A171C"/>
                <w:sz w:val="17"/>
                <w:szCs w:val="17"/>
              </w:rPr>
              <w:t xml:space="preserve">from materials of any heading, except that of  the  product. However, materials of the same heading as the product  may  be used, provided that their total value does not exceed 20 % of the ex- works price of the </w:t>
            </w:r>
            <w:r>
              <w:rPr>
                <w:color w:val="1A171C"/>
                <w:spacing w:val="30"/>
                <w:sz w:val="17"/>
                <w:szCs w:val="17"/>
              </w:rPr>
              <w:t xml:space="preserve"> </w:t>
            </w:r>
            <w:r>
              <w:rPr>
                <w:color w:val="1A171C"/>
                <w:sz w:val="17"/>
                <w:szCs w:val="17"/>
              </w:rPr>
              <w:t>product, and</w:t>
            </w:r>
          </w:p>
          <w:p w14:paraId="4BA29F14" w14:textId="77777777" w:rsidR="0011678B" w:rsidRDefault="0002410B">
            <w:pPr>
              <w:pStyle w:val="TableParagraph"/>
              <w:numPr>
                <w:ilvl w:val="0"/>
                <w:numId w:val="58"/>
              </w:numPr>
              <w:tabs>
                <w:tab w:val="left" w:pos="-211"/>
              </w:tabs>
              <w:overflowPunct w:val="0"/>
              <w:spacing w:before="105" w:line="230" w:lineRule="auto"/>
              <w:ind w:right="82" w:hanging="128"/>
              <w:jc w:val="both"/>
              <w:rPr>
                <w:color w:val="1A171C"/>
                <w:sz w:val="17"/>
                <w:szCs w:val="17"/>
              </w:rPr>
            </w:pPr>
            <w:r>
              <w:rPr>
                <w:color w:val="1A171C"/>
                <w:sz w:val="17"/>
                <w:szCs w:val="17"/>
              </w:rPr>
              <w:t>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8BDAEEA" w14:textId="77777777" w:rsidR="0011678B" w:rsidRDefault="0011678B">
            <w:pPr>
              <w:pStyle w:val="TableParagraph"/>
              <w:overflowPunct w:val="0"/>
              <w:spacing w:before="9"/>
              <w:rPr>
                <w:sz w:val="19"/>
                <w:szCs w:val="19"/>
              </w:rPr>
            </w:pPr>
          </w:p>
          <w:p w14:paraId="5FEC0905" w14:textId="77777777" w:rsidR="0011678B" w:rsidRDefault="0002410B">
            <w:pPr>
              <w:pStyle w:val="TableParagraph"/>
              <w:overflowPunct w:val="0"/>
              <w:spacing w:line="230" w:lineRule="auto"/>
              <w:ind w:left="84" w:right="-1"/>
              <w:jc w:val="both"/>
              <w:rPr>
                <w:color w:val="1A171C"/>
                <w:sz w:val="17"/>
                <w:szCs w:val="17"/>
              </w:rPr>
            </w:pPr>
            <w:r>
              <w:rPr>
                <w:color w:val="1A171C"/>
                <w:sz w:val="17"/>
                <w:szCs w:val="17"/>
              </w:rPr>
              <w:t>Manufacture in which the value of all the materials used  does  not  exceed  40 % of the ex-works price of the product</w:t>
            </w:r>
          </w:p>
        </w:tc>
      </w:tr>
      <w:tr w:rsidR="0011678B" w14:paraId="128317F6" w14:textId="77777777">
        <w:trPr>
          <w:trHeight w:val="18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DEA0306" w14:textId="77777777" w:rsidR="0011678B" w:rsidRDefault="0011678B">
            <w:pPr>
              <w:pStyle w:val="TableParagraph"/>
              <w:overflowPunct w:val="0"/>
              <w:spacing w:before="5"/>
              <w:rPr>
                <w:sz w:val="19"/>
                <w:szCs w:val="19"/>
              </w:rPr>
            </w:pPr>
          </w:p>
          <w:p w14:paraId="5582C76F" w14:textId="77777777" w:rsidR="0011678B" w:rsidRDefault="0002410B">
            <w:pPr>
              <w:pStyle w:val="TableParagraph"/>
              <w:overflowPunct w:val="0"/>
              <w:ind w:left="-1"/>
              <w:rPr>
                <w:color w:val="1A171C"/>
                <w:sz w:val="17"/>
                <w:szCs w:val="17"/>
              </w:rPr>
            </w:pPr>
            <w:r>
              <w:rPr>
                <w:color w:val="1A171C"/>
                <w:sz w:val="17"/>
                <w:szCs w:val="17"/>
              </w:rPr>
              <w:t>ex  Chapter 32</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529C764" w14:textId="77777777" w:rsidR="0011678B" w:rsidRDefault="0011678B">
            <w:pPr>
              <w:pStyle w:val="TableParagraph"/>
              <w:overflowPunct w:val="0"/>
              <w:spacing w:before="8"/>
              <w:rPr>
                <w:sz w:val="19"/>
                <w:szCs w:val="19"/>
              </w:rPr>
            </w:pPr>
          </w:p>
          <w:p w14:paraId="7ED3078A" w14:textId="77777777" w:rsidR="0011678B" w:rsidRDefault="0002410B">
            <w:pPr>
              <w:pStyle w:val="TableParagraph"/>
              <w:overflowPunct w:val="0"/>
              <w:spacing w:before="1" w:line="230" w:lineRule="auto"/>
              <w:ind w:left="83" w:right="79"/>
              <w:jc w:val="both"/>
            </w:pPr>
            <w:r>
              <w:rPr>
                <w:color w:val="1A171C"/>
                <w:sz w:val="17"/>
                <w:szCs w:val="17"/>
              </w:rPr>
              <w:t>Tanning or dyeing extracts; tannins and their derivatives; dyes, pigments and other colouring matter; paints  and varnishes; putty and other mastics;</w:t>
            </w:r>
            <w:r>
              <w:rPr>
                <w:color w:val="1A171C"/>
                <w:spacing w:val="-14"/>
                <w:sz w:val="17"/>
                <w:szCs w:val="17"/>
              </w:rPr>
              <w:t xml:space="preserve"> </w:t>
            </w:r>
            <w:r>
              <w:rPr>
                <w:color w:val="1A171C"/>
                <w:sz w:val="17"/>
                <w:szCs w:val="17"/>
              </w:rPr>
              <w:t>inks;</w:t>
            </w:r>
            <w:r>
              <w:rPr>
                <w:color w:val="1A171C"/>
                <w:spacing w:val="-13"/>
                <w:sz w:val="17"/>
                <w:szCs w:val="17"/>
              </w:rPr>
              <w:t xml:space="preserve"> </w:t>
            </w:r>
            <w:r>
              <w:rPr>
                <w:color w:val="1A171C"/>
                <w:sz w:val="17"/>
                <w:szCs w:val="17"/>
              </w:rPr>
              <w:t>except</w:t>
            </w:r>
            <w:r>
              <w:rPr>
                <w:color w:val="1A171C"/>
                <w:spacing w:val="-14"/>
                <w:sz w:val="17"/>
                <w:szCs w:val="17"/>
              </w:rPr>
              <w:t xml:space="preserve"> </w:t>
            </w:r>
            <w:r>
              <w:rPr>
                <w:color w:val="1A171C"/>
                <w:sz w:val="17"/>
                <w:szCs w:val="17"/>
              </w:rPr>
              <w:t>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0D52C87" w14:textId="77777777" w:rsidR="0011678B" w:rsidRDefault="0011678B">
            <w:pPr>
              <w:pStyle w:val="TableParagraph"/>
              <w:overflowPunct w:val="0"/>
              <w:spacing w:before="9"/>
              <w:rPr>
                <w:sz w:val="19"/>
                <w:szCs w:val="19"/>
              </w:rPr>
            </w:pPr>
          </w:p>
          <w:p w14:paraId="0D19E008" w14:textId="77777777" w:rsidR="0011678B" w:rsidRDefault="0002410B">
            <w:pPr>
              <w:pStyle w:val="TableParagraph"/>
              <w:overflowPunct w:val="0"/>
              <w:spacing w:line="230" w:lineRule="auto"/>
              <w:ind w:left="84" w:right="78"/>
              <w:jc w:val="both"/>
            </w:pPr>
            <w:r>
              <w:rPr>
                <w:color w:val="1A171C"/>
                <w:sz w:val="17"/>
                <w:szCs w:val="17"/>
              </w:rPr>
              <w:t>Manufacture from materials of any heading, except that of the product. However, materials of the same heading as the product may be used, provided that their total value  does not exceed 20 % of the ex-works  price of  the</w:t>
            </w:r>
            <w:r>
              <w:rPr>
                <w:color w:val="1A171C"/>
                <w:spacing w:val="7"/>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4B45419" w14:textId="77777777" w:rsidR="0011678B" w:rsidRDefault="0011678B">
            <w:pPr>
              <w:pStyle w:val="TableParagraph"/>
              <w:overflowPunct w:val="0"/>
              <w:spacing w:before="8"/>
              <w:rPr>
                <w:sz w:val="19"/>
                <w:szCs w:val="19"/>
              </w:rPr>
            </w:pPr>
          </w:p>
          <w:p w14:paraId="050B031D" w14:textId="77777777" w:rsidR="0011678B" w:rsidRDefault="0002410B">
            <w:pPr>
              <w:pStyle w:val="TableParagraph"/>
              <w:overflowPunct w:val="0"/>
              <w:spacing w:before="1" w:line="230" w:lineRule="auto"/>
              <w:ind w:left="84" w:right="-1"/>
              <w:jc w:val="both"/>
              <w:rPr>
                <w:color w:val="1A171C"/>
                <w:sz w:val="17"/>
                <w:szCs w:val="17"/>
              </w:rPr>
            </w:pPr>
            <w:r>
              <w:rPr>
                <w:color w:val="1A171C"/>
                <w:sz w:val="17"/>
                <w:szCs w:val="17"/>
              </w:rPr>
              <w:t>Manufacture in which the value of all the materials used  does  not  exceed  40 % of the ex-works price of the product</w:t>
            </w:r>
          </w:p>
        </w:tc>
      </w:tr>
      <w:tr w:rsidR="0011678B" w14:paraId="63463C2E" w14:textId="77777777">
        <w:trPr>
          <w:trHeight w:val="12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A3AFED6" w14:textId="77777777" w:rsidR="0011678B" w:rsidRDefault="0011678B">
            <w:pPr>
              <w:pStyle w:val="TableParagraph"/>
              <w:overflowPunct w:val="0"/>
              <w:spacing w:before="5"/>
              <w:rPr>
                <w:sz w:val="19"/>
                <w:szCs w:val="19"/>
              </w:rPr>
            </w:pPr>
          </w:p>
          <w:p w14:paraId="544F3E5B" w14:textId="77777777" w:rsidR="0011678B" w:rsidRDefault="0002410B">
            <w:pPr>
              <w:pStyle w:val="TableParagraph"/>
              <w:overflowPunct w:val="0"/>
              <w:ind w:left="-1"/>
            </w:pPr>
            <w:r>
              <w:rPr>
                <w:color w:val="1A171C"/>
                <w:w w:val="105"/>
                <w:sz w:val="17"/>
                <w:szCs w:val="17"/>
              </w:rPr>
              <w:t>ex 3201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F180CB6" w14:textId="77777777" w:rsidR="0011678B" w:rsidRDefault="0011678B">
            <w:pPr>
              <w:pStyle w:val="TableParagraph"/>
              <w:overflowPunct w:val="0"/>
              <w:spacing w:before="7"/>
              <w:rPr>
                <w:sz w:val="19"/>
                <w:szCs w:val="19"/>
              </w:rPr>
            </w:pPr>
          </w:p>
          <w:p w14:paraId="58AC9249" w14:textId="77777777" w:rsidR="0011678B" w:rsidRDefault="0002410B">
            <w:pPr>
              <w:pStyle w:val="TableParagraph"/>
              <w:overflowPunct w:val="0"/>
              <w:spacing w:line="232" w:lineRule="auto"/>
              <w:ind w:left="83"/>
              <w:rPr>
                <w:color w:val="1A171C"/>
                <w:sz w:val="17"/>
                <w:szCs w:val="17"/>
              </w:rPr>
            </w:pPr>
            <w:r>
              <w:rPr>
                <w:color w:val="1A171C"/>
                <w:sz w:val="17"/>
                <w:szCs w:val="17"/>
              </w:rPr>
              <w:t>Tannins and their salts, ethers, esters and other derivatives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F74D136" w14:textId="77777777" w:rsidR="0011678B" w:rsidRDefault="0011678B">
            <w:pPr>
              <w:pStyle w:val="TableParagraph"/>
              <w:overflowPunct w:val="0"/>
              <w:spacing w:before="7"/>
              <w:rPr>
                <w:sz w:val="19"/>
                <w:szCs w:val="19"/>
              </w:rPr>
            </w:pPr>
          </w:p>
          <w:p w14:paraId="6F8AE486" w14:textId="77777777" w:rsidR="0011678B" w:rsidRDefault="0002410B">
            <w:pPr>
              <w:pStyle w:val="TableParagraph"/>
              <w:overflowPunct w:val="0"/>
              <w:spacing w:line="232" w:lineRule="auto"/>
              <w:ind w:left="84"/>
            </w:pPr>
            <w:r>
              <w:rPr>
                <w:color w:val="1A171C"/>
                <w:sz w:val="17"/>
                <w:szCs w:val="17"/>
              </w:rPr>
              <w:t xml:space="preserve">Manufacture from tanning extracts of </w:t>
            </w:r>
            <w:r>
              <w:rPr>
                <w:color w:val="1A171C"/>
                <w:w w:val="95"/>
                <w:sz w:val="17"/>
                <w:szCs w:val="17"/>
              </w:rPr>
              <w:t>vegetable origin</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E6DD5B3" w14:textId="77777777" w:rsidR="0011678B" w:rsidRDefault="0011678B">
            <w:pPr>
              <w:pStyle w:val="TableParagraph"/>
              <w:overflowPunct w:val="0"/>
              <w:spacing w:before="8"/>
              <w:rPr>
                <w:sz w:val="19"/>
                <w:szCs w:val="19"/>
              </w:rPr>
            </w:pPr>
          </w:p>
          <w:p w14:paraId="16AC18F5" w14:textId="77777777" w:rsidR="0011678B" w:rsidRDefault="0002410B">
            <w:pPr>
              <w:pStyle w:val="TableParagraph"/>
              <w:overflowPunct w:val="0"/>
              <w:spacing w:before="1" w:line="230" w:lineRule="auto"/>
              <w:ind w:left="84" w:right="-1"/>
              <w:jc w:val="both"/>
              <w:rPr>
                <w:color w:val="1A171C"/>
                <w:sz w:val="17"/>
                <w:szCs w:val="17"/>
              </w:rPr>
            </w:pPr>
            <w:r>
              <w:rPr>
                <w:color w:val="1A171C"/>
                <w:sz w:val="17"/>
                <w:szCs w:val="17"/>
              </w:rPr>
              <w:t>Manufacture in which the value of all the materials used  does  not  exceed  40 % of the ex-works price of the product</w:t>
            </w:r>
          </w:p>
        </w:tc>
      </w:tr>
    </w:tbl>
    <w:p w14:paraId="187F8E00" w14:textId="77777777" w:rsidR="0002410B" w:rsidRDefault="0002410B">
      <w:pPr>
        <w:sectPr w:rsidR="0002410B">
          <w:headerReference w:type="default" r:id="rId44"/>
          <w:footerReference w:type="default" r:id="rId45"/>
          <w:pgSz w:w="11910" w:h="16840"/>
          <w:pgMar w:top="1440" w:right="1080" w:bottom="1440" w:left="1080" w:header="720" w:footer="720" w:gutter="0"/>
          <w:cols w:space="720"/>
        </w:sectPr>
      </w:pPr>
    </w:p>
    <w:p w14:paraId="70774EF1" w14:textId="77777777" w:rsidR="0011678B" w:rsidRDefault="0011678B">
      <w:pPr>
        <w:pStyle w:val="BodyText"/>
        <w:overflowPunct w:val="0"/>
        <w:rPr>
          <w:sz w:val="9"/>
          <w:szCs w:val="9"/>
        </w:rPr>
      </w:pPr>
    </w:p>
    <w:p w14:paraId="2C1C758E" w14:textId="77777777" w:rsidR="0011678B" w:rsidRDefault="0002410B">
      <w:pPr>
        <w:pStyle w:val="BodyText"/>
        <w:overflowPunct w:val="0"/>
        <w:spacing w:line="20" w:lineRule="exact"/>
        <w:ind w:left="108"/>
      </w:pPr>
      <w:r>
        <w:rPr>
          <w:noProof/>
          <w:sz w:val="2"/>
          <w:szCs w:val="2"/>
          <w:lang w:val="en-US" w:eastAsia="en-US"/>
        </w:rPr>
        <mc:AlternateContent>
          <mc:Choice Requires="wps">
            <w:drawing>
              <wp:anchor distT="0" distB="0" distL="114300" distR="114300" simplePos="0" relativeHeight="251658243" behindDoc="0" locked="0" layoutInCell="1" allowOverlap="1" wp14:anchorId="66AF30EB" wp14:editId="69F49B82">
                <wp:simplePos x="0" y="0"/>
                <wp:positionH relativeFrom="column">
                  <wp:posOffset>3172</wp:posOffset>
                </wp:positionH>
                <wp:positionV relativeFrom="paragraph">
                  <wp:posOffset>3172</wp:posOffset>
                </wp:positionV>
                <wp:extent cx="6499226" cy="12701"/>
                <wp:effectExtent l="0" t="0" r="0" b="0"/>
                <wp:wrapSquare wrapText="bothSides"/>
                <wp:docPr id="1130557549" name="Freeform: Shape 1130557549"/>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2889D2D7">
              <v:shape id="Freeform: Shape 1130557549" style="position:absolute;margin-left:.25pt;margin-top:.25pt;width:511.75pt;height:1pt;z-index:251658243;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7BFB72F4">
                <v:path textboxrect="0,0,10236,20" arrowok="t" o:connecttype="custom" o:connectlocs="3249613,0;6499226,6351;3249613,12701;0,6351;0,0;6498591,0" o:connectangles="270,0,90,180,0,0"/>
                <w10:wrap type="square"/>
              </v:shape>
            </w:pict>
          </mc:Fallback>
        </mc:AlternateContent>
      </w:r>
    </w:p>
    <w:p w14:paraId="5AD681C1" w14:textId="77777777" w:rsidR="0011678B" w:rsidRDefault="0011678B">
      <w:pPr>
        <w:pStyle w:val="BodyText"/>
        <w:overflowPunct w:val="0"/>
        <w:spacing w:before="7"/>
        <w:rPr>
          <w:sz w:val="28"/>
          <w:szCs w:val="28"/>
        </w:rPr>
      </w:pPr>
    </w:p>
    <w:tbl>
      <w:tblPr>
        <w:tblW w:w="10236" w:type="dxa"/>
        <w:tblInd w:w="109" w:type="dxa"/>
        <w:tblLayout w:type="fixed"/>
        <w:tblCellMar>
          <w:left w:w="10" w:type="dxa"/>
          <w:right w:w="10" w:type="dxa"/>
        </w:tblCellMar>
        <w:tblLook w:val="04A0" w:firstRow="1" w:lastRow="0" w:firstColumn="1" w:lastColumn="0" w:noHBand="0" w:noVBand="1"/>
      </w:tblPr>
      <w:tblGrid>
        <w:gridCol w:w="1924"/>
        <w:gridCol w:w="2771"/>
        <w:gridCol w:w="2773"/>
        <w:gridCol w:w="674"/>
        <w:gridCol w:w="2094"/>
      </w:tblGrid>
      <w:tr w:rsidR="0011678B" w14:paraId="488AD699" w14:textId="77777777">
        <w:trPr>
          <w:trHeight w:val="3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23CB9A7"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EAB3521"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3447"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921F766" w14:textId="77777777" w:rsidR="0011678B" w:rsidRDefault="0002410B">
            <w:pPr>
              <w:pStyle w:val="TableParagraph"/>
              <w:tabs>
                <w:tab w:val="left" w:pos="2706"/>
              </w:tabs>
              <w:overflowPunct w:val="0"/>
              <w:spacing w:before="82"/>
              <w:ind w:left="1343"/>
            </w:pPr>
            <w:r>
              <w:rPr>
                <w:color w:val="1A171C"/>
                <w:w w:val="105"/>
                <w:sz w:val="14"/>
                <w:szCs w:val="14"/>
              </w:rPr>
              <w:t>(3)</w:t>
            </w:r>
            <w:r>
              <w:rPr>
                <w:color w:val="1A171C"/>
                <w:w w:val="105"/>
                <w:sz w:val="14"/>
                <w:szCs w:val="14"/>
              </w:rPr>
              <w:tab/>
              <w:t>or</w:t>
            </w:r>
          </w:p>
        </w:tc>
        <w:tc>
          <w:tcPr>
            <w:tcW w:w="2094" w:type="dxa"/>
            <w:tcBorders>
              <w:top w:val="single" w:sz="4" w:space="0" w:color="1A171C"/>
              <w:bottom w:val="single" w:sz="4" w:space="0" w:color="1A171C"/>
            </w:tcBorders>
            <w:shd w:val="clear" w:color="auto" w:fill="auto"/>
            <w:tcMar>
              <w:top w:w="0" w:type="dxa"/>
              <w:left w:w="0" w:type="dxa"/>
              <w:bottom w:w="0" w:type="dxa"/>
              <w:right w:w="0" w:type="dxa"/>
            </w:tcMar>
          </w:tcPr>
          <w:p w14:paraId="171CD7AD" w14:textId="77777777" w:rsidR="0011678B" w:rsidRDefault="0002410B">
            <w:pPr>
              <w:pStyle w:val="TableParagraph"/>
              <w:overflowPunct w:val="0"/>
              <w:spacing w:before="82"/>
              <w:ind w:left="608"/>
              <w:rPr>
                <w:color w:val="1A171C"/>
                <w:sz w:val="14"/>
                <w:szCs w:val="14"/>
              </w:rPr>
            </w:pPr>
            <w:r>
              <w:rPr>
                <w:color w:val="1A171C"/>
                <w:sz w:val="14"/>
                <w:szCs w:val="14"/>
              </w:rPr>
              <w:t>(4)</w:t>
            </w:r>
          </w:p>
        </w:tc>
      </w:tr>
      <w:tr w:rsidR="0011678B" w14:paraId="020B3167" w14:textId="77777777">
        <w:trPr>
          <w:trHeight w:val="800"/>
        </w:trPr>
        <w:tc>
          <w:tcPr>
            <w:tcW w:w="1924" w:type="dxa"/>
            <w:tcBorders>
              <w:top w:val="single" w:sz="4" w:space="0" w:color="1A171C"/>
              <w:right w:val="single" w:sz="4" w:space="0" w:color="1A171C"/>
            </w:tcBorders>
            <w:shd w:val="clear" w:color="auto" w:fill="auto"/>
            <w:tcMar>
              <w:top w:w="0" w:type="dxa"/>
              <w:left w:w="0" w:type="dxa"/>
              <w:bottom w:w="0" w:type="dxa"/>
              <w:right w:w="0" w:type="dxa"/>
            </w:tcMar>
          </w:tcPr>
          <w:p w14:paraId="115781C1" w14:textId="77777777" w:rsidR="0011678B" w:rsidRDefault="0011678B">
            <w:pPr>
              <w:pStyle w:val="TableParagraph"/>
              <w:overflowPunct w:val="0"/>
              <w:spacing w:before="9"/>
              <w:rPr>
                <w:sz w:val="19"/>
                <w:szCs w:val="19"/>
              </w:rPr>
            </w:pPr>
          </w:p>
          <w:p w14:paraId="6519783E" w14:textId="77777777" w:rsidR="0011678B" w:rsidRDefault="0002410B">
            <w:pPr>
              <w:pStyle w:val="TableParagraph"/>
              <w:overflowPunct w:val="0"/>
              <w:ind w:left="213"/>
            </w:pPr>
            <w:r>
              <w:rPr>
                <w:color w:val="1A171C"/>
                <w:w w:val="105"/>
                <w:sz w:val="17"/>
                <w:szCs w:val="17"/>
              </w:rPr>
              <w:t>3204</w:t>
            </w:r>
          </w:p>
        </w:tc>
        <w:tc>
          <w:tcPr>
            <w:tcW w:w="2771"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1D26C608" w14:textId="77777777" w:rsidR="0011678B" w:rsidRDefault="0011678B">
            <w:pPr>
              <w:pStyle w:val="TableParagraph"/>
              <w:overflowPunct w:val="0"/>
              <w:spacing w:before="2"/>
              <w:rPr>
                <w:sz w:val="20"/>
                <w:szCs w:val="20"/>
              </w:rPr>
            </w:pPr>
          </w:p>
          <w:p w14:paraId="7387DCC5" w14:textId="77777777" w:rsidR="0011678B" w:rsidRDefault="0002410B">
            <w:pPr>
              <w:pStyle w:val="TableParagraph"/>
              <w:overflowPunct w:val="0"/>
              <w:spacing w:line="192" w:lineRule="exact"/>
              <w:ind w:left="84" w:right="81" w:hanging="1"/>
              <w:jc w:val="both"/>
              <w:rPr>
                <w:color w:val="1A171C"/>
                <w:sz w:val="17"/>
                <w:szCs w:val="17"/>
              </w:rPr>
            </w:pPr>
            <w:r>
              <w:rPr>
                <w:color w:val="1A171C"/>
                <w:sz w:val="17"/>
                <w:szCs w:val="17"/>
              </w:rPr>
              <w:t>Synthetic organic colouring matter, whether or not chemically defined; preparations as specified in note  3 to</w:t>
            </w:r>
          </w:p>
        </w:tc>
        <w:tc>
          <w:tcPr>
            <w:tcW w:w="2773"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3E2D76CA" w14:textId="77777777" w:rsidR="0011678B" w:rsidRDefault="0011678B">
            <w:pPr>
              <w:pStyle w:val="TableParagraph"/>
              <w:overflowPunct w:val="0"/>
              <w:spacing w:before="1"/>
              <w:rPr>
                <w:sz w:val="20"/>
                <w:szCs w:val="20"/>
              </w:rPr>
            </w:pPr>
          </w:p>
          <w:p w14:paraId="7132FBB8"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w:t>
            </w:r>
          </w:p>
        </w:tc>
        <w:tc>
          <w:tcPr>
            <w:tcW w:w="2768" w:type="dxa"/>
            <w:gridSpan w:val="2"/>
            <w:tcBorders>
              <w:top w:val="single" w:sz="4" w:space="0" w:color="1A171C"/>
              <w:left w:val="single" w:sz="4" w:space="0" w:color="1A171C"/>
            </w:tcBorders>
            <w:shd w:val="clear" w:color="auto" w:fill="auto"/>
            <w:tcMar>
              <w:top w:w="0" w:type="dxa"/>
              <w:left w:w="0" w:type="dxa"/>
              <w:bottom w:w="0" w:type="dxa"/>
              <w:right w:w="0" w:type="dxa"/>
            </w:tcMar>
          </w:tcPr>
          <w:p w14:paraId="4BEFC7F7" w14:textId="77777777" w:rsidR="0011678B" w:rsidRDefault="0011678B">
            <w:pPr>
              <w:pStyle w:val="TableParagraph"/>
              <w:overflowPunct w:val="0"/>
              <w:spacing w:before="2"/>
              <w:rPr>
                <w:sz w:val="20"/>
                <w:szCs w:val="20"/>
              </w:rPr>
            </w:pPr>
          </w:p>
          <w:p w14:paraId="48D72DF7" w14:textId="77777777" w:rsidR="0011678B" w:rsidRDefault="0002410B">
            <w:pPr>
              <w:pStyle w:val="TableParagraph"/>
              <w:overflowPunct w:val="0"/>
              <w:spacing w:line="192" w:lineRule="exact"/>
              <w:ind w:left="84" w:right="-2"/>
              <w:jc w:val="both"/>
            </w:pPr>
            <w:r>
              <w:rPr>
                <w:color w:val="1A171C"/>
                <w:sz w:val="17"/>
                <w:szCs w:val="17"/>
              </w:rPr>
              <w:t>Manufacture in which the value of all the materials used  does  not  exceed  40 %   of   the   ex-works  price  of</w:t>
            </w:r>
            <w:r>
              <w:rPr>
                <w:color w:val="1A171C"/>
                <w:spacing w:val="40"/>
                <w:sz w:val="17"/>
                <w:szCs w:val="17"/>
              </w:rPr>
              <w:t xml:space="preserve"> </w:t>
            </w:r>
            <w:r>
              <w:rPr>
                <w:color w:val="1A171C"/>
                <w:sz w:val="17"/>
                <w:szCs w:val="17"/>
              </w:rPr>
              <w:t>the</w:t>
            </w:r>
          </w:p>
        </w:tc>
      </w:tr>
      <w:tr w:rsidR="0011678B" w14:paraId="13B801AF" w14:textId="77777777">
        <w:trPr>
          <w:trHeight w:val="378"/>
        </w:trPr>
        <w:tc>
          <w:tcPr>
            <w:tcW w:w="1924" w:type="dxa"/>
            <w:tcBorders>
              <w:right w:val="single" w:sz="4" w:space="0" w:color="1A171C"/>
            </w:tcBorders>
            <w:shd w:val="clear" w:color="auto" w:fill="auto"/>
            <w:tcMar>
              <w:top w:w="0" w:type="dxa"/>
              <w:left w:w="0" w:type="dxa"/>
              <w:bottom w:w="0" w:type="dxa"/>
              <w:right w:w="0" w:type="dxa"/>
            </w:tcMar>
          </w:tcPr>
          <w:p w14:paraId="0272F9A3" w14:textId="77777777" w:rsidR="0011678B" w:rsidRDefault="0011678B">
            <w:pPr>
              <w:pStyle w:val="TableParagraph"/>
              <w:overflowPunct w:val="0"/>
              <w:rPr>
                <w:sz w:val="16"/>
                <w:szCs w:val="16"/>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0FDFA50E" w14:textId="77777777" w:rsidR="0011678B" w:rsidRDefault="0002410B">
            <w:pPr>
              <w:pStyle w:val="TableParagraph"/>
              <w:overflowPunct w:val="0"/>
              <w:spacing w:line="188" w:lineRule="exact"/>
              <w:ind w:left="84"/>
              <w:rPr>
                <w:color w:val="1A171C"/>
                <w:sz w:val="17"/>
                <w:szCs w:val="17"/>
              </w:rPr>
            </w:pPr>
            <w:r>
              <w:rPr>
                <w:color w:val="1A171C"/>
                <w:sz w:val="17"/>
                <w:szCs w:val="17"/>
              </w:rPr>
              <w:t>this    chapter    based    on   synthetic</w:t>
            </w:r>
          </w:p>
          <w:p w14:paraId="11CBD576" w14:textId="77777777" w:rsidR="0011678B" w:rsidRDefault="0002410B">
            <w:pPr>
              <w:pStyle w:val="TableParagraph"/>
              <w:overflowPunct w:val="0"/>
              <w:spacing w:line="174" w:lineRule="exact"/>
              <w:ind w:left="84"/>
              <w:rPr>
                <w:color w:val="1A171C"/>
                <w:sz w:val="17"/>
                <w:szCs w:val="17"/>
              </w:rPr>
            </w:pPr>
            <w:r>
              <w:rPr>
                <w:color w:val="1A171C"/>
                <w:sz w:val="17"/>
                <w:szCs w:val="17"/>
              </w:rPr>
              <w:t>organic   colouring   matter; synthetic</w:t>
            </w: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53C8D7BE" w14:textId="77777777" w:rsidR="0011678B" w:rsidRDefault="0011678B">
            <w:pPr>
              <w:pStyle w:val="TableParagraph"/>
              <w:overflowPunct w:val="0"/>
              <w:rPr>
                <w:sz w:val="16"/>
                <w:szCs w:val="16"/>
              </w:rPr>
            </w:pPr>
          </w:p>
        </w:tc>
        <w:tc>
          <w:tcPr>
            <w:tcW w:w="2768" w:type="dxa"/>
            <w:gridSpan w:val="2"/>
            <w:tcBorders>
              <w:left w:val="single" w:sz="4" w:space="0" w:color="1A171C"/>
            </w:tcBorders>
            <w:shd w:val="clear" w:color="auto" w:fill="auto"/>
            <w:tcMar>
              <w:top w:w="0" w:type="dxa"/>
              <w:left w:w="0" w:type="dxa"/>
              <w:bottom w:w="0" w:type="dxa"/>
              <w:right w:w="0" w:type="dxa"/>
            </w:tcMar>
          </w:tcPr>
          <w:p w14:paraId="5B096D6E" w14:textId="77777777" w:rsidR="0011678B" w:rsidRDefault="0002410B">
            <w:pPr>
              <w:pStyle w:val="TableParagraph"/>
              <w:overflowPunct w:val="0"/>
              <w:spacing w:line="189" w:lineRule="exact"/>
              <w:ind w:left="84"/>
              <w:rPr>
                <w:color w:val="1A171C"/>
                <w:sz w:val="17"/>
                <w:szCs w:val="17"/>
              </w:rPr>
            </w:pPr>
            <w:r>
              <w:rPr>
                <w:color w:val="1A171C"/>
                <w:sz w:val="17"/>
                <w:szCs w:val="17"/>
              </w:rPr>
              <w:t>product</w:t>
            </w:r>
          </w:p>
        </w:tc>
      </w:tr>
      <w:tr w:rsidR="0011678B" w14:paraId="53027136" w14:textId="77777777">
        <w:trPr>
          <w:trHeight w:val="180"/>
        </w:trPr>
        <w:tc>
          <w:tcPr>
            <w:tcW w:w="1924" w:type="dxa"/>
            <w:tcBorders>
              <w:right w:val="single" w:sz="4" w:space="0" w:color="1A171C"/>
            </w:tcBorders>
            <w:shd w:val="clear" w:color="auto" w:fill="auto"/>
            <w:tcMar>
              <w:top w:w="0" w:type="dxa"/>
              <w:left w:w="0" w:type="dxa"/>
              <w:bottom w:w="0" w:type="dxa"/>
              <w:right w:w="0" w:type="dxa"/>
            </w:tcMar>
          </w:tcPr>
          <w:p w14:paraId="15255F8F" w14:textId="77777777" w:rsidR="0011678B" w:rsidRDefault="0011678B">
            <w:pPr>
              <w:pStyle w:val="TableParagraph"/>
              <w:overflowPunct w:val="0"/>
              <w:rPr>
                <w:sz w:val="12"/>
                <w:szCs w:val="12"/>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55CFA147" w14:textId="77777777" w:rsidR="0011678B" w:rsidRDefault="0002410B">
            <w:pPr>
              <w:pStyle w:val="TableParagraph"/>
              <w:overflowPunct w:val="0"/>
              <w:spacing w:line="172" w:lineRule="exact"/>
              <w:ind w:left="84"/>
              <w:rPr>
                <w:color w:val="1A171C"/>
                <w:sz w:val="17"/>
                <w:szCs w:val="17"/>
              </w:rPr>
            </w:pPr>
            <w:r>
              <w:rPr>
                <w:color w:val="1A171C"/>
                <w:sz w:val="17"/>
                <w:szCs w:val="17"/>
              </w:rPr>
              <w:t>organic  products  of  a  kind  used  as</w:t>
            </w: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196B00B4" w14:textId="77777777" w:rsidR="0011678B" w:rsidRDefault="0011678B">
            <w:pPr>
              <w:pStyle w:val="TableParagraph"/>
              <w:overflowPunct w:val="0"/>
              <w:rPr>
                <w:sz w:val="12"/>
                <w:szCs w:val="12"/>
              </w:rPr>
            </w:pPr>
          </w:p>
        </w:tc>
        <w:tc>
          <w:tcPr>
            <w:tcW w:w="2768" w:type="dxa"/>
            <w:gridSpan w:val="2"/>
            <w:tcBorders>
              <w:left w:val="single" w:sz="4" w:space="0" w:color="1A171C"/>
            </w:tcBorders>
            <w:shd w:val="clear" w:color="auto" w:fill="auto"/>
            <w:tcMar>
              <w:top w:w="0" w:type="dxa"/>
              <w:left w:w="0" w:type="dxa"/>
              <w:bottom w:w="0" w:type="dxa"/>
              <w:right w:w="0" w:type="dxa"/>
            </w:tcMar>
          </w:tcPr>
          <w:p w14:paraId="3906C00C" w14:textId="77777777" w:rsidR="0011678B" w:rsidRDefault="0011678B">
            <w:pPr>
              <w:pStyle w:val="TableParagraph"/>
              <w:overflowPunct w:val="0"/>
              <w:rPr>
                <w:sz w:val="12"/>
                <w:szCs w:val="12"/>
              </w:rPr>
            </w:pPr>
          </w:p>
        </w:tc>
      </w:tr>
      <w:tr w:rsidR="0011678B" w14:paraId="76047177" w14:textId="77777777">
        <w:trPr>
          <w:trHeight w:val="180"/>
        </w:trPr>
        <w:tc>
          <w:tcPr>
            <w:tcW w:w="1924" w:type="dxa"/>
            <w:tcBorders>
              <w:right w:val="single" w:sz="4" w:space="0" w:color="1A171C"/>
            </w:tcBorders>
            <w:shd w:val="clear" w:color="auto" w:fill="auto"/>
            <w:tcMar>
              <w:top w:w="0" w:type="dxa"/>
              <w:left w:w="0" w:type="dxa"/>
              <w:bottom w:w="0" w:type="dxa"/>
              <w:right w:w="0" w:type="dxa"/>
            </w:tcMar>
          </w:tcPr>
          <w:p w14:paraId="1FBE1131" w14:textId="77777777" w:rsidR="0011678B" w:rsidRDefault="0011678B">
            <w:pPr>
              <w:pStyle w:val="TableParagraph"/>
              <w:overflowPunct w:val="0"/>
              <w:rPr>
                <w:sz w:val="12"/>
                <w:szCs w:val="12"/>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59A63FD8" w14:textId="77777777" w:rsidR="0011678B" w:rsidRDefault="0002410B">
            <w:pPr>
              <w:pStyle w:val="TableParagraph"/>
              <w:overflowPunct w:val="0"/>
              <w:spacing w:line="172" w:lineRule="exact"/>
              <w:ind w:left="84"/>
              <w:rPr>
                <w:color w:val="1A171C"/>
                <w:sz w:val="17"/>
                <w:szCs w:val="17"/>
              </w:rPr>
            </w:pPr>
            <w:r>
              <w:rPr>
                <w:color w:val="1A171C"/>
                <w:sz w:val="17"/>
                <w:szCs w:val="17"/>
              </w:rPr>
              <w:t>fluorescent  brightening  agents  or as</w:t>
            </w: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59EC2067" w14:textId="77777777" w:rsidR="0011678B" w:rsidRDefault="0011678B">
            <w:pPr>
              <w:pStyle w:val="TableParagraph"/>
              <w:overflowPunct w:val="0"/>
              <w:rPr>
                <w:sz w:val="12"/>
                <w:szCs w:val="12"/>
              </w:rPr>
            </w:pPr>
          </w:p>
        </w:tc>
        <w:tc>
          <w:tcPr>
            <w:tcW w:w="2768" w:type="dxa"/>
            <w:gridSpan w:val="2"/>
            <w:tcBorders>
              <w:left w:val="single" w:sz="4" w:space="0" w:color="1A171C"/>
            </w:tcBorders>
            <w:shd w:val="clear" w:color="auto" w:fill="auto"/>
            <w:tcMar>
              <w:top w:w="0" w:type="dxa"/>
              <w:left w:w="0" w:type="dxa"/>
              <w:bottom w:w="0" w:type="dxa"/>
              <w:right w:w="0" w:type="dxa"/>
            </w:tcMar>
          </w:tcPr>
          <w:p w14:paraId="52A3EE93" w14:textId="77777777" w:rsidR="0011678B" w:rsidRDefault="0011678B">
            <w:pPr>
              <w:pStyle w:val="TableParagraph"/>
              <w:overflowPunct w:val="0"/>
              <w:rPr>
                <w:sz w:val="12"/>
                <w:szCs w:val="12"/>
              </w:rPr>
            </w:pPr>
          </w:p>
        </w:tc>
      </w:tr>
      <w:tr w:rsidR="0011678B" w14:paraId="5565BAA8" w14:textId="77777777">
        <w:trPr>
          <w:trHeight w:val="180"/>
        </w:trPr>
        <w:tc>
          <w:tcPr>
            <w:tcW w:w="1924" w:type="dxa"/>
            <w:tcBorders>
              <w:right w:val="single" w:sz="4" w:space="0" w:color="1A171C"/>
            </w:tcBorders>
            <w:shd w:val="clear" w:color="auto" w:fill="auto"/>
            <w:tcMar>
              <w:top w:w="0" w:type="dxa"/>
              <w:left w:w="0" w:type="dxa"/>
              <w:bottom w:w="0" w:type="dxa"/>
              <w:right w:w="0" w:type="dxa"/>
            </w:tcMar>
          </w:tcPr>
          <w:p w14:paraId="2381C9EF" w14:textId="77777777" w:rsidR="0011678B" w:rsidRDefault="0011678B">
            <w:pPr>
              <w:pStyle w:val="TableParagraph"/>
              <w:overflowPunct w:val="0"/>
              <w:rPr>
                <w:sz w:val="12"/>
                <w:szCs w:val="12"/>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452C9849" w14:textId="77777777" w:rsidR="0011678B" w:rsidRDefault="0002410B">
            <w:pPr>
              <w:pStyle w:val="TableParagraph"/>
              <w:tabs>
                <w:tab w:val="left" w:pos="1286"/>
                <w:tab w:val="left" w:pos="2064"/>
                <w:tab w:val="left" w:pos="2450"/>
              </w:tabs>
              <w:overflowPunct w:val="0"/>
              <w:spacing w:line="172" w:lineRule="exact"/>
              <w:ind w:left="84"/>
              <w:rPr>
                <w:color w:val="1A171C"/>
                <w:sz w:val="17"/>
                <w:szCs w:val="17"/>
              </w:rPr>
            </w:pPr>
            <w:r>
              <w:rPr>
                <w:color w:val="1A171C"/>
                <w:sz w:val="17"/>
                <w:szCs w:val="17"/>
              </w:rPr>
              <w:t>luminophores,</w:t>
            </w:r>
            <w:r>
              <w:rPr>
                <w:color w:val="1A171C"/>
                <w:sz w:val="17"/>
                <w:szCs w:val="17"/>
              </w:rPr>
              <w:tab/>
              <w:t>whether</w:t>
            </w:r>
            <w:r>
              <w:rPr>
                <w:color w:val="1A171C"/>
                <w:sz w:val="17"/>
                <w:szCs w:val="17"/>
              </w:rPr>
              <w:tab/>
              <w:t>or</w:t>
            </w:r>
            <w:r>
              <w:rPr>
                <w:color w:val="1A171C"/>
                <w:sz w:val="17"/>
                <w:szCs w:val="17"/>
              </w:rPr>
              <w:tab/>
              <w:t>not</w:t>
            </w: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5ADB06C7" w14:textId="77777777" w:rsidR="0011678B" w:rsidRDefault="0011678B">
            <w:pPr>
              <w:pStyle w:val="TableParagraph"/>
              <w:overflowPunct w:val="0"/>
              <w:rPr>
                <w:sz w:val="12"/>
                <w:szCs w:val="12"/>
              </w:rPr>
            </w:pPr>
          </w:p>
        </w:tc>
        <w:tc>
          <w:tcPr>
            <w:tcW w:w="2768" w:type="dxa"/>
            <w:gridSpan w:val="2"/>
            <w:tcBorders>
              <w:left w:val="single" w:sz="4" w:space="0" w:color="1A171C"/>
            </w:tcBorders>
            <w:shd w:val="clear" w:color="auto" w:fill="auto"/>
            <w:tcMar>
              <w:top w:w="0" w:type="dxa"/>
              <w:left w:w="0" w:type="dxa"/>
              <w:bottom w:w="0" w:type="dxa"/>
              <w:right w:w="0" w:type="dxa"/>
            </w:tcMar>
          </w:tcPr>
          <w:p w14:paraId="1F9FED77" w14:textId="77777777" w:rsidR="0011678B" w:rsidRDefault="0011678B">
            <w:pPr>
              <w:pStyle w:val="TableParagraph"/>
              <w:overflowPunct w:val="0"/>
              <w:rPr>
                <w:sz w:val="12"/>
                <w:szCs w:val="12"/>
              </w:rPr>
            </w:pPr>
          </w:p>
        </w:tc>
      </w:tr>
      <w:tr w:rsidR="0011678B" w14:paraId="1A3E9D6B" w14:textId="77777777">
        <w:trPr>
          <w:trHeight w:val="440"/>
        </w:trPr>
        <w:tc>
          <w:tcPr>
            <w:tcW w:w="1924" w:type="dxa"/>
            <w:tcBorders>
              <w:bottom w:val="single" w:sz="4" w:space="0" w:color="1A171C"/>
              <w:right w:val="single" w:sz="4" w:space="0" w:color="1A171C"/>
            </w:tcBorders>
            <w:shd w:val="clear" w:color="auto" w:fill="auto"/>
            <w:tcMar>
              <w:top w:w="0" w:type="dxa"/>
              <w:left w:w="0" w:type="dxa"/>
              <w:bottom w:w="0" w:type="dxa"/>
              <w:right w:w="0" w:type="dxa"/>
            </w:tcMar>
          </w:tcPr>
          <w:p w14:paraId="3AB6A35C" w14:textId="77777777" w:rsidR="0011678B" w:rsidRDefault="0011678B">
            <w:pPr>
              <w:pStyle w:val="TableParagraph"/>
              <w:overflowPunct w:val="0"/>
              <w:rPr>
                <w:sz w:val="16"/>
                <w:szCs w:val="16"/>
              </w:rPr>
            </w:pPr>
          </w:p>
        </w:tc>
        <w:tc>
          <w:tcPr>
            <w:tcW w:w="2771" w:type="dxa"/>
            <w:tcBorders>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BA5E295" w14:textId="77777777" w:rsidR="0011678B" w:rsidRDefault="0002410B">
            <w:pPr>
              <w:pStyle w:val="TableParagraph"/>
              <w:overflowPunct w:val="0"/>
              <w:spacing w:line="192" w:lineRule="exact"/>
              <w:ind w:left="84"/>
            </w:pPr>
            <w:r>
              <w:rPr>
                <w:color w:val="1A171C"/>
                <w:w w:val="95"/>
                <w:sz w:val="17"/>
                <w:szCs w:val="17"/>
              </w:rPr>
              <w:t>chemically defined</w:t>
            </w:r>
          </w:p>
        </w:tc>
        <w:tc>
          <w:tcPr>
            <w:tcW w:w="2773" w:type="dxa"/>
            <w:tcBorders>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5F21FA7" w14:textId="77777777" w:rsidR="0011678B" w:rsidRDefault="0011678B">
            <w:pPr>
              <w:pStyle w:val="TableParagraph"/>
              <w:overflowPunct w:val="0"/>
              <w:rPr>
                <w:sz w:val="16"/>
                <w:szCs w:val="16"/>
              </w:rPr>
            </w:pPr>
          </w:p>
        </w:tc>
        <w:tc>
          <w:tcPr>
            <w:tcW w:w="2768" w:type="dxa"/>
            <w:gridSpan w:val="2"/>
            <w:tcBorders>
              <w:left w:val="single" w:sz="4" w:space="0" w:color="1A171C"/>
              <w:bottom w:val="single" w:sz="4" w:space="0" w:color="1A171C"/>
            </w:tcBorders>
            <w:shd w:val="clear" w:color="auto" w:fill="auto"/>
            <w:tcMar>
              <w:top w:w="0" w:type="dxa"/>
              <w:left w:w="0" w:type="dxa"/>
              <w:bottom w:w="0" w:type="dxa"/>
              <w:right w:w="0" w:type="dxa"/>
            </w:tcMar>
          </w:tcPr>
          <w:p w14:paraId="64B54C57" w14:textId="77777777" w:rsidR="0011678B" w:rsidRDefault="0011678B">
            <w:pPr>
              <w:pStyle w:val="TableParagraph"/>
              <w:overflowPunct w:val="0"/>
              <w:rPr>
                <w:sz w:val="16"/>
                <w:szCs w:val="16"/>
              </w:rPr>
            </w:pPr>
          </w:p>
        </w:tc>
      </w:tr>
      <w:tr w:rsidR="0011678B" w14:paraId="0E387DA9" w14:textId="77777777">
        <w:trPr>
          <w:trHeight w:val="600"/>
        </w:trPr>
        <w:tc>
          <w:tcPr>
            <w:tcW w:w="1924" w:type="dxa"/>
            <w:tcBorders>
              <w:top w:val="single" w:sz="4" w:space="0" w:color="1A171C"/>
              <w:right w:val="single" w:sz="4" w:space="0" w:color="1A171C"/>
            </w:tcBorders>
            <w:shd w:val="clear" w:color="auto" w:fill="auto"/>
            <w:tcMar>
              <w:top w:w="0" w:type="dxa"/>
              <w:left w:w="0" w:type="dxa"/>
              <w:bottom w:w="0" w:type="dxa"/>
              <w:right w:w="0" w:type="dxa"/>
            </w:tcMar>
          </w:tcPr>
          <w:p w14:paraId="6F29D65A" w14:textId="77777777" w:rsidR="0011678B" w:rsidRDefault="0011678B">
            <w:pPr>
              <w:pStyle w:val="TableParagraph"/>
              <w:overflowPunct w:val="0"/>
              <w:spacing w:before="8"/>
              <w:rPr>
                <w:sz w:val="19"/>
                <w:szCs w:val="19"/>
              </w:rPr>
            </w:pPr>
          </w:p>
          <w:p w14:paraId="33113BA6" w14:textId="77777777" w:rsidR="0011678B" w:rsidRDefault="0002410B">
            <w:pPr>
              <w:pStyle w:val="TableParagraph"/>
              <w:overflowPunct w:val="0"/>
              <w:ind w:left="213"/>
            </w:pPr>
            <w:r>
              <w:rPr>
                <w:color w:val="1A171C"/>
                <w:w w:val="105"/>
                <w:sz w:val="17"/>
                <w:szCs w:val="17"/>
              </w:rPr>
              <w:t>3205</w:t>
            </w:r>
          </w:p>
        </w:tc>
        <w:tc>
          <w:tcPr>
            <w:tcW w:w="2771"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372A1A02" w14:textId="77777777" w:rsidR="0011678B" w:rsidRDefault="0011678B">
            <w:pPr>
              <w:pStyle w:val="TableParagraph"/>
              <w:overflowPunct w:val="0"/>
              <w:spacing w:before="2"/>
              <w:rPr>
                <w:sz w:val="20"/>
                <w:szCs w:val="20"/>
              </w:rPr>
            </w:pPr>
          </w:p>
          <w:p w14:paraId="65349C3C" w14:textId="77777777" w:rsidR="0011678B" w:rsidRDefault="0002410B">
            <w:pPr>
              <w:pStyle w:val="TableParagraph"/>
              <w:overflowPunct w:val="0"/>
              <w:spacing w:line="192" w:lineRule="exact"/>
              <w:ind w:left="84" w:hanging="1"/>
              <w:rPr>
                <w:color w:val="1A171C"/>
                <w:sz w:val="17"/>
                <w:szCs w:val="17"/>
              </w:rPr>
            </w:pPr>
            <w:r>
              <w:rPr>
                <w:color w:val="1A171C"/>
                <w:sz w:val="17"/>
                <w:szCs w:val="17"/>
              </w:rPr>
              <w:t>Colour lakes; preparations as specified in  note  3  to  this  chapter  based  on</w:t>
            </w:r>
          </w:p>
        </w:tc>
        <w:tc>
          <w:tcPr>
            <w:tcW w:w="2773"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2E5A9E03" w14:textId="77777777" w:rsidR="0011678B" w:rsidRDefault="0011678B">
            <w:pPr>
              <w:pStyle w:val="TableParagraph"/>
              <w:overflowPunct w:val="0"/>
              <w:spacing w:before="1"/>
              <w:rPr>
                <w:sz w:val="20"/>
                <w:szCs w:val="20"/>
              </w:rPr>
            </w:pPr>
          </w:p>
          <w:p w14:paraId="656CA85D" w14:textId="77777777" w:rsidR="0011678B" w:rsidRDefault="0002410B">
            <w:pPr>
              <w:pStyle w:val="TableParagraph"/>
              <w:overflowPunct w:val="0"/>
              <w:spacing w:before="1" w:line="192" w:lineRule="exact"/>
              <w:ind w:left="84"/>
              <w:rPr>
                <w:color w:val="1A171C"/>
                <w:sz w:val="17"/>
                <w:szCs w:val="17"/>
              </w:rPr>
            </w:pPr>
            <w:r>
              <w:rPr>
                <w:color w:val="1A171C"/>
                <w:sz w:val="17"/>
                <w:szCs w:val="17"/>
              </w:rPr>
              <w:t>Manufacture from materials of any heading, except headings 3203,  3204</w:t>
            </w:r>
          </w:p>
        </w:tc>
        <w:tc>
          <w:tcPr>
            <w:tcW w:w="2768" w:type="dxa"/>
            <w:gridSpan w:val="2"/>
            <w:tcBorders>
              <w:top w:val="single" w:sz="4" w:space="0" w:color="1A171C"/>
              <w:left w:val="single" w:sz="4" w:space="0" w:color="1A171C"/>
            </w:tcBorders>
            <w:shd w:val="clear" w:color="auto" w:fill="auto"/>
            <w:tcMar>
              <w:top w:w="0" w:type="dxa"/>
              <w:left w:w="0" w:type="dxa"/>
              <w:bottom w:w="0" w:type="dxa"/>
              <w:right w:w="0" w:type="dxa"/>
            </w:tcMar>
          </w:tcPr>
          <w:p w14:paraId="1483D85F" w14:textId="77777777" w:rsidR="0011678B" w:rsidRDefault="0011678B">
            <w:pPr>
              <w:pStyle w:val="TableParagraph"/>
              <w:overflowPunct w:val="0"/>
              <w:spacing w:before="2"/>
              <w:rPr>
                <w:sz w:val="20"/>
                <w:szCs w:val="20"/>
              </w:rPr>
            </w:pPr>
          </w:p>
          <w:p w14:paraId="21106D29" w14:textId="77777777" w:rsidR="0011678B" w:rsidRDefault="0002410B">
            <w:pPr>
              <w:pStyle w:val="TableParagraph"/>
              <w:overflowPunct w:val="0"/>
              <w:spacing w:line="192" w:lineRule="exact"/>
              <w:ind w:left="84" w:right="-1"/>
              <w:rPr>
                <w:color w:val="1A171C"/>
                <w:sz w:val="17"/>
                <w:szCs w:val="17"/>
              </w:rPr>
            </w:pPr>
            <w:r>
              <w:rPr>
                <w:color w:val="1A171C"/>
                <w:sz w:val="17"/>
                <w:szCs w:val="17"/>
              </w:rPr>
              <w:t>Manufacture in which the value of all the   materials  used   does   not exceed</w:t>
            </w:r>
          </w:p>
        </w:tc>
      </w:tr>
      <w:tr w:rsidR="0011678B" w14:paraId="5F196401" w14:textId="77777777">
        <w:trPr>
          <w:trHeight w:val="558"/>
        </w:trPr>
        <w:tc>
          <w:tcPr>
            <w:tcW w:w="1924" w:type="dxa"/>
            <w:tcBorders>
              <w:right w:val="single" w:sz="4" w:space="0" w:color="1A171C"/>
            </w:tcBorders>
            <w:shd w:val="clear" w:color="auto" w:fill="auto"/>
            <w:tcMar>
              <w:top w:w="0" w:type="dxa"/>
              <w:left w:w="0" w:type="dxa"/>
              <w:bottom w:w="0" w:type="dxa"/>
              <w:right w:w="0" w:type="dxa"/>
            </w:tcMar>
          </w:tcPr>
          <w:p w14:paraId="283985FA" w14:textId="77777777" w:rsidR="0011678B" w:rsidRDefault="0011678B">
            <w:pPr>
              <w:pStyle w:val="TableParagraph"/>
              <w:overflowPunct w:val="0"/>
              <w:rPr>
                <w:sz w:val="16"/>
                <w:szCs w:val="16"/>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41D58988" w14:textId="77777777" w:rsidR="0011678B" w:rsidRDefault="0002410B">
            <w:pPr>
              <w:pStyle w:val="TableParagraph"/>
              <w:overflowPunct w:val="0"/>
              <w:spacing w:line="190" w:lineRule="exact"/>
              <w:ind w:left="84"/>
            </w:pPr>
            <w:r>
              <w:rPr>
                <w:color w:val="1A171C"/>
                <w:sz w:val="17"/>
                <w:szCs w:val="17"/>
              </w:rPr>
              <w:t>colour lakes (</w:t>
            </w:r>
            <w:r>
              <w:rPr>
                <w:rStyle w:val="FootnoteReference"/>
                <w:color w:val="1A171C"/>
                <w:sz w:val="17"/>
                <w:szCs w:val="17"/>
              </w:rPr>
              <w:footnoteReference w:id="5"/>
            </w:r>
            <w:r>
              <w:rPr>
                <w:color w:val="1A171C"/>
                <w:sz w:val="17"/>
                <w:szCs w:val="17"/>
              </w:rPr>
              <w:t>)</w:t>
            </w: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380A0BB6" w14:textId="77777777" w:rsidR="0011678B" w:rsidRDefault="0002410B">
            <w:pPr>
              <w:pStyle w:val="TableParagraph"/>
              <w:overflowPunct w:val="0"/>
              <w:spacing w:line="188" w:lineRule="exact"/>
              <w:ind w:left="84"/>
              <w:rPr>
                <w:color w:val="1A171C"/>
                <w:sz w:val="17"/>
                <w:szCs w:val="17"/>
              </w:rPr>
            </w:pPr>
            <w:r>
              <w:rPr>
                <w:color w:val="1A171C"/>
                <w:sz w:val="17"/>
                <w:szCs w:val="17"/>
              </w:rPr>
              <w:t>and   3205.   However,   materials   of</w:t>
            </w:r>
          </w:p>
          <w:p w14:paraId="74700EC5" w14:textId="77777777" w:rsidR="0011678B" w:rsidRDefault="0002410B">
            <w:pPr>
              <w:pStyle w:val="TableParagraph"/>
              <w:overflowPunct w:val="0"/>
              <w:spacing w:before="3" w:line="192" w:lineRule="exact"/>
              <w:ind w:left="84"/>
              <w:rPr>
                <w:color w:val="1A171C"/>
                <w:sz w:val="17"/>
                <w:szCs w:val="17"/>
              </w:rPr>
            </w:pPr>
            <w:r>
              <w:rPr>
                <w:color w:val="1A171C"/>
                <w:sz w:val="17"/>
                <w:szCs w:val="17"/>
              </w:rPr>
              <w:t>heading 3205 may be used, provided that their total value does  not exceed</w:t>
            </w:r>
          </w:p>
        </w:tc>
        <w:tc>
          <w:tcPr>
            <w:tcW w:w="2768" w:type="dxa"/>
            <w:gridSpan w:val="2"/>
            <w:tcBorders>
              <w:left w:val="single" w:sz="4" w:space="0" w:color="1A171C"/>
            </w:tcBorders>
            <w:shd w:val="clear" w:color="auto" w:fill="auto"/>
            <w:tcMar>
              <w:top w:w="0" w:type="dxa"/>
              <w:left w:w="0" w:type="dxa"/>
              <w:bottom w:w="0" w:type="dxa"/>
              <w:right w:w="0" w:type="dxa"/>
            </w:tcMar>
          </w:tcPr>
          <w:p w14:paraId="09F38A9D" w14:textId="77777777" w:rsidR="0011678B" w:rsidRDefault="0002410B">
            <w:pPr>
              <w:pStyle w:val="TableParagraph"/>
              <w:overflowPunct w:val="0"/>
              <w:spacing w:line="232" w:lineRule="auto"/>
              <w:ind w:left="84"/>
              <w:rPr>
                <w:color w:val="1A171C"/>
                <w:sz w:val="17"/>
                <w:szCs w:val="17"/>
              </w:rPr>
            </w:pPr>
            <w:r>
              <w:rPr>
                <w:color w:val="1A171C"/>
                <w:sz w:val="17"/>
                <w:szCs w:val="17"/>
              </w:rPr>
              <w:t>40 % of the ex-works price of the product</w:t>
            </w:r>
          </w:p>
        </w:tc>
      </w:tr>
      <w:tr w:rsidR="0011678B" w14:paraId="62095AD1" w14:textId="77777777">
        <w:trPr>
          <w:trHeight w:val="178"/>
        </w:trPr>
        <w:tc>
          <w:tcPr>
            <w:tcW w:w="1924" w:type="dxa"/>
            <w:tcBorders>
              <w:right w:val="single" w:sz="4" w:space="0" w:color="1A171C"/>
            </w:tcBorders>
            <w:shd w:val="clear" w:color="auto" w:fill="auto"/>
            <w:tcMar>
              <w:top w:w="0" w:type="dxa"/>
              <w:left w:w="0" w:type="dxa"/>
              <w:bottom w:w="0" w:type="dxa"/>
              <w:right w:w="0" w:type="dxa"/>
            </w:tcMar>
          </w:tcPr>
          <w:p w14:paraId="6C1E5254" w14:textId="77777777" w:rsidR="0011678B" w:rsidRDefault="0011678B">
            <w:pPr>
              <w:pStyle w:val="TableParagraph"/>
              <w:overflowPunct w:val="0"/>
              <w:rPr>
                <w:sz w:val="12"/>
                <w:szCs w:val="12"/>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624943CB" w14:textId="77777777" w:rsidR="0011678B" w:rsidRDefault="0011678B">
            <w:pPr>
              <w:pStyle w:val="TableParagraph"/>
              <w:overflowPunct w:val="0"/>
              <w:rPr>
                <w:sz w:val="12"/>
                <w:szCs w:val="12"/>
              </w:rPr>
            </w:pP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2FBAB683" w14:textId="77777777" w:rsidR="0011678B" w:rsidRDefault="0002410B">
            <w:pPr>
              <w:pStyle w:val="TableParagraph"/>
              <w:overflowPunct w:val="0"/>
              <w:spacing w:line="169" w:lineRule="exact"/>
              <w:ind w:left="84"/>
              <w:rPr>
                <w:color w:val="1A171C"/>
                <w:sz w:val="17"/>
                <w:szCs w:val="17"/>
              </w:rPr>
            </w:pPr>
            <w:r>
              <w:rPr>
                <w:color w:val="1A171C"/>
                <w:sz w:val="17"/>
                <w:szCs w:val="17"/>
              </w:rPr>
              <w:t>20 %  of  the  ex-works  price  of  the</w:t>
            </w:r>
          </w:p>
        </w:tc>
        <w:tc>
          <w:tcPr>
            <w:tcW w:w="2768" w:type="dxa"/>
            <w:gridSpan w:val="2"/>
            <w:tcBorders>
              <w:left w:val="single" w:sz="4" w:space="0" w:color="1A171C"/>
            </w:tcBorders>
            <w:shd w:val="clear" w:color="auto" w:fill="auto"/>
            <w:tcMar>
              <w:top w:w="0" w:type="dxa"/>
              <w:left w:w="0" w:type="dxa"/>
              <w:bottom w:w="0" w:type="dxa"/>
              <w:right w:w="0" w:type="dxa"/>
            </w:tcMar>
          </w:tcPr>
          <w:p w14:paraId="28F88B6B" w14:textId="77777777" w:rsidR="0011678B" w:rsidRDefault="0011678B">
            <w:pPr>
              <w:pStyle w:val="TableParagraph"/>
              <w:overflowPunct w:val="0"/>
              <w:rPr>
                <w:sz w:val="12"/>
                <w:szCs w:val="12"/>
              </w:rPr>
            </w:pPr>
          </w:p>
        </w:tc>
      </w:tr>
      <w:tr w:rsidR="0011678B" w14:paraId="1EC1072E" w14:textId="77777777">
        <w:trPr>
          <w:trHeight w:val="440"/>
        </w:trPr>
        <w:tc>
          <w:tcPr>
            <w:tcW w:w="1924" w:type="dxa"/>
            <w:tcBorders>
              <w:bottom w:val="single" w:sz="4" w:space="0" w:color="1A171C"/>
              <w:right w:val="single" w:sz="4" w:space="0" w:color="1A171C"/>
            </w:tcBorders>
            <w:shd w:val="clear" w:color="auto" w:fill="auto"/>
            <w:tcMar>
              <w:top w:w="0" w:type="dxa"/>
              <w:left w:w="0" w:type="dxa"/>
              <w:bottom w:w="0" w:type="dxa"/>
              <w:right w:w="0" w:type="dxa"/>
            </w:tcMar>
          </w:tcPr>
          <w:p w14:paraId="1BEDE0B1" w14:textId="77777777" w:rsidR="0011678B" w:rsidRDefault="0011678B">
            <w:pPr>
              <w:pStyle w:val="TableParagraph"/>
              <w:overflowPunct w:val="0"/>
              <w:rPr>
                <w:sz w:val="16"/>
                <w:szCs w:val="16"/>
              </w:rPr>
            </w:pPr>
          </w:p>
        </w:tc>
        <w:tc>
          <w:tcPr>
            <w:tcW w:w="2771" w:type="dxa"/>
            <w:tcBorders>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FD194D6" w14:textId="77777777" w:rsidR="0011678B" w:rsidRDefault="0011678B">
            <w:pPr>
              <w:pStyle w:val="TableParagraph"/>
              <w:overflowPunct w:val="0"/>
              <w:rPr>
                <w:sz w:val="16"/>
                <w:szCs w:val="16"/>
              </w:rPr>
            </w:pPr>
          </w:p>
        </w:tc>
        <w:tc>
          <w:tcPr>
            <w:tcW w:w="2773" w:type="dxa"/>
            <w:tcBorders>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647817F" w14:textId="77777777" w:rsidR="0011678B" w:rsidRDefault="0002410B">
            <w:pPr>
              <w:pStyle w:val="TableParagraph"/>
              <w:overflowPunct w:val="0"/>
              <w:spacing w:line="192" w:lineRule="exact"/>
              <w:ind w:left="84"/>
              <w:rPr>
                <w:color w:val="1A171C"/>
                <w:sz w:val="17"/>
                <w:szCs w:val="17"/>
              </w:rPr>
            </w:pPr>
            <w:r>
              <w:rPr>
                <w:color w:val="1A171C"/>
                <w:sz w:val="17"/>
                <w:szCs w:val="17"/>
              </w:rPr>
              <w:t>product</w:t>
            </w:r>
          </w:p>
        </w:tc>
        <w:tc>
          <w:tcPr>
            <w:tcW w:w="2768" w:type="dxa"/>
            <w:gridSpan w:val="2"/>
            <w:tcBorders>
              <w:left w:val="single" w:sz="4" w:space="0" w:color="1A171C"/>
              <w:bottom w:val="single" w:sz="4" w:space="0" w:color="1A171C"/>
            </w:tcBorders>
            <w:shd w:val="clear" w:color="auto" w:fill="auto"/>
            <w:tcMar>
              <w:top w:w="0" w:type="dxa"/>
              <w:left w:w="0" w:type="dxa"/>
              <w:bottom w:w="0" w:type="dxa"/>
              <w:right w:w="0" w:type="dxa"/>
            </w:tcMar>
          </w:tcPr>
          <w:p w14:paraId="303FE856" w14:textId="77777777" w:rsidR="0011678B" w:rsidRDefault="0011678B">
            <w:pPr>
              <w:pStyle w:val="TableParagraph"/>
              <w:overflowPunct w:val="0"/>
              <w:rPr>
                <w:sz w:val="16"/>
                <w:szCs w:val="16"/>
              </w:rPr>
            </w:pPr>
          </w:p>
        </w:tc>
      </w:tr>
      <w:tr w:rsidR="0011678B" w14:paraId="69286565" w14:textId="77777777">
        <w:trPr>
          <w:trHeight w:val="16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E3D44AD" w14:textId="77777777" w:rsidR="0011678B" w:rsidRDefault="0011678B">
            <w:pPr>
              <w:pStyle w:val="TableParagraph"/>
              <w:overflowPunct w:val="0"/>
              <w:spacing w:before="7"/>
              <w:rPr>
                <w:sz w:val="19"/>
                <w:szCs w:val="19"/>
              </w:rPr>
            </w:pPr>
          </w:p>
          <w:p w14:paraId="3F80A04D" w14:textId="77777777" w:rsidR="0011678B" w:rsidRDefault="0002410B">
            <w:pPr>
              <w:pStyle w:val="TableParagraph"/>
              <w:overflowPunct w:val="0"/>
              <w:spacing w:before="1"/>
              <w:ind w:left="213"/>
            </w:pPr>
            <w:r>
              <w:rPr>
                <w:color w:val="1A171C"/>
                <w:w w:val="105"/>
                <w:sz w:val="17"/>
                <w:szCs w:val="17"/>
              </w:rPr>
              <w:t>3206</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49282C3" w14:textId="77777777" w:rsidR="0011678B" w:rsidRDefault="0011678B">
            <w:pPr>
              <w:pStyle w:val="TableParagraph"/>
              <w:overflowPunct w:val="0"/>
              <w:rPr>
                <w:sz w:val="20"/>
                <w:szCs w:val="20"/>
              </w:rPr>
            </w:pPr>
          </w:p>
          <w:p w14:paraId="43AF560C" w14:textId="77777777" w:rsidR="0011678B" w:rsidRDefault="0002410B">
            <w:pPr>
              <w:pStyle w:val="TableParagraph"/>
              <w:overflowPunct w:val="0"/>
              <w:spacing w:line="230" w:lineRule="auto"/>
              <w:ind w:left="83" w:right="76"/>
              <w:jc w:val="both"/>
            </w:pPr>
            <w:r>
              <w:rPr>
                <w:color w:val="1A171C"/>
                <w:sz w:val="17"/>
                <w:szCs w:val="17"/>
              </w:rPr>
              <w:t>Other colouring matter; preparations as specified in note 3 to this chapter, other than those of heading 3203, 3204 or 3205;  inorganic products of a kind used as luminophores, whether or chemically</w:t>
            </w:r>
            <w:r>
              <w:rPr>
                <w:color w:val="1A171C"/>
                <w:spacing w:val="-35"/>
                <w:sz w:val="17"/>
                <w:szCs w:val="17"/>
              </w:rPr>
              <w:t xml:space="preserve"> </w:t>
            </w:r>
            <w:r>
              <w:rPr>
                <w:color w:val="1A171C"/>
                <w:sz w:val="17"/>
                <w:szCs w:val="17"/>
              </w:rPr>
              <w:t>defined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884D0B8" w14:textId="77777777" w:rsidR="0011678B" w:rsidRDefault="0011678B">
            <w:pPr>
              <w:pStyle w:val="TableParagraph"/>
              <w:overflowPunct w:val="0"/>
              <w:spacing w:before="9"/>
              <w:rPr>
                <w:sz w:val="19"/>
                <w:szCs w:val="19"/>
              </w:rPr>
            </w:pPr>
          </w:p>
          <w:p w14:paraId="5A47EBD3" w14:textId="77777777" w:rsidR="0011678B" w:rsidRDefault="0002410B">
            <w:pPr>
              <w:pStyle w:val="TableParagraph"/>
              <w:overflowPunct w:val="0"/>
              <w:spacing w:before="1" w:line="232" w:lineRule="auto"/>
              <w:ind w:left="84"/>
              <w:rPr>
                <w:color w:val="1A171C"/>
                <w:sz w:val="17"/>
                <w:szCs w:val="17"/>
              </w:rPr>
            </w:pPr>
            <w:r>
              <w:rPr>
                <w:color w:val="1A171C"/>
                <w:sz w:val="17"/>
                <w:szCs w:val="17"/>
              </w:rPr>
              <w:t>Manufacture from materials of any heading</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42ED459" w14:textId="77777777" w:rsidR="0011678B" w:rsidRDefault="0011678B">
            <w:pPr>
              <w:pStyle w:val="TableParagraph"/>
              <w:overflowPunct w:val="0"/>
              <w:rPr>
                <w:sz w:val="20"/>
                <w:szCs w:val="20"/>
              </w:rPr>
            </w:pPr>
          </w:p>
          <w:p w14:paraId="639513E0" w14:textId="77777777" w:rsidR="0011678B" w:rsidRDefault="0002410B">
            <w:pPr>
              <w:pStyle w:val="TableParagraph"/>
              <w:overflowPunct w:val="0"/>
              <w:spacing w:line="230" w:lineRule="auto"/>
              <w:ind w:left="84" w:right="-1"/>
              <w:jc w:val="both"/>
              <w:rPr>
                <w:color w:val="1A171C"/>
                <w:sz w:val="17"/>
                <w:szCs w:val="17"/>
              </w:rPr>
            </w:pPr>
            <w:r>
              <w:rPr>
                <w:color w:val="1A171C"/>
                <w:sz w:val="17"/>
                <w:szCs w:val="17"/>
              </w:rPr>
              <w:t>Manufacture in which the value of all the materials used  does  not  exceed  40 % of the ex-works price of the product</w:t>
            </w:r>
          </w:p>
        </w:tc>
      </w:tr>
      <w:tr w:rsidR="0011678B" w14:paraId="44089B3D" w14:textId="77777777">
        <w:trPr>
          <w:trHeight w:val="600"/>
        </w:trPr>
        <w:tc>
          <w:tcPr>
            <w:tcW w:w="1924" w:type="dxa"/>
            <w:tcBorders>
              <w:top w:val="single" w:sz="4" w:space="0" w:color="1A171C"/>
              <w:right w:val="single" w:sz="4" w:space="0" w:color="1A171C"/>
            </w:tcBorders>
            <w:shd w:val="clear" w:color="auto" w:fill="auto"/>
            <w:tcMar>
              <w:top w:w="0" w:type="dxa"/>
              <w:left w:w="0" w:type="dxa"/>
              <w:bottom w:w="0" w:type="dxa"/>
              <w:right w:w="0" w:type="dxa"/>
            </w:tcMar>
          </w:tcPr>
          <w:p w14:paraId="4DC6B88B" w14:textId="77777777" w:rsidR="0011678B" w:rsidRDefault="0011678B">
            <w:pPr>
              <w:pStyle w:val="TableParagraph"/>
              <w:overflowPunct w:val="0"/>
              <w:spacing w:before="8"/>
              <w:rPr>
                <w:sz w:val="19"/>
                <w:szCs w:val="19"/>
              </w:rPr>
            </w:pPr>
          </w:p>
          <w:p w14:paraId="5BA29911" w14:textId="77777777" w:rsidR="0011678B" w:rsidRDefault="0002410B">
            <w:pPr>
              <w:pStyle w:val="TableParagraph"/>
              <w:overflowPunct w:val="0"/>
              <w:ind w:left="-1"/>
              <w:rPr>
                <w:color w:val="1A171C"/>
                <w:sz w:val="17"/>
                <w:szCs w:val="17"/>
              </w:rPr>
            </w:pPr>
            <w:r>
              <w:rPr>
                <w:color w:val="1A171C"/>
                <w:sz w:val="17"/>
                <w:szCs w:val="17"/>
              </w:rPr>
              <w:t>ex  Chapter 33</w:t>
            </w:r>
          </w:p>
        </w:tc>
        <w:tc>
          <w:tcPr>
            <w:tcW w:w="2771"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07D70296" w14:textId="77777777" w:rsidR="0011678B" w:rsidRDefault="0011678B">
            <w:pPr>
              <w:pStyle w:val="TableParagraph"/>
              <w:overflowPunct w:val="0"/>
              <w:spacing w:before="2"/>
              <w:rPr>
                <w:sz w:val="20"/>
                <w:szCs w:val="20"/>
              </w:rPr>
            </w:pPr>
          </w:p>
          <w:p w14:paraId="5E8AED10" w14:textId="77777777" w:rsidR="0011678B" w:rsidRDefault="0002410B">
            <w:pPr>
              <w:pStyle w:val="TableParagraph"/>
              <w:overflowPunct w:val="0"/>
              <w:spacing w:line="192" w:lineRule="exact"/>
              <w:ind w:left="83" w:right="66"/>
            </w:pPr>
            <w:r>
              <w:rPr>
                <w:color w:val="1A171C"/>
                <w:sz w:val="17"/>
                <w:szCs w:val="17"/>
              </w:rPr>
              <w:t>Essential</w:t>
            </w:r>
            <w:r>
              <w:rPr>
                <w:color w:val="1A171C"/>
                <w:spacing w:val="-24"/>
                <w:sz w:val="17"/>
                <w:szCs w:val="17"/>
              </w:rPr>
              <w:t xml:space="preserve"> </w:t>
            </w:r>
            <w:r>
              <w:rPr>
                <w:color w:val="1A171C"/>
                <w:sz w:val="17"/>
                <w:szCs w:val="17"/>
              </w:rPr>
              <w:t>oils</w:t>
            </w:r>
            <w:r>
              <w:rPr>
                <w:color w:val="1A171C"/>
                <w:spacing w:val="-23"/>
                <w:sz w:val="17"/>
                <w:szCs w:val="17"/>
              </w:rPr>
              <w:t xml:space="preserve"> </w:t>
            </w:r>
            <w:r>
              <w:rPr>
                <w:color w:val="1A171C"/>
                <w:sz w:val="17"/>
                <w:szCs w:val="17"/>
              </w:rPr>
              <w:t>and</w:t>
            </w:r>
            <w:r>
              <w:rPr>
                <w:color w:val="1A171C"/>
                <w:spacing w:val="-23"/>
                <w:sz w:val="17"/>
                <w:szCs w:val="17"/>
              </w:rPr>
              <w:t xml:space="preserve"> </w:t>
            </w:r>
            <w:r>
              <w:rPr>
                <w:color w:val="1A171C"/>
                <w:sz w:val="17"/>
                <w:szCs w:val="17"/>
              </w:rPr>
              <w:t>resinoids;</w:t>
            </w:r>
            <w:r>
              <w:rPr>
                <w:color w:val="1A171C"/>
                <w:spacing w:val="-24"/>
                <w:sz w:val="17"/>
                <w:szCs w:val="17"/>
              </w:rPr>
              <w:t xml:space="preserve"> </w:t>
            </w:r>
            <w:r>
              <w:rPr>
                <w:color w:val="1A171C"/>
                <w:sz w:val="17"/>
                <w:szCs w:val="17"/>
              </w:rPr>
              <w:t>perfumery, cosmetic or toilet preparations;</w:t>
            </w:r>
            <w:r>
              <w:rPr>
                <w:color w:val="1A171C"/>
                <w:spacing w:val="-21"/>
                <w:sz w:val="17"/>
                <w:szCs w:val="17"/>
              </w:rPr>
              <w:t xml:space="preserve"> </w:t>
            </w:r>
            <w:r>
              <w:rPr>
                <w:color w:val="1A171C"/>
                <w:sz w:val="17"/>
                <w:szCs w:val="17"/>
              </w:rPr>
              <w:t>except</w:t>
            </w:r>
          </w:p>
        </w:tc>
        <w:tc>
          <w:tcPr>
            <w:tcW w:w="2773"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12B55DF9" w14:textId="77777777" w:rsidR="0011678B" w:rsidRDefault="0011678B">
            <w:pPr>
              <w:pStyle w:val="TableParagraph"/>
              <w:overflowPunct w:val="0"/>
              <w:spacing w:before="2"/>
              <w:rPr>
                <w:sz w:val="20"/>
                <w:szCs w:val="20"/>
              </w:rPr>
            </w:pPr>
          </w:p>
          <w:p w14:paraId="52E2E728" w14:textId="77777777" w:rsidR="0011678B" w:rsidRDefault="0002410B">
            <w:pPr>
              <w:pStyle w:val="TableParagraph"/>
              <w:overflowPunct w:val="0"/>
              <w:spacing w:line="192" w:lineRule="exact"/>
              <w:ind w:left="84"/>
              <w:rPr>
                <w:color w:val="1A171C"/>
                <w:sz w:val="17"/>
                <w:szCs w:val="17"/>
              </w:rPr>
            </w:pPr>
            <w:r>
              <w:rPr>
                <w:color w:val="1A171C"/>
                <w:sz w:val="17"/>
                <w:szCs w:val="17"/>
              </w:rPr>
              <w:t>Manufacture from materials of any heading,  except  that  of  the product.</w:t>
            </w:r>
          </w:p>
        </w:tc>
        <w:tc>
          <w:tcPr>
            <w:tcW w:w="2768" w:type="dxa"/>
            <w:gridSpan w:val="2"/>
            <w:tcBorders>
              <w:top w:val="single" w:sz="4" w:space="0" w:color="1A171C"/>
              <w:left w:val="single" w:sz="4" w:space="0" w:color="1A171C"/>
            </w:tcBorders>
            <w:shd w:val="clear" w:color="auto" w:fill="auto"/>
            <w:tcMar>
              <w:top w:w="0" w:type="dxa"/>
              <w:left w:w="0" w:type="dxa"/>
              <w:bottom w:w="0" w:type="dxa"/>
              <w:right w:w="0" w:type="dxa"/>
            </w:tcMar>
          </w:tcPr>
          <w:p w14:paraId="65CAD13B" w14:textId="77777777" w:rsidR="0011678B" w:rsidRDefault="0011678B">
            <w:pPr>
              <w:pStyle w:val="TableParagraph"/>
              <w:overflowPunct w:val="0"/>
              <w:spacing w:before="2"/>
              <w:rPr>
                <w:sz w:val="20"/>
                <w:szCs w:val="20"/>
              </w:rPr>
            </w:pPr>
          </w:p>
          <w:p w14:paraId="30C9AD42" w14:textId="77777777" w:rsidR="0011678B" w:rsidRDefault="0002410B">
            <w:pPr>
              <w:pStyle w:val="TableParagraph"/>
              <w:overflowPunct w:val="0"/>
              <w:spacing w:line="192" w:lineRule="exact"/>
              <w:ind w:left="84" w:right="-1"/>
              <w:rPr>
                <w:color w:val="1A171C"/>
                <w:sz w:val="17"/>
                <w:szCs w:val="17"/>
              </w:rPr>
            </w:pPr>
            <w:r>
              <w:rPr>
                <w:color w:val="1A171C"/>
                <w:sz w:val="17"/>
                <w:szCs w:val="17"/>
              </w:rPr>
              <w:t>Manufacture in which the value of all the   materials  used   does   not exceed</w:t>
            </w:r>
          </w:p>
        </w:tc>
      </w:tr>
      <w:tr w:rsidR="0011678B" w14:paraId="0F90DBC6" w14:textId="77777777">
        <w:trPr>
          <w:trHeight w:val="558"/>
        </w:trPr>
        <w:tc>
          <w:tcPr>
            <w:tcW w:w="1924" w:type="dxa"/>
            <w:tcBorders>
              <w:right w:val="single" w:sz="4" w:space="0" w:color="1A171C"/>
            </w:tcBorders>
            <w:shd w:val="clear" w:color="auto" w:fill="auto"/>
            <w:tcMar>
              <w:top w:w="0" w:type="dxa"/>
              <w:left w:w="0" w:type="dxa"/>
              <w:bottom w:w="0" w:type="dxa"/>
              <w:right w:w="0" w:type="dxa"/>
            </w:tcMar>
          </w:tcPr>
          <w:p w14:paraId="193839F8" w14:textId="77777777" w:rsidR="0011678B" w:rsidRDefault="0011678B">
            <w:pPr>
              <w:pStyle w:val="TableParagraph"/>
              <w:overflowPunct w:val="0"/>
              <w:rPr>
                <w:sz w:val="16"/>
                <w:szCs w:val="16"/>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1D14AB86" w14:textId="77777777" w:rsidR="0011678B" w:rsidRDefault="0002410B">
            <w:pPr>
              <w:pStyle w:val="TableParagraph"/>
              <w:overflowPunct w:val="0"/>
              <w:spacing w:line="190" w:lineRule="exact"/>
              <w:ind w:left="83"/>
              <w:rPr>
                <w:color w:val="1A171C"/>
                <w:sz w:val="17"/>
                <w:szCs w:val="17"/>
              </w:rPr>
            </w:pPr>
            <w:r>
              <w:rPr>
                <w:color w:val="1A171C"/>
                <w:sz w:val="17"/>
                <w:szCs w:val="17"/>
              </w:rPr>
              <w:t>for:</w:t>
            </w: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3D04F1A5" w14:textId="77777777" w:rsidR="0011678B" w:rsidRDefault="0002410B">
            <w:pPr>
              <w:pStyle w:val="TableParagraph"/>
              <w:overflowPunct w:val="0"/>
              <w:spacing w:line="188" w:lineRule="exact"/>
              <w:ind w:left="84"/>
              <w:rPr>
                <w:color w:val="1A171C"/>
                <w:sz w:val="17"/>
                <w:szCs w:val="17"/>
              </w:rPr>
            </w:pPr>
            <w:r>
              <w:rPr>
                <w:color w:val="1A171C"/>
                <w:sz w:val="17"/>
                <w:szCs w:val="17"/>
              </w:rPr>
              <w:t>However,    materials    of    the same</w:t>
            </w:r>
          </w:p>
          <w:p w14:paraId="01B7291A" w14:textId="77777777" w:rsidR="0011678B" w:rsidRDefault="0002410B">
            <w:pPr>
              <w:pStyle w:val="TableParagraph"/>
              <w:overflowPunct w:val="0"/>
              <w:spacing w:before="3" w:line="192" w:lineRule="exact"/>
              <w:ind w:left="84"/>
              <w:rPr>
                <w:color w:val="1A171C"/>
                <w:sz w:val="17"/>
                <w:szCs w:val="17"/>
              </w:rPr>
            </w:pPr>
            <w:r>
              <w:rPr>
                <w:color w:val="1A171C"/>
                <w:sz w:val="17"/>
                <w:szCs w:val="17"/>
              </w:rPr>
              <w:t>heading as the product may be used, provided  that  their  total  value does</w:t>
            </w:r>
          </w:p>
        </w:tc>
        <w:tc>
          <w:tcPr>
            <w:tcW w:w="2768" w:type="dxa"/>
            <w:gridSpan w:val="2"/>
            <w:tcBorders>
              <w:left w:val="single" w:sz="4" w:space="0" w:color="1A171C"/>
            </w:tcBorders>
            <w:shd w:val="clear" w:color="auto" w:fill="auto"/>
            <w:tcMar>
              <w:top w:w="0" w:type="dxa"/>
              <w:left w:w="0" w:type="dxa"/>
              <w:bottom w:w="0" w:type="dxa"/>
              <w:right w:w="0" w:type="dxa"/>
            </w:tcMar>
          </w:tcPr>
          <w:p w14:paraId="6AB07BF8" w14:textId="77777777" w:rsidR="0011678B" w:rsidRDefault="0002410B">
            <w:pPr>
              <w:pStyle w:val="TableParagraph"/>
              <w:overflowPunct w:val="0"/>
              <w:spacing w:line="232" w:lineRule="auto"/>
              <w:ind w:left="84"/>
              <w:rPr>
                <w:color w:val="1A171C"/>
                <w:sz w:val="17"/>
                <w:szCs w:val="17"/>
              </w:rPr>
            </w:pPr>
            <w:r>
              <w:rPr>
                <w:color w:val="1A171C"/>
                <w:sz w:val="17"/>
                <w:szCs w:val="17"/>
              </w:rPr>
              <w:t>40 % of the ex-works price of the product</w:t>
            </w:r>
          </w:p>
        </w:tc>
      </w:tr>
      <w:tr w:rsidR="0011678B" w14:paraId="6BC1D68E" w14:textId="77777777">
        <w:trPr>
          <w:trHeight w:val="178"/>
        </w:trPr>
        <w:tc>
          <w:tcPr>
            <w:tcW w:w="1924" w:type="dxa"/>
            <w:tcBorders>
              <w:right w:val="single" w:sz="4" w:space="0" w:color="1A171C"/>
            </w:tcBorders>
            <w:shd w:val="clear" w:color="auto" w:fill="auto"/>
            <w:tcMar>
              <w:top w:w="0" w:type="dxa"/>
              <w:left w:w="0" w:type="dxa"/>
              <w:bottom w:w="0" w:type="dxa"/>
              <w:right w:w="0" w:type="dxa"/>
            </w:tcMar>
          </w:tcPr>
          <w:p w14:paraId="434BFD04" w14:textId="77777777" w:rsidR="0011678B" w:rsidRDefault="0011678B">
            <w:pPr>
              <w:pStyle w:val="TableParagraph"/>
              <w:overflowPunct w:val="0"/>
              <w:rPr>
                <w:sz w:val="12"/>
                <w:szCs w:val="12"/>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5536643C" w14:textId="77777777" w:rsidR="0011678B" w:rsidRDefault="0011678B">
            <w:pPr>
              <w:pStyle w:val="TableParagraph"/>
              <w:overflowPunct w:val="0"/>
              <w:rPr>
                <w:sz w:val="12"/>
                <w:szCs w:val="12"/>
              </w:rPr>
            </w:pP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22B02D36" w14:textId="77777777" w:rsidR="0011678B" w:rsidRDefault="0002410B">
            <w:pPr>
              <w:pStyle w:val="TableParagraph"/>
              <w:overflowPunct w:val="0"/>
              <w:spacing w:line="169" w:lineRule="exact"/>
              <w:ind w:left="84"/>
              <w:rPr>
                <w:color w:val="1A171C"/>
                <w:sz w:val="17"/>
                <w:szCs w:val="17"/>
              </w:rPr>
            </w:pPr>
            <w:r>
              <w:rPr>
                <w:color w:val="1A171C"/>
                <w:sz w:val="17"/>
                <w:szCs w:val="17"/>
              </w:rPr>
              <w:t>not   exceed   20 %   of   the ex-works</w:t>
            </w:r>
          </w:p>
        </w:tc>
        <w:tc>
          <w:tcPr>
            <w:tcW w:w="2768" w:type="dxa"/>
            <w:gridSpan w:val="2"/>
            <w:tcBorders>
              <w:left w:val="single" w:sz="4" w:space="0" w:color="1A171C"/>
            </w:tcBorders>
            <w:shd w:val="clear" w:color="auto" w:fill="auto"/>
            <w:tcMar>
              <w:top w:w="0" w:type="dxa"/>
              <w:left w:w="0" w:type="dxa"/>
              <w:bottom w:w="0" w:type="dxa"/>
              <w:right w:w="0" w:type="dxa"/>
            </w:tcMar>
          </w:tcPr>
          <w:p w14:paraId="5BC33B2B" w14:textId="77777777" w:rsidR="0011678B" w:rsidRDefault="0011678B">
            <w:pPr>
              <w:pStyle w:val="TableParagraph"/>
              <w:overflowPunct w:val="0"/>
              <w:rPr>
                <w:sz w:val="12"/>
                <w:szCs w:val="12"/>
              </w:rPr>
            </w:pPr>
          </w:p>
        </w:tc>
      </w:tr>
      <w:tr w:rsidR="0011678B" w14:paraId="27F08E5E" w14:textId="77777777">
        <w:trPr>
          <w:trHeight w:val="440"/>
        </w:trPr>
        <w:tc>
          <w:tcPr>
            <w:tcW w:w="1924" w:type="dxa"/>
            <w:tcBorders>
              <w:bottom w:val="single" w:sz="4" w:space="0" w:color="1A171C"/>
              <w:right w:val="single" w:sz="4" w:space="0" w:color="1A171C"/>
            </w:tcBorders>
            <w:shd w:val="clear" w:color="auto" w:fill="auto"/>
            <w:tcMar>
              <w:top w:w="0" w:type="dxa"/>
              <w:left w:w="0" w:type="dxa"/>
              <w:bottom w:w="0" w:type="dxa"/>
              <w:right w:w="0" w:type="dxa"/>
            </w:tcMar>
          </w:tcPr>
          <w:p w14:paraId="0651020C" w14:textId="77777777" w:rsidR="0011678B" w:rsidRDefault="0011678B">
            <w:pPr>
              <w:pStyle w:val="TableParagraph"/>
              <w:overflowPunct w:val="0"/>
              <w:rPr>
                <w:sz w:val="16"/>
                <w:szCs w:val="16"/>
              </w:rPr>
            </w:pPr>
          </w:p>
        </w:tc>
        <w:tc>
          <w:tcPr>
            <w:tcW w:w="2771" w:type="dxa"/>
            <w:tcBorders>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CC82E98" w14:textId="77777777" w:rsidR="0011678B" w:rsidRDefault="0011678B">
            <w:pPr>
              <w:pStyle w:val="TableParagraph"/>
              <w:overflowPunct w:val="0"/>
              <w:rPr>
                <w:sz w:val="16"/>
                <w:szCs w:val="16"/>
              </w:rPr>
            </w:pPr>
          </w:p>
        </w:tc>
        <w:tc>
          <w:tcPr>
            <w:tcW w:w="2773" w:type="dxa"/>
            <w:tcBorders>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6B06BD0" w14:textId="77777777" w:rsidR="0011678B" w:rsidRDefault="0002410B">
            <w:pPr>
              <w:pStyle w:val="TableParagraph"/>
              <w:overflowPunct w:val="0"/>
              <w:spacing w:line="192" w:lineRule="exact"/>
              <w:ind w:left="84"/>
              <w:rPr>
                <w:color w:val="1A171C"/>
                <w:sz w:val="17"/>
                <w:szCs w:val="17"/>
              </w:rPr>
            </w:pPr>
            <w:r>
              <w:rPr>
                <w:color w:val="1A171C"/>
                <w:sz w:val="17"/>
                <w:szCs w:val="17"/>
              </w:rPr>
              <w:t>price of  the product</w:t>
            </w:r>
          </w:p>
        </w:tc>
        <w:tc>
          <w:tcPr>
            <w:tcW w:w="2768" w:type="dxa"/>
            <w:gridSpan w:val="2"/>
            <w:tcBorders>
              <w:left w:val="single" w:sz="4" w:space="0" w:color="1A171C"/>
              <w:bottom w:val="single" w:sz="4" w:space="0" w:color="1A171C"/>
            </w:tcBorders>
            <w:shd w:val="clear" w:color="auto" w:fill="auto"/>
            <w:tcMar>
              <w:top w:w="0" w:type="dxa"/>
              <w:left w:w="0" w:type="dxa"/>
              <w:bottom w:w="0" w:type="dxa"/>
              <w:right w:w="0" w:type="dxa"/>
            </w:tcMar>
          </w:tcPr>
          <w:p w14:paraId="4924E84C" w14:textId="77777777" w:rsidR="0011678B" w:rsidRDefault="0011678B">
            <w:pPr>
              <w:pStyle w:val="TableParagraph"/>
              <w:overflowPunct w:val="0"/>
              <w:rPr>
                <w:sz w:val="16"/>
                <w:szCs w:val="16"/>
              </w:rPr>
            </w:pPr>
          </w:p>
        </w:tc>
      </w:tr>
      <w:tr w:rsidR="0011678B" w14:paraId="236A8124" w14:textId="77777777">
        <w:trPr>
          <w:trHeight w:val="600"/>
        </w:trPr>
        <w:tc>
          <w:tcPr>
            <w:tcW w:w="1924" w:type="dxa"/>
            <w:tcBorders>
              <w:top w:val="single" w:sz="4" w:space="0" w:color="1A171C"/>
              <w:right w:val="single" w:sz="4" w:space="0" w:color="1A171C"/>
            </w:tcBorders>
            <w:shd w:val="clear" w:color="auto" w:fill="auto"/>
            <w:tcMar>
              <w:top w:w="0" w:type="dxa"/>
              <w:left w:w="0" w:type="dxa"/>
              <w:bottom w:w="0" w:type="dxa"/>
              <w:right w:w="0" w:type="dxa"/>
            </w:tcMar>
          </w:tcPr>
          <w:p w14:paraId="52926F0F" w14:textId="77777777" w:rsidR="0011678B" w:rsidRDefault="0011678B">
            <w:pPr>
              <w:pStyle w:val="TableParagraph"/>
              <w:overflowPunct w:val="0"/>
              <w:spacing w:before="9"/>
              <w:rPr>
                <w:sz w:val="19"/>
                <w:szCs w:val="19"/>
              </w:rPr>
            </w:pPr>
          </w:p>
          <w:p w14:paraId="56BB7428" w14:textId="77777777" w:rsidR="0011678B" w:rsidRDefault="0002410B">
            <w:pPr>
              <w:pStyle w:val="TableParagraph"/>
              <w:overflowPunct w:val="0"/>
              <w:ind w:left="212"/>
            </w:pPr>
            <w:r>
              <w:rPr>
                <w:color w:val="1A171C"/>
                <w:w w:val="105"/>
                <w:sz w:val="17"/>
                <w:szCs w:val="17"/>
              </w:rPr>
              <w:t>3301</w:t>
            </w:r>
          </w:p>
        </w:tc>
        <w:tc>
          <w:tcPr>
            <w:tcW w:w="2771"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7063F6F9" w14:textId="77777777" w:rsidR="0011678B" w:rsidRDefault="0011678B">
            <w:pPr>
              <w:pStyle w:val="TableParagraph"/>
              <w:overflowPunct w:val="0"/>
              <w:spacing w:before="2"/>
              <w:rPr>
                <w:sz w:val="20"/>
                <w:szCs w:val="20"/>
              </w:rPr>
            </w:pPr>
          </w:p>
          <w:p w14:paraId="4606A37F" w14:textId="77777777" w:rsidR="0011678B" w:rsidRDefault="0002410B">
            <w:pPr>
              <w:pStyle w:val="TableParagraph"/>
              <w:overflowPunct w:val="0"/>
              <w:spacing w:before="1" w:line="192" w:lineRule="exact"/>
              <w:ind w:left="83" w:hanging="1"/>
              <w:rPr>
                <w:color w:val="1A171C"/>
                <w:sz w:val="17"/>
                <w:szCs w:val="17"/>
              </w:rPr>
            </w:pPr>
            <w:r>
              <w:rPr>
                <w:color w:val="1A171C"/>
                <w:sz w:val="17"/>
                <w:szCs w:val="17"/>
              </w:rPr>
              <w:t>Essential oils (terpeneless or not), including   concretes   and  absolutes;</w:t>
            </w:r>
          </w:p>
        </w:tc>
        <w:tc>
          <w:tcPr>
            <w:tcW w:w="2773"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07BB0E7D" w14:textId="77777777" w:rsidR="0011678B" w:rsidRDefault="0011678B">
            <w:pPr>
              <w:pStyle w:val="TableParagraph"/>
              <w:overflowPunct w:val="0"/>
              <w:spacing w:before="3"/>
              <w:rPr>
                <w:sz w:val="20"/>
                <w:szCs w:val="20"/>
              </w:rPr>
            </w:pPr>
          </w:p>
          <w:p w14:paraId="2E279299" w14:textId="77777777" w:rsidR="0011678B" w:rsidRDefault="0002410B">
            <w:pPr>
              <w:pStyle w:val="TableParagraph"/>
              <w:overflowPunct w:val="0"/>
              <w:spacing w:line="192" w:lineRule="exact"/>
              <w:ind w:left="84"/>
              <w:rPr>
                <w:color w:val="1A171C"/>
                <w:sz w:val="17"/>
                <w:szCs w:val="17"/>
              </w:rPr>
            </w:pPr>
            <w:r>
              <w:rPr>
                <w:color w:val="1A171C"/>
                <w:sz w:val="17"/>
                <w:szCs w:val="17"/>
              </w:rPr>
              <w:t>Manufacture from materials of any heading,   including   materials   of   a</w:t>
            </w:r>
          </w:p>
        </w:tc>
        <w:tc>
          <w:tcPr>
            <w:tcW w:w="2768" w:type="dxa"/>
            <w:gridSpan w:val="2"/>
            <w:tcBorders>
              <w:top w:val="single" w:sz="4" w:space="0" w:color="1A171C"/>
              <w:left w:val="single" w:sz="4" w:space="0" w:color="1A171C"/>
            </w:tcBorders>
            <w:shd w:val="clear" w:color="auto" w:fill="auto"/>
            <w:tcMar>
              <w:top w:w="0" w:type="dxa"/>
              <w:left w:w="0" w:type="dxa"/>
              <w:bottom w:w="0" w:type="dxa"/>
              <w:right w:w="0" w:type="dxa"/>
            </w:tcMar>
          </w:tcPr>
          <w:p w14:paraId="3F2FD278" w14:textId="77777777" w:rsidR="0011678B" w:rsidRDefault="0011678B">
            <w:pPr>
              <w:pStyle w:val="TableParagraph"/>
              <w:overflowPunct w:val="0"/>
              <w:spacing w:before="2"/>
              <w:rPr>
                <w:sz w:val="20"/>
                <w:szCs w:val="20"/>
              </w:rPr>
            </w:pPr>
          </w:p>
          <w:p w14:paraId="28AA2C19" w14:textId="77777777" w:rsidR="0011678B" w:rsidRDefault="0002410B">
            <w:pPr>
              <w:pStyle w:val="TableParagraph"/>
              <w:overflowPunct w:val="0"/>
              <w:spacing w:line="192" w:lineRule="exact"/>
              <w:ind w:left="84" w:right="-1"/>
              <w:rPr>
                <w:color w:val="1A171C"/>
                <w:sz w:val="17"/>
                <w:szCs w:val="17"/>
              </w:rPr>
            </w:pPr>
            <w:r>
              <w:rPr>
                <w:color w:val="1A171C"/>
                <w:sz w:val="17"/>
                <w:szCs w:val="17"/>
              </w:rPr>
              <w:t>Manufacture in which the value of all the   materials  used   does   not exceed</w:t>
            </w:r>
          </w:p>
        </w:tc>
      </w:tr>
      <w:tr w:rsidR="0011678B" w14:paraId="67582430" w14:textId="77777777">
        <w:trPr>
          <w:trHeight w:val="178"/>
        </w:trPr>
        <w:tc>
          <w:tcPr>
            <w:tcW w:w="1924" w:type="dxa"/>
            <w:tcBorders>
              <w:right w:val="single" w:sz="4" w:space="0" w:color="1A171C"/>
            </w:tcBorders>
            <w:shd w:val="clear" w:color="auto" w:fill="auto"/>
            <w:tcMar>
              <w:top w:w="0" w:type="dxa"/>
              <w:left w:w="0" w:type="dxa"/>
              <w:bottom w:w="0" w:type="dxa"/>
              <w:right w:w="0" w:type="dxa"/>
            </w:tcMar>
          </w:tcPr>
          <w:p w14:paraId="47E9158C" w14:textId="77777777" w:rsidR="0011678B" w:rsidRDefault="0011678B">
            <w:pPr>
              <w:pStyle w:val="TableParagraph"/>
              <w:overflowPunct w:val="0"/>
              <w:rPr>
                <w:sz w:val="12"/>
                <w:szCs w:val="12"/>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53EC8309" w14:textId="77777777" w:rsidR="0011678B" w:rsidRDefault="0002410B">
            <w:pPr>
              <w:pStyle w:val="TableParagraph"/>
              <w:tabs>
                <w:tab w:val="left" w:pos="1044"/>
                <w:tab w:val="left" w:pos="1979"/>
              </w:tabs>
              <w:overflowPunct w:val="0"/>
              <w:spacing w:line="169" w:lineRule="exact"/>
              <w:ind w:left="83"/>
              <w:rPr>
                <w:color w:val="1A171C"/>
                <w:sz w:val="17"/>
                <w:szCs w:val="17"/>
              </w:rPr>
            </w:pPr>
            <w:r>
              <w:rPr>
                <w:color w:val="1A171C"/>
                <w:sz w:val="17"/>
                <w:szCs w:val="17"/>
              </w:rPr>
              <w:t>resinoids;</w:t>
            </w:r>
            <w:r>
              <w:rPr>
                <w:color w:val="1A171C"/>
                <w:sz w:val="17"/>
                <w:szCs w:val="17"/>
              </w:rPr>
              <w:tab/>
              <w:t>extracted</w:t>
            </w:r>
            <w:r>
              <w:rPr>
                <w:color w:val="1A171C"/>
                <w:sz w:val="17"/>
                <w:szCs w:val="17"/>
              </w:rPr>
              <w:tab/>
              <w:t>oleoresins;</w:t>
            </w: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336BCEAE" w14:textId="77777777" w:rsidR="0011678B" w:rsidRDefault="0002410B">
            <w:pPr>
              <w:pStyle w:val="TableParagraph"/>
              <w:overflowPunct w:val="0"/>
              <w:spacing w:line="169" w:lineRule="exact"/>
              <w:ind w:left="84"/>
            </w:pPr>
            <w:r>
              <w:rPr>
                <w:color w:val="1A171C"/>
                <w:sz w:val="17"/>
                <w:szCs w:val="17"/>
              </w:rPr>
              <w:t>different  ‘group’ (</w:t>
            </w:r>
            <w:r>
              <w:rPr>
                <w:color w:val="1A171C"/>
                <w:position w:val="5"/>
                <w:sz w:val="11"/>
                <w:szCs w:val="11"/>
              </w:rPr>
              <w:t>2</w:t>
            </w:r>
            <w:r>
              <w:rPr>
                <w:rStyle w:val="FootnoteReference"/>
                <w:color w:val="1A171C"/>
                <w:sz w:val="17"/>
                <w:szCs w:val="17"/>
              </w:rPr>
              <w:footnoteReference w:id="6"/>
            </w:r>
            <w:r>
              <w:rPr>
                <w:color w:val="1A171C"/>
                <w:sz w:val="17"/>
                <w:szCs w:val="17"/>
              </w:rPr>
              <w:t>)  in  this heading.</w:t>
            </w:r>
          </w:p>
        </w:tc>
        <w:tc>
          <w:tcPr>
            <w:tcW w:w="2768" w:type="dxa"/>
            <w:gridSpan w:val="2"/>
            <w:tcBorders>
              <w:left w:val="single" w:sz="4" w:space="0" w:color="1A171C"/>
            </w:tcBorders>
            <w:shd w:val="clear" w:color="auto" w:fill="auto"/>
            <w:tcMar>
              <w:top w:w="0" w:type="dxa"/>
              <w:left w:w="0" w:type="dxa"/>
              <w:bottom w:w="0" w:type="dxa"/>
              <w:right w:w="0" w:type="dxa"/>
            </w:tcMar>
          </w:tcPr>
          <w:p w14:paraId="49E4BDF4" w14:textId="77777777" w:rsidR="0011678B" w:rsidRDefault="0002410B">
            <w:pPr>
              <w:pStyle w:val="TableParagraph"/>
              <w:overflowPunct w:val="0"/>
              <w:spacing w:line="169" w:lineRule="exact"/>
              <w:ind w:left="84" w:right="-1"/>
            </w:pPr>
            <w:r>
              <w:rPr>
                <w:color w:val="1A171C"/>
                <w:sz w:val="17"/>
                <w:szCs w:val="17"/>
              </w:rPr>
              <w:t>40 %   of   the   ex-works  price  of</w:t>
            </w:r>
            <w:r>
              <w:rPr>
                <w:color w:val="1A171C"/>
                <w:spacing w:val="40"/>
                <w:sz w:val="17"/>
                <w:szCs w:val="17"/>
              </w:rPr>
              <w:t xml:space="preserve"> </w:t>
            </w:r>
            <w:r>
              <w:rPr>
                <w:color w:val="1A171C"/>
                <w:sz w:val="17"/>
                <w:szCs w:val="17"/>
              </w:rPr>
              <w:t>the</w:t>
            </w:r>
          </w:p>
        </w:tc>
      </w:tr>
      <w:tr w:rsidR="0011678B" w14:paraId="41E579E2" w14:textId="77777777">
        <w:trPr>
          <w:trHeight w:val="380"/>
        </w:trPr>
        <w:tc>
          <w:tcPr>
            <w:tcW w:w="1924" w:type="dxa"/>
            <w:tcBorders>
              <w:right w:val="single" w:sz="4" w:space="0" w:color="1A171C"/>
            </w:tcBorders>
            <w:shd w:val="clear" w:color="auto" w:fill="auto"/>
            <w:tcMar>
              <w:top w:w="0" w:type="dxa"/>
              <w:left w:w="0" w:type="dxa"/>
              <w:bottom w:w="0" w:type="dxa"/>
              <w:right w:w="0" w:type="dxa"/>
            </w:tcMar>
          </w:tcPr>
          <w:p w14:paraId="3B712A84" w14:textId="77777777" w:rsidR="0011678B" w:rsidRDefault="0011678B">
            <w:pPr>
              <w:pStyle w:val="TableParagraph"/>
              <w:overflowPunct w:val="0"/>
              <w:rPr>
                <w:sz w:val="16"/>
                <w:szCs w:val="16"/>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7F78E510" w14:textId="77777777" w:rsidR="0011678B" w:rsidRDefault="0002410B">
            <w:pPr>
              <w:pStyle w:val="TableParagraph"/>
              <w:overflowPunct w:val="0"/>
              <w:spacing w:before="1" w:line="192" w:lineRule="exact"/>
              <w:ind w:left="83" w:right="80"/>
            </w:pPr>
            <w:r>
              <w:rPr>
                <w:color w:val="1A171C"/>
                <w:sz w:val="17"/>
                <w:szCs w:val="17"/>
              </w:rPr>
              <w:t xml:space="preserve">concentrates of essential oils in fats, in  fixed  oils,  in  waxes  or  the </w:t>
            </w:r>
            <w:r>
              <w:rPr>
                <w:color w:val="1A171C"/>
                <w:spacing w:val="5"/>
                <w:sz w:val="17"/>
                <w:szCs w:val="17"/>
              </w:rPr>
              <w:t xml:space="preserve"> </w:t>
            </w:r>
            <w:r>
              <w:rPr>
                <w:color w:val="1A171C"/>
                <w:sz w:val="17"/>
                <w:szCs w:val="17"/>
              </w:rPr>
              <w:t>like,</w:t>
            </w: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5BF89238" w14:textId="77777777" w:rsidR="0011678B" w:rsidRDefault="0002410B">
            <w:pPr>
              <w:pStyle w:val="TableParagraph"/>
              <w:overflowPunct w:val="0"/>
              <w:spacing w:before="1" w:line="192" w:lineRule="exact"/>
              <w:ind w:left="84" w:right="84"/>
              <w:rPr>
                <w:color w:val="1A171C"/>
                <w:sz w:val="17"/>
                <w:szCs w:val="17"/>
              </w:rPr>
            </w:pPr>
            <w:r>
              <w:rPr>
                <w:color w:val="1A171C"/>
                <w:sz w:val="17"/>
                <w:szCs w:val="17"/>
              </w:rPr>
              <w:t>However, materials of  the  same group  as  the  product  may  be used,</w:t>
            </w:r>
          </w:p>
        </w:tc>
        <w:tc>
          <w:tcPr>
            <w:tcW w:w="2768" w:type="dxa"/>
            <w:gridSpan w:val="2"/>
            <w:tcBorders>
              <w:left w:val="single" w:sz="4" w:space="0" w:color="1A171C"/>
            </w:tcBorders>
            <w:shd w:val="clear" w:color="auto" w:fill="auto"/>
            <w:tcMar>
              <w:top w:w="0" w:type="dxa"/>
              <w:left w:w="0" w:type="dxa"/>
              <w:bottom w:w="0" w:type="dxa"/>
              <w:right w:w="0" w:type="dxa"/>
            </w:tcMar>
          </w:tcPr>
          <w:p w14:paraId="6A0E4E79" w14:textId="77777777" w:rsidR="0011678B" w:rsidRDefault="0002410B">
            <w:pPr>
              <w:pStyle w:val="TableParagraph"/>
              <w:overflowPunct w:val="0"/>
              <w:spacing w:line="192" w:lineRule="exact"/>
              <w:ind w:left="84"/>
              <w:rPr>
                <w:color w:val="1A171C"/>
                <w:sz w:val="17"/>
                <w:szCs w:val="17"/>
              </w:rPr>
            </w:pPr>
            <w:r>
              <w:rPr>
                <w:color w:val="1A171C"/>
                <w:sz w:val="17"/>
                <w:szCs w:val="17"/>
              </w:rPr>
              <w:t>product</w:t>
            </w:r>
          </w:p>
        </w:tc>
      </w:tr>
      <w:tr w:rsidR="0011678B" w14:paraId="791851CF" w14:textId="77777777">
        <w:trPr>
          <w:trHeight w:val="178"/>
        </w:trPr>
        <w:tc>
          <w:tcPr>
            <w:tcW w:w="1924" w:type="dxa"/>
            <w:tcBorders>
              <w:right w:val="single" w:sz="4" w:space="0" w:color="1A171C"/>
            </w:tcBorders>
            <w:shd w:val="clear" w:color="auto" w:fill="auto"/>
            <w:tcMar>
              <w:top w:w="0" w:type="dxa"/>
              <w:left w:w="0" w:type="dxa"/>
              <w:bottom w:w="0" w:type="dxa"/>
              <w:right w:w="0" w:type="dxa"/>
            </w:tcMar>
          </w:tcPr>
          <w:p w14:paraId="1B81AB98" w14:textId="77777777" w:rsidR="0011678B" w:rsidRDefault="0011678B">
            <w:pPr>
              <w:pStyle w:val="TableParagraph"/>
              <w:overflowPunct w:val="0"/>
              <w:rPr>
                <w:sz w:val="12"/>
                <w:szCs w:val="12"/>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58A0AD8D" w14:textId="77777777" w:rsidR="0011678B" w:rsidRDefault="0002410B">
            <w:pPr>
              <w:pStyle w:val="TableParagraph"/>
              <w:overflowPunct w:val="0"/>
              <w:spacing w:line="169" w:lineRule="exact"/>
              <w:ind w:left="83"/>
              <w:rPr>
                <w:color w:val="1A171C"/>
                <w:sz w:val="17"/>
                <w:szCs w:val="17"/>
              </w:rPr>
            </w:pPr>
            <w:r>
              <w:rPr>
                <w:color w:val="1A171C"/>
                <w:sz w:val="17"/>
                <w:szCs w:val="17"/>
              </w:rPr>
              <w:t>obtained by enfleurage or maceration;</w:t>
            </w: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272ED111" w14:textId="77777777" w:rsidR="0011678B" w:rsidRDefault="0002410B">
            <w:pPr>
              <w:pStyle w:val="TableParagraph"/>
              <w:overflowPunct w:val="0"/>
              <w:spacing w:line="169" w:lineRule="exact"/>
              <w:ind w:left="84"/>
              <w:rPr>
                <w:color w:val="1A171C"/>
                <w:sz w:val="17"/>
                <w:szCs w:val="17"/>
              </w:rPr>
            </w:pPr>
            <w:r>
              <w:rPr>
                <w:color w:val="1A171C"/>
                <w:sz w:val="17"/>
                <w:szCs w:val="17"/>
              </w:rPr>
              <w:t>provided  that  their  total  value does</w:t>
            </w:r>
          </w:p>
        </w:tc>
        <w:tc>
          <w:tcPr>
            <w:tcW w:w="2768" w:type="dxa"/>
            <w:gridSpan w:val="2"/>
            <w:tcBorders>
              <w:left w:val="single" w:sz="4" w:space="0" w:color="1A171C"/>
            </w:tcBorders>
            <w:shd w:val="clear" w:color="auto" w:fill="auto"/>
            <w:tcMar>
              <w:top w:w="0" w:type="dxa"/>
              <w:left w:w="0" w:type="dxa"/>
              <w:bottom w:w="0" w:type="dxa"/>
              <w:right w:w="0" w:type="dxa"/>
            </w:tcMar>
          </w:tcPr>
          <w:p w14:paraId="4A1740A8" w14:textId="77777777" w:rsidR="0011678B" w:rsidRDefault="0011678B">
            <w:pPr>
              <w:pStyle w:val="TableParagraph"/>
              <w:overflowPunct w:val="0"/>
              <w:rPr>
                <w:sz w:val="12"/>
                <w:szCs w:val="12"/>
              </w:rPr>
            </w:pPr>
          </w:p>
        </w:tc>
      </w:tr>
      <w:tr w:rsidR="0011678B" w14:paraId="61CB3D89" w14:textId="77777777">
        <w:trPr>
          <w:trHeight w:val="180"/>
        </w:trPr>
        <w:tc>
          <w:tcPr>
            <w:tcW w:w="1924" w:type="dxa"/>
            <w:tcBorders>
              <w:right w:val="single" w:sz="4" w:space="0" w:color="1A171C"/>
            </w:tcBorders>
            <w:shd w:val="clear" w:color="auto" w:fill="auto"/>
            <w:tcMar>
              <w:top w:w="0" w:type="dxa"/>
              <w:left w:w="0" w:type="dxa"/>
              <w:bottom w:w="0" w:type="dxa"/>
              <w:right w:w="0" w:type="dxa"/>
            </w:tcMar>
          </w:tcPr>
          <w:p w14:paraId="350757CE" w14:textId="77777777" w:rsidR="0011678B" w:rsidRDefault="0011678B">
            <w:pPr>
              <w:pStyle w:val="TableParagraph"/>
              <w:overflowPunct w:val="0"/>
              <w:rPr>
                <w:sz w:val="12"/>
                <w:szCs w:val="12"/>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75C038FF" w14:textId="77777777" w:rsidR="0011678B" w:rsidRDefault="0002410B">
            <w:pPr>
              <w:pStyle w:val="TableParagraph"/>
              <w:overflowPunct w:val="0"/>
              <w:spacing w:line="172" w:lineRule="exact"/>
              <w:ind w:left="83"/>
              <w:rPr>
                <w:color w:val="1A171C"/>
                <w:sz w:val="17"/>
                <w:szCs w:val="17"/>
              </w:rPr>
            </w:pPr>
            <w:r>
              <w:rPr>
                <w:color w:val="1A171C"/>
                <w:sz w:val="17"/>
                <w:szCs w:val="17"/>
              </w:rPr>
              <w:t>terpenic   by-products   of   the deter-</w:t>
            </w: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6A57938F" w14:textId="77777777" w:rsidR="0011678B" w:rsidRDefault="0002410B">
            <w:pPr>
              <w:pStyle w:val="TableParagraph"/>
              <w:overflowPunct w:val="0"/>
              <w:spacing w:line="172" w:lineRule="exact"/>
              <w:ind w:left="84"/>
              <w:rPr>
                <w:color w:val="1A171C"/>
                <w:sz w:val="17"/>
                <w:szCs w:val="17"/>
              </w:rPr>
            </w:pPr>
            <w:r>
              <w:rPr>
                <w:color w:val="1A171C"/>
                <w:sz w:val="17"/>
                <w:szCs w:val="17"/>
              </w:rPr>
              <w:t>not   exceed   20 %   of   the ex-works</w:t>
            </w:r>
          </w:p>
        </w:tc>
        <w:tc>
          <w:tcPr>
            <w:tcW w:w="2768" w:type="dxa"/>
            <w:gridSpan w:val="2"/>
            <w:tcBorders>
              <w:left w:val="single" w:sz="4" w:space="0" w:color="1A171C"/>
            </w:tcBorders>
            <w:shd w:val="clear" w:color="auto" w:fill="auto"/>
            <w:tcMar>
              <w:top w:w="0" w:type="dxa"/>
              <w:left w:w="0" w:type="dxa"/>
              <w:bottom w:w="0" w:type="dxa"/>
              <w:right w:w="0" w:type="dxa"/>
            </w:tcMar>
          </w:tcPr>
          <w:p w14:paraId="3CC4B7C8" w14:textId="77777777" w:rsidR="0011678B" w:rsidRDefault="0011678B">
            <w:pPr>
              <w:pStyle w:val="TableParagraph"/>
              <w:overflowPunct w:val="0"/>
              <w:rPr>
                <w:sz w:val="12"/>
                <w:szCs w:val="12"/>
              </w:rPr>
            </w:pPr>
          </w:p>
        </w:tc>
      </w:tr>
      <w:tr w:rsidR="0011678B" w14:paraId="61B84C81" w14:textId="77777777">
        <w:trPr>
          <w:trHeight w:val="380"/>
        </w:trPr>
        <w:tc>
          <w:tcPr>
            <w:tcW w:w="1924" w:type="dxa"/>
            <w:tcBorders>
              <w:right w:val="single" w:sz="4" w:space="0" w:color="1A171C"/>
            </w:tcBorders>
            <w:shd w:val="clear" w:color="auto" w:fill="auto"/>
            <w:tcMar>
              <w:top w:w="0" w:type="dxa"/>
              <w:left w:w="0" w:type="dxa"/>
              <w:bottom w:w="0" w:type="dxa"/>
              <w:right w:w="0" w:type="dxa"/>
            </w:tcMar>
          </w:tcPr>
          <w:p w14:paraId="4D048E5B" w14:textId="77777777" w:rsidR="0011678B" w:rsidRDefault="0011678B">
            <w:pPr>
              <w:pStyle w:val="TableParagraph"/>
              <w:overflowPunct w:val="0"/>
              <w:rPr>
                <w:sz w:val="16"/>
                <w:szCs w:val="16"/>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42D60DE1" w14:textId="77777777" w:rsidR="0011678B" w:rsidRDefault="0002410B">
            <w:pPr>
              <w:pStyle w:val="TableParagraph"/>
              <w:overflowPunct w:val="0"/>
              <w:spacing w:before="1" w:line="192" w:lineRule="exact"/>
              <w:ind w:left="83"/>
              <w:rPr>
                <w:color w:val="1A171C"/>
                <w:sz w:val="17"/>
                <w:szCs w:val="17"/>
              </w:rPr>
            </w:pPr>
            <w:r>
              <w:rPr>
                <w:color w:val="1A171C"/>
                <w:sz w:val="17"/>
                <w:szCs w:val="17"/>
              </w:rPr>
              <w:t>penation of essential oils; aqueous distillates  and  aqueous  solutions  of</w:t>
            </w: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28DF3BE5" w14:textId="77777777" w:rsidR="0011678B" w:rsidRDefault="0002410B">
            <w:pPr>
              <w:pStyle w:val="TableParagraph"/>
              <w:overflowPunct w:val="0"/>
              <w:spacing w:line="192" w:lineRule="exact"/>
              <w:ind w:left="84"/>
              <w:rPr>
                <w:color w:val="1A171C"/>
                <w:sz w:val="17"/>
                <w:szCs w:val="17"/>
              </w:rPr>
            </w:pPr>
            <w:r>
              <w:rPr>
                <w:color w:val="1A171C"/>
                <w:sz w:val="17"/>
                <w:szCs w:val="17"/>
              </w:rPr>
              <w:t>price of  the product</w:t>
            </w:r>
          </w:p>
        </w:tc>
        <w:tc>
          <w:tcPr>
            <w:tcW w:w="2768" w:type="dxa"/>
            <w:gridSpan w:val="2"/>
            <w:tcBorders>
              <w:left w:val="single" w:sz="4" w:space="0" w:color="1A171C"/>
            </w:tcBorders>
            <w:shd w:val="clear" w:color="auto" w:fill="auto"/>
            <w:tcMar>
              <w:top w:w="0" w:type="dxa"/>
              <w:left w:w="0" w:type="dxa"/>
              <w:bottom w:w="0" w:type="dxa"/>
              <w:right w:w="0" w:type="dxa"/>
            </w:tcMar>
          </w:tcPr>
          <w:p w14:paraId="17097ACA" w14:textId="77777777" w:rsidR="0011678B" w:rsidRDefault="0011678B">
            <w:pPr>
              <w:pStyle w:val="TableParagraph"/>
              <w:overflowPunct w:val="0"/>
              <w:rPr>
                <w:sz w:val="16"/>
                <w:szCs w:val="16"/>
              </w:rPr>
            </w:pPr>
          </w:p>
        </w:tc>
      </w:tr>
      <w:tr w:rsidR="0011678B" w14:paraId="108AFC83" w14:textId="77777777">
        <w:trPr>
          <w:trHeight w:val="438"/>
        </w:trPr>
        <w:tc>
          <w:tcPr>
            <w:tcW w:w="1924" w:type="dxa"/>
            <w:tcBorders>
              <w:bottom w:val="single" w:sz="4" w:space="0" w:color="1A171C"/>
              <w:right w:val="single" w:sz="4" w:space="0" w:color="1A171C"/>
            </w:tcBorders>
            <w:shd w:val="clear" w:color="auto" w:fill="auto"/>
            <w:tcMar>
              <w:top w:w="0" w:type="dxa"/>
              <w:left w:w="0" w:type="dxa"/>
              <w:bottom w:w="0" w:type="dxa"/>
              <w:right w:w="0" w:type="dxa"/>
            </w:tcMar>
          </w:tcPr>
          <w:p w14:paraId="765BE8BF" w14:textId="77777777" w:rsidR="0011678B" w:rsidRDefault="0011678B">
            <w:pPr>
              <w:pStyle w:val="TableParagraph"/>
              <w:overflowPunct w:val="0"/>
              <w:rPr>
                <w:sz w:val="16"/>
                <w:szCs w:val="16"/>
              </w:rPr>
            </w:pPr>
          </w:p>
        </w:tc>
        <w:tc>
          <w:tcPr>
            <w:tcW w:w="2771" w:type="dxa"/>
            <w:tcBorders>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EFCD934" w14:textId="77777777" w:rsidR="0011678B" w:rsidRDefault="0002410B">
            <w:pPr>
              <w:pStyle w:val="TableParagraph"/>
              <w:overflowPunct w:val="0"/>
              <w:spacing w:line="190" w:lineRule="exact"/>
              <w:ind w:left="83"/>
            </w:pPr>
            <w:r>
              <w:rPr>
                <w:color w:val="1A171C"/>
                <w:w w:val="95"/>
                <w:sz w:val="17"/>
                <w:szCs w:val="17"/>
              </w:rPr>
              <w:t>essential oils</w:t>
            </w:r>
          </w:p>
        </w:tc>
        <w:tc>
          <w:tcPr>
            <w:tcW w:w="2773" w:type="dxa"/>
            <w:tcBorders>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5257670" w14:textId="77777777" w:rsidR="0011678B" w:rsidRDefault="0011678B">
            <w:pPr>
              <w:pStyle w:val="TableParagraph"/>
              <w:overflowPunct w:val="0"/>
              <w:rPr>
                <w:sz w:val="16"/>
                <w:szCs w:val="16"/>
              </w:rPr>
            </w:pPr>
          </w:p>
        </w:tc>
        <w:tc>
          <w:tcPr>
            <w:tcW w:w="2768" w:type="dxa"/>
            <w:gridSpan w:val="2"/>
            <w:tcBorders>
              <w:left w:val="single" w:sz="4" w:space="0" w:color="1A171C"/>
              <w:bottom w:val="single" w:sz="4" w:space="0" w:color="1A171C"/>
            </w:tcBorders>
            <w:shd w:val="clear" w:color="auto" w:fill="auto"/>
            <w:tcMar>
              <w:top w:w="0" w:type="dxa"/>
              <w:left w:w="0" w:type="dxa"/>
              <w:bottom w:w="0" w:type="dxa"/>
              <w:right w:w="0" w:type="dxa"/>
            </w:tcMar>
          </w:tcPr>
          <w:p w14:paraId="093D524D" w14:textId="77777777" w:rsidR="0011678B" w:rsidRDefault="0011678B">
            <w:pPr>
              <w:pStyle w:val="TableParagraph"/>
              <w:overflowPunct w:val="0"/>
              <w:rPr>
                <w:sz w:val="16"/>
                <w:szCs w:val="16"/>
              </w:rPr>
            </w:pPr>
          </w:p>
        </w:tc>
      </w:tr>
      <w:tr w:rsidR="0011678B" w14:paraId="64E479C9" w14:textId="77777777">
        <w:trPr>
          <w:trHeight w:val="600"/>
        </w:trPr>
        <w:tc>
          <w:tcPr>
            <w:tcW w:w="1924" w:type="dxa"/>
            <w:tcBorders>
              <w:top w:val="single" w:sz="4" w:space="0" w:color="1A171C"/>
              <w:right w:val="single" w:sz="4" w:space="0" w:color="1A171C"/>
            </w:tcBorders>
            <w:shd w:val="clear" w:color="auto" w:fill="auto"/>
            <w:tcMar>
              <w:top w:w="0" w:type="dxa"/>
              <w:left w:w="0" w:type="dxa"/>
              <w:bottom w:w="0" w:type="dxa"/>
              <w:right w:w="0" w:type="dxa"/>
            </w:tcMar>
          </w:tcPr>
          <w:p w14:paraId="3F05EB55" w14:textId="77777777" w:rsidR="0011678B" w:rsidRDefault="0011678B">
            <w:pPr>
              <w:pStyle w:val="TableParagraph"/>
              <w:overflowPunct w:val="0"/>
              <w:spacing w:before="8"/>
              <w:rPr>
                <w:sz w:val="19"/>
                <w:szCs w:val="19"/>
              </w:rPr>
            </w:pPr>
          </w:p>
          <w:p w14:paraId="6121E921" w14:textId="77777777" w:rsidR="0011678B" w:rsidRDefault="0002410B">
            <w:pPr>
              <w:pStyle w:val="TableParagraph"/>
              <w:overflowPunct w:val="0"/>
              <w:ind w:left="-1"/>
              <w:rPr>
                <w:color w:val="1A171C"/>
                <w:sz w:val="17"/>
                <w:szCs w:val="17"/>
              </w:rPr>
            </w:pPr>
            <w:r>
              <w:rPr>
                <w:color w:val="1A171C"/>
                <w:sz w:val="17"/>
                <w:szCs w:val="17"/>
              </w:rPr>
              <w:t>ex  Chapter 34</w:t>
            </w:r>
          </w:p>
        </w:tc>
        <w:tc>
          <w:tcPr>
            <w:tcW w:w="2771"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6CF97B3D" w14:textId="77777777" w:rsidR="0011678B" w:rsidRDefault="0011678B">
            <w:pPr>
              <w:pStyle w:val="TableParagraph"/>
              <w:overflowPunct w:val="0"/>
              <w:spacing w:before="1"/>
              <w:rPr>
                <w:sz w:val="20"/>
                <w:szCs w:val="20"/>
              </w:rPr>
            </w:pPr>
          </w:p>
          <w:p w14:paraId="39F9D4B6" w14:textId="77777777" w:rsidR="0011678B" w:rsidRDefault="0002410B">
            <w:pPr>
              <w:pStyle w:val="TableParagraph"/>
              <w:tabs>
                <w:tab w:val="left" w:pos="867"/>
                <w:tab w:val="left" w:pos="1971"/>
              </w:tabs>
              <w:overflowPunct w:val="0"/>
              <w:spacing w:before="1" w:line="192" w:lineRule="exact"/>
              <w:ind w:left="83" w:right="78"/>
            </w:pPr>
            <w:r>
              <w:rPr>
                <w:color w:val="1A171C"/>
                <w:sz w:val="17"/>
                <w:szCs w:val="17"/>
              </w:rPr>
              <w:t>Soap, organic surface-active agents, washing</w:t>
            </w:r>
            <w:r>
              <w:rPr>
                <w:color w:val="1A171C"/>
                <w:sz w:val="17"/>
                <w:szCs w:val="17"/>
              </w:rPr>
              <w:tab/>
              <w:t>preparations,</w:t>
            </w:r>
            <w:r>
              <w:rPr>
                <w:color w:val="1A171C"/>
                <w:sz w:val="17"/>
                <w:szCs w:val="17"/>
              </w:rPr>
              <w:tab/>
            </w:r>
            <w:r>
              <w:rPr>
                <w:color w:val="1A171C"/>
                <w:spacing w:val="-1"/>
                <w:w w:val="95"/>
                <w:sz w:val="17"/>
                <w:szCs w:val="17"/>
              </w:rPr>
              <w:t>lubricating</w:t>
            </w:r>
          </w:p>
        </w:tc>
        <w:tc>
          <w:tcPr>
            <w:tcW w:w="2773"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40622634" w14:textId="77777777" w:rsidR="0011678B" w:rsidRDefault="0011678B">
            <w:pPr>
              <w:pStyle w:val="TableParagraph"/>
              <w:overflowPunct w:val="0"/>
              <w:spacing w:before="2"/>
              <w:rPr>
                <w:sz w:val="20"/>
                <w:szCs w:val="20"/>
              </w:rPr>
            </w:pPr>
          </w:p>
          <w:p w14:paraId="10607BCD" w14:textId="77777777" w:rsidR="0011678B" w:rsidRDefault="0002410B">
            <w:pPr>
              <w:pStyle w:val="TableParagraph"/>
              <w:overflowPunct w:val="0"/>
              <w:spacing w:line="192" w:lineRule="exact"/>
              <w:ind w:left="84"/>
              <w:rPr>
                <w:color w:val="1A171C"/>
                <w:sz w:val="17"/>
                <w:szCs w:val="17"/>
              </w:rPr>
            </w:pPr>
            <w:r>
              <w:rPr>
                <w:color w:val="1A171C"/>
                <w:sz w:val="17"/>
                <w:szCs w:val="17"/>
              </w:rPr>
              <w:t>Manufacture from materials of any heading,  except  that  of  the product.</w:t>
            </w:r>
          </w:p>
        </w:tc>
        <w:tc>
          <w:tcPr>
            <w:tcW w:w="2768" w:type="dxa"/>
            <w:gridSpan w:val="2"/>
            <w:tcBorders>
              <w:top w:val="single" w:sz="4" w:space="0" w:color="1A171C"/>
              <w:left w:val="single" w:sz="4" w:space="0" w:color="1A171C"/>
            </w:tcBorders>
            <w:shd w:val="clear" w:color="auto" w:fill="auto"/>
            <w:tcMar>
              <w:top w:w="0" w:type="dxa"/>
              <w:left w:w="0" w:type="dxa"/>
              <w:bottom w:w="0" w:type="dxa"/>
              <w:right w:w="0" w:type="dxa"/>
            </w:tcMar>
          </w:tcPr>
          <w:p w14:paraId="607A11F5" w14:textId="77777777" w:rsidR="0011678B" w:rsidRDefault="0011678B">
            <w:pPr>
              <w:pStyle w:val="TableParagraph"/>
              <w:overflowPunct w:val="0"/>
              <w:spacing w:before="1"/>
              <w:rPr>
                <w:sz w:val="20"/>
                <w:szCs w:val="20"/>
              </w:rPr>
            </w:pPr>
          </w:p>
          <w:p w14:paraId="460FBD78" w14:textId="77777777" w:rsidR="0011678B" w:rsidRDefault="0002410B">
            <w:pPr>
              <w:pStyle w:val="TableParagraph"/>
              <w:overflowPunct w:val="0"/>
              <w:spacing w:before="1" w:line="192" w:lineRule="exact"/>
              <w:ind w:left="84" w:right="-1"/>
              <w:rPr>
                <w:color w:val="1A171C"/>
                <w:sz w:val="17"/>
                <w:szCs w:val="17"/>
              </w:rPr>
            </w:pPr>
            <w:r>
              <w:rPr>
                <w:color w:val="1A171C"/>
                <w:sz w:val="17"/>
                <w:szCs w:val="17"/>
              </w:rPr>
              <w:t>Manufacture in which the value of all the   materials  used   does   not exceed</w:t>
            </w:r>
          </w:p>
        </w:tc>
      </w:tr>
      <w:tr w:rsidR="0011678B" w14:paraId="276C51A5" w14:textId="77777777">
        <w:trPr>
          <w:trHeight w:val="178"/>
        </w:trPr>
        <w:tc>
          <w:tcPr>
            <w:tcW w:w="1924" w:type="dxa"/>
            <w:tcBorders>
              <w:right w:val="single" w:sz="4" w:space="0" w:color="1A171C"/>
            </w:tcBorders>
            <w:shd w:val="clear" w:color="auto" w:fill="auto"/>
            <w:tcMar>
              <w:top w:w="0" w:type="dxa"/>
              <w:left w:w="0" w:type="dxa"/>
              <w:bottom w:w="0" w:type="dxa"/>
              <w:right w:w="0" w:type="dxa"/>
            </w:tcMar>
          </w:tcPr>
          <w:p w14:paraId="2C210204" w14:textId="77777777" w:rsidR="0011678B" w:rsidRDefault="0011678B">
            <w:pPr>
              <w:pStyle w:val="TableParagraph"/>
              <w:overflowPunct w:val="0"/>
              <w:rPr>
                <w:sz w:val="12"/>
                <w:szCs w:val="12"/>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09571FCF" w14:textId="77777777" w:rsidR="0011678B" w:rsidRDefault="0002410B">
            <w:pPr>
              <w:pStyle w:val="TableParagraph"/>
              <w:tabs>
                <w:tab w:val="left" w:pos="1333"/>
                <w:tab w:val="left" w:pos="2248"/>
              </w:tabs>
              <w:overflowPunct w:val="0"/>
              <w:spacing w:line="171" w:lineRule="exact"/>
              <w:ind w:left="83"/>
              <w:rPr>
                <w:color w:val="1A171C"/>
                <w:sz w:val="17"/>
                <w:szCs w:val="17"/>
              </w:rPr>
            </w:pPr>
            <w:r>
              <w:rPr>
                <w:color w:val="1A171C"/>
                <w:sz w:val="17"/>
                <w:szCs w:val="17"/>
              </w:rPr>
              <w:t>preparations,</w:t>
            </w:r>
            <w:r>
              <w:rPr>
                <w:color w:val="1A171C"/>
                <w:sz w:val="17"/>
                <w:szCs w:val="17"/>
              </w:rPr>
              <w:tab/>
              <w:t>artificial</w:t>
            </w:r>
            <w:r>
              <w:rPr>
                <w:color w:val="1A171C"/>
                <w:sz w:val="17"/>
                <w:szCs w:val="17"/>
              </w:rPr>
              <w:tab/>
              <w:t>waxes,</w:t>
            </w: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6E6BFF32" w14:textId="77777777" w:rsidR="0011678B" w:rsidRDefault="0002410B">
            <w:pPr>
              <w:pStyle w:val="TableParagraph"/>
              <w:overflowPunct w:val="0"/>
              <w:spacing w:line="171" w:lineRule="exact"/>
              <w:ind w:left="84"/>
              <w:rPr>
                <w:color w:val="1A171C"/>
                <w:sz w:val="17"/>
                <w:szCs w:val="17"/>
              </w:rPr>
            </w:pPr>
            <w:r>
              <w:rPr>
                <w:color w:val="1A171C"/>
                <w:sz w:val="17"/>
                <w:szCs w:val="17"/>
              </w:rPr>
              <w:t>However,    materials    of    the same</w:t>
            </w:r>
          </w:p>
        </w:tc>
        <w:tc>
          <w:tcPr>
            <w:tcW w:w="2768" w:type="dxa"/>
            <w:gridSpan w:val="2"/>
            <w:tcBorders>
              <w:left w:val="single" w:sz="4" w:space="0" w:color="1A171C"/>
            </w:tcBorders>
            <w:shd w:val="clear" w:color="auto" w:fill="auto"/>
            <w:tcMar>
              <w:top w:w="0" w:type="dxa"/>
              <w:left w:w="0" w:type="dxa"/>
              <w:bottom w:w="0" w:type="dxa"/>
              <w:right w:w="0" w:type="dxa"/>
            </w:tcMar>
          </w:tcPr>
          <w:p w14:paraId="402A0771" w14:textId="77777777" w:rsidR="0011678B" w:rsidRDefault="0002410B">
            <w:pPr>
              <w:pStyle w:val="TableParagraph"/>
              <w:overflowPunct w:val="0"/>
              <w:spacing w:line="171" w:lineRule="exact"/>
              <w:ind w:left="84" w:right="-1"/>
            </w:pPr>
            <w:r>
              <w:rPr>
                <w:color w:val="1A171C"/>
                <w:sz w:val="17"/>
                <w:szCs w:val="17"/>
              </w:rPr>
              <w:t>40 %   of   the   ex-works  price  of</w:t>
            </w:r>
            <w:r>
              <w:rPr>
                <w:color w:val="1A171C"/>
                <w:spacing w:val="40"/>
                <w:sz w:val="17"/>
                <w:szCs w:val="17"/>
              </w:rPr>
              <w:t xml:space="preserve"> </w:t>
            </w:r>
            <w:r>
              <w:rPr>
                <w:color w:val="1A171C"/>
                <w:sz w:val="17"/>
                <w:szCs w:val="17"/>
              </w:rPr>
              <w:t>the</w:t>
            </w:r>
          </w:p>
        </w:tc>
      </w:tr>
      <w:tr w:rsidR="0011678B" w14:paraId="58F5041A" w14:textId="77777777">
        <w:trPr>
          <w:trHeight w:val="380"/>
        </w:trPr>
        <w:tc>
          <w:tcPr>
            <w:tcW w:w="1924" w:type="dxa"/>
            <w:tcBorders>
              <w:right w:val="single" w:sz="4" w:space="0" w:color="1A171C"/>
            </w:tcBorders>
            <w:shd w:val="clear" w:color="auto" w:fill="auto"/>
            <w:tcMar>
              <w:top w:w="0" w:type="dxa"/>
              <w:left w:w="0" w:type="dxa"/>
              <w:bottom w:w="0" w:type="dxa"/>
              <w:right w:w="0" w:type="dxa"/>
            </w:tcMar>
          </w:tcPr>
          <w:p w14:paraId="0184E762" w14:textId="77777777" w:rsidR="0011678B" w:rsidRDefault="0011678B">
            <w:pPr>
              <w:pStyle w:val="TableParagraph"/>
              <w:overflowPunct w:val="0"/>
              <w:rPr>
                <w:sz w:val="16"/>
                <w:szCs w:val="16"/>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62AD562B" w14:textId="77777777" w:rsidR="0011678B" w:rsidRDefault="0002410B">
            <w:pPr>
              <w:pStyle w:val="TableParagraph"/>
              <w:tabs>
                <w:tab w:val="left" w:pos="941"/>
                <w:tab w:val="left" w:pos="1648"/>
                <w:tab w:val="left" w:pos="2534"/>
              </w:tabs>
              <w:overflowPunct w:val="0"/>
              <w:spacing w:before="1" w:line="192" w:lineRule="exact"/>
              <w:ind w:left="83" w:right="80"/>
            </w:pPr>
            <w:r>
              <w:rPr>
                <w:color w:val="1A171C"/>
                <w:sz w:val="17"/>
                <w:szCs w:val="17"/>
              </w:rPr>
              <w:t>prepared</w:t>
            </w:r>
            <w:r>
              <w:rPr>
                <w:color w:val="1A171C"/>
                <w:sz w:val="17"/>
                <w:szCs w:val="17"/>
              </w:rPr>
              <w:tab/>
              <w:t>waxes,</w:t>
            </w:r>
            <w:r>
              <w:rPr>
                <w:color w:val="1A171C"/>
                <w:sz w:val="17"/>
                <w:szCs w:val="17"/>
              </w:rPr>
              <w:tab/>
              <w:t>polishing</w:t>
            </w:r>
            <w:r>
              <w:rPr>
                <w:color w:val="1A171C"/>
                <w:sz w:val="17"/>
                <w:szCs w:val="17"/>
              </w:rPr>
              <w:tab/>
              <w:t xml:space="preserve">or scouring   preparations,   candles </w:t>
            </w:r>
            <w:r>
              <w:rPr>
                <w:color w:val="1A171C"/>
                <w:spacing w:val="15"/>
                <w:sz w:val="17"/>
                <w:szCs w:val="17"/>
              </w:rPr>
              <w:t xml:space="preserve"> </w:t>
            </w:r>
            <w:r>
              <w:rPr>
                <w:color w:val="1A171C"/>
                <w:sz w:val="17"/>
                <w:szCs w:val="17"/>
              </w:rPr>
              <w:t>and</w:t>
            </w: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2ECF98F9" w14:textId="77777777" w:rsidR="0011678B" w:rsidRDefault="0002410B">
            <w:pPr>
              <w:pStyle w:val="TableParagraph"/>
              <w:overflowPunct w:val="0"/>
              <w:spacing w:before="1" w:line="192" w:lineRule="exact"/>
              <w:ind w:left="84"/>
              <w:rPr>
                <w:color w:val="1A171C"/>
                <w:sz w:val="17"/>
                <w:szCs w:val="17"/>
              </w:rPr>
            </w:pPr>
            <w:r>
              <w:rPr>
                <w:color w:val="1A171C"/>
                <w:sz w:val="17"/>
                <w:szCs w:val="17"/>
              </w:rPr>
              <w:t>heading as the product may be used, provided  that  their  total  value does</w:t>
            </w:r>
          </w:p>
        </w:tc>
        <w:tc>
          <w:tcPr>
            <w:tcW w:w="2768" w:type="dxa"/>
            <w:gridSpan w:val="2"/>
            <w:tcBorders>
              <w:left w:val="single" w:sz="4" w:space="0" w:color="1A171C"/>
            </w:tcBorders>
            <w:shd w:val="clear" w:color="auto" w:fill="auto"/>
            <w:tcMar>
              <w:top w:w="0" w:type="dxa"/>
              <w:left w:w="0" w:type="dxa"/>
              <w:bottom w:w="0" w:type="dxa"/>
              <w:right w:w="0" w:type="dxa"/>
            </w:tcMar>
          </w:tcPr>
          <w:p w14:paraId="6D2C563B" w14:textId="77777777" w:rsidR="0011678B" w:rsidRDefault="0002410B">
            <w:pPr>
              <w:pStyle w:val="TableParagraph"/>
              <w:overflowPunct w:val="0"/>
              <w:spacing w:line="192" w:lineRule="exact"/>
              <w:ind w:left="84"/>
              <w:rPr>
                <w:color w:val="1A171C"/>
                <w:sz w:val="17"/>
                <w:szCs w:val="17"/>
              </w:rPr>
            </w:pPr>
            <w:r>
              <w:rPr>
                <w:color w:val="1A171C"/>
                <w:sz w:val="17"/>
                <w:szCs w:val="17"/>
              </w:rPr>
              <w:t>product</w:t>
            </w:r>
          </w:p>
        </w:tc>
      </w:tr>
      <w:tr w:rsidR="0011678B" w14:paraId="25166052" w14:textId="77777777">
        <w:trPr>
          <w:trHeight w:val="178"/>
        </w:trPr>
        <w:tc>
          <w:tcPr>
            <w:tcW w:w="1924" w:type="dxa"/>
            <w:tcBorders>
              <w:right w:val="single" w:sz="4" w:space="0" w:color="1A171C"/>
            </w:tcBorders>
            <w:shd w:val="clear" w:color="auto" w:fill="auto"/>
            <w:tcMar>
              <w:top w:w="0" w:type="dxa"/>
              <w:left w:w="0" w:type="dxa"/>
              <w:bottom w:w="0" w:type="dxa"/>
              <w:right w:w="0" w:type="dxa"/>
            </w:tcMar>
          </w:tcPr>
          <w:p w14:paraId="4AAB3E39" w14:textId="77777777" w:rsidR="0011678B" w:rsidRDefault="0011678B">
            <w:pPr>
              <w:pStyle w:val="TableParagraph"/>
              <w:overflowPunct w:val="0"/>
              <w:rPr>
                <w:sz w:val="12"/>
                <w:szCs w:val="12"/>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267EF650" w14:textId="77777777" w:rsidR="0011678B" w:rsidRDefault="0002410B">
            <w:pPr>
              <w:pStyle w:val="TableParagraph"/>
              <w:overflowPunct w:val="0"/>
              <w:spacing w:line="170" w:lineRule="exact"/>
              <w:ind w:left="83"/>
              <w:rPr>
                <w:color w:val="1A171C"/>
                <w:sz w:val="17"/>
                <w:szCs w:val="17"/>
              </w:rPr>
            </w:pPr>
            <w:r>
              <w:rPr>
                <w:color w:val="1A171C"/>
                <w:sz w:val="17"/>
                <w:szCs w:val="17"/>
              </w:rPr>
              <w:t>similar    articles,    modelling  pastes,</w:t>
            </w: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6FBC1A39" w14:textId="77777777" w:rsidR="0011678B" w:rsidRDefault="0002410B">
            <w:pPr>
              <w:pStyle w:val="TableParagraph"/>
              <w:overflowPunct w:val="0"/>
              <w:spacing w:line="170" w:lineRule="exact"/>
              <w:ind w:left="84"/>
              <w:rPr>
                <w:color w:val="1A171C"/>
                <w:sz w:val="17"/>
                <w:szCs w:val="17"/>
              </w:rPr>
            </w:pPr>
            <w:r>
              <w:rPr>
                <w:color w:val="1A171C"/>
                <w:sz w:val="17"/>
                <w:szCs w:val="17"/>
              </w:rPr>
              <w:t>not   exceed   20 %   of   the ex-works</w:t>
            </w:r>
          </w:p>
        </w:tc>
        <w:tc>
          <w:tcPr>
            <w:tcW w:w="2768" w:type="dxa"/>
            <w:gridSpan w:val="2"/>
            <w:tcBorders>
              <w:left w:val="single" w:sz="4" w:space="0" w:color="1A171C"/>
            </w:tcBorders>
            <w:shd w:val="clear" w:color="auto" w:fill="auto"/>
            <w:tcMar>
              <w:top w:w="0" w:type="dxa"/>
              <w:left w:w="0" w:type="dxa"/>
              <w:bottom w:w="0" w:type="dxa"/>
              <w:right w:w="0" w:type="dxa"/>
            </w:tcMar>
          </w:tcPr>
          <w:p w14:paraId="1E4701A2" w14:textId="77777777" w:rsidR="0011678B" w:rsidRDefault="0011678B">
            <w:pPr>
              <w:pStyle w:val="TableParagraph"/>
              <w:overflowPunct w:val="0"/>
              <w:rPr>
                <w:sz w:val="12"/>
                <w:szCs w:val="12"/>
              </w:rPr>
            </w:pPr>
          </w:p>
        </w:tc>
      </w:tr>
      <w:tr w:rsidR="0011678B" w14:paraId="3A33DA9E" w14:textId="77777777">
        <w:trPr>
          <w:trHeight w:val="620"/>
        </w:trPr>
        <w:tc>
          <w:tcPr>
            <w:tcW w:w="1924" w:type="dxa"/>
            <w:tcBorders>
              <w:bottom w:val="single" w:sz="4" w:space="0" w:color="1A171C"/>
              <w:right w:val="single" w:sz="4" w:space="0" w:color="1A171C"/>
            </w:tcBorders>
            <w:shd w:val="clear" w:color="auto" w:fill="auto"/>
            <w:tcMar>
              <w:top w:w="0" w:type="dxa"/>
              <w:left w:w="0" w:type="dxa"/>
              <w:bottom w:w="0" w:type="dxa"/>
              <w:right w:w="0" w:type="dxa"/>
            </w:tcMar>
          </w:tcPr>
          <w:p w14:paraId="6679F3AB" w14:textId="77777777" w:rsidR="0011678B" w:rsidRDefault="0011678B">
            <w:pPr>
              <w:pStyle w:val="TableParagraph"/>
              <w:overflowPunct w:val="0"/>
              <w:rPr>
                <w:sz w:val="16"/>
                <w:szCs w:val="16"/>
              </w:rPr>
            </w:pPr>
          </w:p>
        </w:tc>
        <w:tc>
          <w:tcPr>
            <w:tcW w:w="2771" w:type="dxa"/>
            <w:tcBorders>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F85C4B4" w14:textId="77777777" w:rsidR="0011678B" w:rsidRDefault="0002410B">
            <w:pPr>
              <w:pStyle w:val="TableParagraph"/>
              <w:overflowPunct w:val="0"/>
              <w:spacing w:line="230" w:lineRule="auto"/>
              <w:ind w:left="83"/>
              <w:rPr>
                <w:color w:val="1A171C"/>
                <w:sz w:val="17"/>
                <w:szCs w:val="17"/>
              </w:rPr>
            </w:pPr>
            <w:r>
              <w:rPr>
                <w:color w:val="1A171C"/>
                <w:sz w:val="17"/>
                <w:szCs w:val="17"/>
              </w:rPr>
              <w:t>‘dental waxes’ and dental preparations with a basis of plaster; except for:</w:t>
            </w:r>
          </w:p>
        </w:tc>
        <w:tc>
          <w:tcPr>
            <w:tcW w:w="2773" w:type="dxa"/>
            <w:tcBorders>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9D82892" w14:textId="77777777" w:rsidR="0011678B" w:rsidRDefault="0002410B">
            <w:pPr>
              <w:pStyle w:val="TableParagraph"/>
              <w:overflowPunct w:val="0"/>
              <w:spacing w:line="192" w:lineRule="exact"/>
              <w:ind w:left="84"/>
              <w:rPr>
                <w:color w:val="1A171C"/>
                <w:sz w:val="17"/>
                <w:szCs w:val="17"/>
              </w:rPr>
            </w:pPr>
            <w:r>
              <w:rPr>
                <w:color w:val="1A171C"/>
                <w:sz w:val="17"/>
                <w:szCs w:val="17"/>
              </w:rPr>
              <w:t>price of  the product</w:t>
            </w:r>
          </w:p>
        </w:tc>
        <w:tc>
          <w:tcPr>
            <w:tcW w:w="2768" w:type="dxa"/>
            <w:gridSpan w:val="2"/>
            <w:tcBorders>
              <w:left w:val="single" w:sz="4" w:space="0" w:color="1A171C"/>
              <w:bottom w:val="single" w:sz="4" w:space="0" w:color="1A171C"/>
            </w:tcBorders>
            <w:shd w:val="clear" w:color="auto" w:fill="auto"/>
            <w:tcMar>
              <w:top w:w="0" w:type="dxa"/>
              <w:left w:w="0" w:type="dxa"/>
              <w:bottom w:w="0" w:type="dxa"/>
              <w:right w:w="0" w:type="dxa"/>
            </w:tcMar>
          </w:tcPr>
          <w:p w14:paraId="74995A8D" w14:textId="77777777" w:rsidR="0011678B" w:rsidRDefault="0011678B">
            <w:pPr>
              <w:pStyle w:val="TableParagraph"/>
              <w:overflowPunct w:val="0"/>
              <w:rPr>
                <w:sz w:val="16"/>
                <w:szCs w:val="16"/>
              </w:rPr>
            </w:pPr>
          </w:p>
        </w:tc>
      </w:tr>
      <w:tr w:rsidR="0011678B" w14:paraId="04E31D9E" w14:textId="77777777">
        <w:trPr>
          <w:trHeight w:val="1360"/>
        </w:trPr>
        <w:tc>
          <w:tcPr>
            <w:tcW w:w="1924" w:type="dxa"/>
            <w:tcBorders>
              <w:top w:val="single" w:sz="4" w:space="0" w:color="1A171C"/>
              <w:right w:val="single" w:sz="4" w:space="0" w:color="1A171C"/>
            </w:tcBorders>
            <w:shd w:val="clear" w:color="auto" w:fill="auto"/>
            <w:tcMar>
              <w:top w:w="0" w:type="dxa"/>
              <w:left w:w="0" w:type="dxa"/>
              <w:bottom w:w="0" w:type="dxa"/>
              <w:right w:w="0" w:type="dxa"/>
            </w:tcMar>
          </w:tcPr>
          <w:p w14:paraId="7256C1ED" w14:textId="77777777" w:rsidR="0011678B" w:rsidRDefault="0011678B">
            <w:pPr>
              <w:pStyle w:val="TableParagraph"/>
              <w:overflowPunct w:val="0"/>
              <w:spacing w:before="8"/>
              <w:rPr>
                <w:sz w:val="19"/>
                <w:szCs w:val="19"/>
              </w:rPr>
            </w:pPr>
          </w:p>
          <w:p w14:paraId="055A9BD6" w14:textId="77777777" w:rsidR="0011678B" w:rsidRDefault="0002410B">
            <w:pPr>
              <w:pStyle w:val="TableParagraph"/>
              <w:overflowPunct w:val="0"/>
              <w:ind w:left="-1"/>
            </w:pPr>
            <w:r>
              <w:rPr>
                <w:color w:val="1A171C"/>
                <w:w w:val="105"/>
                <w:sz w:val="17"/>
                <w:szCs w:val="17"/>
              </w:rPr>
              <w:t>ex 3404</w:t>
            </w:r>
          </w:p>
        </w:tc>
        <w:tc>
          <w:tcPr>
            <w:tcW w:w="2771"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0019023D" w14:textId="77777777" w:rsidR="0011678B" w:rsidRDefault="0011678B">
            <w:pPr>
              <w:pStyle w:val="TableParagraph"/>
              <w:overflowPunct w:val="0"/>
              <w:spacing w:before="8"/>
              <w:rPr>
                <w:sz w:val="19"/>
                <w:szCs w:val="19"/>
              </w:rPr>
            </w:pPr>
          </w:p>
          <w:p w14:paraId="5A77990D" w14:textId="77777777" w:rsidR="0011678B" w:rsidRDefault="0002410B">
            <w:pPr>
              <w:pStyle w:val="TableParagraph"/>
              <w:overflowPunct w:val="0"/>
              <w:ind w:left="83"/>
              <w:jc w:val="both"/>
              <w:rPr>
                <w:color w:val="1A171C"/>
                <w:sz w:val="17"/>
                <w:szCs w:val="17"/>
              </w:rPr>
            </w:pPr>
            <w:r>
              <w:rPr>
                <w:color w:val="1A171C"/>
                <w:sz w:val="17"/>
                <w:szCs w:val="17"/>
              </w:rPr>
              <w:t>Artificial waxes and prepared waxes</w:t>
            </w:r>
          </w:p>
          <w:p w14:paraId="39377F16" w14:textId="77777777" w:rsidR="0011678B" w:rsidRDefault="0002410B">
            <w:pPr>
              <w:pStyle w:val="TableParagraph"/>
              <w:overflowPunct w:val="0"/>
              <w:spacing w:before="106" w:line="230" w:lineRule="auto"/>
              <w:ind w:left="83" w:right="78"/>
              <w:jc w:val="both"/>
            </w:pPr>
            <w:r>
              <w:rPr>
                <w:color w:val="1A171C"/>
                <w:sz w:val="17"/>
                <w:szCs w:val="17"/>
              </w:rPr>
              <w:t xml:space="preserve">with a basis of paraffin, petroleum waxes, waxes obtained from bituminous minerals, slack wax or </w:t>
            </w:r>
            <w:r>
              <w:rPr>
                <w:color w:val="1A171C"/>
                <w:w w:val="95"/>
                <w:sz w:val="17"/>
                <w:szCs w:val="17"/>
              </w:rPr>
              <w:t>scale wax</w:t>
            </w:r>
          </w:p>
        </w:tc>
        <w:tc>
          <w:tcPr>
            <w:tcW w:w="2773"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21133DAB" w14:textId="77777777" w:rsidR="0011678B" w:rsidRDefault="0011678B">
            <w:pPr>
              <w:pStyle w:val="TableParagraph"/>
              <w:overflowPunct w:val="0"/>
              <w:rPr>
                <w:sz w:val="20"/>
                <w:szCs w:val="20"/>
              </w:rPr>
            </w:pPr>
          </w:p>
          <w:p w14:paraId="7A319851" w14:textId="77777777" w:rsidR="0011678B" w:rsidRDefault="0002410B">
            <w:pPr>
              <w:pStyle w:val="TableParagraph"/>
              <w:overflowPunct w:val="0"/>
              <w:spacing w:before="1" w:line="230" w:lineRule="auto"/>
              <w:ind w:left="84" w:right="78"/>
              <w:jc w:val="both"/>
              <w:rPr>
                <w:color w:val="1A171C"/>
                <w:sz w:val="17"/>
                <w:szCs w:val="17"/>
              </w:rPr>
            </w:pPr>
            <w:r>
              <w:rPr>
                <w:color w:val="1A171C"/>
                <w:sz w:val="17"/>
                <w:szCs w:val="17"/>
              </w:rPr>
              <w:t>Manufacture from materials of any heading, except that of the product. However, materials of the same heading as  the product may be  used,</w:t>
            </w:r>
          </w:p>
          <w:p w14:paraId="5BAD5B67" w14:textId="77777777" w:rsidR="0011678B" w:rsidRDefault="0002410B">
            <w:pPr>
              <w:pStyle w:val="TableParagraph"/>
              <w:overflowPunct w:val="0"/>
              <w:spacing w:before="1" w:line="192" w:lineRule="exact"/>
              <w:ind w:left="84" w:right="82"/>
              <w:jc w:val="both"/>
              <w:rPr>
                <w:color w:val="1A171C"/>
                <w:sz w:val="17"/>
                <w:szCs w:val="17"/>
              </w:rPr>
            </w:pPr>
            <w:r>
              <w:rPr>
                <w:color w:val="1A171C"/>
                <w:sz w:val="17"/>
                <w:szCs w:val="17"/>
              </w:rPr>
              <w:t>provided that their total value  does not   exceed   50 %   of   the ex-works</w:t>
            </w:r>
          </w:p>
        </w:tc>
        <w:tc>
          <w:tcPr>
            <w:tcW w:w="2768" w:type="dxa"/>
            <w:gridSpan w:val="2"/>
            <w:vMerge w:val="restart"/>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498618D" w14:textId="77777777" w:rsidR="0011678B" w:rsidRDefault="0011678B">
            <w:pPr>
              <w:pStyle w:val="TableParagraph"/>
              <w:overflowPunct w:val="0"/>
              <w:rPr>
                <w:sz w:val="16"/>
                <w:szCs w:val="16"/>
              </w:rPr>
            </w:pPr>
          </w:p>
        </w:tc>
      </w:tr>
      <w:tr w:rsidR="0011678B" w14:paraId="16C0654F" w14:textId="77777777">
        <w:trPr>
          <w:trHeight w:val="413"/>
        </w:trPr>
        <w:tc>
          <w:tcPr>
            <w:tcW w:w="1924" w:type="dxa"/>
            <w:tcBorders>
              <w:bottom w:val="single" w:sz="4" w:space="0" w:color="1A171C"/>
              <w:right w:val="single" w:sz="4" w:space="0" w:color="1A171C"/>
            </w:tcBorders>
            <w:shd w:val="clear" w:color="auto" w:fill="auto"/>
            <w:tcMar>
              <w:top w:w="0" w:type="dxa"/>
              <w:left w:w="0" w:type="dxa"/>
              <w:bottom w:w="0" w:type="dxa"/>
              <w:right w:w="0" w:type="dxa"/>
            </w:tcMar>
          </w:tcPr>
          <w:p w14:paraId="17F3DD24" w14:textId="77777777" w:rsidR="0011678B" w:rsidRDefault="0011678B">
            <w:pPr>
              <w:pStyle w:val="TableParagraph"/>
              <w:overflowPunct w:val="0"/>
              <w:rPr>
                <w:sz w:val="16"/>
                <w:szCs w:val="16"/>
              </w:rPr>
            </w:pPr>
          </w:p>
        </w:tc>
        <w:tc>
          <w:tcPr>
            <w:tcW w:w="2771" w:type="dxa"/>
            <w:tcBorders>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1775E09" w14:textId="77777777" w:rsidR="0011678B" w:rsidRDefault="0011678B">
            <w:pPr>
              <w:pStyle w:val="TableParagraph"/>
              <w:overflowPunct w:val="0"/>
              <w:rPr>
                <w:sz w:val="16"/>
                <w:szCs w:val="16"/>
              </w:rPr>
            </w:pPr>
          </w:p>
        </w:tc>
        <w:tc>
          <w:tcPr>
            <w:tcW w:w="2773" w:type="dxa"/>
            <w:tcBorders>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B5F3C56" w14:textId="77777777" w:rsidR="0011678B" w:rsidRDefault="0002410B">
            <w:pPr>
              <w:pStyle w:val="TableParagraph"/>
              <w:overflowPunct w:val="0"/>
              <w:spacing w:line="180" w:lineRule="exact"/>
              <w:ind w:left="84"/>
              <w:rPr>
                <w:color w:val="1A171C"/>
                <w:sz w:val="17"/>
                <w:szCs w:val="17"/>
              </w:rPr>
            </w:pPr>
            <w:r>
              <w:rPr>
                <w:color w:val="1A171C"/>
                <w:sz w:val="17"/>
                <w:szCs w:val="17"/>
              </w:rPr>
              <w:t>price of  the product</w:t>
            </w:r>
          </w:p>
        </w:tc>
        <w:tc>
          <w:tcPr>
            <w:tcW w:w="2768" w:type="dxa"/>
            <w:gridSpan w:val="2"/>
            <w:vMerge/>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F9A8A81" w14:textId="77777777" w:rsidR="0011678B" w:rsidRDefault="0011678B">
            <w:pPr>
              <w:pStyle w:val="BodyText"/>
              <w:overflowPunct w:val="0"/>
              <w:spacing w:before="7"/>
              <w:rPr>
                <w:sz w:val="28"/>
                <w:szCs w:val="28"/>
              </w:rPr>
            </w:pPr>
          </w:p>
        </w:tc>
      </w:tr>
    </w:tbl>
    <w:p w14:paraId="6DFB57A5" w14:textId="77777777" w:rsidR="0002410B" w:rsidRDefault="0002410B">
      <w:pPr>
        <w:sectPr w:rsidR="0002410B">
          <w:headerReference w:type="default" r:id="rId46"/>
          <w:footerReference w:type="default" r:id="rId47"/>
          <w:pgSz w:w="11910" w:h="16840"/>
          <w:pgMar w:top="1440" w:right="1080" w:bottom="1440" w:left="1080" w:header="720" w:footer="720" w:gutter="0"/>
          <w:cols w:space="720"/>
        </w:sectPr>
      </w:pPr>
    </w:p>
    <w:p w14:paraId="5E5E4DE0" w14:textId="77777777" w:rsidR="0011678B" w:rsidRDefault="0011678B">
      <w:pPr>
        <w:pStyle w:val="BodyText"/>
        <w:overflowPunct w:val="0"/>
        <w:rPr>
          <w:sz w:val="9"/>
          <w:szCs w:val="9"/>
        </w:rPr>
      </w:pPr>
    </w:p>
    <w:p w14:paraId="62DE6ACE" w14:textId="77777777" w:rsidR="0011678B" w:rsidRDefault="0002410B">
      <w:pPr>
        <w:pStyle w:val="BodyText"/>
        <w:overflowPunct w:val="0"/>
        <w:spacing w:line="20" w:lineRule="exact"/>
        <w:ind w:left="102"/>
      </w:pPr>
      <w:r>
        <w:rPr>
          <w:noProof/>
          <w:sz w:val="2"/>
          <w:szCs w:val="2"/>
          <w:lang w:val="en-US" w:eastAsia="en-US"/>
        </w:rPr>
        <mc:AlternateContent>
          <mc:Choice Requires="wps">
            <w:drawing>
              <wp:anchor distT="0" distB="0" distL="114300" distR="114300" simplePos="0" relativeHeight="251658244" behindDoc="0" locked="0" layoutInCell="1" allowOverlap="1" wp14:anchorId="67FEB8E5" wp14:editId="32080DE5">
                <wp:simplePos x="0" y="0"/>
                <wp:positionH relativeFrom="column">
                  <wp:posOffset>3172</wp:posOffset>
                </wp:positionH>
                <wp:positionV relativeFrom="paragraph">
                  <wp:posOffset>3172</wp:posOffset>
                </wp:positionV>
                <wp:extent cx="6499226" cy="12701"/>
                <wp:effectExtent l="0" t="0" r="0" b="0"/>
                <wp:wrapSquare wrapText="bothSides"/>
                <wp:docPr id="531875155" name="Freeform: Shape 531875155"/>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7B01A2A6">
              <v:shape id="Freeform: Shape 531875155" style="position:absolute;margin-left:.25pt;margin-top:.25pt;width:511.75pt;height:1pt;z-index:251658244;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04B077E5">
                <v:path textboxrect="0,0,10236,20" arrowok="t" o:connecttype="custom" o:connectlocs="3249613,0;6499226,6351;3249613,12701;0,6351;0,0;6498591,0" o:connectangles="270,0,90,180,0,0"/>
                <w10:wrap type="square"/>
              </v:shape>
            </w:pict>
          </mc:Fallback>
        </mc:AlternateContent>
      </w:r>
    </w:p>
    <w:p w14:paraId="09B45846" w14:textId="77777777" w:rsidR="0011678B" w:rsidRDefault="0011678B">
      <w:pPr>
        <w:pStyle w:val="BodyText"/>
        <w:overflowPunct w:val="0"/>
        <w:spacing w:before="7"/>
        <w:rPr>
          <w:sz w:val="28"/>
          <w:szCs w:val="28"/>
        </w:rPr>
      </w:pPr>
    </w:p>
    <w:tbl>
      <w:tblPr>
        <w:tblW w:w="10235" w:type="dxa"/>
        <w:tblInd w:w="103" w:type="dxa"/>
        <w:tblLayout w:type="fixed"/>
        <w:tblCellMar>
          <w:left w:w="10" w:type="dxa"/>
          <w:right w:w="10" w:type="dxa"/>
        </w:tblCellMar>
        <w:tblLook w:val="04A0" w:firstRow="1" w:lastRow="0" w:firstColumn="1" w:lastColumn="0" w:noHBand="0" w:noVBand="1"/>
      </w:tblPr>
      <w:tblGrid>
        <w:gridCol w:w="1923"/>
        <w:gridCol w:w="2772"/>
        <w:gridCol w:w="2772"/>
        <w:gridCol w:w="2768"/>
      </w:tblGrid>
      <w:tr w:rsidR="0011678B" w14:paraId="2E601FB1" w14:textId="77777777">
        <w:trPr>
          <w:trHeight w:val="3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6AB3D6F" w14:textId="77777777" w:rsidR="0011678B" w:rsidRDefault="0002410B">
            <w:pPr>
              <w:pStyle w:val="TableParagraph"/>
              <w:overflowPunct w:val="0"/>
              <w:spacing w:before="82"/>
              <w:ind w:left="-1" w:right="880"/>
              <w:jc w:val="right"/>
            </w:pPr>
            <w:r>
              <w:rPr>
                <w:color w:val="1A171C"/>
                <w:w w:val="95"/>
                <w:sz w:val="14"/>
                <w:szCs w:val="14"/>
              </w:rPr>
              <w:t>(1)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260BA84"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0"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3E04912"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4E4932EF" w14:textId="77777777">
        <w:trPr>
          <w:trHeight w:val="160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8AC8F36" w14:textId="77777777" w:rsidR="0011678B" w:rsidRDefault="0002410B">
            <w:pPr>
              <w:pStyle w:val="TableParagraph"/>
              <w:overflowPunct w:val="0"/>
              <w:spacing w:before="114"/>
              <w:rPr>
                <w:color w:val="1A171C"/>
                <w:sz w:val="17"/>
                <w:szCs w:val="17"/>
              </w:rPr>
            </w:pPr>
            <w:r>
              <w:rPr>
                <w:color w:val="1A171C"/>
                <w:sz w:val="17"/>
                <w:szCs w:val="17"/>
              </w:rPr>
              <w:t>ex  Chapter 35</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EFED026" w14:textId="77777777" w:rsidR="0011678B" w:rsidRDefault="0002410B">
            <w:pPr>
              <w:pStyle w:val="TableParagraph"/>
              <w:overflowPunct w:val="0"/>
              <w:spacing w:before="116" w:line="232" w:lineRule="auto"/>
              <w:ind w:left="84" w:right="75" w:hanging="1"/>
              <w:rPr>
                <w:color w:val="1A171C"/>
                <w:sz w:val="17"/>
                <w:szCs w:val="17"/>
              </w:rPr>
            </w:pPr>
            <w:r>
              <w:rPr>
                <w:color w:val="1A171C"/>
                <w:sz w:val="17"/>
                <w:szCs w:val="17"/>
              </w:rPr>
              <w:t>Albuminoidal substances; modified starches; glues; enzymes; except 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084313A" w14:textId="77777777" w:rsidR="0011678B" w:rsidRDefault="0002410B">
            <w:pPr>
              <w:pStyle w:val="TableParagraph"/>
              <w:overflowPunct w:val="0"/>
              <w:spacing w:before="118" w:line="230" w:lineRule="auto"/>
              <w:ind w:left="84" w:right="78"/>
              <w:jc w:val="both"/>
            </w:pPr>
            <w:r>
              <w:rPr>
                <w:color w:val="1A171C"/>
                <w:sz w:val="17"/>
                <w:szCs w:val="17"/>
              </w:rPr>
              <w:t>Manufacture from materials of any heading, except that of the product. However, materials of the same heading as the product may be used, provided that their total value  does not exceed 20 % of the ex-works  price of  the</w:t>
            </w:r>
            <w:r>
              <w:rPr>
                <w:color w:val="1A171C"/>
                <w:spacing w:val="7"/>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A61355F" w14:textId="77777777" w:rsidR="0011678B" w:rsidRDefault="0002410B">
            <w:pPr>
              <w:pStyle w:val="TableParagraph"/>
              <w:overflowPunct w:val="0"/>
              <w:spacing w:before="118" w:line="230" w:lineRule="auto"/>
              <w:ind w:left="84" w:right="-1"/>
              <w:jc w:val="both"/>
              <w:rPr>
                <w:color w:val="1A171C"/>
                <w:sz w:val="17"/>
                <w:szCs w:val="17"/>
              </w:rPr>
            </w:pPr>
            <w:r>
              <w:rPr>
                <w:color w:val="1A171C"/>
                <w:sz w:val="17"/>
                <w:szCs w:val="17"/>
              </w:rPr>
              <w:t>Manufacture in which the value of all the materials used  does  not  exceed  40 % of the ex-works price of the product</w:t>
            </w:r>
          </w:p>
        </w:tc>
      </w:tr>
      <w:tr w:rsidR="0011678B" w14:paraId="7A70E6CB" w14:textId="77777777">
        <w:trPr>
          <w:trHeight w:val="1200"/>
        </w:trPr>
        <w:tc>
          <w:tcPr>
            <w:tcW w:w="1923" w:type="dxa"/>
            <w:vMerge w:val="restart"/>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933E838" w14:textId="77777777" w:rsidR="0011678B" w:rsidRDefault="0002410B">
            <w:pPr>
              <w:pStyle w:val="TableParagraph"/>
              <w:overflowPunct w:val="0"/>
              <w:spacing w:before="114"/>
              <w:ind w:left="213"/>
            </w:pPr>
            <w:r>
              <w:rPr>
                <w:color w:val="1A171C"/>
                <w:w w:val="105"/>
                <w:sz w:val="17"/>
                <w:szCs w:val="17"/>
              </w:rPr>
              <w:t>3505</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7608DAE" w14:textId="77777777" w:rsidR="0011678B" w:rsidRDefault="0002410B">
            <w:pPr>
              <w:pStyle w:val="TableParagraph"/>
              <w:overflowPunct w:val="0"/>
              <w:spacing w:before="118" w:line="230" w:lineRule="auto"/>
              <w:ind w:left="84" w:right="80" w:hanging="1"/>
              <w:jc w:val="both"/>
            </w:pPr>
            <w:r>
              <w:rPr>
                <w:color w:val="1A171C"/>
                <w:sz w:val="17"/>
                <w:szCs w:val="17"/>
              </w:rPr>
              <w:t xml:space="preserve">Dextrins and other modified starches (for example, pregelatinised or esterified starches); glues based on starches, or on dextrins or other </w:t>
            </w:r>
            <w:r>
              <w:rPr>
                <w:color w:val="1A171C"/>
                <w:w w:val="95"/>
                <w:sz w:val="17"/>
                <w:szCs w:val="17"/>
              </w:rPr>
              <w:t>modified starches: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E27FDD1" w14:textId="77777777" w:rsidR="0011678B" w:rsidRDefault="0011678B">
            <w:pPr>
              <w:pStyle w:val="TableParagraph"/>
              <w:overflowPunct w:val="0"/>
              <w:rPr>
                <w:sz w:val="16"/>
                <w:szCs w:val="16"/>
              </w:rPr>
            </w:pP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F40F7D7" w14:textId="77777777" w:rsidR="0011678B" w:rsidRDefault="0011678B">
            <w:pPr>
              <w:pStyle w:val="TableParagraph"/>
              <w:overflowPunct w:val="0"/>
              <w:rPr>
                <w:sz w:val="16"/>
                <w:szCs w:val="16"/>
              </w:rPr>
            </w:pPr>
          </w:p>
        </w:tc>
      </w:tr>
      <w:tr w:rsidR="0011678B" w14:paraId="61E9A3B5" w14:textId="77777777">
        <w:trPr>
          <w:trHeight w:val="1020"/>
        </w:trPr>
        <w:tc>
          <w:tcPr>
            <w:tcW w:w="1923"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852E4F8" w14:textId="77777777" w:rsidR="0011678B" w:rsidRDefault="0011678B">
            <w:pPr>
              <w:pStyle w:val="BodyText"/>
              <w:overflowPunct w:val="0"/>
              <w:spacing w:before="7"/>
              <w:rPr>
                <w:sz w:val="28"/>
                <w:szCs w:val="28"/>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F26D53B" w14:textId="77777777" w:rsidR="0011678B" w:rsidRDefault="0002410B">
            <w:pPr>
              <w:pStyle w:val="TableParagraph"/>
              <w:overflowPunct w:val="0"/>
              <w:spacing w:before="114"/>
              <w:ind w:left="84"/>
            </w:pPr>
            <w:r>
              <w:rPr>
                <w:color w:val="1A171C"/>
                <w:sz w:val="12"/>
                <w:szCs w:val="12"/>
              </w:rPr>
              <w:t xml:space="preserve">– </w:t>
            </w:r>
            <w:r>
              <w:rPr>
                <w:color w:val="1A171C"/>
                <w:sz w:val="17"/>
                <w:szCs w:val="17"/>
              </w:rPr>
              <w:t>Starch ethers and esters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FCF4228" w14:textId="77777777" w:rsidR="0011678B" w:rsidRDefault="0002410B">
            <w:pPr>
              <w:pStyle w:val="TableParagraph"/>
              <w:overflowPunct w:val="0"/>
              <w:spacing w:before="118" w:line="230" w:lineRule="auto"/>
              <w:ind w:left="84" w:right="81" w:hanging="1"/>
              <w:jc w:val="both"/>
              <w:rPr>
                <w:color w:val="1A171C"/>
                <w:sz w:val="17"/>
                <w:szCs w:val="17"/>
              </w:rPr>
            </w:pPr>
            <w:r>
              <w:rPr>
                <w:color w:val="1A171C"/>
                <w:sz w:val="17"/>
                <w:szCs w:val="17"/>
              </w:rPr>
              <w:t>Manufacture from materials of any heading, including other materials of heading 3505</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D29A69D" w14:textId="77777777" w:rsidR="0011678B" w:rsidRDefault="0002410B">
            <w:pPr>
              <w:pStyle w:val="TableParagraph"/>
              <w:overflowPunct w:val="0"/>
              <w:spacing w:before="118" w:line="230" w:lineRule="auto"/>
              <w:ind w:left="84" w:right="-2"/>
              <w:jc w:val="both"/>
              <w:rPr>
                <w:color w:val="1A171C"/>
                <w:sz w:val="17"/>
                <w:szCs w:val="17"/>
              </w:rPr>
            </w:pPr>
            <w:r>
              <w:rPr>
                <w:color w:val="1A171C"/>
                <w:sz w:val="17"/>
                <w:szCs w:val="17"/>
              </w:rPr>
              <w:t>Manufacture in which the value of all the materials used  does  not  exceed  40 % of the ex-works price of the product</w:t>
            </w:r>
          </w:p>
        </w:tc>
      </w:tr>
      <w:tr w:rsidR="0011678B" w14:paraId="37DA6952" w14:textId="77777777">
        <w:trPr>
          <w:trHeight w:val="1020"/>
        </w:trPr>
        <w:tc>
          <w:tcPr>
            <w:tcW w:w="1923"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B3A4C51" w14:textId="77777777" w:rsidR="0011678B" w:rsidRDefault="0011678B">
            <w:pPr>
              <w:pStyle w:val="BodyText"/>
              <w:overflowPunct w:val="0"/>
              <w:spacing w:before="7"/>
              <w:rPr>
                <w:sz w:val="28"/>
                <w:szCs w:val="28"/>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68E990A" w14:textId="77777777" w:rsidR="0011678B" w:rsidRDefault="0002410B">
            <w:pPr>
              <w:pStyle w:val="TableParagraph"/>
              <w:overflowPunct w:val="0"/>
              <w:spacing w:before="114"/>
              <w:ind w:left="84"/>
            </w:pPr>
            <w:r>
              <w:rPr>
                <w:color w:val="1A171C"/>
                <w:sz w:val="12"/>
                <w:szCs w:val="12"/>
              </w:rPr>
              <w:t xml:space="preserve">– </w:t>
            </w:r>
            <w:r>
              <w:rPr>
                <w:color w:val="1A171C"/>
                <w:sz w:val="17"/>
                <w:szCs w:val="17"/>
              </w:rPr>
              <w:t>Other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791F7C4" w14:textId="77777777" w:rsidR="0011678B" w:rsidRDefault="0002410B">
            <w:pPr>
              <w:pStyle w:val="TableParagraph"/>
              <w:overflowPunct w:val="0"/>
              <w:spacing w:before="118" w:line="230" w:lineRule="auto"/>
              <w:ind w:left="84" w:right="78"/>
              <w:jc w:val="both"/>
              <w:rPr>
                <w:color w:val="1A171C"/>
                <w:sz w:val="17"/>
                <w:szCs w:val="17"/>
              </w:rPr>
            </w:pPr>
            <w:r>
              <w:rPr>
                <w:color w:val="1A171C"/>
                <w:sz w:val="17"/>
                <w:szCs w:val="17"/>
              </w:rPr>
              <w:t>Manufacture from materials of any heading, except those of  heading 1108</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5DAD999" w14:textId="77777777" w:rsidR="0011678B" w:rsidRDefault="0002410B">
            <w:pPr>
              <w:pStyle w:val="TableParagraph"/>
              <w:overflowPunct w:val="0"/>
              <w:spacing w:before="118" w:line="230" w:lineRule="auto"/>
              <w:ind w:left="84" w:right="-2"/>
              <w:jc w:val="both"/>
              <w:rPr>
                <w:color w:val="1A171C"/>
                <w:sz w:val="17"/>
                <w:szCs w:val="17"/>
              </w:rPr>
            </w:pPr>
            <w:r>
              <w:rPr>
                <w:color w:val="1A171C"/>
                <w:sz w:val="17"/>
                <w:szCs w:val="17"/>
              </w:rPr>
              <w:t>Manufacture in which the value of all the materials used  does  not  exceed  40 % of the ex-works price of the product</w:t>
            </w:r>
          </w:p>
        </w:tc>
      </w:tr>
      <w:tr w:rsidR="0011678B" w14:paraId="7A97D6DE" w14:textId="77777777">
        <w:trPr>
          <w:trHeight w:val="10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107451B" w14:textId="77777777" w:rsidR="0011678B" w:rsidRDefault="0002410B">
            <w:pPr>
              <w:pStyle w:val="TableParagraph"/>
              <w:overflowPunct w:val="0"/>
              <w:spacing w:before="114"/>
            </w:pPr>
            <w:r>
              <w:rPr>
                <w:color w:val="1A171C"/>
                <w:w w:val="105"/>
                <w:sz w:val="17"/>
                <w:szCs w:val="17"/>
              </w:rPr>
              <w:t>ex 3507</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EF3003E" w14:textId="77777777" w:rsidR="0011678B" w:rsidRDefault="0002410B">
            <w:pPr>
              <w:pStyle w:val="TableParagraph"/>
              <w:overflowPunct w:val="0"/>
              <w:spacing w:before="116" w:line="232" w:lineRule="auto"/>
              <w:ind w:left="84"/>
              <w:rPr>
                <w:color w:val="1A171C"/>
                <w:sz w:val="17"/>
                <w:szCs w:val="17"/>
              </w:rPr>
            </w:pPr>
            <w:r>
              <w:rPr>
                <w:color w:val="1A171C"/>
                <w:sz w:val="17"/>
                <w:szCs w:val="17"/>
              </w:rPr>
              <w:t>Prepared enzymes not elsewhere specified or included</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B5CFF6C" w14:textId="77777777" w:rsidR="0011678B" w:rsidRDefault="0002410B">
            <w:pPr>
              <w:pStyle w:val="TableParagraph"/>
              <w:overflowPunct w:val="0"/>
              <w:spacing w:before="118" w:line="230" w:lineRule="auto"/>
              <w:ind w:left="85" w:right="81"/>
              <w:jc w:val="both"/>
              <w:rPr>
                <w:color w:val="1A171C"/>
                <w:sz w:val="17"/>
                <w:szCs w:val="17"/>
              </w:rPr>
            </w:pPr>
            <w:r>
              <w:rPr>
                <w:color w:val="1A171C"/>
                <w:sz w:val="17"/>
                <w:szCs w:val="17"/>
              </w:rPr>
              <w:t>Manufacture 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9BFB536" w14:textId="77777777" w:rsidR="0011678B" w:rsidRDefault="0011678B">
            <w:pPr>
              <w:pStyle w:val="TableParagraph"/>
              <w:overflowPunct w:val="0"/>
              <w:rPr>
                <w:sz w:val="16"/>
                <w:szCs w:val="16"/>
              </w:rPr>
            </w:pPr>
          </w:p>
        </w:tc>
      </w:tr>
      <w:tr w:rsidR="0011678B" w14:paraId="35831BDA" w14:textId="77777777">
        <w:trPr>
          <w:trHeight w:val="160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E1B0553" w14:textId="77777777" w:rsidR="0011678B" w:rsidRDefault="0002410B">
            <w:pPr>
              <w:pStyle w:val="TableParagraph"/>
              <w:overflowPunct w:val="0"/>
              <w:spacing w:before="114"/>
              <w:ind w:left="-1" w:right="934"/>
              <w:jc w:val="right"/>
              <w:rPr>
                <w:color w:val="1A171C"/>
                <w:sz w:val="17"/>
                <w:szCs w:val="17"/>
              </w:rPr>
            </w:pPr>
            <w:r>
              <w:rPr>
                <w:color w:val="1A171C"/>
                <w:sz w:val="17"/>
                <w:szCs w:val="17"/>
              </w:rPr>
              <w:t>Chapter 36</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DA81299" w14:textId="77777777" w:rsidR="0011678B" w:rsidRDefault="0002410B">
            <w:pPr>
              <w:pStyle w:val="TableParagraph"/>
              <w:overflowPunct w:val="0"/>
              <w:spacing w:before="118" w:line="230" w:lineRule="auto"/>
              <w:ind w:left="84" w:right="76"/>
              <w:jc w:val="both"/>
              <w:rPr>
                <w:color w:val="1A171C"/>
                <w:sz w:val="17"/>
                <w:szCs w:val="17"/>
              </w:rPr>
            </w:pPr>
            <w:r>
              <w:rPr>
                <w:color w:val="1A171C"/>
                <w:sz w:val="17"/>
                <w:szCs w:val="17"/>
              </w:rPr>
              <w:t>Explosives; pyrotechnic products; matches; pyrophoric alloys; certain combustible preparations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3DE626F" w14:textId="77777777" w:rsidR="0011678B" w:rsidRDefault="0002410B">
            <w:pPr>
              <w:pStyle w:val="TableParagraph"/>
              <w:overflowPunct w:val="0"/>
              <w:spacing w:before="118" w:line="230" w:lineRule="auto"/>
              <w:ind w:left="85" w:right="77"/>
              <w:jc w:val="both"/>
            </w:pPr>
            <w:r>
              <w:rPr>
                <w:color w:val="1A171C"/>
                <w:sz w:val="17"/>
                <w:szCs w:val="17"/>
              </w:rPr>
              <w:t>Manufacture from materials of any heading, except that of the product. However, materials of the same heading as the product may be used, provided that their total value  does not exceed 20 % of the ex-works  price of  the</w:t>
            </w:r>
            <w:r>
              <w:rPr>
                <w:color w:val="1A171C"/>
                <w:spacing w:val="7"/>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572F08C" w14:textId="77777777" w:rsidR="0011678B" w:rsidRDefault="0002410B">
            <w:pPr>
              <w:pStyle w:val="TableParagraph"/>
              <w:overflowPunct w:val="0"/>
              <w:spacing w:before="118" w:line="230" w:lineRule="auto"/>
              <w:ind w:left="85" w:right="-2"/>
              <w:jc w:val="both"/>
              <w:rPr>
                <w:color w:val="1A171C"/>
                <w:sz w:val="17"/>
                <w:szCs w:val="17"/>
              </w:rPr>
            </w:pPr>
            <w:r>
              <w:rPr>
                <w:color w:val="1A171C"/>
                <w:sz w:val="17"/>
                <w:szCs w:val="17"/>
              </w:rPr>
              <w:t>Manufacture in which the value of all the materials used  does  not  exceed  40 % of the ex-works price of the product</w:t>
            </w:r>
          </w:p>
        </w:tc>
      </w:tr>
      <w:tr w:rsidR="0011678B" w14:paraId="2AA5FD2F" w14:textId="77777777">
        <w:trPr>
          <w:trHeight w:val="160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1D050BE" w14:textId="77777777" w:rsidR="0011678B" w:rsidRDefault="0002410B">
            <w:pPr>
              <w:pStyle w:val="TableParagraph"/>
              <w:overflowPunct w:val="0"/>
              <w:spacing w:before="114"/>
              <w:rPr>
                <w:color w:val="1A171C"/>
                <w:sz w:val="17"/>
                <w:szCs w:val="17"/>
              </w:rPr>
            </w:pPr>
            <w:r>
              <w:rPr>
                <w:color w:val="1A171C"/>
                <w:sz w:val="17"/>
                <w:szCs w:val="17"/>
              </w:rPr>
              <w:t>ex  Chapter 37</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FB634A2" w14:textId="77777777" w:rsidR="0011678B" w:rsidRDefault="0002410B">
            <w:pPr>
              <w:pStyle w:val="TableParagraph"/>
              <w:tabs>
                <w:tab w:val="left" w:pos="1198"/>
                <w:tab w:val="left" w:pos="1576"/>
              </w:tabs>
              <w:overflowPunct w:val="0"/>
              <w:spacing w:before="118" w:line="230" w:lineRule="auto"/>
              <w:ind w:left="84" w:right="82" w:hanging="1"/>
            </w:pPr>
            <w:r>
              <w:rPr>
                <w:color w:val="1A171C"/>
                <w:sz w:val="17"/>
                <w:szCs w:val="17"/>
              </w:rPr>
              <w:t>Photographic</w:t>
            </w:r>
            <w:r>
              <w:rPr>
                <w:color w:val="1A171C"/>
                <w:sz w:val="17"/>
                <w:szCs w:val="17"/>
              </w:rPr>
              <w:tab/>
              <w:t>or</w:t>
            </w:r>
            <w:r>
              <w:rPr>
                <w:color w:val="1A171C"/>
                <w:sz w:val="17"/>
                <w:szCs w:val="17"/>
              </w:rPr>
              <w:tab/>
            </w:r>
            <w:r>
              <w:rPr>
                <w:color w:val="1A171C"/>
                <w:spacing w:val="-1"/>
                <w:w w:val="95"/>
                <w:sz w:val="17"/>
                <w:szCs w:val="17"/>
              </w:rPr>
              <w:t xml:space="preserve">cinematographic </w:t>
            </w:r>
            <w:r>
              <w:rPr>
                <w:color w:val="1A171C"/>
                <w:sz w:val="17"/>
                <w:szCs w:val="17"/>
              </w:rPr>
              <w:t>goods; except</w:t>
            </w:r>
            <w:r>
              <w:rPr>
                <w:color w:val="1A171C"/>
                <w:spacing w:val="-23"/>
                <w:sz w:val="17"/>
                <w:szCs w:val="17"/>
              </w:rPr>
              <w:t xml:space="preserve"> </w:t>
            </w:r>
            <w:r>
              <w:rPr>
                <w:color w:val="1A171C"/>
                <w:sz w:val="17"/>
                <w:szCs w:val="17"/>
              </w:rPr>
              <w:t>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C0DF9C0" w14:textId="77777777" w:rsidR="0011678B" w:rsidRDefault="0002410B">
            <w:pPr>
              <w:pStyle w:val="TableParagraph"/>
              <w:overflowPunct w:val="0"/>
              <w:spacing w:before="118" w:line="230" w:lineRule="auto"/>
              <w:ind w:left="84" w:right="77"/>
              <w:jc w:val="both"/>
            </w:pPr>
            <w:r>
              <w:rPr>
                <w:color w:val="1A171C"/>
                <w:sz w:val="17"/>
                <w:szCs w:val="17"/>
              </w:rPr>
              <w:t>Manufacture from materials of any heading, except that of the product. However, materials of the same heading as the product may be used, provided that their total value  does not exceed 20 % of the ex-works  price of  the</w:t>
            </w:r>
            <w:r>
              <w:rPr>
                <w:color w:val="1A171C"/>
                <w:spacing w:val="7"/>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F3335DC" w14:textId="77777777" w:rsidR="0011678B" w:rsidRDefault="0002410B">
            <w:pPr>
              <w:pStyle w:val="TableParagraph"/>
              <w:overflowPunct w:val="0"/>
              <w:spacing w:before="119" w:line="230" w:lineRule="auto"/>
              <w:ind w:left="84" w:right="-2"/>
              <w:jc w:val="both"/>
              <w:rPr>
                <w:color w:val="1A171C"/>
                <w:sz w:val="17"/>
                <w:szCs w:val="17"/>
              </w:rPr>
            </w:pPr>
            <w:r>
              <w:rPr>
                <w:color w:val="1A171C"/>
                <w:sz w:val="17"/>
                <w:szCs w:val="17"/>
              </w:rPr>
              <w:t>Manufacture in which the value of all the materials used  does  not  exceed  40 % of the ex-works price of the product</w:t>
            </w:r>
          </w:p>
        </w:tc>
      </w:tr>
      <w:tr w:rsidR="0011678B" w14:paraId="1F61427B" w14:textId="77777777">
        <w:trPr>
          <w:trHeight w:val="1400"/>
        </w:trPr>
        <w:tc>
          <w:tcPr>
            <w:tcW w:w="1923" w:type="dxa"/>
            <w:vMerge w:val="restart"/>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CEEB9C2" w14:textId="77777777" w:rsidR="0011678B" w:rsidRDefault="0002410B">
            <w:pPr>
              <w:pStyle w:val="TableParagraph"/>
              <w:overflowPunct w:val="0"/>
              <w:spacing w:before="114"/>
              <w:ind w:left="213"/>
            </w:pPr>
            <w:r>
              <w:rPr>
                <w:color w:val="1A171C"/>
                <w:w w:val="105"/>
                <w:sz w:val="17"/>
                <w:szCs w:val="17"/>
              </w:rPr>
              <w:t>3701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D591E78" w14:textId="77777777" w:rsidR="0011678B" w:rsidRDefault="0002410B">
            <w:pPr>
              <w:pStyle w:val="TableParagraph"/>
              <w:overflowPunct w:val="0"/>
              <w:spacing w:before="118" w:line="230" w:lineRule="auto"/>
              <w:ind w:left="84" w:right="77" w:hanging="1"/>
              <w:jc w:val="both"/>
              <w:rPr>
                <w:color w:val="1A171C"/>
                <w:sz w:val="17"/>
                <w:szCs w:val="17"/>
              </w:rPr>
            </w:pPr>
            <w:r>
              <w:rPr>
                <w:color w:val="1A171C"/>
                <w:sz w:val="17"/>
                <w:szCs w:val="17"/>
              </w:rPr>
              <w:t>Photographic plates and film in the flat, sensitised, unexposed, of any material other than paper, paperboard or textiles; instant print film in  the flat, sensitised, unexposed,  whether or not in  packs: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EF2B703" w14:textId="77777777" w:rsidR="0011678B" w:rsidRDefault="0011678B">
            <w:pPr>
              <w:pStyle w:val="TableParagraph"/>
              <w:overflowPunct w:val="0"/>
              <w:rPr>
                <w:sz w:val="16"/>
                <w:szCs w:val="16"/>
              </w:rPr>
            </w:pP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063CAA0" w14:textId="77777777" w:rsidR="0011678B" w:rsidRDefault="0011678B">
            <w:pPr>
              <w:pStyle w:val="TableParagraph"/>
              <w:overflowPunct w:val="0"/>
              <w:rPr>
                <w:sz w:val="16"/>
                <w:szCs w:val="16"/>
              </w:rPr>
            </w:pPr>
          </w:p>
        </w:tc>
      </w:tr>
      <w:tr w:rsidR="0011678B" w14:paraId="6D93F40C" w14:textId="77777777">
        <w:trPr>
          <w:trHeight w:val="1600"/>
        </w:trPr>
        <w:tc>
          <w:tcPr>
            <w:tcW w:w="1923"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14020CD" w14:textId="77777777" w:rsidR="0011678B" w:rsidRDefault="0011678B">
            <w:pPr>
              <w:pStyle w:val="BodyText"/>
              <w:overflowPunct w:val="0"/>
              <w:spacing w:before="7"/>
              <w:rPr>
                <w:sz w:val="28"/>
                <w:szCs w:val="28"/>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4375A8C" w14:textId="77777777" w:rsidR="0011678B" w:rsidRDefault="0002410B">
            <w:pPr>
              <w:pStyle w:val="TableParagraph"/>
              <w:overflowPunct w:val="0"/>
              <w:spacing w:before="116" w:line="232" w:lineRule="auto"/>
              <w:ind w:left="212" w:hanging="129"/>
            </w:pPr>
            <w:r>
              <w:rPr>
                <w:color w:val="1A171C"/>
                <w:sz w:val="12"/>
                <w:szCs w:val="12"/>
              </w:rPr>
              <w:t xml:space="preserve">– </w:t>
            </w:r>
            <w:r>
              <w:rPr>
                <w:color w:val="1A171C"/>
                <w:sz w:val="17"/>
                <w:szCs w:val="17"/>
              </w:rPr>
              <w:t>Instant print film for colour photography, in packs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A99934A" w14:textId="77777777" w:rsidR="0011678B" w:rsidRDefault="0002410B">
            <w:pPr>
              <w:pStyle w:val="TableParagraph"/>
              <w:overflowPunct w:val="0"/>
              <w:spacing w:before="118" w:line="230" w:lineRule="auto"/>
              <w:ind w:left="84" w:right="79"/>
              <w:jc w:val="both"/>
            </w:pPr>
            <w:r>
              <w:rPr>
                <w:color w:val="1A171C"/>
                <w:sz w:val="17"/>
                <w:szCs w:val="17"/>
              </w:rPr>
              <w:t>Manufacture from materials of any heading, except those of headings 3701 and 3702.  However,  materials of heading 3702 may be used, provided that their total value  does not exceed 30 % of the ex-works  price of  the</w:t>
            </w:r>
            <w:r>
              <w:rPr>
                <w:color w:val="1A171C"/>
                <w:spacing w:val="7"/>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0B43CFA" w14:textId="77777777" w:rsidR="0011678B" w:rsidRDefault="0002410B">
            <w:pPr>
              <w:pStyle w:val="TableParagraph"/>
              <w:overflowPunct w:val="0"/>
              <w:spacing w:before="118" w:line="230" w:lineRule="auto"/>
              <w:ind w:left="84" w:right="-1"/>
              <w:jc w:val="both"/>
              <w:rPr>
                <w:color w:val="1A171C"/>
                <w:sz w:val="17"/>
                <w:szCs w:val="17"/>
              </w:rPr>
            </w:pPr>
            <w:r>
              <w:rPr>
                <w:color w:val="1A171C"/>
                <w:sz w:val="17"/>
                <w:szCs w:val="17"/>
              </w:rPr>
              <w:t>Manufacture in which the value of all the materials used  does  not  exceed  40 % of the ex-works price of the product</w:t>
            </w:r>
          </w:p>
        </w:tc>
      </w:tr>
      <w:tr w:rsidR="0011678B" w14:paraId="2FE8B1EA" w14:textId="77777777">
        <w:trPr>
          <w:trHeight w:val="1600"/>
        </w:trPr>
        <w:tc>
          <w:tcPr>
            <w:tcW w:w="1923"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0065729" w14:textId="77777777" w:rsidR="0011678B" w:rsidRDefault="0011678B">
            <w:pPr>
              <w:pStyle w:val="BodyText"/>
              <w:overflowPunct w:val="0"/>
              <w:spacing w:before="7"/>
              <w:rPr>
                <w:sz w:val="28"/>
                <w:szCs w:val="28"/>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E4AA1D3" w14:textId="77777777" w:rsidR="0011678B" w:rsidRDefault="0002410B">
            <w:pPr>
              <w:pStyle w:val="TableParagraph"/>
              <w:overflowPunct w:val="0"/>
              <w:spacing w:before="114"/>
              <w:ind w:left="84"/>
            </w:pPr>
            <w:r>
              <w:rPr>
                <w:color w:val="1A171C"/>
                <w:sz w:val="12"/>
                <w:szCs w:val="12"/>
              </w:rPr>
              <w:t xml:space="preserve">– </w:t>
            </w:r>
            <w:r>
              <w:rPr>
                <w:color w:val="1A171C"/>
                <w:sz w:val="17"/>
                <w:szCs w:val="17"/>
              </w:rPr>
              <w:t>Other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02F0500" w14:textId="77777777" w:rsidR="0011678B" w:rsidRDefault="0002410B">
            <w:pPr>
              <w:pStyle w:val="TableParagraph"/>
              <w:overflowPunct w:val="0"/>
              <w:spacing w:before="118" w:line="230" w:lineRule="auto"/>
              <w:ind w:left="84" w:right="79"/>
              <w:jc w:val="both"/>
            </w:pPr>
            <w:r>
              <w:rPr>
                <w:color w:val="1A171C"/>
                <w:sz w:val="17"/>
                <w:szCs w:val="17"/>
              </w:rPr>
              <w:t xml:space="preserve">Manufacture from materials of any heading, except those of headings 3701 and 3702.  However,  materials of headings 3701 and 3702 may be used, provided that their total value does not exceed 20 % of the ex-  works price of the </w:t>
            </w:r>
            <w:r>
              <w:rPr>
                <w:color w:val="1A171C"/>
                <w:spacing w:val="16"/>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6DFB9D3" w14:textId="77777777" w:rsidR="0011678B" w:rsidRDefault="0002410B">
            <w:pPr>
              <w:pStyle w:val="TableParagraph"/>
              <w:overflowPunct w:val="0"/>
              <w:spacing w:before="118" w:line="230" w:lineRule="auto"/>
              <w:ind w:left="84" w:right="-2"/>
              <w:jc w:val="both"/>
              <w:rPr>
                <w:color w:val="1A171C"/>
                <w:sz w:val="17"/>
                <w:szCs w:val="17"/>
              </w:rPr>
            </w:pPr>
            <w:r>
              <w:rPr>
                <w:color w:val="1A171C"/>
                <w:sz w:val="17"/>
                <w:szCs w:val="17"/>
              </w:rPr>
              <w:t>Manufacture in which the value of all the materials used  does  not  exceed  40 % of the ex-works price of the product</w:t>
            </w:r>
          </w:p>
        </w:tc>
      </w:tr>
    </w:tbl>
    <w:p w14:paraId="0CFE24D2" w14:textId="77777777" w:rsidR="0002410B" w:rsidRDefault="0002410B">
      <w:pPr>
        <w:sectPr w:rsidR="0002410B">
          <w:headerReference w:type="default" r:id="rId48"/>
          <w:footerReference w:type="default" r:id="rId49"/>
          <w:pgSz w:w="11910" w:h="16840"/>
          <w:pgMar w:top="1440" w:right="1080" w:bottom="1440" w:left="1080" w:header="843" w:footer="0" w:gutter="0"/>
          <w:cols w:space="720"/>
        </w:sectPr>
      </w:pPr>
    </w:p>
    <w:p w14:paraId="0CD7325B" w14:textId="77777777" w:rsidR="0011678B" w:rsidRDefault="0011678B">
      <w:pPr>
        <w:pStyle w:val="BodyText"/>
        <w:overflowPunct w:val="0"/>
        <w:rPr>
          <w:sz w:val="9"/>
          <w:szCs w:val="9"/>
        </w:rPr>
      </w:pPr>
    </w:p>
    <w:p w14:paraId="36B38B06" w14:textId="77777777" w:rsidR="0011678B" w:rsidRDefault="0002410B">
      <w:pPr>
        <w:pStyle w:val="BodyText"/>
        <w:overflowPunct w:val="0"/>
        <w:spacing w:line="20" w:lineRule="exact"/>
        <w:ind w:left="108"/>
      </w:pPr>
      <w:r>
        <w:rPr>
          <w:noProof/>
          <w:sz w:val="2"/>
          <w:szCs w:val="2"/>
          <w:lang w:val="en-US" w:eastAsia="en-US"/>
        </w:rPr>
        <mc:AlternateContent>
          <mc:Choice Requires="wps">
            <w:drawing>
              <wp:anchor distT="0" distB="0" distL="114300" distR="114300" simplePos="0" relativeHeight="251658245" behindDoc="0" locked="0" layoutInCell="1" allowOverlap="1" wp14:anchorId="7A09E8D3" wp14:editId="6935D04D">
                <wp:simplePos x="0" y="0"/>
                <wp:positionH relativeFrom="column">
                  <wp:posOffset>3172</wp:posOffset>
                </wp:positionH>
                <wp:positionV relativeFrom="paragraph">
                  <wp:posOffset>3172</wp:posOffset>
                </wp:positionV>
                <wp:extent cx="6499226" cy="12701"/>
                <wp:effectExtent l="0" t="0" r="0" b="0"/>
                <wp:wrapSquare wrapText="bothSides"/>
                <wp:docPr id="30374687" name="Freeform: Shape 30374687"/>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14BAE901">
              <v:shape id="Freeform: Shape 30374687" style="position:absolute;margin-left:.25pt;margin-top:.25pt;width:511.75pt;height:1pt;z-index:251658245;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6B09099E">
                <v:path textboxrect="0,0,10236,20" arrowok="t" o:connecttype="custom" o:connectlocs="3249613,0;6499226,6351;3249613,12701;0,6351;0,0;6498591,0" o:connectangles="270,0,90,180,0,0"/>
                <w10:wrap type="square"/>
              </v:shape>
            </w:pict>
          </mc:Fallback>
        </mc:AlternateContent>
      </w:r>
    </w:p>
    <w:p w14:paraId="20E94757" w14:textId="77777777" w:rsidR="0011678B" w:rsidRDefault="0011678B">
      <w:pPr>
        <w:pStyle w:val="BodyText"/>
        <w:overflowPunct w:val="0"/>
        <w:spacing w:before="7"/>
        <w:rPr>
          <w:sz w:val="28"/>
          <w:szCs w:val="28"/>
        </w:rPr>
      </w:pPr>
    </w:p>
    <w:tbl>
      <w:tblPr>
        <w:tblW w:w="10236" w:type="dxa"/>
        <w:tblInd w:w="109" w:type="dxa"/>
        <w:tblLayout w:type="fixed"/>
        <w:tblCellMar>
          <w:left w:w="10" w:type="dxa"/>
          <w:right w:w="10" w:type="dxa"/>
        </w:tblCellMar>
        <w:tblLook w:val="04A0" w:firstRow="1" w:lastRow="0" w:firstColumn="1" w:lastColumn="0" w:noHBand="0" w:noVBand="1"/>
      </w:tblPr>
      <w:tblGrid>
        <w:gridCol w:w="1924"/>
        <w:gridCol w:w="2771"/>
        <w:gridCol w:w="2773"/>
        <w:gridCol w:w="2768"/>
      </w:tblGrid>
      <w:tr w:rsidR="0011678B" w14:paraId="11F926BE" w14:textId="77777777">
        <w:trPr>
          <w:trHeight w:val="3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0628622"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EC0A2AA"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1"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F2D2534"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0AAB883F" w14:textId="77777777">
        <w:trPr>
          <w:trHeight w:val="13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E4FFB40" w14:textId="77777777" w:rsidR="0011678B" w:rsidRDefault="0011678B">
            <w:pPr>
              <w:pStyle w:val="TableParagraph"/>
              <w:overflowPunct w:val="0"/>
              <w:spacing w:before="9"/>
              <w:rPr>
                <w:sz w:val="16"/>
                <w:szCs w:val="16"/>
              </w:rPr>
            </w:pPr>
          </w:p>
          <w:p w14:paraId="7D6690E0" w14:textId="77777777" w:rsidR="0011678B" w:rsidRDefault="0002410B">
            <w:pPr>
              <w:pStyle w:val="TableParagraph"/>
              <w:overflowPunct w:val="0"/>
              <w:ind w:left="213"/>
            </w:pPr>
            <w:r>
              <w:rPr>
                <w:color w:val="1A171C"/>
                <w:w w:val="105"/>
                <w:sz w:val="17"/>
                <w:szCs w:val="17"/>
              </w:rPr>
              <w:t>3702</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2D0DE47" w14:textId="77777777" w:rsidR="0011678B" w:rsidRDefault="0011678B">
            <w:pPr>
              <w:pStyle w:val="TableParagraph"/>
              <w:overflowPunct w:val="0"/>
              <w:spacing w:before="1"/>
              <w:rPr>
                <w:sz w:val="17"/>
                <w:szCs w:val="17"/>
              </w:rPr>
            </w:pPr>
          </w:p>
          <w:p w14:paraId="01EC4235" w14:textId="77777777" w:rsidR="0011678B" w:rsidRDefault="0002410B">
            <w:pPr>
              <w:pStyle w:val="TableParagraph"/>
              <w:overflowPunct w:val="0"/>
              <w:spacing w:before="1" w:line="230" w:lineRule="auto"/>
              <w:ind w:left="84" w:right="80" w:hanging="1"/>
              <w:jc w:val="both"/>
              <w:rPr>
                <w:color w:val="1A171C"/>
                <w:sz w:val="17"/>
                <w:szCs w:val="17"/>
              </w:rPr>
            </w:pPr>
            <w:r>
              <w:rPr>
                <w:color w:val="1A171C"/>
                <w:sz w:val="17"/>
                <w:szCs w:val="17"/>
              </w:rPr>
              <w:t>Photographic film in rolls, sensitised, unexposed, of any material other than paper, paperboard or textiles; instant print film in rolls, sensitised, unexposed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FB49AC2" w14:textId="77777777" w:rsidR="0011678B" w:rsidRDefault="0011678B">
            <w:pPr>
              <w:pStyle w:val="TableParagraph"/>
              <w:overflowPunct w:val="0"/>
              <w:spacing w:before="1"/>
              <w:rPr>
                <w:sz w:val="17"/>
                <w:szCs w:val="17"/>
              </w:rPr>
            </w:pPr>
          </w:p>
          <w:p w14:paraId="2EA1E477" w14:textId="77777777" w:rsidR="0011678B" w:rsidRDefault="0002410B">
            <w:pPr>
              <w:pStyle w:val="TableParagraph"/>
              <w:overflowPunct w:val="0"/>
              <w:spacing w:before="1" w:line="230" w:lineRule="auto"/>
              <w:ind w:left="84" w:right="79"/>
              <w:jc w:val="both"/>
              <w:rPr>
                <w:color w:val="1A171C"/>
                <w:sz w:val="17"/>
                <w:szCs w:val="17"/>
              </w:rPr>
            </w:pPr>
            <w:r>
              <w:rPr>
                <w:color w:val="1A171C"/>
                <w:sz w:val="17"/>
                <w:szCs w:val="17"/>
              </w:rPr>
              <w:t>Manufacture from materials of any heading, except those of headings 3701  and 3702</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3C66780" w14:textId="77777777" w:rsidR="0011678B" w:rsidRDefault="0011678B">
            <w:pPr>
              <w:pStyle w:val="TableParagraph"/>
              <w:overflowPunct w:val="0"/>
              <w:spacing w:before="1"/>
              <w:rPr>
                <w:sz w:val="17"/>
                <w:szCs w:val="17"/>
              </w:rPr>
            </w:pPr>
          </w:p>
          <w:p w14:paraId="3D7D4ACE" w14:textId="77777777" w:rsidR="0011678B" w:rsidRDefault="0002410B">
            <w:pPr>
              <w:pStyle w:val="TableParagraph"/>
              <w:overflowPunct w:val="0"/>
              <w:spacing w:before="1" w:line="230" w:lineRule="auto"/>
              <w:ind w:left="84" w:right="-2"/>
              <w:jc w:val="both"/>
              <w:rPr>
                <w:color w:val="1A171C"/>
                <w:sz w:val="17"/>
                <w:szCs w:val="17"/>
              </w:rPr>
            </w:pPr>
            <w:r>
              <w:rPr>
                <w:color w:val="1A171C"/>
                <w:sz w:val="17"/>
                <w:szCs w:val="17"/>
              </w:rPr>
              <w:t>Manufacture in which the value of all the materials used  does  not  exceed  40 % of the ex-works price of the product</w:t>
            </w:r>
          </w:p>
        </w:tc>
      </w:tr>
      <w:tr w:rsidR="0011678B" w14:paraId="79CCD659" w14:textId="77777777">
        <w:trPr>
          <w:trHeight w:val="11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1969055" w14:textId="77777777" w:rsidR="0011678B" w:rsidRDefault="0011678B">
            <w:pPr>
              <w:pStyle w:val="TableParagraph"/>
              <w:overflowPunct w:val="0"/>
              <w:spacing w:before="8"/>
              <w:rPr>
                <w:sz w:val="16"/>
                <w:szCs w:val="16"/>
              </w:rPr>
            </w:pPr>
          </w:p>
          <w:p w14:paraId="382BF69B" w14:textId="77777777" w:rsidR="0011678B" w:rsidRDefault="0002410B">
            <w:pPr>
              <w:pStyle w:val="TableParagraph"/>
              <w:overflowPunct w:val="0"/>
              <w:ind w:left="213"/>
            </w:pPr>
            <w:r>
              <w:rPr>
                <w:color w:val="1A171C"/>
                <w:w w:val="105"/>
                <w:sz w:val="17"/>
                <w:szCs w:val="17"/>
              </w:rPr>
              <w:t>3704</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9A0572D" w14:textId="77777777" w:rsidR="0011678B" w:rsidRDefault="0011678B">
            <w:pPr>
              <w:pStyle w:val="TableParagraph"/>
              <w:overflowPunct w:val="0"/>
              <w:rPr>
                <w:sz w:val="17"/>
                <w:szCs w:val="17"/>
              </w:rPr>
            </w:pPr>
          </w:p>
          <w:p w14:paraId="673D1C08" w14:textId="77777777" w:rsidR="0011678B" w:rsidRDefault="0002410B">
            <w:pPr>
              <w:pStyle w:val="TableParagraph"/>
              <w:overflowPunct w:val="0"/>
              <w:spacing w:before="1" w:line="230" w:lineRule="auto"/>
              <w:ind w:left="84" w:right="77" w:hanging="1"/>
              <w:jc w:val="both"/>
              <w:rPr>
                <w:color w:val="1A171C"/>
                <w:sz w:val="17"/>
                <w:szCs w:val="17"/>
              </w:rPr>
            </w:pPr>
            <w:r>
              <w:rPr>
                <w:color w:val="1A171C"/>
                <w:sz w:val="17"/>
                <w:szCs w:val="17"/>
              </w:rPr>
              <w:t>Photographic plates, film paper, paperboard and textiles, exposed but not developed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E695213" w14:textId="77777777" w:rsidR="0011678B" w:rsidRDefault="0011678B">
            <w:pPr>
              <w:pStyle w:val="TableParagraph"/>
              <w:overflowPunct w:val="0"/>
              <w:rPr>
                <w:sz w:val="17"/>
                <w:szCs w:val="17"/>
              </w:rPr>
            </w:pPr>
          </w:p>
          <w:p w14:paraId="197E5D59" w14:textId="77777777" w:rsidR="0011678B" w:rsidRDefault="0002410B">
            <w:pPr>
              <w:pStyle w:val="TableParagraph"/>
              <w:overflowPunct w:val="0"/>
              <w:spacing w:before="1" w:line="230" w:lineRule="auto"/>
              <w:ind w:left="84" w:right="79"/>
              <w:jc w:val="both"/>
              <w:rPr>
                <w:color w:val="1A171C"/>
                <w:sz w:val="17"/>
                <w:szCs w:val="17"/>
              </w:rPr>
            </w:pPr>
            <w:r>
              <w:rPr>
                <w:color w:val="1A171C"/>
                <w:sz w:val="17"/>
                <w:szCs w:val="17"/>
              </w:rPr>
              <w:t>Manufacture from materials of any heading, except those of headings 3701  to  3704</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FCFECE3" w14:textId="77777777" w:rsidR="0011678B" w:rsidRDefault="0011678B">
            <w:pPr>
              <w:pStyle w:val="TableParagraph"/>
              <w:overflowPunct w:val="0"/>
              <w:rPr>
                <w:sz w:val="17"/>
                <w:szCs w:val="17"/>
              </w:rPr>
            </w:pPr>
          </w:p>
          <w:p w14:paraId="06BF73DF" w14:textId="77777777" w:rsidR="0011678B" w:rsidRDefault="0002410B">
            <w:pPr>
              <w:pStyle w:val="TableParagraph"/>
              <w:overflowPunct w:val="0"/>
              <w:spacing w:before="1" w:line="230" w:lineRule="auto"/>
              <w:ind w:left="84" w:right="-2"/>
              <w:jc w:val="both"/>
              <w:rPr>
                <w:color w:val="1A171C"/>
                <w:sz w:val="17"/>
                <w:szCs w:val="17"/>
              </w:rPr>
            </w:pPr>
            <w:r>
              <w:rPr>
                <w:color w:val="1A171C"/>
                <w:sz w:val="17"/>
                <w:szCs w:val="17"/>
              </w:rPr>
              <w:t>Manufacture in which the value of all the materials used  does  not  exceed  40 % of the ex-works price of the product</w:t>
            </w:r>
          </w:p>
        </w:tc>
      </w:tr>
      <w:tr w:rsidR="0011678B" w14:paraId="531C42AD" w14:textId="77777777">
        <w:trPr>
          <w:trHeight w:val="174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2481835" w14:textId="77777777" w:rsidR="0011678B" w:rsidRDefault="0011678B">
            <w:pPr>
              <w:pStyle w:val="TableParagraph"/>
              <w:overflowPunct w:val="0"/>
              <w:spacing w:before="8"/>
              <w:rPr>
                <w:sz w:val="16"/>
                <w:szCs w:val="16"/>
              </w:rPr>
            </w:pPr>
          </w:p>
          <w:p w14:paraId="62D5771A" w14:textId="77777777" w:rsidR="0011678B" w:rsidRDefault="0002410B">
            <w:pPr>
              <w:pStyle w:val="TableParagraph"/>
              <w:overflowPunct w:val="0"/>
              <w:spacing w:before="1"/>
              <w:rPr>
                <w:color w:val="1A171C"/>
                <w:sz w:val="17"/>
                <w:szCs w:val="17"/>
              </w:rPr>
            </w:pPr>
            <w:r>
              <w:rPr>
                <w:color w:val="1A171C"/>
                <w:sz w:val="17"/>
                <w:szCs w:val="17"/>
              </w:rPr>
              <w:t>ex  Chapter 38</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2471615" w14:textId="77777777" w:rsidR="0011678B" w:rsidRDefault="0011678B">
            <w:pPr>
              <w:pStyle w:val="TableParagraph"/>
              <w:overflowPunct w:val="0"/>
              <w:spacing w:before="1"/>
              <w:rPr>
                <w:sz w:val="17"/>
                <w:szCs w:val="17"/>
              </w:rPr>
            </w:pPr>
          </w:p>
          <w:p w14:paraId="6C270436" w14:textId="77777777" w:rsidR="0011678B" w:rsidRDefault="0002410B">
            <w:pPr>
              <w:pStyle w:val="TableParagraph"/>
              <w:tabs>
                <w:tab w:val="left" w:pos="1240"/>
                <w:tab w:val="left" w:pos="2063"/>
              </w:tabs>
              <w:overflowPunct w:val="0"/>
              <w:spacing w:line="230" w:lineRule="auto"/>
              <w:ind w:left="84" w:right="76" w:hanging="1"/>
            </w:pPr>
            <w:r>
              <w:rPr>
                <w:color w:val="1A171C"/>
                <w:sz w:val="17"/>
                <w:szCs w:val="17"/>
              </w:rPr>
              <w:t>Miscellaneous</w:t>
            </w:r>
            <w:r>
              <w:rPr>
                <w:color w:val="1A171C"/>
                <w:sz w:val="17"/>
                <w:szCs w:val="17"/>
              </w:rPr>
              <w:tab/>
              <w:t>chemical</w:t>
            </w:r>
            <w:r>
              <w:rPr>
                <w:color w:val="1A171C"/>
                <w:sz w:val="17"/>
                <w:szCs w:val="17"/>
              </w:rPr>
              <w:tab/>
            </w:r>
            <w:r>
              <w:rPr>
                <w:color w:val="1A171C"/>
                <w:w w:val="95"/>
                <w:sz w:val="17"/>
                <w:szCs w:val="17"/>
              </w:rPr>
              <w:t xml:space="preserve">products; </w:t>
            </w:r>
            <w:r>
              <w:rPr>
                <w:color w:val="1A171C"/>
                <w:sz w:val="17"/>
                <w:szCs w:val="17"/>
              </w:rPr>
              <w:t>except</w:t>
            </w:r>
            <w:r>
              <w:rPr>
                <w:color w:val="1A171C"/>
                <w:spacing w:val="-21"/>
                <w:sz w:val="17"/>
                <w:szCs w:val="17"/>
              </w:rPr>
              <w:t xml:space="preserve"> </w:t>
            </w:r>
            <w:r>
              <w:rPr>
                <w:color w:val="1A171C"/>
                <w:sz w:val="17"/>
                <w:szCs w:val="17"/>
              </w:rPr>
              <w:t>for: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FD96AA1" w14:textId="77777777" w:rsidR="0011678B" w:rsidRDefault="0011678B">
            <w:pPr>
              <w:pStyle w:val="TableParagraph"/>
              <w:overflowPunct w:val="0"/>
              <w:spacing w:before="1"/>
              <w:rPr>
                <w:sz w:val="17"/>
                <w:szCs w:val="17"/>
              </w:rPr>
            </w:pPr>
          </w:p>
          <w:p w14:paraId="42DC6241" w14:textId="77777777" w:rsidR="0011678B" w:rsidRDefault="0002410B">
            <w:pPr>
              <w:pStyle w:val="TableParagraph"/>
              <w:overflowPunct w:val="0"/>
              <w:spacing w:line="230" w:lineRule="auto"/>
              <w:ind w:left="84" w:right="77"/>
              <w:jc w:val="both"/>
            </w:pPr>
            <w:r>
              <w:rPr>
                <w:color w:val="1A171C"/>
                <w:sz w:val="17"/>
                <w:szCs w:val="17"/>
              </w:rPr>
              <w:t>Manufacture from materials of any heading, except that of the product. However, materials of the same heading as the product may be used, provided that their total value  does not exceed 20 % of the ex-works  price of  the</w:t>
            </w:r>
            <w:r>
              <w:rPr>
                <w:color w:val="1A171C"/>
                <w:spacing w:val="7"/>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BB22132" w14:textId="77777777" w:rsidR="0011678B" w:rsidRDefault="0011678B">
            <w:pPr>
              <w:pStyle w:val="TableParagraph"/>
              <w:overflowPunct w:val="0"/>
              <w:spacing w:before="1"/>
              <w:rPr>
                <w:sz w:val="17"/>
                <w:szCs w:val="17"/>
              </w:rPr>
            </w:pPr>
          </w:p>
          <w:p w14:paraId="1BB03CE1" w14:textId="77777777" w:rsidR="0011678B" w:rsidRDefault="0002410B">
            <w:pPr>
              <w:pStyle w:val="TableParagraph"/>
              <w:overflowPunct w:val="0"/>
              <w:spacing w:line="230" w:lineRule="auto"/>
              <w:ind w:left="84" w:right="-2"/>
              <w:jc w:val="both"/>
              <w:rPr>
                <w:color w:val="1A171C"/>
                <w:sz w:val="17"/>
                <w:szCs w:val="17"/>
              </w:rPr>
            </w:pPr>
            <w:r>
              <w:rPr>
                <w:color w:val="1A171C"/>
                <w:sz w:val="17"/>
                <w:szCs w:val="17"/>
              </w:rPr>
              <w:t>Manufacture in which the value of all the materials used  does  not  exceed  40 % of the ex-works price of the product</w:t>
            </w:r>
          </w:p>
        </w:tc>
      </w:tr>
      <w:tr w:rsidR="0011678B" w14:paraId="731DF7C7" w14:textId="77777777">
        <w:trPr>
          <w:trHeight w:val="11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E36D6DD" w14:textId="77777777" w:rsidR="0011678B" w:rsidRDefault="0011678B">
            <w:pPr>
              <w:pStyle w:val="TableParagraph"/>
              <w:overflowPunct w:val="0"/>
              <w:spacing w:before="8"/>
              <w:rPr>
                <w:sz w:val="16"/>
                <w:szCs w:val="16"/>
              </w:rPr>
            </w:pPr>
          </w:p>
          <w:p w14:paraId="18DDCB55" w14:textId="77777777" w:rsidR="0011678B" w:rsidRDefault="0002410B">
            <w:pPr>
              <w:pStyle w:val="TableParagraph"/>
              <w:overflowPunct w:val="0"/>
              <w:spacing w:before="1"/>
            </w:pPr>
            <w:r>
              <w:rPr>
                <w:color w:val="1A171C"/>
                <w:w w:val="105"/>
                <w:sz w:val="17"/>
                <w:szCs w:val="17"/>
              </w:rPr>
              <w:t>ex 3803 00</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FCE36DA" w14:textId="77777777" w:rsidR="0011678B" w:rsidRDefault="0011678B">
            <w:pPr>
              <w:pStyle w:val="TableParagraph"/>
              <w:overflowPunct w:val="0"/>
              <w:spacing w:before="8"/>
              <w:rPr>
                <w:sz w:val="16"/>
                <w:szCs w:val="16"/>
              </w:rPr>
            </w:pPr>
          </w:p>
          <w:p w14:paraId="751AFACC" w14:textId="77777777" w:rsidR="0011678B" w:rsidRDefault="0002410B">
            <w:pPr>
              <w:pStyle w:val="TableParagraph"/>
              <w:overflowPunct w:val="0"/>
              <w:spacing w:before="1"/>
              <w:ind w:left="84"/>
              <w:rPr>
                <w:color w:val="1A171C"/>
                <w:sz w:val="17"/>
                <w:szCs w:val="17"/>
              </w:rPr>
            </w:pPr>
            <w:r>
              <w:rPr>
                <w:color w:val="1A171C"/>
                <w:sz w:val="17"/>
                <w:szCs w:val="17"/>
              </w:rPr>
              <w:t>Refined tall oil</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7144764" w14:textId="77777777" w:rsidR="0011678B" w:rsidRDefault="0011678B">
            <w:pPr>
              <w:pStyle w:val="TableParagraph"/>
              <w:overflowPunct w:val="0"/>
              <w:spacing w:before="8"/>
              <w:rPr>
                <w:sz w:val="16"/>
                <w:szCs w:val="16"/>
              </w:rPr>
            </w:pPr>
          </w:p>
          <w:p w14:paraId="500394BA" w14:textId="77777777" w:rsidR="0011678B" w:rsidRDefault="0002410B">
            <w:pPr>
              <w:pStyle w:val="TableParagraph"/>
              <w:overflowPunct w:val="0"/>
              <w:spacing w:before="1"/>
              <w:ind w:left="84"/>
              <w:rPr>
                <w:color w:val="1A171C"/>
                <w:sz w:val="17"/>
                <w:szCs w:val="17"/>
              </w:rPr>
            </w:pPr>
            <w:r>
              <w:rPr>
                <w:color w:val="1A171C"/>
                <w:sz w:val="17"/>
                <w:szCs w:val="17"/>
              </w:rPr>
              <w:t>Refining of crude tall oil</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46D95C3" w14:textId="77777777" w:rsidR="0011678B" w:rsidRDefault="0011678B">
            <w:pPr>
              <w:pStyle w:val="TableParagraph"/>
              <w:overflowPunct w:val="0"/>
              <w:spacing w:before="1"/>
              <w:rPr>
                <w:sz w:val="17"/>
                <w:szCs w:val="17"/>
              </w:rPr>
            </w:pPr>
          </w:p>
          <w:p w14:paraId="6B172CC8" w14:textId="77777777" w:rsidR="0011678B" w:rsidRDefault="0002410B">
            <w:pPr>
              <w:pStyle w:val="TableParagraph"/>
              <w:overflowPunct w:val="0"/>
              <w:spacing w:line="230" w:lineRule="auto"/>
              <w:ind w:left="84" w:right="-1"/>
              <w:jc w:val="both"/>
              <w:rPr>
                <w:color w:val="1A171C"/>
                <w:sz w:val="17"/>
                <w:szCs w:val="17"/>
              </w:rPr>
            </w:pPr>
            <w:r>
              <w:rPr>
                <w:color w:val="1A171C"/>
                <w:sz w:val="17"/>
                <w:szCs w:val="17"/>
              </w:rPr>
              <w:t>Manufacture in which the value of all the materials used  does  not  exceed  40 % of the ex-works price of the product</w:t>
            </w:r>
          </w:p>
        </w:tc>
      </w:tr>
      <w:tr w:rsidR="0011678B" w14:paraId="4C7BFA87" w14:textId="77777777">
        <w:trPr>
          <w:trHeight w:val="11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FB788B3" w14:textId="77777777" w:rsidR="0011678B" w:rsidRDefault="0011678B">
            <w:pPr>
              <w:pStyle w:val="TableParagraph"/>
              <w:overflowPunct w:val="0"/>
              <w:spacing w:before="9"/>
              <w:rPr>
                <w:sz w:val="16"/>
                <w:szCs w:val="16"/>
              </w:rPr>
            </w:pPr>
          </w:p>
          <w:p w14:paraId="1F041B2A" w14:textId="77777777" w:rsidR="0011678B" w:rsidRDefault="0002410B">
            <w:pPr>
              <w:pStyle w:val="TableParagraph"/>
              <w:overflowPunct w:val="0"/>
            </w:pPr>
            <w:r>
              <w:rPr>
                <w:color w:val="1A171C"/>
                <w:w w:val="105"/>
                <w:sz w:val="17"/>
                <w:szCs w:val="17"/>
              </w:rPr>
              <w:t>ex 3805 10</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B92CF74" w14:textId="77777777" w:rsidR="0011678B" w:rsidRDefault="0011678B">
            <w:pPr>
              <w:pStyle w:val="TableParagraph"/>
              <w:overflowPunct w:val="0"/>
              <w:spacing w:before="9"/>
              <w:rPr>
                <w:sz w:val="16"/>
                <w:szCs w:val="16"/>
              </w:rPr>
            </w:pPr>
          </w:p>
          <w:p w14:paraId="4A2D93FE" w14:textId="77777777" w:rsidR="0011678B" w:rsidRDefault="0002410B">
            <w:pPr>
              <w:pStyle w:val="TableParagraph"/>
              <w:overflowPunct w:val="0"/>
              <w:ind w:left="84"/>
              <w:rPr>
                <w:color w:val="1A171C"/>
                <w:sz w:val="17"/>
                <w:szCs w:val="17"/>
              </w:rPr>
            </w:pPr>
            <w:r>
              <w:rPr>
                <w:color w:val="1A171C"/>
                <w:sz w:val="17"/>
                <w:szCs w:val="17"/>
              </w:rPr>
              <w:t>Spirits of sulphate turpentine, purified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193650B" w14:textId="77777777" w:rsidR="0011678B" w:rsidRDefault="0011678B">
            <w:pPr>
              <w:pStyle w:val="TableParagraph"/>
              <w:overflowPunct w:val="0"/>
              <w:spacing w:before="2"/>
              <w:rPr>
                <w:sz w:val="17"/>
                <w:szCs w:val="17"/>
              </w:rPr>
            </w:pPr>
          </w:p>
          <w:p w14:paraId="1E9834CF" w14:textId="77777777" w:rsidR="0011678B" w:rsidRDefault="0002410B">
            <w:pPr>
              <w:pStyle w:val="TableParagraph"/>
              <w:overflowPunct w:val="0"/>
              <w:spacing w:line="230" w:lineRule="auto"/>
              <w:ind w:left="84" w:right="84" w:hanging="1"/>
              <w:rPr>
                <w:color w:val="1A171C"/>
                <w:sz w:val="17"/>
                <w:szCs w:val="17"/>
              </w:rPr>
            </w:pPr>
            <w:r>
              <w:rPr>
                <w:color w:val="1A171C"/>
                <w:sz w:val="17"/>
                <w:szCs w:val="17"/>
              </w:rPr>
              <w:t>Purification by distillation or refining of  raw  spirits of  sulphate turpentine</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02EAC8F" w14:textId="77777777" w:rsidR="0011678B" w:rsidRDefault="0011678B">
            <w:pPr>
              <w:pStyle w:val="TableParagraph"/>
              <w:overflowPunct w:val="0"/>
              <w:spacing w:before="2"/>
              <w:rPr>
                <w:sz w:val="17"/>
                <w:szCs w:val="17"/>
              </w:rPr>
            </w:pPr>
          </w:p>
          <w:p w14:paraId="299ECF1B" w14:textId="77777777" w:rsidR="0011678B" w:rsidRDefault="0002410B">
            <w:pPr>
              <w:pStyle w:val="TableParagraph"/>
              <w:overflowPunct w:val="0"/>
              <w:spacing w:line="230" w:lineRule="auto"/>
              <w:ind w:left="84" w:right="-2"/>
              <w:jc w:val="both"/>
              <w:rPr>
                <w:color w:val="1A171C"/>
                <w:sz w:val="17"/>
                <w:szCs w:val="17"/>
              </w:rPr>
            </w:pPr>
            <w:r>
              <w:rPr>
                <w:color w:val="1A171C"/>
                <w:sz w:val="17"/>
                <w:szCs w:val="17"/>
              </w:rPr>
              <w:t>Manufacture in which the value of all the materials used  does  not  exceed  40 % of the ex-works price of the product</w:t>
            </w:r>
          </w:p>
        </w:tc>
      </w:tr>
      <w:tr w:rsidR="0011678B" w14:paraId="78A05C80" w14:textId="77777777">
        <w:trPr>
          <w:trHeight w:val="11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B46DDF7" w14:textId="77777777" w:rsidR="0011678B" w:rsidRDefault="0011678B">
            <w:pPr>
              <w:pStyle w:val="TableParagraph"/>
              <w:overflowPunct w:val="0"/>
              <w:spacing w:before="8"/>
              <w:rPr>
                <w:sz w:val="16"/>
                <w:szCs w:val="16"/>
              </w:rPr>
            </w:pPr>
          </w:p>
          <w:p w14:paraId="78BE2D29" w14:textId="77777777" w:rsidR="0011678B" w:rsidRDefault="0002410B">
            <w:pPr>
              <w:pStyle w:val="TableParagraph"/>
              <w:overflowPunct w:val="0"/>
              <w:ind w:left="213"/>
            </w:pPr>
            <w:r>
              <w:rPr>
                <w:color w:val="1A171C"/>
                <w:w w:val="105"/>
                <w:sz w:val="17"/>
                <w:szCs w:val="17"/>
              </w:rPr>
              <w:t>3806 30</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2D77555" w14:textId="77777777" w:rsidR="0011678B" w:rsidRDefault="0011678B">
            <w:pPr>
              <w:pStyle w:val="TableParagraph"/>
              <w:overflowPunct w:val="0"/>
              <w:spacing w:before="8"/>
              <w:rPr>
                <w:sz w:val="16"/>
                <w:szCs w:val="16"/>
              </w:rPr>
            </w:pPr>
          </w:p>
          <w:p w14:paraId="0EBD060A" w14:textId="77777777" w:rsidR="0011678B" w:rsidRDefault="0002410B">
            <w:pPr>
              <w:pStyle w:val="TableParagraph"/>
              <w:overflowPunct w:val="0"/>
              <w:ind w:left="83"/>
            </w:pPr>
            <w:r>
              <w:rPr>
                <w:color w:val="1A171C"/>
                <w:w w:val="95"/>
                <w:sz w:val="17"/>
                <w:szCs w:val="17"/>
              </w:rPr>
              <w:t>Ester gums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49D5E0A" w14:textId="77777777" w:rsidR="0011678B" w:rsidRDefault="0011678B">
            <w:pPr>
              <w:pStyle w:val="TableParagraph"/>
              <w:overflowPunct w:val="0"/>
              <w:spacing w:before="8"/>
              <w:rPr>
                <w:sz w:val="16"/>
                <w:szCs w:val="16"/>
              </w:rPr>
            </w:pPr>
          </w:p>
          <w:p w14:paraId="242D6626" w14:textId="77777777" w:rsidR="0011678B" w:rsidRDefault="0002410B">
            <w:pPr>
              <w:pStyle w:val="TableParagraph"/>
              <w:overflowPunct w:val="0"/>
              <w:ind w:left="84"/>
              <w:rPr>
                <w:color w:val="1A171C"/>
                <w:sz w:val="17"/>
                <w:szCs w:val="17"/>
              </w:rPr>
            </w:pPr>
            <w:r>
              <w:rPr>
                <w:color w:val="1A171C"/>
                <w:sz w:val="17"/>
                <w:szCs w:val="17"/>
              </w:rPr>
              <w:t>Manufacture from resin acids</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CB48256" w14:textId="77777777" w:rsidR="0011678B" w:rsidRDefault="0011678B">
            <w:pPr>
              <w:pStyle w:val="TableParagraph"/>
              <w:overflowPunct w:val="0"/>
              <w:spacing w:before="1"/>
              <w:rPr>
                <w:sz w:val="17"/>
                <w:szCs w:val="17"/>
              </w:rPr>
            </w:pPr>
          </w:p>
          <w:p w14:paraId="33F928D6" w14:textId="77777777" w:rsidR="0011678B" w:rsidRDefault="0002410B">
            <w:pPr>
              <w:pStyle w:val="TableParagraph"/>
              <w:overflowPunct w:val="0"/>
              <w:spacing w:line="230" w:lineRule="auto"/>
              <w:ind w:left="84" w:right="-1" w:hanging="1"/>
              <w:jc w:val="both"/>
              <w:rPr>
                <w:color w:val="1A171C"/>
                <w:sz w:val="17"/>
                <w:szCs w:val="17"/>
              </w:rPr>
            </w:pPr>
            <w:r>
              <w:rPr>
                <w:color w:val="1A171C"/>
                <w:sz w:val="17"/>
                <w:szCs w:val="17"/>
              </w:rPr>
              <w:t>Manufacture in which the value of all the materials used  does  not  exceed  40 % of the ex-works price of the product</w:t>
            </w:r>
          </w:p>
        </w:tc>
      </w:tr>
      <w:tr w:rsidR="0011678B" w14:paraId="2FB819AA" w14:textId="77777777">
        <w:trPr>
          <w:trHeight w:val="194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B0994A2" w14:textId="77777777" w:rsidR="0011678B" w:rsidRDefault="0011678B">
            <w:pPr>
              <w:pStyle w:val="TableParagraph"/>
              <w:overflowPunct w:val="0"/>
              <w:spacing w:before="8"/>
              <w:rPr>
                <w:sz w:val="16"/>
                <w:szCs w:val="16"/>
              </w:rPr>
            </w:pPr>
          </w:p>
          <w:p w14:paraId="7997E7AF" w14:textId="77777777" w:rsidR="0011678B" w:rsidRDefault="0002410B">
            <w:pPr>
              <w:pStyle w:val="TableParagraph"/>
              <w:overflowPunct w:val="0"/>
              <w:ind w:left="213"/>
            </w:pPr>
            <w:r>
              <w:rPr>
                <w:color w:val="1A171C"/>
                <w:w w:val="105"/>
                <w:sz w:val="17"/>
                <w:szCs w:val="17"/>
              </w:rPr>
              <w:t>3808</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3A026CC" w14:textId="77777777" w:rsidR="0011678B" w:rsidRDefault="0011678B">
            <w:pPr>
              <w:pStyle w:val="TableParagraph"/>
              <w:overflowPunct w:val="0"/>
              <w:spacing w:before="1"/>
              <w:rPr>
                <w:sz w:val="17"/>
                <w:szCs w:val="17"/>
              </w:rPr>
            </w:pPr>
          </w:p>
          <w:p w14:paraId="41FD54A0" w14:textId="77777777" w:rsidR="0011678B" w:rsidRDefault="0002410B">
            <w:pPr>
              <w:pStyle w:val="TableParagraph"/>
              <w:overflowPunct w:val="0"/>
              <w:spacing w:line="230" w:lineRule="auto"/>
              <w:ind w:left="84" w:right="76" w:hanging="1"/>
              <w:jc w:val="both"/>
            </w:pPr>
            <w:r>
              <w:rPr>
                <w:color w:val="1A171C"/>
                <w:sz w:val="17"/>
                <w:szCs w:val="17"/>
              </w:rPr>
              <w:t>Insecticides, rodenticides, fungicides, herbicides, anti-sprouting products and plant-growth regulators, disinfectants and similar products, put up in forms or packings for retail sale or as preparations or articles (for example, sulphur-treated bands,</w:t>
            </w:r>
            <w:r>
              <w:rPr>
                <w:color w:val="1A171C"/>
                <w:spacing w:val="-29"/>
                <w:sz w:val="17"/>
                <w:szCs w:val="17"/>
              </w:rPr>
              <w:t xml:space="preserve"> </w:t>
            </w:r>
            <w:r>
              <w:rPr>
                <w:color w:val="1A171C"/>
                <w:sz w:val="17"/>
                <w:szCs w:val="17"/>
              </w:rPr>
              <w:t>wicks and candles, and</w:t>
            </w:r>
            <w:r>
              <w:rPr>
                <w:color w:val="1A171C"/>
                <w:spacing w:val="-30"/>
                <w:sz w:val="17"/>
                <w:szCs w:val="17"/>
              </w:rPr>
              <w:t xml:space="preserve"> </w:t>
            </w:r>
            <w:r>
              <w:rPr>
                <w:color w:val="1A171C"/>
                <w:sz w:val="17"/>
                <w:szCs w:val="17"/>
              </w:rPr>
              <w:t>fly-papers)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EA442E9" w14:textId="77777777" w:rsidR="0011678B" w:rsidRDefault="0011678B">
            <w:pPr>
              <w:pStyle w:val="TableParagraph"/>
              <w:overflowPunct w:val="0"/>
              <w:spacing w:before="1"/>
              <w:rPr>
                <w:sz w:val="17"/>
                <w:szCs w:val="17"/>
              </w:rPr>
            </w:pPr>
          </w:p>
          <w:p w14:paraId="6EA7B4BE" w14:textId="77777777" w:rsidR="0011678B" w:rsidRDefault="0002410B">
            <w:pPr>
              <w:pStyle w:val="TableParagraph"/>
              <w:overflowPunct w:val="0"/>
              <w:spacing w:line="230" w:lineRule="auto"/>
              <w:ind w:left="84" w:right="77"/>
              <w:jc w:val="both"/>
            </w:pPr>
            <w:r>
              <w:rPr>
                <w:color w:val="1A171C"/>
                <w:sz w:val="17"/>
                <w:szCs w:val="17"/>
              </w:rPr>
              <w:t>Manufacture from materials of any heading, except that of the product. However, materials of the same heading as the product may be used, provided that their total value  does not exceed 20 % of the ex-works  price of  the</w:t>
            </w:r>
            <w:r>
              <w:rPr>
                <w:color w:val="1A171C"/>
                <w:spacing w:val="7"/>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2CDBD88" w14:textId="77777777" w:rsidR="0011678B" w:rsidRDefault="0011678B">
            <w:pPr>
              <w:pStyle w:val="TableParagraph"/>
              <w:overflowPunct w:val="0"/>
              <w:spacing w:before="1"/>
              <w:rPr>
                <w:sz w:val="17"/>
                <w:szCs w:val="17"/>
              </w:rPr>
            </w:pPr>
          </w:p>
          <w:p w14:paraId="19ECE273" w14:textId="77777777" w:rsidR="0011678B" w:rsidRDefault="0002410B">
            <w:pPr>
              <w:pStyle w:val="TableParagraph"/>
              <w:overflowPunct w:val="0"/>
              <w:spacing w:line="230" w:lineRule="auto"/>
              <w:ind w:left="84" w:right="-2"/>
              <w:jc w:val="both"/>
              <w:rPr>
                <w:color w:val="1A171C"/>
                <w:sz w:val="17"/>
                <w:szCs w:val="17"/>
              </w:rPr>
            </w:pPr>
            <w:r>
              <w:rPr>
                <w:color w:val="1A171C"/>
                <w:sz w:val="17"/>
                <w:szCs w:val="17"/>
              </w:rPr>
              <w:t>Manufacture in which the value of all the materials used  does  not  exceed  50 % of the ex-works price of the products</w:t>
            </w:r>
          </w:p>
        </w:tc>
      </w:tr>
      <w:tr w:rsidR="0011678B" w14:paraId="3D0C5D88" w14:textId="77777777">
        <w:trPr>
          <w:trHeight w:val="174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4BD57F6" w14:textId="77777777" w:rsidR="0011678B" w:rsidRDefault="0011678B">
            <w:pPr>
              <w:pStyle w:val="TableParagraph"/>
              <w:overflowPunct w:val="0"/>
              <w:spacing w:before="8"/>
              <w:rPr>
                <w:sz w:val="16"/>
                <w:szCs w:val="16"/>
              </w:rPr>
            </w:pPr>
          </w:p>
          <w:p w14:paraId="2EE463F7" w14:textId="77777777" w:rsidR="0011678B" w:rsidRDefault="0002410B">
            <w:pPr>
              <w:pStyle w:val="TableParagraph"/>
              <w:overflowPunct w:val="0"/>
              <w:spacing w:before="1"/>
              <w:ind w:left="213"/>
            </w:pPr>
            <w:r>
              <w:rPr>
                <w:color w:val="1A171C"/>
                <w:w w:val="105"/>
                <w:sz w:val="17"/>
                <w:szCs w:val="17"/>
              </w:rPr>
              <w:t>3809</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ADBCE47" w14:textId="77777777" w:rsidR="0011678B" w:rsidRDefault="0011678B">
            <w:pPr>
              <w:pStyle w:val="TableParagraph"/>
              <w:overflowPunct w:val="0"/>
              <w:spacing w:before="1"/>
              <w:rPr>
                <w:sz w:val="17"/>
                <w:szCs w:val="17"/>
              </w:rPr>
            </w:pPr>
          </w:p>
          <w:p w14:paraId="2D854193" w14:textId="77777777" w:rsidR="0011678B" w:rsidRDefault="0002410B">
            <w:pPr>
              <w:pStyle w:val="TableParagraph"/>
              <w:overflowPunct w:val="0"/>
              <w:spacing w:line="230" w:lineRule="auto"/>
              <w:ind w:left="84" w:right="79" w:hanging="1"/>
              <w:jc w:val="both"/>
            </w:pPr>
            <w:r>
              <w:rPr>
                <w:color w:val="1A171C"/>
                <w:sz w:val="17"/>
                <w:szCs w:val="17"/>
              </w:rPr>
              <w:t>Finishing agents, dye carriers to accelerate the dyeing or fixing of dyestuffs and other products and preparations (for example, dressings and mordants), of a kind used in the textile,</w:t>
            </w:r>
            <w:r>
              <w:rPr>
                <w:color w:val="1A171C"/>
                <w:spacing w:val="-16"/>
                <w:sz w:val="17"/>
                <w:szCs w:val="17"/>
              </w:rPr>
              <w:t xml:space="preserve"> </w:t>
            </w:r>
            <w:r>
              <w:rPr>
                <w:color w:val="1A171C"/>
                <w:sz w:val="17"/>
                <w:szCs w:val="17"/>
              </w:rPr>
              <w:t>paper,</w:t>
            </w:r>
            <w:r>
              <w:rPr>
                <w:color w:val="1A171C"/>
                <w:spacing w:val="-18"/>
                <w:sz w:val="17"/>
                <w:szCs w:val="17"/>
              </w:rPr>
              <w:t xml:space="preserve"> </w:t>
            </w:r>
            <w:r>
              <w:rPr>
                <w:color w:val="1A171C"/>
                <w:sz w:val="17"/>
                <w:szCs w:val="17"/>
              </w:rPr>
              <w:t>leather</w:t>
            </w:r>
            <w:r>
              <w:rPr>
                <w:color w:val="1A171C"/>
                <w:spacing w:val="-16"/>
                <w:sz w:val="17"/>
                <w:szCs w:val="17"/>
              </w:rPr>
              <w:t xml:space="preserve"> </w:t>
            </w:r>
            <w:r>
              <w:rPr>
                <w:color w:val="1A171C"/>
                <w:sz w:val="17"/>
                <w:szCs w:val="17"/>
              </w:rPr>
              <w:t>or</w:t>
            </w:r>
            <w:r>
              <w:rPr>
                <w:color w:val="1A171C"/>
                <w:spacing w:val="-15"/>
                <w:sz w:val="17"/>
                <w:szCs w:val="17"/>
              </w:rPr>
              <w:t xml:space="preserve"> </w:t>
            </w:r>
            <w:r>
              <w:rPr>
                <w:color w:val="1A171C"/>
                <w:sz w:val="17"/>
                <w:szCs w:val="17"/>
              </w:rPr>
              <w:t>like</w:t>
            </w:r>
            <w:r>
              <w:rPr>
                <w:color w:val="1A171C"/>
                <w:spacing w:val="-16"/>
                <w:sz w:val="17"/>
                <w:szCs w:val="17"/>
              </w:rPr>
              <w:t xml:space="preserve"> </w:t>
            </w:r>
            <w:r>
              <w:rPr>
                <w:color w:val="1A171C"/>
                <w:sz w:val="17"/>
                <w:szCs w:val="17"/>
              </w:rPr>
              <w:t>industries, not elsewhere specified or</w:t>
            </w:r>
            <w:r>
              <w:rPr>
                <w:color w:val="1A171C"/>
                <w:spacing w:val="-22"/>
                <w:sz w:val="17"/>
                <w:szCs w:val="17"/>
              </w:rPr>
              <w:t xml:space="preserve"> </w:t>
            </w:r>
            <w:r>
              <w:rPr>
                <w:color w:val="1A171C"/>
                <w:sz w:val="17"/>
                <w:szCs w:val="17"/>
              </w:rPr>
              <w:t>included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C317EB0" w14:textId="77777777" w:rsidR="0011678B" w:rsidRDefault="0011678B">
            <w:pPr>
              <w:pStyle w:val="TableParagraph"/>
              <w:overflowPunct w:val="0"/>
              <w:spacing w:before="1"/>
              <w:rPr>
                <w:sz w:val="17"/>
                <w:szCs w:val="17"/>
              </w:rPr>
            </w:pPr>
          </w:p>
          <w:p w14:paraId="41D6216B" w14:textId="77777777" w:rsidR="0011678B" w:rsidRDefault="0002410B">
            <w:pPr>
              <w:pStyle w:val="TableParagraph"/>
              <w:overflowPunct w:val="0"/>
              <w:spacing w:line="230" w:lineRule="auto"/>
              <w:ind w:left="84" w:right="77"/>
              <w:jc w:val="both"/>
            </w:pPr>
            <w:r>
              <w:rPr>
                <w:color w:val="1A171C"/>
                <w:sz w:val="17"/>
                <w:szCs w:val="17"/>
              </w:rPr>
              <w:t>Manufacture from materials of any heading, except that of the product. However, materials of the same heading as the product may be used, provided that their total value  does not exceed 20 % of the ex-works  price of  the</w:t>
            </w:r>
            <w:r>
              <w:rPr>
                <w:color w:val="1A171C"/>
                <w:spacing w:val="7"/>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ECCECE6" w14:textId="77777777" w:rsidR="0011678B" w:rsidRDefault="0011678B">
            <w:pPr>
              <w:pStyle w:val="TableParagraph"/>
              <w:overflowPunct w:val="0"/>
              <w:spacing w:before="1"/>
              <w:rPr>
                <w:sz w:val="17"/>
                <w:szCs w:val="17"/>
              </w:rPr>
            </w:pPr>
          </w:p>
          <w:p w14:paraId="26A90408" w14:textId="77777777" w:rsidR="0011678B" w:rsidRDefault="0002410B">
            <w:pPr>
              <w:pStyle w:val="TableParagraph"/>
              <w:overflowPunct w:val="0"/>
              <w:spacing w:line="230" w:lineRule="auto"/>
              <w:ind w:left="84" w:right="-2"/>
              <w:jc w:val="both"/>
              <w:rPr>
                <w:color w:val="1A171C"/>
                <w:sz w:val="17"/>
                <w:szCs w:val="17"/>
              </w:rPr>
            </w:pPr>
            <w:r>
              <w:rPr>
                <w:color w:val="1A171C"/>
                <w:sz w:val="17"/>
                <w:szCs w:val="17"/>
              </w:rPr>
              <w:t>Manufacture in which the value of all the materials used  does  not  exceed  50 % of the ex-works price of the products</w:t>
            </w:r>
          </w:p>
        </w:tc>
      </w:tr>
      <w:tr w:rsidR="0011678B" w14:paraId="3296327F" w14:textId="77777777">
        <w:trPr>
          <w:trHeight w:val="214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E6CEDD8" w14:textId="77777777" w:rsidR="0011678B" w:rsidRDefault="0011678B">
            <w:pPr>
              <w:pStyle w:val="TableParagraph"/>
              <w:overflowPunct w:val="0"/>
              <w:spacing w:before="9"/>
              <w:rPr>
                <w:sz w:val="16"/>
                <w:szCs w:val="16"/>
              </w:rPr>
            </w:pPr>
          </w:p>
          <w:p w14:paraId="53ED3D3A" w14:textId="77777777" w:rsidR="0011678B" w:rsidRDefault="0002410B">
            <w:pPr>
              <w:pStyle w:val="TableParagraph"/>
              <w:overflowPunct w:val="0"/>
              <w:ind w:left="213"/>
            </w:pPr>
            <w:r>
              <w:rPr>
                <w:color w:val="1A171C"/>
                <w:w w:val="105"/>
                <w:sz w:val="17"/>
                <w:szCs w:val="17"/>
              </w:rPr>
              <w:t>3810</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F52B808" w14:textId="77777777" w:rsidR="0011678B" w:rsidRDefault="0011678B">
            <w:pPr>
              <w:pStyle w:val="TableParagraph"/>
              <w:overflowPunct w:val="0"/>
              <w:spacing w:before="2"/>
              <w:rPr>
                <w:sz w:val="17"/>
                <w:szCs w:val="17"/>
              </w:rPr>
            </w:pPr>
          </w:p>
          <w:p w14:paraId="336ADC34" w14:textId="77777777" w:rsidR="0011678B" w:rsidRDefault="0002410B">
            <w:pPr>
              <w:pStyle w:val="TableParagraph"/>
              <w:overflowPunct w:val="0"/>
              <w:spacing w:line="230" w:lineRule="auto"/>
              <w:ind w:left="84" w:right="77"/>
              <w:jc w:val="both"/>
            </w:pPr>
            <w:r>
              <w:rPr>
                <w:color w:val="1A171C"/>
                <w:sz w:val="17"/>
                <w:szCs w:val="17"/>
              </w:rPr>
              <w:t>Pickling preparations for metal surfaces; fluxes and other auxiliary preparations for soldering, brazing or welding;</w:t>
            </w:r>
            <w:r>
              <w:rPr>
                <w:color w:val="1A171C"/>
                <w:spacing w:val="-15"/>
                <w:sz w:val="17"/>
                <w:szCs w:val="17"/>
              </w:rPr>
              <w:t xml:space="preserve"> </w:t>
            </w:r>
            <w:r>
              <w:rPr>
                <w:color w:val="1A171C"/>
                <w:sz w:val="17"/>
                <w:szCs w:val="17"/>
              </w:rPr>
              <w:t>soldering,</w:t>
            </w:r>
            <w:r>
              <w:rPr>
                <w:color w:val="1A171C"/>
                <w:spacing w:val="-15"/>
                <w:sz w:val="17"/>
                <w:szCs w:val="17"/>
              </w:rPr>
              <w:t xml:space="preserve"> </w:t>
            </w:r>
            <w:r>
              <w:rPr>
                <w:color w:val="1A171C"/>
                <w:sz w:val="17"/>
                <w:szCs w:val="17"/>
              </w:rPr>
              <w:t>brazing</w:t>
            </w:r>
            <w:r>
              <w:rPr>
                <w:color w:val="1A171C"/>
                <w:spacing w:val="-14"/>
                <w:sz w:val="17"/>
                <w:szCs w:val="17"/>
              </w:rPr>
              <w:t xml:space="preserve"> </w:t>
            </w:r>
            <w:r>
              <w:rPr>
                <w:color w:val="1A171C"/>
                <w:sz w:val="17"/>
                <w:szCs w:val="17"/>
              </w:rPr>
              <w:t>or</w:t>
            </w:r>
            <w:r>
              <w:rPr>
                <w:color w:val="1A171C"/>
                <w:spacing w:val="-14"/>
                <w:sz w:val="17"/>
                <w:szCs w:val="17"/>
              </w:rPr>
              <w:t xml:space="preserve"> </w:t>
            </w:r>
            <w:r>
              <w:rPr>
                <w:color w:val="1A171C"/>
                <w:sz w:val="17"/>
                <w:szCs w:val="17"/>
              </w:rPr>
              <w:t>welding powders and pastes consisting of metal and other materials; preparations of a kind used as cores or coatings for welding electrodes or rods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58E93CE" w14:textId="77777777" w:rsidR="0011678B" w:rsidRDefault="0011678B">
            <w:pPr>
              <w:pStyle w:val="TableParagraph"/>
              <w:overflowPunct w:val="0"/>
              <w:spacing w:before="2"/>
              <w:rPr>
                <w:sz w:val="17"/>
                <w:szCs w:val="17"/>
              </w:rPr>
            </w:pPr>
          </w:p>
          <w:p w14:paraId="69C9024D" w14:textId="77777777" w:rsidR="0011678B" w:rsidRDefault="0002410B">
            <w:pPr>
              <w:pStyle w:val="TableParagraph"/>
              <w:overflowPunct w:val="0"/>
              <w:spacing w:line="230" w:lineRule="auto"/>
              <w:ind w:left="84" w:right="77"/>
              <w:jc w:val="both"/>
            </w:pPr>
            <w:r>
              <w:rPr>
                <w:color w:val="1A171C"/>
                <w:sz w:val="17"/>
                <w:szCs w:val="17"/>
              </w:rPr>
              <w:t>Manufacture from materials of any heading, except that of the product. However, materials of the same heading as the product may be used, provided that their total value  does not exceed 20 % of the ex-works  price of  the</w:t>
            </w:r>
            <w:r>
              <w:rPr>
                <w:color w:val="1A171C"/>
                <w:spacing w:val="7"/>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F6A3437" w14:textId="77777777" w:rsidR="0011678B" w:rsidRDefault="0011678B">
            <w:pPr>
              <w:pStyle w:val="TableParagraph"/>
              <w:overflowPunct w:val="0"/>
              <w:spacing w:before="2"/>
              <w:rPr>
                <w:sz w:val="17"/>
                <w:szCs w:val="17"/>
              </w:rPr>
            </w:pPr>
          </w:p>
          <w:p w14:paraId="0861FF92" w14:textId="77777777" w:rsidR="0011678B" w:rsidRDefault="0002410B">
            <w:pPr>
              <w:pStyle w:val="TableParagraph"/>
              <w:overflowPunct w:val="0"/>
              <w:spacing w:line="230" w:lineRule="auto"/>
              <w:ind w:left="84" w:right="-2"/>
              <w:jc w:val="both"/>
              <w:rPr>
                <w:color w:val="1A171C"/>
                <w:sz w:val="17"/>
                <w:szCs w:val="17"/>
              </w:rPr>
            </w:pPr>
            <w:r>
              <w:rPr>
                <w:color w:val="1A171C"/>
                <w:sz w:val="17"/>
                <w:szCs w:val="17"/>
              </w:rPr>
              <w:t>Manufacture in which the value of all the materials used  does  not  exceed  50 % of the ex-works price of the products</w:t>
            </w:r>
          </w:p>
        </w:tc>
      </w:tr>
    </w:tbl>
    <w:p w14:paraId="471BFD4A" w14:textId="77777777" w:rsidR="0002410B" w:rsidRDefault="0002410B">
      <w:pPr>
        <w:sectPr w:rsidR="0002410B">
          <w:headerReference w:type="default" r:id="rId50"/>
          <w:footerReference w:type="default" r:id="rId51"/>
          <w:pgSz w:w="11910" w:h="16840"/>
          <w:pgMar w:top="1440" w:right="1080" w:bottom="1440" w:left="1080" w:header="720" w:footer="720" w:gutter="0"/>
          <w:cols w:space="720"/>
        </w:sectPr>
      </w:pPr>
    </w:p>
    <w:p w14:paraId="17D0E0D8" w14:textId="77777777" w:rsidR="0011678B" w:rsidRDefault="0011678B">
      <w:pPr>
        <w:pStyle w:val="BodyText"/>
        <w:overflowPunct w:val="0"/>
        <w:rPr>
          <w:sz w:val="9"/>
          <w:szCs w:val="9"/>
        </w:rPr>
      </w:pPr>
    </w:p>
    <w:p w14:paraId="434E7398" w14:textId="77777777" w:rsidR="0011678B" w:rsidRDefault="0002410B">
      <w:pPr>
        <w:pStyle w:val="BodyText"/>
        <w:overflowPunct w:val="0"/>
        <w:spacing w:line="20" w:lineRule="exact"/>
        <w:ind w:left="102"/>
      </w:pPr>
      <w:r>
        <w:rPr>
          <w:noProof/>
          <w:sz w:val="2"/>
          <w:szCs w:val="2"/>
          <w:lang w:val="en-US" w:eastAsia="en-US"/>
        </w:rPr>
        <mc:AlternateContent>
          <mc:Choice Requires="wps">
            <w:drawing>
              <wp:anchor distT="0" distB="0" distL="114300" distR="114300" simplePos="0" relativeHeight="251658246" behindDoc="0" locked="0" layoutInCell="1" allowOverlap="1" wp14:anchorId="5084F84F" wp14:editId="1836BC7A">
                <wp:simplePos x="0" y="0"/>
                <wp:positionH relativeFrom="column">
                  <wp:posOffset>3172</wp:posOffset>
                </wp:positionH>
                <wp:positionV relativeFrom="paragraph">
                  <wp:posOffset>3172</wp:posOffset>
                </wp:positionV>
                <wp:extent cx="6499226" cy="12701"/>
                <wp:effectExtent l="0" t="0" r="0" b="0"/>
                <wp:wrapSquare wrapText="bothSides"/>
                <wp:docPr id="231655273" name="Freeform: Shape 231655273"/>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489C3B5D">
              <v:shape id="Freeform: Shape 231655273" style="position:absolute;margin-left:.25pt;margin-top:.25pt;width:511.75pt;height:1pt;z-index:251658246;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6DF6BB09">
                <v:path textboxrect="0,0,10236,20" arrowok="t" o:connecttype="custom" o:connectlocs="3249613,0;6499226,6351;3249613,12701;0,6351;0,0;6498591,0" o:connectangles="270,0,90,180,0,0"/>
                <w10:wrap type="square"/>
              </v:shape>
            </w:pict>
          </mc:Fallback>
        </mc:AlternateContent>
      </w:r>
    </w:p>
    <w:p w14:paraId="33B55FBE" w14:textId="77777777" w:rsidR="0011678B" w:rsidRDefault="0011678B">
      <w:pPr>
        <w:pStyle w:val="BodyText"/>
        <w:overflowPunct w:val="0"/>
        <w:spacing w:before="7"/>
        <w:rPr>
          <w:sz w:val="28"/>
          <w:szCs w:val="28"/>
        </w:rPr>
      </w:pPr>
    </w:p>
    <w:tbl>
      <w:tblPr>
        <w:tblW w:w="10235" w:type="dxa"/>
        <w:tblInd w:w="103" w:type="dxa"/>
        <w:tblLayout w:type="fixed"/>
        <w:tblCellMar>
          <w:left w:w="10" w:type="dxa"/>
          <w:right w:w="10" w:type="dxa"/>
        </w:tblCellMar>
        <w:tblLook w:val="04A0" w:firstRow="1" w:lastRow="0" w:firstColumn="1" w:lastColumn="0" w:noHBand="0" w:noVBand="1"/>
      </w:tblPr>
      <w:tblGrid>
        <w:gridCol w:w="1923"/>
        <w:gridCol w:w="2772"/>
        <w:gridCol w:w="2772"/>
        <w:gridCol w:w="2768"/>
      </w:tblGrid>
      <w:tr w:rsidR="0011678B" w14:paraId="65EEEA0F" w14:textId="77777777">
        <w:trPr>
          <w:trHeight w:val="3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026C77A"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ABF69C9"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0"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C4A3563"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3A78A636" w14:textId="77777777">
        <w:trPr>
          <w:trHeight w:val="16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9962C26" w14:textId="77777777" w:rsidR="0011678B" w:rsidRDefault="0002410B">
            <w:pPr>
              <w:pStyle w:val="TableParagraph"/>
              <w:overflowPunct w:val="0"/>
              <w:spacing w:before="163"/>
              <w:ind w:left="213"/>
            </w:pPr>
            <w:r>
              <w:rPr>
                <w:color w:val="1A171C"/>
                <w:w w:val="105"/>
                <w:sz w:val="17"/>
                <w:szCs w:val="17"/>
              </w:rPr>
              <w:t>3811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1287A75" w14:textId="77777777" w:rsidR="0011678B" w:rsidRDefault="0002410B">
            <w:pPr>
              <w:pStyle w:val="TableParagraph"/>
              <w:overflowPunct w:val="0"/>
              <w:spacing w:before="166" w:line="230" w:lineRule="auto"/>
              <w:ind w:left="84" w:right="75" w:hanging="1"/>
              <w:jc w:val="both"/>
              <w:rPr>
                <w:color w:val="1A171C"/>
                <w:sz w:val="17"/>
                <w:szCs w:val="17"/>
              </w:rPr>
            </w:pPr>
            <w:r>
              <w:rPr>
                <w:color w:val="1A171C"/>
                <w:sz w:val="17"/>
                <w:szCs w:val="17"/>
              </w:rPr>
              <w:t>Anti-knock preparations, oxidation inhibitors, gum inhibitors, viscosity improvers, anti-corrosive preparations and other prepared additives, for mineral oils (including gasoline)  or for other liquids used for the same purposes as mineral oils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8EEAD5F" w14:textId="77777777" w:rsidR="0011678B" w:rsidRDefault="0002410B">
            <w:pPr>
              <w:pStyle w:val="TableParagraph"/>
              <w:overflowPunct w:val="0"/>
              <w:spacing w:before="167" w:line="230" w:lineRule="auto"/>
              <w:ind w:left="84" w:right="77"/>
              <w:jc w:val="both"/>
            </w:pPr>
            <w:r>
              <w:rPr>
                <w:color w:val="1A171C"/>
                <w:sz w:val="17"/>
                <w:szCs w:val="17"/>
              </w:rPr>
              <w:t>Manufacture from materials of any heading, except that of the product. However, materials of the same heading as the product may be used, provided that their total value  does not exceed 20 % of the ex-works  price of  the</w:t>
            </w:r>
            <w:r>
              <w:rPr>
                <w:color w:val="1A171C"/>
                <w:spacing w:val="7"/>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77E11AA" w14:textId="77777777" w:rsidR="0011678B" w:rsidRDefault="0002410B">
            <w:pPr>
              <w:pStyle w:val="TableParagraph"/>
              <w:overflowPunct w:val="0"/>
              <w:spacing w:before="167" w:line="230" w:lineRule="auto"/>
              <w:ind w:left="84" w:right="-2"/>
              <w:jc w:val="both"/>
              <w:rPr>
                <w:color w:val="1A171C"/>
                <w:sz w:val="17"/>
                <w:szCs w:val="17"/>
              </w:rPr>
            </w:pPr>
            <w:r>
              <w:rPr>
                <w:color w:val="1A171C"/>
                <w:sz w:val="17"/>
                <w:szCs w:val="17"/>
              </w:rPr>
              <w:t>Manufacture in which the value of all the materials used  does  not  exceed  50 % of the ex-works price of the products</w:t>
            </w:r>
          </w:p>
        </w:tc>
      </w:tr>
      <w:tr w:rsidR="0011678B" w14:paraId="3D81690D" w14:textId="77777777">
        <w:trPr>
          <w:trHeight w:val="16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18D3E68" w14:textId="77777777" w:rsidR="0011678B" w:rsidRDefault="0002410B">
            <w:pPr>
              <w:pStyle w:val="TableParagraph"/>
              <w:overflowPunct w:val="0"/>
              <w:spacing w:before="162"/>
              <w:ind w:left="213"/>
            </w:pPr>
            <w:r>
              <w:rPr>
                <w:color w:val="1A171C"/>
                <w:w w:val="105"/>
                <w:sz w:val="17"/>
                <w:szCs w:val="17"/>
              </w:rPr>
              <w:t>3812</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29FFEFC" w14:textId="77777777" w:rsidR="0011678B" w:rsidRDefault="0002410B">
            <w:pPr>
              <w:pStyle w:val="TableParagraph"/>
              <w:overflowPunct w:val="0"/>
              <w:spacing w:before="166" w:line="230" w:lineRule="auto"/>
              <w:ind w:left="84" w:right="74" w:hanging="1"/>
              <w:jc w:val="both"/>
              <w:rPr>
                <w:color w:val="1A171C"/>
                <w:sz w:val="17"/>
                <w:szCs w:val="17"/>
              </w:rPr>
            </w:pPr>
            <w:r>
              <w:rPr>
                <w:color w:val="1A171C"/>
                <w:sz w:val="17"/>
                <w:szCs w:val="17"/>
              </w:rPr>
              <w:t>Prepared rubber accelerators; compound plasticisers for rubber or plastics, not elsewhere specified or included; anti-oxidising preparations and other compound stabilisers for rubber or plastics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F05F645" w14:textId="77777777" w:rsidR="0011678B" w:rsidRDefault="0002410B">
            <w:pPr>
              <w:pStyle w:val="TableParagraph"/>
              <w:overflowPunct w:val="0"/>
              <w:spacing w:before="166" w:line="230" w:lineRule="auto"/>
              <w:ind w:left="84" w:right="77"/>
              <w:jc w:val="both"/>
            </w:pPr>
            <w:r>
              <w:rPr>
                <w:color w:val="1A171C"/>
                <w:sz w:val="17"/>
                <w:szCs w:val="17"/>
              </w:rPr>
              <w:t>Manufacture from materials of any heading, except that of the product. However, materials of the same heading as the product may be used, provided that their total value  does not exceed 20 % of the ex-works  price of  the</w:t>
            </w:r>
            <w:r>
              <w:rPr>
                <w:color w:val="1A171C"/>
                <w:spacing w:val="7"/>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2C57E0D" w14:textId="77777777" w:rsidR="0011678B" w:rsidRDefault="0002410B">
            <w:pPr>
              <w:pStyle w:val="TableParagraph"/>
              <w:overflowPunct w:val="0"/>
              <w:spacing w:before="167" w:line="230" w:lineRule="auto"/>
              <w:ind w:left="84" w:right="-2"/>
              <w:jc w:val="both"/>
              <w:rPr>
                <w:color w:val="1A171C"/>
                <w:sz w:val="17"/>
                <w:szCs w:val="17"/>
              </w:rPr>
            </w:pPr>
            <w:r>
              <w:rPr>
                <w:color w:val="1A171C"/>
                <w:sz w:val="17"/>
                <w:szCs w:val="17"/>
              </w:rPr>
              <w:t>Manufacture in which the value of all the materials used  does  not  exceed  50 % of the ex-works price of the products</w:t>
            </w:r>
          </w:p>
        </w:tc>
      </w:tr>
      <w:tr w:rsidR="0011678B" w14:paraId="76859A25" w14:textId="77777777">
        <w:trPr>
          <w:trHeight w:val="11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8A7F7A2" w14:textId="77777777" w:rsidR="0011678B" w:rsidRDefault="0002410B">
            <w:pPr>
              <w:pStyle w:val="TableParagraph"/>
              <w:overflowPunct w:val="0"/>
              <w:spacing w:before="163"/>
              <w:ind w:left="213"/>
            </w:pPr>
            <w:r>
              <w:rPr>
                <w:color w:val="1A171C"/>
                <w:w w:val="105"/>
                <w:sz w:val="17"/>
                <w:szCs w:val="17"/>
              </w:rPr>
              <w:t>3813</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ED3C882" w14:textId="77777777" w:rsidR="0011678B" w:rsidRDefault="0002410B">
            <w:pPr>
              <w:pStyle w:val="TableParagraph"/>
              <w:overflowPunct w:val="0"/>
              <w:spacing w:before="167" w:line="230" w:lineRule="auto"/>
              <w:ind w:left="84" w:right="79" w:hanging="1"/>
              <w:jc w:val="both"/>
            </w:pPr>
            <w:r>
              <w:rPr>
                <w:color w:val="1A171C"/>
                <w:sz w:val="17"/>
                <w:szCs w:val="17"/>
              </w:rPr>
              <w:t>Preparations and charges for fire- extinguishers; charged fire-extin</w:t>
            </w:r>
            <w:r>
              <w:rPr>
                <w:color w:val="1A171C"/>
                <w:w w:val="95"/>
                <w:sz w:val="17"/>
                <w:szCs w:val="17"/>
              </w:rPr>
              <w:t>guishing grenades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DC00815" w14:textId="77777777" w:rsidR="0011678B" w:rsidRDefault="0002410B">
            <w:pPr>
              <w:pStyle w:val="TableParagraph"/>
              <w:overflowPunct w:val="0"/>
              <w:spacing w:before="167" w:line="230" w:lineRule="auto"/>
              <w:ind w:left="85" w:right="81"/>
              <w:jc w:val="both"/>
              <w:rPr>
                <w:color w:val="1A171C"/>
                <w:sz w:val="17"/>
                <w:szCs w:val="17"/>
              </w:rPr>
            </w:pPr>
            <w:r>
              <w:rPr>
                <w:color w:val="1A171C"/>
                <w:sz w:val="17"/>
                <w:szCs w:val="17"/>
              </w:rPr>
              <w:t>Manufacture 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B02D3D6" w14:textId="77777777" w:rsidR="0011678B" w:rsidRDefault="0011678B">
            <w:pPr>
              <w:pStyle w:val="TableParagraph"/>
              <w:overflowPunct w:val="0"/>
              <w:rPr>
                <w:sz w:val="16"/>
                <w:szCs w:val="16"/>
              </w:rPr>
            </w:pPr>
          </w:p>
        </w:tc>
      </w:tr>
      <w:tr w:rsidR="0011678B" w14:paraId="26DB3498" w14:textId="77777777">
        <w:trPr>
          <w:trHeight w:val="16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E7782BC" w14:textId="77777777" w:rsidR="0011678B" w:rsidRDefault="0002410B">
            <w:pPr>
              <w:pStyle w:val="TableParagraph"/>
              <w:overflowPunct w:val="0"/>
              <w:spacing w:before="162"/>
              <w:ind w:left="213"/>
            </w:pPr>
            <w:r>
              <w:rPr>
                <w:color w:val="1A171C"/>
                <w:w w:val="105"/>
                <w:sz w:val="17"/>
                <w:szCs w:val="17"/>
              </w:rPr>
              <w:t>3814</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9DF6BE5" w14:textId="77777777" w:rsidR="0011678B" w:rsidRDefault="0002410B">
            <w:pPr>
              <w:pStyle w:val="TableParagraph"/>
              <w:overflowPunct w:val="0"/>
              <w:spacing w:before="166" w:line="230" w:lineRule="auto"/>
              <w:ind w:left="84" w:right="76" w:hanging="1"/>
              <w:jc w:val="both"/>
              <w:rPr>
                <w:color w:val="1A171C"/>
                <w:sz w:val="17"/>
                <w:szCs w:val="17"/>
              </w:rPr>
            </w:pPr>
            <w:r>
              <w:rPr>
                <w:color w:val="1A171C"/>
                <w:sz w:val="17"/>
                <w:szCs w:val="17"/>
              </w:rPr>
              <w:t>Organic composite solvents and thinners, not elsewhere specified or included; prepared paint or varnish removers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B3B04F0" w14:textId="77777777" w:rsidR="0011678B" w:rsidRDefault="0002410B">
            <w:pPr>
              <w:pStyle w:val="TableParagraph"/>
              <w:overflowPunct w:val="0"/>
              <w:spacing w:before="166" w:line="230" w:lineRule="auto"/>
              <w:ind w:left="85" w:right="77"/>
              <w:jc w:val="both"/>
            </w:pPr>
            <w:r>
              <w:rPr>
                <w:color w:val="1A171C"/>
                <w:sz w:val="17"/>
                <w:szCs w:val="17"/>
              </w:rPr>
              <w:t>Manufacture from materials of any heading, except that of the product. However, materials of the same heading as the product may be used, provided that their total value  does not exceed 20 % of the ex-works  price of  the</w:t>
            </w:r>
            <w:r>
              <w:rPr>
                <w:color w:val="1A171C"/>
                <w:spacing w:val="7"/>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2392F5F" w14:textId="77777777" w:rsidR="0011678B" w:rsidRDefault="0002410B">
            <w:pPr>
              <w:pStyle w:val="TableParagraph"/>
              <w:overflowPunct w:val="0"/>
              <w:spacing w:before="166" w:line="230" w:lineRule="auto"/>
              <w:ind w:left="85" w:right="-2"/>
              <w:jc w:val="both"/>
              <w:rPr>
                <w:color w:val="1A171C"/>
                <w:sz w:val="17"/>
                <w:szCs w:val="17"/>
              </w:rPr>
            </w:pPr>
            <w:r>
              <w:rPr>
                <w:color w:val="1A171C"/>
                <w:sz w:val="17"/>
                <w:szCs w:val="17"/>
              </w:rPr>
              <w:t>Manufacture in which the value of all the materials used  does  not  exceed  50 % of the ex-works price of the product</w:t>
            </w:r>
          </w:p>
        </w:tc>
      </w:tr>
      <w:tr w:rsidR="0011678B" w14:paraId="29B6894B" w14:textId="77777777">
        <w:trPr>
          <w:trHeight w:val="130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27D5FF8" w14:textId="77777777" w:rsidR="0011678B" w:rsidRDefault="0002410B">
            <w:pPr>
              <w:pStyle w:val="TableParagraph"/>
              <w:overflowPunct w:val="0"/>
              <w:spacing w:before="163"/>
              <w:ind w:left="213"/>
            </w:pPr>
            <w:r>
              <w:rPr>
                <w:color w:val="1A171C"/>
                <w:w w:val="105"/>
                <w:sz w:val="17"/>
                <w:szCs w:val="17"/>
              </w:rPr>
              <w:t>3818</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ED78223" w14:textId="77777777" w:rsidR="0011678B" w:rsidRDefault="0002410B">
            <w:pPr>
              <w:pStyle w:val="TableParagraph"/>
              <w:overflowPunct w:val="0"/>
              <w:spacing w:before="167" w:line="230" w:lineRule="auto"/>
              <w:ind w:left="84" w:right="79" w:hanging="1"/>
              <w:jc w:val="both"/>
              <w:rPr>
                <w:color w:val="1A171C"/>
                <w:sz w:val="17"/>
                <w:szCs w:val="17"/>
              </w:rPr>
            </w:pPr>
            <w:r>
              <w:rPr>
                <w:color w:val="1A171C"/>
                <w:sz w:val="17"/>
                <w:szCs w:val="17"/>
              </w:rPr>
              <w:t>Chemical elements doped for use in electronics, in the form of discs, wafers or similar forms; chemical compounds doped for use in electronics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CA858C7" w14:textId="77777777" w:rsidR="0011678B" w:rsidRDefault="0002410B">
            <w:pPr>
              <w:pStyle w:val="TableParagraph"/>
              <w:overflowPunct w:val="0"/>
              <w:spacing w:before="167" w:line="230" w:lineRule="auto"/>
              <w:ind w:left="84" w:right="81"/>
              <w:jc w:val="both"/>
              <w:rPr>
                <w:color w:val="1A171C"/>
                <w:sz w:val="17"/>
                <w:szCs w:val="17"/>
              </w:rPr>
            </w:pPr>
            <w:r>
              <w:rPr>
                <w:color w:val="1A171C"/>
                <w:sz w:val="17"/>
                <w:szCs w:val="17"/>
              </w:rPr>
              <w:t>Manufacture 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1627886" w14:textId="77777777" w:rsidR="0011678B" w:rsidRDefault="0011678B">
            <w:pPr>
              <w:pStyle w:val="TableParagraph"/>
              <w:overflowPunct w:val="0"/>
              <w:rPr>
                <w:sz w:val="16"/>
                <w:szCs w:val="16"/>
              </w:rPr>
            </w:pPr>
          </w:p>
        </w:tc>
      </w:tr>
      <w:tr w:rsidR="0011678B" w14:paraId="304DD5AC" w14:textId="77777777">
        <w:trPr>
          <w:trHeight w:val="150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ABDC934" w14:textId="77777777" w:rsidR="0011678B" w:rsidRDefault="0002410B">
            <w:pPr>
              <w:pStyle w:val="TableParagraph"/>
              <w:overflowPunct w:val="0"/>
              <w:spacing w:before="163"/>
              <w:ind w:left="213"/>
            </w:pPr>
            <w:r>
              <w:rPr>
                <w:color w:val="1A171C"/>
                <w:w w:val="105"/>
                <w:sz w:val="17"/>
                <w:szCs w:val="17"/>
              </w:rPr>
              <w:t>3819</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DDCAA41" w14:textId="77777777" w:rsidR="0011678B" w:rsidRDefault="0002410B">
            <w:pPr>
              <w:pStyle w:val="TableParagraph"/>
              <w:overflowPunct w:val="0"/>
              <w:spacing w:before="167" w:line="230" w:lineRule="auto"/>
              <w:ind w:left="84" w:right="80" w:hanging="1"/>
              <w:jc w:val="both"/>
            </w:pPr>
            <w:r>
              <w:rPr>
                <w:color w:val="1A171C"/>
                <w:sz w:val="17"/>
                <w:szCs w:val="17"/>
              </w:rPr>
              <w:t>Hydraulic brake fluids and other prepared liquids for hydraulic trans</w:t>
            </w:r>
            <w:r>
              <w:rPr>
                <w:color w:val="1A171C"/>
                <w:sz w:val="17"/>
                <w:szCs w:val="17"/>
              </w:rPr>
              <w:softHyphen/>
              <w:t xml:space="preserve"> mission, not containing or containing less</w:t>
            </w:r>
            <w:r>
              <w:rPr>
                <w:color w:val="1A171C"/>
                <w:spacing w:val="-6"/>
                <w:sz w:val="17"/>
                <w:szCs w:val="17"/>
              </w:rPr>
              <w:t xml:space="preserve"> </w:t>
            </w:r>
            <w:r>
              <w:rPr>
                <w:color w:val="1A171C"/>
                <w:sz w:val="17"/>
                <w:szCs w:val="17"/>
              </w:rPr>
              <w:t>than</w:t>
            </w:r>
            <w:r>
              <w:rPr>
                <w:color w:val="1A171C"/>
                <w:spacing w:val="-6"/>
                <w:sz w:val="17"/>
                <w:szCs w:val="17"/>
              </w:rPr>
              <w:t xml:space="preserve"> </w:t>
            </w:r>
            <w:r>
              <w:rPr>
                <w:color w:val="1A171C"/>
                <w:sz w:val="17"/>
                <w:szCs w:val="17"/>
              </w:rPr>
              <w:t>70</w:t>
            </w:r>
            <w:r>
              <w:rPr>
                <w:color w:val="1A171C"/>
                <w:spacing w:val="-10"/>
                <w:sz w:val="17"/>
                <w:szCs w:val="17"/>
              </w:rPr>
              <w:t xml:space="preserve"> </w:t>
            </w:r>
            <w:r>
              <w:rPr>
                <w:color w:val="1A171C"/>
                <w:sz w:val="17"/>
                <w:szCs w:val="17"/>
              </w:rPr>
              <w:t>%</w:t>
            </w:r>
            <w:r>
              <w:rPr>
                <w:color w:val="1A171C"/>
                <w:spacing w:val="-5"/>
                <w:sz w:val="17"/>
                <w:szCs w:val="17"/>
              </w:rPr>
              <w:t xml:space="preserve"> </w:t>
            </w:r>
            <w:r>
              <w:rPr>
                <w:color w:val="1A171C"/>
                <w:sz w:val="17"/>
                <w:szCs w:val="17"/>
              </w:rPr>
              <w:t>by</w:t>
            </w:r>
            <w:r>
              <w:rPr>
                <w:color w:val="1A171C"/>
                <w:spacing w:val="-5"/>
                <w:sz w:val="17"/>
                <w:szCs w:val="17"/>
              </w:rPr>
              <w:t xml:space="preserve"> </w:t>
            </w:r>
            <w:r>
              <w:rPr>
                <w:color w:val="1A171C"/>
                <w:sz w:val="17"/>
                <w:szCs w:val="17"/>
              </w:rPr>
              <w:t>weight</w:t>
            </w:r>
            <w:r>
              <w:rPr>
                <w:color w:val="1A171C"/>
                <w:spacing w:val="-6"/>
                <w:sz w:val="17"/>
                <w:szCs w:val="17"/>
              </w:rPr>
              <w:t xml:space="preserve"> </w:t>
            </w:r>
            <w:r>
              <w:rPr>
                <w:color w:val="1A171C"/>
                <w:sz w:val="17"/>
                <w:szCs w:val="17"/>
              </w:rPr>
              <w:t>of</w:t>
            </w:r>
            <w:r>
              <w:rPr>
                <w:color w:val="1A171C"/>
                <w:spacing w:val="-5"/>
                <w:sz w:val="17"/>
                <w:szCs w:val="17"/>
              </w:rPr>
              <w:t xml:space="preserve"> </w:t>
            </w:r>
            <w:r>
              <w:rPr>
                <w:color w:val="1A171C"/>
                <w:sz w:val="17"/>
                <w:szCs w:val="17"/>
              </w:rPr>
              <w:t>petroleum oils or oils obtained from bituminous minerals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57C5BB3" w14:textId="77777777" w:rsidR="0011678B" w:rsidRDefault="0002410B">
            <w:pPr>
              <w:pStyle w:val="TableParagraph"/>
              <w:overflowPunct w:val="0"/>
              <w:spacing w:before="167" w:line="230" w:lineRule="auto"/>
              <w:ind w:left="85" w:right="81"/>
              <w:jc w:val="both"/>
              <w:rPr>
                <w:color w:val="1A171C"/>
                <w:sz w:val="17"/>
                <w:szCs w:val="17"/>
              </w:rPr>
            </w:pPr>
            <w:r>
              <w:rPr>
                <w:color w:val="1A171C"/>
                <w:sz w:val="17"/>
                <w:szCs w:val="17"/>
              </w:rPr>
              <w:t>Manufacture 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ED6C4EF" w14:textId="77777777" w:rsidR="0011678B" w:rsidRDefault="0011678B">
            <w:pPr>
              <w:pStyle w:val="TableParagraph"/>
              <w:overflowPunct w:val="0"/>
              <w:rPr>
                <w:sz w:val="16"/>
                <w:szCs w:val="16"/>
              </w:rPr>
            </w:pPr>
          </w:p>
        </w:tc>
      </w:tr>
      <w:tr w:rsidR="0011678B" w14:paraId="5694AA9E" w14:textId="77777777">
        <w:trPr>
          <w:trHeight w:val="11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50B00F3" w14:textId="77777777" w:rsidR="0011678B" w:rsidRDefault="0002410B">
            <w:pPr>
              <w:pStyle w:val="TableParagraph"/>
              <w:overflowPunct w:val="0"/>
              <w:spacing w:before="163"/>
              <w:ind w:left="213"/>
            </w:pPr>
            <w:r>
              <w:rPr>
                <w:color w:val="1A171C"/>
                <w:w w:val="105"/>
                <w:sz w:val="17"/>
                <w:szCs w:val="17"/>
              </w:rPr>
              <w:t>3820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2303F7A" w14:textId="77777777" w:rsidR="0011678B" w:rsidRDefault="0002410B">
            <w:pPr>
              <w:pStyle w:val="TableParagraph"/>
              <w:tabs>
                <w:tab w:val="left" w:pos="1281"/>
                <w:tab w:val="left" w:pos="2433"/>
              </w:tabs>
              <w:overflowPunct w:val="0"/>
              <w:spacing w:before="167" w:line="230" w:lineRule="auto"/>
              <w:ind w:left="84" w:right="82" w:hanging="1"/>
            </w:pPr>
            <w:r>
              <w:rPr>
                <w:color w:val="1A171C"/>
                <w:sz w:val="17"/>
                <w:szCs w:val="17"/>
              </w:rPr>
              <w:t>Anti-freezing</w:t>
            </w:r>
            <w:r>
              <w:rPr>
                <w:color w:val="1A171C"/>
                <w:sz w:val="17"/>
                <w:szCs w:val="17"/>
              </w:rPr>
              <w:tab/>
              <w:t>preparations</w:t>
            </w:r>
            <w:r>
              <w:rPr>
                <w:color w:val="1A171C"/>
                <w:sz w:val="17"/>
                <w:szCs w:val="17"/>
              </w:rPr>
              <w:tab/>
              <w:t>and</w:t>
            </w:r>
            <w:r>
              <w:rPr>
                <w:color w:val="1A171C"/>
                <w:w w:val="99"/>
                <w:sz w:val="17"/>
                <w:szCs w:val="17"/>
              </w:rPr>
              <w:t xml:space="preserve"> </w:t>
            </w:r>
            <w:r>
              <w:rPr>
                <w:color w:val="1A171C"/>
                <w:sz w:val="17"/>
                <w:szCs w:val="17"/>
              </w:rPr>
              <w:t>prepared</w:t>
            </w:r>
            <w:r>
              <w:rPr>
                <w:color w:val="1A171C"/>
                <w:spacing w:val="-20"/>
                <w:sz w:val="17"/>
                <w:szCs w:val="17"/>
              </w:rPr>
              <w:t xml:space="preserve"> </w:t>
            </w:r>
            <w:r>
              <w:rPr>
                <w:color w:val="1A171C"/>
                <w:sz w:val="17"/>
                <w:szCs w:val="17"/>
              </w:rPr>
              <w:t>de-icing</w:t>
            </w:r>
            <w:r>
              <w:rPr>
                <w:color w:val="1A171C"/>
                <w:spacing w:val="-19"/>
                <w:sz w:val="17"/>
                <w:szCs w:val="17"/>
              </w:rPr>
              <w:t xml:space="preserve"> </w:t>
            </w:r>
            <w:r>
              <w:rPr>
                <w:color w:val="1A171C"/>
                <w:sz w:val="17"/>
                <w:szCs w:val="17"/>
              </w:rPr>
              <w:t>fluids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FFFCC97" w14:textId="77777777" w:rsidR="0011678B" w:rsidRDefault="0002410B">
            <w:pPr>
              <w:pStyle w:val="TableParagraph"/>
              <w:overflowPunct w:val="0"/>
              <w:spacing w:before="167" w:line="230" w:lineRule="auto"/>
              <w:ind w:left="85" w:right="81"/>
              <w:jc w:val="both"/>
              <w:rPr>
                <w:color w:val="1A171C"/>
                <w:sz w:val="17"/>
                <w:szCs w:val="17"/>
              </w:rPr>
            </w:pPr>
            <w:r>
              <w:rPr>
                <w:color w:val="1A171C"/>
                <w:sz w:val="17"/>
                <w:szCs w:val="17"/>
              </w:rPr>
              <w:t>Manufacture 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3588935" w14:textId="77777777" w:rsidR="0011678B" w:rsidRDefault="0011678B">
            <w:pPr>
              <w:pStyle w:val="TableParagraph"/>
              <w:overflowPunct w:val="0"/>
              <w:rPr>
                <w:sz w:val="16"/>
                <w:szCs w:val="16"/>
              </w:rPr>
            </w:pPr>
          </w:p>
        </w:tc>
      </w:tr>
      <w:tr w:rsidR="0011678B" w14:paraId="44753FD8" w14:textId="77777777">
        <w:trPr>
          <w:trHeight w:val="11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0624C9D" w14:textId="77777777" w:rsidR="0011678B" w:rsidRDefault="0002410B">
            <w:pPr>
              <w:pStyle w:val="TableParagraph"/>
              <w:overflowPunct w:val="0"/>
              <w:spacing w:before="163"/>
            </w:pPr>
            <w:r>
              <w:rPr>
                <w:color w:val="1A171C"/>
                <w:w w:val="105"/>
                <w:sz w:val="17"/>
                <w:szCs w:val="17"/>
              </w:rPr>
              <w:t>ex 3821 00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621D502" w14:textId="77777777" w:rsidR="0011678B" w:rsidRDefault="0002410B">
            <w:pPr>
              <w:pStyle w:val="TableParagraph"/>
              <w:overflowPunct w:val="0"/>
              <w:spacing w:before="167" w:line="230" w:lineRule="auto"/>
              <w:ind w:left="84" w:right="79" w:hanging="1"/>
              <w:jc w:val="both"/>
            </w:pPr>
            <w:r>
              <w:rPr>
                <w:color w:val="1A171C"/>
                <w:sz w:val="17"/>
                <w:szCs w:val="17"/>
              </w:rPr>
              <w:t>Prepared culture media for maintenance</w:t>
            </w:r>
            <w:r>
              <w:rPr>
                <w:color w:val="1A171C"/>
                <w:spacing w:val="-19"/>
                <w:sz w:val="17"/>
                <w:szCs w:val="17"/>
              </w:rPr>
              <w:t xml:space="preserve"> </w:t>
            </w:r>
            <w:r>
              <w:rPr>
                <w:color w:val="1A171C"/>
                <w:sz w:val="17"/>
                <w:szCs w:val="17"/>
              </w:rPr>
              <w:t>of</w:t>
            </w:r>
            <w:r>
              <w:rPr>
                <w:color w:val="1A171C"/>
                <w:spacing w:val="-18"/>
                <w:sz w:val="17"/>
                <w:szCs w:val="17"/>
              </w:rPr>
              <w:t xml:space="preserve"> </w:t>
            </w:r>
            <w:r>
              <w:rPr>
                <w:color w:val="1A171C"/>
                <w:sz w:val="17"/>
                <w:szCs w:val="17"/>
              </w:rPr>
              <w:t>micro-organisms</w:t>
            </w:r>
            <w:r>
              <w:rPr>
                <w:color w:val="1A171C"/>
                <w:spacing w:val="-20"/>
                <w:sz w:val="17"/>
                <w:szCs w:val="17"/>
              </w:rPr>
              <w:t xml:space="preserve"> </w:t>
            </w:r>
            <w:r>
              <w:rPr>
                <w:color w:val="1A171C"/>
                <w:sz w:val="17"/>
                <w:szCs w:val="17"/>
              </w:rPr>
              <w:t>(including viruses and the like) or of plant, human or animal</w:t>
            </w:r>
            <w:r>
              <w:rPr>
                <w:color w:val="1A171C"/>
                <w:spacing w:val="32"/>
                <w:sz w:val="17"/>
                <w:szCs w:val="17"/>
              </w:rPr>
              <w:t xml:space="preserve"> </w:t>
            </w:r>
            <w:r>
              <w:rPr>
                <w:color w:val="1A171C"/>
                <w:sz w:val="17"/>
                <w:szCs w:val="17"/>
              </w:rPr>
              <w:t>cells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AF5B3DA" w14:textId="77777777" w:rsidR="0011678B" w:rsidRDefault="0002410B">
            <w:pPr>
              <w:pStyle w:val="TableParagraph"/>
              <w:overflowPunct w:val="0"/>
              <w:spacing w:before="167" w:line="230" w:lineRule="auto"/>
              <w:ind w:left="85" w:right="81"/>
              <w:jc w:val="both"/>
              <w:rPr>
                <w:color w:val="1A171C"/>
                <w:sz w:val="17"/>
                <w:szCs w:val="17"/>
              </w:rPr>
            </w:pPr>
            <w:r>
              <w:rPr>
                <w:color w:val="1A171C"/>
                <w:sz w:val="17"/>
                <w:szCs w:val="17"/>
              </w:rPr>
              <w:t>Manufacture 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F016B12" w14:textId="77777777" w:rsidR="0011678B" w:rsidRDefault="0011678B">
            <w:pPr>
              <w:pStyle w:val="TableParagraph"/>
              <w:overflowPunct w:val="0"/>
              <w:rPr>
                <w:sz w:val="16"/>
                <w:szCs w:val="16"/>
              </w:rPr>
            </w:pPr>
          </w:p>
        </w:tc>
      </w:tr>
      <w:tr w:rsidR="0011678B" w14:paraId="45C3D83E" w14:textId="77777777">
        <w:trPr>
          <w:trHeight w:val="150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11F250C" w14:textId="77777777" w:rsidR="0011678B" w:rsidRDefault="0002410B">
            <w:pPr>
              <w:pStyle w:val="TableParagraph"/>
              <w:overflowPunct w:val="0"/>
              <w:spacing w:before="164"/>
              <w:ind w:left="213"/>
            </w:pPr>
            <w:r>
              <w:rPr>
                <w:color w:val="1A171C"/>
                <w:w w:val="105"/>
                <w:sz w:val="17"/>
                <w:szCs w:val="17"/>
              </w:rPr>
              <w:t>3822</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2DD2690" w14:textId="77777777" w:rsidR="0011678B" w:rsidRDefault="0002410B">
            <w:pPr>
              <w:pStyle w:val="TableParagraph"/>
              <w:overflowPunct w:val="0"/>
              <w:spacing w:before="168" w:line="230" w:lineRule="auto"/>
              <w:ind w:left="84" w:right="77" w:hanging="1"/>
              <w:jc w:val="both"/>
            </w:pPr>
            <w:r>
              <w:rPr>
                <w:color w:val="1A171C"/>
                <w:sz w:val="17"/>
                <w:szCs w:val="17"/>
              </w:rPr>
              <w:t>Diagnostic or laboratory reagents on</w:t>
            </w:r>
            <w:r>
              <w:rPr>
                <w:color w:val="1A171C"/>
                <w:spacing w:val="-24"/>
                <w:sz w:val="17"/>
                <w:szCs w:val="17"/>
              </w:rPr>
              <w:t xml:space="preserve"> </w:t>
            </w:r>
            <w:r>
              <w:rPr>
                <w:color w:val="1A171C"/>
                <w:sz w:val="17"/>
                <w:szCs w:val="17"/>
              </w:rPr>
              <w:t xml:space="preserve">a backing, prepared diagnostic or laboratory reagents whether  or  not on a backing, other than those of heading 3002 or 3006; certified </w:t>
            </w:r>
            <w:r>
              <w:rPr>
                <w:color w:val="1A171C"/>
                <w:w w:val="95"/>
                <w:sz w:val="17"/>
                <w:szCs w:val="17"/>
              </w:rPr>
              <w:t>reference</w:t>
            </w:r>
            <w:r>
              <w:rPr>
                <w:color w:val="1A171C"/>
                <w:spacing w:val="12"/>
                <w:w w:val="95"/>
                <w:sz w:val="17"/>
                <w:szCs w:val="17"/>
              </w:rPr>
              <w:t xml:space="preserve"> </w:t>
            </w:r>
            <w:r>
              <w:rPr>
                <w:color w:val="1A171C"/>
                <w:w w:val="95"/>
                <w:sz w:val="17"/>
                <w:szCs w:val="17"/>
              </w:rPr>
              <w:t>materials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91D16AF" w14:textId="77777777" w:rsidR="0011678B" w:rsidRDefault="0002410B">
            <w:pPr>
              <w:pStyle w:val="TableParagraph"/>
              <w:overflowPunct w:val="0"/>
              <w:spacing w:before="168" w:line="230" w:lineRule="auto"/>
              <w:ind w:left="85" w:right="81"/>
              <w:jc w:val="both"/>
              <w:rPr>
                <w:color w:val="1A171C"/>
                <w:sz w:val="17"/>
                <w:szCs w:val="17"/>
              </w:rPr>
            </w:pPr>
            <w:r>
              <w:rPr>
                <w:color w:val="1A171C"/>
                <w:sz w:val="17"/>
                <w:szCs w:val="17"/>
              </w:rPr>
              <w:t>Manufacture 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BFC3681" w14:textId="77777777" w:rsidR="0011678B" w:rsidRDefault="0011678B">
            <w:pPr>
              <w:pStyle w:val="TableParagraph"/>
              <w:overflowPunct w:val="0"/>
              <w:rPr>
                <w:sz w:val="16"/>
                <w:szCs w:val="16"/>
              </w:rPr>
            </w:pPr>
          </w:p>
        </w:tc>
      </w:tr>
      <w:tr w:rsidR="0011678B" w14:paraId="2871BE9C" w14:textId="77777777">
        <w:trPr>
          <w:trHeight w:val="9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54B933A" w14:textId="77777777" w:rsidR="0011678B" w:rsidRDefault="0002410B">
            <w:pPr>
              <w:pStyle w:val="TableParagraph"/>
              <w:overflowPunct w:val="0"/>
              <w:spacing w:before="164"/>
              <w:ind w:left="213"/>
            </w:pPr>
            <w:r>
              <w:rPr>
                <w:color w:val="1A171C"/>
                <w:w w:val="105"/>
                <w:sz w:val="17"/>
                <w:szCs w:val="17"/>
              </w:rPr>
              <w:lastRenderedPageBreak/>
              <w:t>3823</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F5BBD3C" w14:textId="77777777" w:rsidR="0011678B" w:rsidRDefault="0002410B">
            <w:pPr>
              <w:pStyle w:val="TableParagraph"/>
              <w:overflowPunct w:val="0"/>
              <w:spacing w:before="168" w:line="230" w:lineRule="auto"/>
              <w:ind w:left="84" w:right="79" w:hanging="1"/>
              <w:jc w:val="both"/>
            </w:pPr>
            <w:r>
              <w:rPr>
                <w:color w:val="1A171C"/>
                <w:sz w:val="17"/>
                <w:szCs w:val="17"/>
              </w:rPr>
              <w:t>Industrial monocarboxylic fatty acids; acid oils from refining; industrial</w:t>
            </w:r>
            <w:r>
              <w:rPr>
                <w:color w:val="1A171C"/>
                <w:spacing w:val="-32"/>
                <w:sz w:val="17"/>
                <w:szCs w:val="17"/>
              </w:rPr>
              <w:t xml:space="preserve"> </w:t>
            </w:r>
            <w:r>
              <w:rPr>
                <w:color w:val="1A171C"/>
                <w:sz w:val="17"/>
                <w:szCs w:val="17"/>
              </w:rPr>
              <w:t>fatty alcohols: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D77843C" w14:textId="77777777" w:rsidR="0011678B" w:rsidRDefault="0011678B">
            <w:pPr>
              <w:pStyle w:val="TableParagraph"/>
              <w:overflowPunct w:val="0"/>
              <w:rPr>
                <w:sz w:val="16"/>
                <w:szCs w:val="16"/>
              </w:rPr>
            </w:pP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D18B8AE" w14:textId="77777777" w:rsidR="0011678B" w:rsidRDefault="0011678B">
            <w:pPr>
              <w:pStyle w:val="TableParagraph"/>
              <w:overflowPunct w:val="0"/>
              <w:rPr>
                <w:sz w:val="16"/>
                <w:szCs w:val="16"/>
              </w:rPr>
            </w:pPr>
          </w:p>
        </w:tc>
      </w:tr>
    </w:tbl>
    <w:p w14:paraId="2EAA2085" w14:textId="77777777" w:rsidR="0002410B" w:rsidRDefault="0002410B">
      <w:pPr>
        <w:sectPr w:rsidR="0002410B">
          <w:headerReference w:type="default" r:id="rId52"/>
          <w:footerReference w:type="default" r:id="rId53"/>
          <w:pgSz w:w="11910" w:h="16840"/>
          <w:pgMar w:top="1440" w:right="1080" w:bottom="1440" w:left="1080" w:header="843" w:footer="0" w:gutter="0"/>
          <w:pgNumType w:start="1372"/>
          <w:cols w:space="720"/>
        </w:sectPr>
      </w:pPr>
    </w:p>
    <w:p w14:paraId="4FAE4A7C" w14:textId="77777777" w:rsidR="0011678B" w:rsidRDefault="0011678B">
      <w:pPr>
        <w:pStyle w:val="BodyText"/>
        <w:overflowPunct w:val="0"/>
        <w:rPr>
          <w:sz w:val="9"/>
          <w:szCs w:val="9"/>
        </w:rPr>
      </w:pPr>
    </w:p>
    <w:p w14:paraId="6C6C4B6A" w14:textId="77777777" w:rsidR="0011678B" w:rsidRDefault="0002410B">
      <w:pPr>
        <w:pStyle w:val="BodyText"/>
        <w:overflowPunct w:val="0"/>
        <w:spacing w:line="20" w:lineRule="exact"/>
        <w:ind w:left="108"/>
      </w:pPr>
      <w:r>
        <w:rPr>
          <w:noProof/>
          <w:sz w:val="2"/>
          <w:szCs w:val="2"/>
          <w:lang w:val="en-US" w:eastAsia="en-US"/>
        </w:rPr>
        <mc:AlternateContent>
          <mc:Choice Requires="wps">
            <w:drawing>
              <wp:anchor distT="0" distB="0" distL="114300" distR="114300" simplePos="0" relativeHeight="251658247" behindDoc="0" locked="0" layoutInCell="1" allowOverlap="1" wp14:anchorId="06E95CA1" wp14:editId="41934AD4">
                <wp:simplePos x="0" y="0"/>
                <wp:positionH relativeFrom="column">
                  <wp:posOffset>3172</wp:posOffset>
                </wp:positionH>
                <wp:positionV relativeFrom="paragraph">
                  <wp:posOffset>3172</wp:posOffset>
                </wp:positionV>
                <wp:extent cx="6499226" cy="12701"/>
                <wp:effectExtent l="0" t="0" r="0" b="0"/>
                <wp:wrapSquare wrapText="bothSides"/>
                <wp:docPr id="987542093" name="Freeform: Shape 987542093"/>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11E2B370">
              <v:shape id="Freeform: Shape 987542093" style="position:absolute;margin-left:.25pt;margin-top:.25pt;width:511.75pt;height:1pt;z-index:251658247;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3185B26A">
                <v:path textboxrect="0,0,10236,20" arrowok="t" o:connecttype="custom" o:connectlocs="3249613,0;6499226,6351;3249613,12701;0,6351;0,0;6498591,0" o:connectangles="270,0,90,180,0,0"/>
                <w10:wrap type="square"/>
              </v:shape>
            </w:pict>
          </mc:Fallback>
        </mc:AlternateContent>
      </w:r>
    </w:p>
    <w:p w14:paraId="11960F95" w14:textId="77777777" w:rsidR="0011678B" w:rsidRDefault="0011678B">
      <w:pPr>
        <w:pStyle w:val="BodyText"/>
        <w:overflowPunct w:val="0"/>
        <w:spacing w:before="7"/>
        <w:rPr>
          <w:sz w:val="28"/>
          <w:szCs w:val="28"/>
        </w:rPr>
      </w:pPr>
    </w:p>
    <w:tbl>
      <w:tblPr>
        <w:tblW w:w="10241" w:type="dxa"/>
        <w:tblInd w:w="109" w:type="dxa"/>
        <w:tblLayout w:type="fixed"/>
        <w:tblCellMar>
          <w:left w:w="10" w:type="dxa"/>
          <w:right w:w="10" w:type="dxa"/>
        </w:tblCellMar>
        <w:tblLook w:val="04A0" w:firstRow="1" w:lastRow="0" w:firstColumn="1" w:lastColumn="0" w:noHBand="0" w:noVBand="1"/>
      </w:tblPr>
      <w:tblGrid>
        <w:gridCol w:w="1924"/>
        <w:gridCol w:w="2771"/>
        <w:gridCol w:w="2773"/>
        <w:gridCol w:w="2773"/>
      </w:tblGrid>
      <w:tr w:rsidR="0011678B" w14:paraId="4476C744" w14:textId="77777777">
        <w:trPr>
          <w:trHeight w:val="3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4E07429"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1D5291A"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6"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996ACFB"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24BEB833" w14:textId="77777777">
        <w:trPr>
          <w:trHeight w:val="6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BC74A61" w14:textId="77777777" w:rsidR="0011678B" w:rsidRDefault="0002410B">
            <w:pPr>
              <w:pStyle w:val="TableParagraph"/>
              <w:overflowPunct w:val="0"/>
              <w:spacing w:before="139"/>
              <w:ind w:left="213"/>
            </w:pPr>
            <w:r>
              <w:rPr>
                <w:color w:val="1A171C"/>
                <w:w w:val="105"/>
                <w:sz w:val="17"/>
                <w:szCs w:val="17"/>
              </w:rPr>
              <w:t>3823 11  to 3823 19</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77D3A70" w14:textId="77777777" w:rsidR="0011678B" w:rsidRDefault="0002410B">
            <w:pPr>
              <w:pStyle w:val="TableParagraph"/>
              <w:tabs>
                <w:tab w:val="left" w:pos="1071"/>
                <w:tab w:val="left" w:pos="2378"/>
              </w:tabs>
              <w:overflowPunct w:val="0"/>
              <w:spacing w:before="141" w:line="232" w:lineRule="auto"/>
              <w:ind w:left="212" w:right="84" w:hanging="129"/>
            </w:pPr>
            <w:r>
              <w:rPr>
                <w:color w:val="1A171C"/>
                <w:sz w:val="12"/>
                <w:szCs w:val="12"/>
              </w:rPr>
              <w:t>–</w:t>
            </w:r>
            <w:r>
              <w:rPr>
                <w:color w:val="1A171C"/>
                <w:spacing w:val="7"/>
                <w:sz w:val="12"/>
                <w:szCs w:val="12"/>
              </w:rPr>
              <w:t xml:space="preserve"> </w:t>
            </w:r>
            <w:r>
              <w:rPr>
                <w:color w:val="1A171C"/>
                <w:sz w:val="17"/>
                <w:szCs w:val="17"/>
              </w:rPr>
              <w:t>Industrial</w:t>
            </w:r>
            <w:r>
              <w:rPr>
                <w:color w:val="1A171C"/>
                <w:sz w:val="17"/>
                <w:szCs w:val="17"/>
              </w:rPr>
              <w:tab/>
              <w:t>monocarboxylic</w:t>
            </w:r>
            <w:r>
              <w:rPr>
                <w:color w:val="1A171C"/>
                <w:sz w:val="17"/>
                <w:szCs w:val="17"/>
              </w:rPr>
              <w:tab/>
            </w:r>
            <w:r>
              <w:rPr>
                <w:color w:val="1A171C"/>
                <w:w w:val="95"/>
                <w:sz w:val="17"/>
                <w:szCs w:val="17"/>
              </w:rPr>
              <w:t xml:space="preserve">fatty </w:t>
            </w:r>
            <w:r>
              <w:rPr>
                <w:color w:val="1A171C"/>
                <w:sz w:val="17"/>
                <w:szCs w:val="17"/>
              </w:rPr>
              <w:t>acids, acid oils from</w:t>
            </w:r>
            <w:r>
              <w:rPr>
                <w:color w:val="1A171C"/>
                <w:spacing w:val="-5"/>
                <w:sz w:val="17"/>
                <w:szCs w:val="17"/>
              </w:rPr>
              <w:t xml:space="preserve"> </w:t>
            </w:r>
            <w:r>
              <w:rPr>
                <w:color w:val="1A171C"/>
                <w:sz w:val="17"/>
                <w:szCs w:val="17"/>
              </w:rPr>
              <w:t>refining</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A37B44E" w14:textId="77777777" w:rsidR="0011678B" w:rsidRDefault="0002410B">
            <w:pPr>
              <w:pStyle w:val="TableParagraph"/>
              <w:overflowPunct w:val="0"/>
              <w:spacing w:before="141" w:line="232" w:lineRule="auto"/>
              <w:ind w:left="84"/>
              <w:rPr>
                <w:color w:val="1A171C"/>
                <w:sz w:val="17"/>
                <w:szCs w:val="17"/>
              </w:rPr>
            </w:pPr>
            <w:r>
              <w:rPr>
                <w:color w:val="1A171C"/>
                <w:sz w:val="17"/>
                <w:szCs w:val="17"/>
              </w:rPr>
              <w:t>Manufacture from materials of any heading, except that  of  the product</w:t>
            </w:r>
          </w:p>
        </w:tc>
        <w:tc>
          <w:tcPr>
            <w:tcW w:w="2773"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60CD11B" w14:textId="77777777" w:rsidR="0011678B" w:rsidRDefault="0011678B">
            <w:pPr>
              <w:pStyle w:val="TableParagraph"/>
              <w:overflowPunct w:val="0"/>
              <w:rPr>
                <w:sz w:val="16"/>
                <w:szCs w:val="16"/>
              </w:rPr>
            </w:pPr>
          </w:p>
        </w:tc>
      </w:tr>
      <w:tr w:rsidR="0011678B" w14:paraId="02889EDD" w14:textId="77777777">
        <w:trPr>
          <w:trHeight w:val="8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3AD49A1" w14:textId="77777777" w:rsidR="0011678B" w:rsidRDefault="0002410B">
            <w:pPr>
              <w:pStyle w:val="TableParagraph"/>
              <w:overflowPunct w:val="0"/>
              <w:spacing w:before="139"/>
              <w:ind w:left="213"/>
            </w:pPr>
            <w:r>
              <w:rPr>
                <w:color w:val="1A171C"/>
                <w:w w:val="105"/>
                <w:sz w:val="17"/>
                <w:szCs w:val="17"/>
              </w:rPr>
              <w:t>3823 70</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9EE7BCE" w14:textId="77777777" w:rsidR="0011678B" w:rsidRDefault="0002410B">
            <w:pPr>
              <w:pStyle w:val="TableParagraph"/>
              <w:overflowPunct w:val="0"/>
              <w:spacing w:before="139"/>
              <w:ind w:left="83"/>
            </w:pPr>
            <w:r>
              <w:rPr>
                <w:color w:val="1A171C"/>
                <w:sz w:val="12"/>
                <w:szCs w:val="12"/>
              </w:rPr>
              <w:t xml:space="preserve">– </w:t>
            </w:r>
            <w:r>
              <w:rPr>
                <w:color w:val="1A171C"/>
                <w:sz w:val="17"/>
                <w:szCs w:val="17"/>
              </w:rPr>
              <w:t>Industrial fatty alcohols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D107143" w14:textId="77777777" w:rsidR="0011678B" w:rsidRDefault="0002410B">
            <w:pPr>
              <w:pStyle w:val="TableParagraph"/>
              <w:overflowPunct w:val="0"/>
              <w:spacing w:before="143" w:line="230" w:lineRule="auto"/>
              <w:ind w:left="84" w:right="81" w:hanging="1"/>
              <w:jc w:val="both"/>
              <w:rPr>
                <w:color w:val="1A171C"/>
                <w:sz w:val="17"/>
                <w:szCs w:val="17"/>
              </w:rPr>
            </w:pPr>
            <w:r>
              <w:rPr>
                <w:color w:val="1A171C"/>
                <w:sz w:val="17"/>
                <w:szCs w:val="17"/>
              </w:rPr>
              <w:t>Manufacture from materials of any heading, including other materials of heading 3823</w:t>
            </w:r>
          </w:p>
        </w:tc>
        <w:tc>
          <w:tcPr>
            <w:tcW w:w="2773"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AD618F6" w14:textId="77777777" w:rsidR="0011678B" w:rsidRDefault="0011678B">
            <w:pPr>
              <w:pStyle w:val="TableParagraph"/>
              <w:overflowPunct w:val="0"/>
              <w:rPr>
                <w:sz w:val="16"/>
                <w:szCs w:val="16"/>
              </w:rPr>
            </w:pPr>
          </w:p>
        </w:tc>
      </w:tr>
      <w:tr w:rsidR="0011678B" w14:paraId="157BE15F" w14:textId="77777777">
        <w:trPr>
          <w:trHeight w:val="164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E4343C0" w14:textId="77777777" w:rsidR="0011678B" w:rsidRDefault="0002410B">
            <w:pPr>
              <w:pStyle w:val="TableParagraph"/>
              <w:overflowPunct w:val="0"/>
              <w:spacing w:before="139"/>
              <w:ind w:left="213"/>
            </w:pPr>
            <w:r>
              <w:rPr>
                <w:color w:val="1A171C"/>
                <w:w w:val="105"/>
                <w:sz w:val="17"/>
                <w:szCs w:val="17"/>
              </w:rPr>
              <w:t>3824</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58AF0D3" w14:textId="77777777" w:rsidR="0011678B" w:rsidRDefault="0002410B">
            <w:pPr>
              <w:pStyle w:val="TableParagraph"/>
              <w:overflowPunct w:val="0"/>
              <w:spacing w:before="143" w:line="230" w:lineRule="auto"/>
              <w:ind w:left="84" w:right="79" w:hanging="1"/>
              <w:jc w:val="both"/>
              <w:rPr>
                <w:color w:val="1A171C"/>
                <w:sz w:val="17"/>
                <w:szCs w:val="17"/>
              </w:rPr>
            </w:pPr>
            <w:r>
              <w:rPr>
                <w:color w:val="1A171C"/>
                <w:sz w:val="17"/>
                <w:szCs w:val="17"/>
              </w:rPr>
              <w:t>Prepared binders for foundry moulds or cores; chemical products and preparations of the chemical or allied industries (including those consisting of mixtures of natural products), not elsewhere specified or included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E45917D" w14:textId="77777777" w:rsidR="0011678B" w:rsidRDefault="0002410B">
            <w:pPr>
              <w:pStyle w:val="TableParagraph"/>
              <w:overflowPunct w:val="0"/>
              <w:spacing w:before="143" w:line="230" w:lineRule="auto"/>
              <w:ind w:left="84" w:right="77"/>
              <w:jc w:val="both"/>
            </w:pPr>
            <w:r>
              <w:rPr>
                <w:color w:val="1A171C"/>
                <w:sz w:val="17"/>
                <w:szCs w:val="17"/>
              </w:rPr>
              <w:t>Manufacture from materials of any heading, except that of the product. However, materials of the same heading as the product may be used, provided that their total value  does not exceed 20 % of the ex-works  price of  the</w:t>
            </w:r>
            <w:r>
              <w:rPr>
                <w:color w:val="1A171C"/>
                <w:spacing w:val="7"/>
                <w:sz w:val="17"/>
                <w:szCs w:val="17"/>
              </w:rPr>
              <w:t xml:space="preserve"> </w:t>
            </w:r>
            <w:r>
              <w:rPr>
                <w:color w:val="1A171C"/>
                <w:sz w:val="17"/>
                <w:szCs w:val="17"/>
              </w:rPr>
              <w:t>product</w:t>
            </w:r>
          </w:p>
        </w:tc>
        <w:tc>
          <w:tcPr>
            <w:tcW w:w="2773"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DEB4327" w14:textId="77777777" w:rsidR="0011678B" w:rsidRDefault="0002410B">
            <w:pPr>
              <w:pStyle w:val="TableParagraph"/>
              <w:overflowPunct w:val="0"/>
              <w:spacing w:before="143" w:line="230" w:lineRule="auto"/>
              <w:ind w:left="84" w:right="-2"/>
              <w:jc w:val="both"/>
              <w:rPr>
                <w:color w:val="1A171C"/>
                <w:sz w:val="17"/>
                <w:szCs w:val="17"/>
              </w:rPr>
            </w:pPr>
            <w:r>
              <w:rPr>
                <w:color w:val="1A171C"/>
                <w:sz w:val="17"/>
                <w:szCs w:val="17"/>
              </w:rPr>
              <w:t>Manufacture in which the value of all the materials used  does  not  exceed  50 % of the ex-works price of the products</w:t>
            </w:r>
          </w:p>
        </w:tc>
      </w:tr>
      <w:tr w:rsidR="0011678B" w14:paraId="5DD98259" w14:textId="77777777">
        <w:trPr>
          <w:trHeight w:val="10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C81C7D0" w14:textId="77777777" w:rsidR="0011678B" w:rsidRDefault="0002410B">
            <w:pPr>
              <w:pStyle w:val="TableParagraph"/>
              <w:overflowPunct w:val="0"/>
              <w:spacing w:before="140"/>
              <w:ind w:left="213"/>
            </w:pPr>
            <w:r>
              <w:rPr>
                <w:color w:val="1A171C"/>
                <w:w w:val="105"/>
                <w:sz w:val="17"/>
                <w:szCs w:val="17"/>
              </w:rPr>
              <w:t>3901  to 3921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9DB4949" w14:textId="77777777" w:rsidR="0011678B" w:rsidRDefault="0002410B">
            <w:pPr>
              <w:pStyle w:val="TableParagraph"/>
              <w:overflowPunct w:val="0"/>
              <w:spacing w:before="143" w:line="230" w:lineRule="auto"/>
              <w:ind w:left="84" w:right="79" w:hanging="1"/>
              <w:jc w:val="both"/>
              <w:rPr>
                <w:color w:val="1A171C"/>
                <w:sz w:val="17"/>
                <w:szCs w:val="17"/>
              </w:rPr>
            </w:pPr>
            <w:r>
              <w:rPr>
                <w:color w:val="1A171C"/>
                <w:sz w:val="17"/>
                <w:szCs w:val="17"/>
              </w:rPr>
              <w:t>Plastics in primary forms, waste, parings and scrap, of plastic; semi- manufactures and articles of plastics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C973D60" w14:textId="77777777" w:rsidR="0011678B" w:rsidRDefault="0002410B">
            <w:pPr>
              <w:pStyle w:val="TableParagraph"/>
              <w:overflowPunct w:val="0"/>
              <w:spacing w:before="143" w:line="230" w:lineRule="auto"/>
              <w:ind w:left="84"/>
              <w:rPr>
                <w:color w:val="1A171C"/>
                <w:sz w:val="17"/>
                <w:szCs w:val="17"/>
              </w:rPr>
            </w:pPr>
            <w:r>
              <w:rPr>
                <w:color w:val="1A171C"/>
                <w:sz w:val="17"/>
                <w:szCs w:val="17"/>
              </w:rPr>
              <w:t>Manufacture from materials of any heading, except that  of  the product</w:t>
            </w:r>
          </w:p>
        </w:tc>
        <w:tc>
          <w:tcPr>
            <w:tcW w:w="2773"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11A6D22" w14:textId="77777777" w:rsidR="0011678B" w:rsidRDefault="0002410B">
            <w:pPr>
              <w:pStyle w:val="TableParagraph"/>
              <w:overflowPunct w:val="0"/>
              <w:spacing w:before="143" w:line="230" w:lineRule="auto"/>
              <w:ind w:left="84" w:right="-2"/>
              <w:jc w:val="both"/>
              <w:rPr>
                <w:color w:val="1A171C"/>
                <w:sz w:val="17"/>
                <w:szCs w:val="17"/>
              </w:rPr>
            </w:pPr>
            <w:r>
              <w:rPr>
                <w:color w:val="1A171C"/>
                <w:sz w:val="17"/>
                <w:szCs w:val="17"/>
              </w:rPr>
              <w:t>Manufacture in which the value of all the materials used  does  not  exceed  25 % of the ex-works price of the product</w:t>
            </w:r>
          </w:p>
        </w:tc>
      </w:tr>
      <w:tr w:rsidR="0011678B" w14:paraId="1D6B604D" w14:textId="77777777">
        <w:trPr>
          <w:trHeight w:val="6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C6A77BB" w14:textId="77777777" w:rsidR="0011678B" w:rsidRDefault="0002410B">
            <w:pPr>
              <w:pStyle w:val="TableParagraph"/>
              <w:overflowPunct w:val="0"/>
              <w:spacing w:before="139"/>
              <w:ind w:left="-1" w:right="152"/>
              <w:jc w:val="right"/>
            </w:pPr>
            <w:r>
              <w:rPr>
                <w:color w:val="1A171C"/>
                <w:w w:val="105"/>
                <w:sz w:val="17"/>
                <w:szCs w:val="17"/>
              </w:rPr>
              <w:t>3907 30  and 3907 40</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B803440" w14:textId="77777777" w:rsidR="0011678B" w:rsidRDefault="0002410B">
            <w:pPr>
              <w:pStyle w:val="TableParagraph"/>
              <w:overflowPunct w:val="0"/>
              <w:spacing w:before="139"/>
              <w:ind w:left="84"/>
            </w:pPr>
            <w:r>
              <w:rPr>
                <w:color w:val="1A171C"/>
                <w:w w:val="95"/>
                <w:sz w:val="17"/>
                <w:szCs w:val="17"/>
              </w:rPr>
              <w:t>Epoxide  resins; polycarbonates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06143B5" w14:textId="77777777" w:rsidR="0011678B" w:rsidRDefault="0002410B">
            <w:pPr>
              <w:pStyle w:val="TableParagraph"/>
              <w:overflowPunct w:val="0"/>
              <w:spacing w:before="141" w:line="232" w:lineRule="auto"/>
              <w:ind w:left="84" w:hanging="1"/>
              <w:rPr>
                <w:color w:val="1A171C"/>
                <w:sz w:val="17"/>
                <w:szCs w:val="17"/>
              </w:rPr>
            </w:pPr>
            <w:r>
              <w:rPr>
                <w:color w:val="1A171C"/>
                <w:sz w:val="17"/>
                <w:szCs w:val="17"/>
              </w:rPr>
              <w:t>Manufacture from materials of any heading</w:t>
            </w:r>
          </w:p>
        </w:tc>
        <w:tc>
          <w:tcPr>
            <w:tcW w:w="2773"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E6F4308" w14:textId="77777777" w:rsidR="0011678B" w:rsidRDefault="0011678B">
            <w:pPr>
              <w:pStyle w:val="TableParagraph"/>
              <w:overflowPunct w:val="0"/>
              <w:rPr>
                <w:sz w:val="16"/>
                <w:szCs w:val="16"/>
              </w:rPr>
            </w:pPr>
          </w:p>
        </w:tc>
      </w:tr>
      <w:tr w:rsidR="0011678B" w14:paraId="3F798B22" w14:textId="77777777">
        <w:trPr>
          <w:trHeight w:val="6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B5A2E02" w14:textId="77777777" w:rsidR="0011678B" w:rsidRDefault="0002410B">
            <w:pPr>
              <w:pStyle w:val="TableParagraph"/>
              <w:overflowPunct w:val="0"/>
              <w:spacing w:before="139"/>
              <w:ind w:left="-1" w:right="152"/>
              <w:jc w:val="right"/>
            </w:pPr>
            <w:r>
              <w:rPr>
                <w:color w:val="1A171C"/>
                <w:w w:val="105"/>
                <w:sz w:val="17"/>
                <w:szCs w:val="17"/>
              </w:rPr>
              <w:t>3907 20  and 3907 91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DA3D9DF" w14:textId="77777777" w:rsidR="0011678B" w:rsidRDefault="0002410B">
            <w:pPr>
              <w:pStyle w:val="TableParagraph"/>
              <w:overflowPunct w:val="0"/>
              <w:spacing w:before="139"/>
              <w:ind w:left="84"/>
              <w:rPr>
                <w:color w:val="1A171C"/>
                <w:sz w:val="17"/>
                <w:szCs w:val="17"/>
              </w:rPr>
            </w:pPr>
            <w:r>
              <w:rPr>
                <w:color w:val="1A171C"/>
                <w:sz w:val="17"/>
                <w:szCs w:val="17"/>
              </w:rPr>
              <w:t>Other polyethers; other polyesters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1E9FD00" w14:textId="77777777" w:rsidR="0011678B" w:rsidRDefault="0002410B">
            <w:pPr>
              <w:pStyle w:val="TableParagraph"/>
              <w:overflowPunct w:val="0"/>
              <w:spacing w:before="141" w:line="232" w:lineRule="auto"/>
              <w:ind w:left="84" w:hanging="1"/>
              <w:rPr>
                <w:color w:val="1A171C"/>
                <w:sz w:val="17"/>
                <w:szCs w:val="17"/>
              </w:rPr>
            </w:pPr>
            <w:r>
              <w:rPr>
                <w:color w:val="1A171C"/>
                <w:sz w:val="17"/>
                <w:szCs w:val="17"/>
              </w:rPr>
              <w:t>Manufacture from materials of any heading</w:t>
            </w:r>
          </w:p>
        </w:tc>
        <w:tc>
          <w:tcPr>
            <w:tcW w:w="2773"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89BE3A8" w14:textId="77777777" w:rsidR="0011678B" w:rsidRDefault="0011678B">
            <w:pPr>
              <w:pStyle w:val="TableParagraph"/>
              <w:overflowPunct w:val="0"/>
              <w:rPr>
                <w:sz w:val="16"/>
                <w:szCs w:val="16"/>
              </w:rPr>
            </w:pPr>
          </w:p>
        </w:tc>
      </w:tr>
      <w:tr w:rsidR="0011678B" w14:paraId="148B82E6" w14:textId="77777777">
        <w:trPr>
          <w:trHeight w:val="10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4DB6ECB" w14:textId="77777777" w:rsidR="0011678B" w:rsidRDefault="0002410B">
            <w:pPr>
              <w:pStyle w:val="TableParagraph"/>
              <w:overflowPunct w:val="0"/>
              <w:spacing w:before="139"/>
              <w:ind w:left="213"/>
            </w:pPr>
            <w:r>
              <w:rPr>
                <w:color w:val="1A171C"/>
                <w:w w:val="105"/>
                <w:sz w:val="17"/>
                <w:szCs w:val="17"/>
              </w:rPr>
              <w:t>3922  to 3926</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1363A9C" w14:textId="77777777" w:rsidR="0011678B" w:rsidRDefault="0002410B">
            <w:pPr>
              <w:pStyle w:val="TableParagraph"/>
              <w:overflowPunct w:val="0"/>
              <w:spacing w:before="139"/>
              <w:ind w:left="84"/>
              <w:rPr>
                <w:color w:val="1A171C"/>
                <w:sz w:val="17"/>
                <w:szCs w:val="17"/>
              </w:rPr>
            </w:pPr>
            <w:r>
              <w:rPr>
                <w:color w:val="1A171C"/>
                <w:sz w:val="17"/>
                <w:szCs w:val="17"/>
              </w:rPr>
              <w:t>Articles of plastics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8735CD8" w14:textId="77777777" w:rsidR="0011678B" w:rsidRDefault="0002410B">
            <w:pPr>
              <w:pStyle w:val="TableParagraph"/>
              <w:overflowPunct w:val="0"/>
              <w:spacing w:before="143" w:line="230" w:lineRule="auto"/>
              <w:ind w:left="85" w:right="81" w:hanging="1"/>
              <w:jc w:val="both"/>
              <w:rPr>
                <w:color w:val="1A171C"/>
                <w:sz w:val="17"/>
                <w:szCs w:val="17"/>
              </w:rPr>
            </w:pPr>
            <w:r>
              <w:rPr>
                <w:color w:val="1A171C"/>
                <w:sz w:val="17"/>
                <w:szCs w:val="17"/>
              </w:rPr>
              <w:t>Manufacture in which the value of all the materials used does  not  exceed 50 % of the ex-works price of the product</w:t>
            </w:r>
          </w:p>
        </w:tc>
        <w:tc>
          <w:tcPr>
            <w:tcW w:w="2773"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CBDB311" w14:textId="77777777" w:rsidR="0011678B" w:rsidRDefault="0011678B">
            <w:pPr>
              <w:pStyle w:val="TableParagraph"/>
              <w:overflowPunct w:val="0"/>
              <w:rPr>
                <w:sz w:val="16"/>
                <w:szCs w:val="16"/>
              </w:rPr>
            </w:pPr>
          </w:p>
        </w:tc>
      </w:tr>
      <w:tr w:rsidR="0011678B" w14:paraId="7E7BF9C1" w14:textId="77777777">
        <w:trPr>
          <w:trHeight w:val="6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7295E70" w14:textId="77777777" w:rsidR="0011678B" w:rsidRDefault="0002410B">
            <w:pPr>
              <w:pStyle w:val="TableParagraph"/>
              <w:overflowPunct w:val="0"/>
              <w:spacing w:before="139"/>
              <w:rPr>
                <w:color w:val="1A171C"/>
                <w:sz w:val="17"/>
                <w:szCs w:val="17"/>
              </w:rPr>
            </w:pPr>
            <w:r>
              <w:rPr>
                <w:color w:val="1A171C"/>
                <w:sz w:val="17"/>
                <w:szCs w:val="17"/>
              </w:rPr>
              <w:t>ex  Chapter 40</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918C0F6" w14:textId="77777777" w:rsidR="0011678B" w:rsidRDefault="0002410B">
            <w:pPr>
              <w:pStyle w:val="TableParagraph"/>
              <w:overflowPunct w:val="0"/>
              <w:spacing w:before="141" w:line="232" w:lineRule="auto"/>
              <w:ind w:left="84" w:right="82"/>
              <w:rPr>
                <w:color w:val="1A171C"/>
                <w:sz w:val="17"/>
                <w:szCs w:val="17"/>
              </w:rPr>
            </w:pPr>
            <w:r>
              <w:rPr>
                <w:color w:val="1A171C"/>
                <w:sz w:val="17"/>
                <w:szCs w:val="17"/>
              </w:rPr>
              <w:t>Rubber and articles thereof; except for: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5AF61C6" w14:textId="77777777" w:rsidR="0011678B" w:rsidRDefault="0002410B">
            <w:pPr>
              <w:pStyle w:val="TableParagraph"/>
              <w:overflowPunct w:val="0"/>
              <w:spacing w:before="141" w:line="232" w:lineRule="auto"/>
              <w:ind w:left="84"/>
              <w:rPr>
                <w:color w:val="1A171C"/>
                <w:sz w:val="17"/>
                <w:szCs w:val="17"/>
              </w:rPr>
            </w:pPr>
            <w:r>
              <w:rPr>
                <w:color w:val="1A171C"/>
                <w:sz w:val="17"/>
                <w:szCs w:val="17"/>
              </w:rPr>
              <w:t>Manufacture from materials of any heading, except that  of  the product</w:t>
            </w:r>
          </w:p>
        </w:tc>
        <w:tc>
          <w:tcPr>
            <w:tcW w:w="2773"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446E2EA" w14:textId="77777777" w:rsidR="0011678B" w:rsidRDefault="0011678B">
            <w:pPr>
              <w:pStyle w:val="TableParagraph"/>
              <w:overflowPunct w:val="0"/>
              <w:rPr>
                <w:sz w:val="16"/>
                <w:szCs w:val="16"/>
              </w:rPr>
            </w:pPr>
          </w:p>
        </w:tc>
      </w:tr>
      <w:tr w:rsidR="0011678B" w14:paraId="07FA2A32" w14:textId="77777777">
        <w:trPr>
          <w:trHeight w:val="10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5295DA4" w14:textId="77777777" w:rsidR="0011678B" w:rsidRDefault="0002410B">
            <w:pPr>
              <w:pStyle w:val="TableParagraph"/>
              <w:overflowPunct w:val="0"/>
              <w:spacing w:before="140"/>
              <w:ind w:left="213"/>
            </w:pPr>
            <w:r>
              <w:rPr>
                <w:color w:val="1A171C"/>
                <w:w w:val="105"/>
                <w:sz w:val="17"/>
                <w:szCs w:val="17"/>
              </w:rPr>
              <w:t>4005</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EFA5895" w14:textId="77777777" w:rsidR="0011678B" w:rsidRDefault="0002410B">
            <w:pPr>
              <w:pStyle w:val="TableParagraph"/>
              <w:overflowPunct w:val="0"/>
              <w:spacing w:before="144" w:line="230" w:lineRule="auto"/>
              <w:ind w:left="84" w:right="80"/>
              <w:jc w:val="both"/>
            </w:pPr>
            <w:r>
              <w:rPr>
                <w:color w:val="1A171C"/>
                <w:sz w:val="17"/>
                <w:szCs w:val="17"/>
              </w:rPr>
              <w:t>Compounded rubber, unvulcanised,</w:t>
            </w:r>
            <w:r>
              <w:rPr>
                <w:color w:val="1A171C"/>
                <w:spacing w:val="-19"/>
                <w:sz w:val="17"/>
                <w:szCs w:val="17"/>
              </w:rPr>
              <w:t xml:space="preserve"> </w:t>
            </w:r>
            <w:r>
              <w:rPr>
                <w:color w:val="1A171C"/>
                <w:sz w:val="17"/>
                <w:szCs w:val="17"/>
              </w:rPr>
              <w:t>in primary forms or in plates, sheets or strip</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5253DA4" w14:textId="77777777" w:rsidR="0011678B" w:rsidRDefault="0002410B">
            <w:pPr>
              <w:pStyle w:val="TableParagraph"/>
              <w:overflowPunct w:val="0"/>
              <w:spacing w:before="144" w:line="230" w:lineRule="auto"/>
              <w:ind w:left="84" w:right="81"/>
              <w:jc w:val="both"/>
              <w:rPr>
                <w:color w:val="1A171C"/>
                <w:sz w:val="17"/>
                <w:szCs w:val="17"/>
              </w:rPr>
            </w:pPr>
            <w:r>
              <w:rPr>
                <w:color w:val="1A171C"/>
                <w:sz w:val="17"/>
                <w:szCs w:val="17"/>
              </w:rPr>
              <w:t>Manufacture in which the value of all the materials used, except natural rubber, does not exceed 50 % of the ex-works price of the product</w:t>
            </w:r>
          </w:p>
        </w:tc>
        <w:tc>
          <w:tcPr>
            <w:tcW w:w="2773"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0BAC3E6" w14:textId="77777777" w:rsidR="0011678B" w:rsidRDefault="0011678B">
            <w:pPr>
              <w:pStyle w:val="TableParagraph"/>
              <w:overflowPunct w:val="0"/>
              <w:rPr>
                <w:sz w:val="16"/>
                <w:szCs w:val="16"/>
              </w:rPr>
            </w:pPr>
          </w:p>
        </w:tc>
      </w:tr>
      <w:tr w:rsidR="0011678B" w14:paraId="58D9CC43" w14:textId="77777777">
        <w:trPr>
          <w:trHeight w:val="8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3317943" w14:textId="77777777" w:rsidR="0011678B" w:rsidRDefault="0002410B">
            <w:pPr>
              <w:pStyle w:val="TableParagraph"/>
              <w:overflowPunct w:val="0"/>
              <w:spacing w:before="139"/>
              <w:ind w:left="213"/>
            </w:pPr>
            <w:r>
              <w:rPr>
                <w:color w:val="1A171C"/>
                <w:w w:val="105"/>
                <w:sz w:val="17"/>
                <w:szCs w:val="17"/>
              </w:rPr>
              <w:t>4012</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C05C28D" w14:textId="77777777" w:rsidR="0011678B" w:rsidRDefault="0002410B">
            <w:pPr>
              <w:pStyle w:val="TableParagraph"/>
              <w:overflowPunct w:val="0"/>
              <w:spacing w:before="143" w:line="230" w:lineRule="auto"/>
              <w:ind w:left="84" w:right="82" w:hanging="1"/>
              <w:jc w:val="both"/>
              <w:rPr>
                <w:color w:val="1A171C"/>
                <w:sz w:val="17"/>
                <w:szCs w:val="17"/>
              </w:rPr>
            </w:pPr>
            <w:r>
              <w:rPr>
                <w:color w:val="1A171C"/>
                <w:sz w:val="17"/>
                <w:szCs w:val="17"/>
              </w:rPr>
              <w:t>Retreaded or used pneumatic tyres of rubber; solid or cushion tyres, tyre treads and tyre flaps, of rubber: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4057270" w14:textId="77777777" w:rsidR="0011678B" w:rsidRDefault="0011678B">
            <w:pPr>
              <w:pStyle w:val="TableParagraph"/>
              <w:overflowPunct w:val="0"/>
              <w:rPr>
                <w:sz w:val="16"/>
                <w:szCs w:val="16"/>
              </w:rPr>
            </w:pPr>
          </w:p>
        </w:tc>
        <w:tc>
          <w:tcPr>
            <w:tcW w:w="2773"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0041D03" w14:textId="77777777" w:rsidR="0011678B" w:rsidRDefault="0011678B">
            <w:pPr>
              <w:pStyle w:val="TableParagraph"/>
              <w:overflowPunct w:val="0"/>
              <w:rPr>
                <w:sz w:val="16"/>
                <w:szCs w:val="16"/>
              </w:rPr>
            </w:pPr>
          </w:p>
        </w:tc>
      </w:tr>
      <w:tr w:rsidR="0011678B" w14:paraId="1EEFE8CC" w14:textId="77777777">
        <w:trPr>
          <w:trHeight w:val="680"/>
        </w:trPr>
        <w:tc>
          <w:tcPr>
            <w:tcW w:w="1924" w:type="dxa"/>
            <w:vMerge w:val="restart"/>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67E0DD1" w14:textId="77777777" w:rsidR="0011678B" w:rsidRDefault="0002410B">
            <w:pPr>
              <w:pStyle w:val="TableParagraph"/>
              <w:tabs>
                <w:tab w:val="left" w:pos="1021"/>
              </w:tabs>
              <w:overflowPunct w:val="0"/>
              <w:spacing w:before="140" w:line="194" w:lineRule="exact"/>
            </w:pPr>
            <w:r>
              <w:rPr>
                <w:color w:val="1A171C"/>
                <w:w w:val="105"/>
                <w:sz w:val="17"/>
                <w:szCs w:val="17"/>
              </w:rPr>
              <w:t>ex</w:t>
            </w:r>
            <w:r>
              <w:rPr>
                <w:color w:val="1A171C"/>
                <w:spacing w:val="-10"/>
                <w:w w:val="105"/>
                <w:sz w:val="17"/>
                <w:szCs w:val="17"/>
              </w:rPr>
              <w:t xml:space="preserve"> </w:t>
            </w:r>
            <w:r>
              <w:rPr>
                <w:color w:val="1A171C"/>
                <w:w w:val="105"/>
                <w:sz w:val="17"/>
                <w:szCs w:val="17"/>
              </w:rPr>
              <w:t>4012</w:t>
            </w:r>
            <w:r>
              <w:rPr>
                <w:color w:val="1A171C"/>
                <w:spacing w:val="-9"/>
                <w:w w:val="105"/>
                <w:sz w:val="17"/>
                <w:szCs w:val="17"/>
              </w:rPr>
              <w:t xml:space="preserve"> </w:t>
            </w:r>
            <w:r>
              <w:rPr>
                <w:color w:val="1A171C"/>
                <w:w w:val="105"/>
                <w:sz w:val="17"/>
                <w:szCs w:val="17"/>
              </w:rPr>
              <w:t>11,</w:t>
            </w:r>
            <w:r>
              <w:rPr>
                <w:color w:val="1A171C"/>
                <w:w w:val="105"/>
                <w:sz w:val="17"/>
                <w:szCs w:val="17"/>
              </w:rPr>
              <w:tab/>
              <w:t>ex 4012</w:t>
            </w:r>
            <w:r>
              <w:rPr>
                <w:color w:val="1A171C"/>
                <w:spacing w:val="-35"/>
                <w:w w:val="105"/>
                <w:sz w:val="17"/>
                <w:szCs w:val="17"/>
              </w:rPr>
              <w:t xml:space="preserve"> </w:t>
            </w:r>
            <w:r>
              <w:rPr>
                <w:color w:val="1A171C"/>
                <w:w w:val="105"/>
                <w:sz w:val="17"/>
                <w:szCs w:val="17"/>
              </w:rPr>
              <w:t>12,</w:t>
            </w:r>
          </w:p>
          <w:p w14:paraId="1CE4DED9" w14:textId="77777777" w:rsidR="0011678B" w:rsidRDefault="0002410B">
            <w:pPr>
              <w:pStyle w:val="TableParagraph"/>
              <w:tabs>
                <w:tab w:val="left" w:pos="1590"/>
              </w:tabs>
              <w:overflowPunct w:val="0"/>
              <w:spacing w:line="192" w:lineRule="exact"/>
            </w:pPr>
            <w:r>
              <w:rPr>
                <w:color w:val="1A171C"/>
                <w:w w:val="105"/>
                <w:sz w:val="17"/>
                <w:szCs w:val="17"/>
              </w:rPr>
              <w:t>ex</w:t>
            </w:r>
            <w:r>
              <w:rPr>
                <w:color w:val="1A171C"/>
                <w:spacing w:val="-8"/>
                <w:w w:val="105"/>
                <w:sz w:val="17"/>
                <w:szCs w:val="17"/>
              </w:rPr>
              <w:t xml:space="preserve"> </w:t>
            </w:r>
            <w:r>
              <w:rPr>
                <w:color w:val="1A171C"/>
                <w:w w:val="105"/>
                <w:sz w:val="17"/>
                <w:szCs w:val="17"/>
              </w:rPr>
              <w:t>4012</w:t>
            </w:r>
            <w:r>
              <w:rPr>
                <w:color w:val="1A171C"/>
                <w:spacing w:val="-6"/>
                <w:w w:val="105"/>
                <w:sz w:val="17"/>
                <w:szCs w:val="17"/>
              </w:rPr>
              <w:t xml:space="preserve"> </w:t>
            </w:r>
            <w:r>
              <w:rPr>
                <w:color w:val="1A171C"/>
                <w:w w:val="105"/>
                <w:sz w:val="17"/>
                <w:szCs w:val="17"/>
              </w:rPr>
              <w:t>13</w:t>
            </w:r>
            <w:r>
              <w:rPr>
                <w:color w:val="1A171C"/>
                <w:w w:val="105"/>
                <w:sz w:val="17"/>
                <w:szCs w:val="17"/>
              </w:rPr>
              <w:tab/>
              <w:t>and</w:t>
            </w:r>
          </w:p>
          <w:p w14:paraId="1345EF18" w14:textId="77777777" w:rsidR="0011678B" w:rsidRDefault="0002410B">
            <w:pPr>
              <w:pStyle w:val="TableParagraph"/>
              <w:overflowPunct w:val="0"/>
              <w:spacing w:line="194" w:lineRule="exact"/>
            </w:pPr>
            <w:r>
              <w:rPr>
                <w:color w:val="1A171C"/>
                <w:w w:val="105"/>
                <w:sz w:val="17"/>
                <w:szCs w:val="17"/>
              </w:rPr>
              <w:t>ex 4012 19.</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CF23166" w14:textId="77777777" w:rsidR="0011678B" w:rsidRDefault="0002410B">
            <w:pPr>
              <w:pStyle w:val="TableParagraph"/>
              <w:tabs>
                <w:tab w:val="left" w:pos="1073"/>
                <w:tab w:val="left" w:pos="2014"/>
                <w:tab w:val="left" w:pos="2534"/>
              </w:tabs>
              <w:overflowPunct w:val="0"/>
              <w:spacing w:before="143" w:line="230" w:lineRule="auto"/>
              <w:ind w:left="212" w:right="80" w:hanging="129"/>
            </w:pPr>
            <w:r>
              <w:rPr>
                <w:color w:val="1A171C"/>
                <w:sz w:val="12"/>
                <w:szCs w:val="12"/>
              </w:rPr>
              <w:t>–</w:t>
            </w:r>
            <w:r>
              <w:rPr>
                <w:color w:val="1A171C"/>
                <w:spacing w:val="7"/>
                <w:sz w:val="12"/>
                <w:szCs w:val="12"/>
              </w:rPr>
              <w:t xml:space="preserve"> </w:t>
            </w:r>
            <w:r>
              <w:rPr>
                <w:color w:val="1A171C"/>
                <w:sz w:val="17"/>
                <w:szCs w:val="17"/>
              </w:rPr>
              <w:t>Retreaded</w:t>
            </w:r>
            <w:r>
              <w:rPr>
                <w:color w:val="1A171C"/>
                <w:sz w:val="17"/>
                <w:szCs w:val="17"/>
              </w:rPr>
              <w:tab/>
              <w:t>pneumatic,</w:t>
            </w:r>
            <w:r>
              <w:rPr>
                <w:color w:val="1A171C"/>
                <w:sz w:val="17"/>
                <w:szCs w:val="17"/>
              </w:rPr>
              <w:tab/>
              <w:t>solid</w:t>
            </w:r>
            <w:r>
              <w:rPr>
                <w:color w:val="1A171C"/>
                <w:sz w:val="17"/>
                <w:szCs w:val="17"/>
              </w:rPr>
              <w:tab/>
              <w:t>or cushion tyres, of</w:t>
            </w:r>
            <w:r>
              <w:rPr>
                <w:color w:val="1A171C"/>
                <w:spacing w:val="11"/>
                <w:sz w:val="17"/>
                <w:szCs w:val="17"/>
              </w:rPr>
              <w:t xml:space="preserve"> </w:t>
            </w:r>
            <w:r>
              <w:rPr>
                <w:color w:val="1A171C"/>
                <w:sz w:val="17"/>
                <w:szCs w:val="17"/>
              </w:rPr>
              <w:t>rubber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25E1368" w14:textId="77777777" w:rsidR="0011678B" w:rsidRDefault="0002410B">
            <w:pPr>
              <w:pStyle w:val="TableParagraph"/>
              <w:overflowPunct w:val="0"/>
              <w:spacing w:before="139"/>
              <w:ind w:left="84"/>
              <w:rPr>
                <w:color w:val="1A171C"/>
                <w:sz w:val="17"/>
                <w:szCs w:val="17"/>
              </w:rPr>
            </w:pPr>
            <w:r>
              <w:rPr>
                <w:color w:val="1A171C"/>
                <w:sz w:val="17"/>
                <w:szCs w:val="17"/>
              </w:rPr>
              <w:t>Retreading of used tyres</w:t>
            </w:r>
          </w:p>
        </w:tc>
        <w:tc>
          <w:tcPr>
            <w:tcW w:w="2773"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E1B78A4" w14:textId="77777777" w:rsidR="0011678B" w:rsidRDefault="0011678B">
            <w:pPr>
              <w:pStyle w:val="TableParagraph"/>
              <w:overflowPunct w:val="0"/>
              <w:rPr>
                <w:sz w:val="16"/>
                <w:szCs w:val="16"/>
              </w:rPr>
            </w:pPr>
          </w:p>
        </w:tc>
      </w:tr>
      <w:tr w:rsidR="0011678B" w14:paraId="04F420B3" w14:textId="77777777">
        <w:trPr>
          <w:trHeight w:val="880"/>
        </w:trPr>
        <w:tc>
          <w:tcPr>
            <w:tcW w:w="1924"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4C29CF1" w14:textId="77777777" w:rsidR="0011678B" w:rsidRDefault="0011678B">
            <w:pPr>
              <w:pStyle w:val="BodyText"/>
              <w:overflowPunct w:val="0"/>
              <w:spacing w:before="7"/>
              <w:rPr>
                <w:sz w:val="28"/>
                <w:szCs w:val="28"/>
              </w:rPr>
            </w:pP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90BCAA6" w14:textId="77777777" w:rsidR="0011678B" w:rsidRDefault="0002410B">
            <w:pPr>
              <w:pStyle w:val="TableParagraph"/>
              <w:overflowPunct w:val="0"/>
              <w:spacing w:before="139"/>
              <w:ind w:left="84"/>
            </w:pPr>
            <w:r>
              <w:rPr>
                <w:color w:val="1A171C"/>
                <w:sz w:val="12"/>
                <w:szCs w:val="12"/>
              </w:rPr>
              <w:t xml:space="preserve">– </w:t>
            </w:r>
            <w:r>
              <w:rPr>
                <w:color w:val="1A171C"/>
                <w:sz w:val="17"/>
                <w:szCs w:val="17"/>
              </w:rPr>
              <w:t>Other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46A4150" w14:textId="77777777" w:rsidR="0011678B" w:rsidRDefault="0002410B">
            <w:pPr>
              <w:pStyle w:val="TableParagraph"/>
              <w:overflowPunct w:val="0"/>
              <w:spacing w:before="143" w:line="230" w:lineRule="auto"/>
              <w:ind w:left="84" w:right="79"/>
              <w:jc w:val="both"/>
              <w:rPr>
                <w:color w:val="1A171C"/>
                <w:sz w:val="17"/>
                <w:szCs w:val="17"/>
              </w:rPr>
            </w:pPr>
            <w:r>
              <w:rPr>
                <w:color w:val="1A171C"/>
                <w:sz w:val="17"/>
                <w:szCs w:val="17"/>
              </w:rPr>
              <w:t>Manufacture from materials of any heading, except those of headings 4011  and 4012</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B5848F7" w14:textId="77777777" w:rsidR="0011678B" w:rsidRDefault="0011678B">
            <w:pPr>
              <w:pStyle w:val="TableParagraph"/>
              <w:overflowPunct w:val="0"/>
              <w:rPr>
                <w:sz w:val="16"/>
                <w:szCs w:val="16"/>
              </w:rPr>
            </w:pPr>
          </w:p>
        </w:tc>
      </w:tr>
      <w:tr w:rsidR="0011678B" w14:paraId="69D3C8AB" w14:textId="77777777">
        <w:trPr>
          <w:trHeight w:val="5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49714F9" w14:textId="77777777" w:rsidR="0011678B" w:rsidRDefault="0002410B">
            <w:pPr>
              <w:pStyle w:val="TableParagraph"/>
              <w:overflowPunct w:val="0"/>
              <w:spacing w:before="139"/>
            </w:pPr>
            <w:r>
              <w:rPr>
                <w:color w:val="1A171C"/>
                <w:w w:val="105"/>
                <w:sz w:val="17"/>
                <w:szCs w:val="17"/>
              </w:rPr>
              <w:t>ex 4017</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30C52CC" w14:textId="77777777" w:rsidR="0011678B" w:rsidRDefault="0002410B">
            <w:pPr>
              <w:pStyle w:val="TableParagraph"/>
              <w:overflowPunct w:val="0"/>
              <w:spacing w:before="139"/>
              <w:ind w:left="84"/>
              <w:rPr>
                <w:color w:val="1A171C"/>
                <w:sz w:val="17"/>
                <w:szCs w:val="17"/>
              </w:rPr>
            </w:pPr>
            <w:r>
              <w:rPr>
                <w:color w:val="1A171C"/>
                <w:sz w:val="17"/>
                <w:szCs w:val="17"/>
              </w:rPr>
              <w:t>Articles of hard rubber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AD13ABF" w14:textId="77777777" w:rsidR="0011678B" w:rsidRDefault="0002410B">
            <w:pPr>
              <w:pStyle w:val="TableParagraph"/>
              <w:overflowPunct w:val="0"/>
              <w:spacing w:before="139"/>
              <w:ind w:left="84"/>
              <w:rPr>
                <w:color w:val="1A171C"/>
                <w:sz w:val="17"/>
                <w:szCs w:val="17"/>
              </w:rPr>
            </w:pPr>
            <w:r>
              <w:rPr>
                <w:color w:val="1A171C"/>
                <w:sz w:val="17"/>
                <w:szCs w:val="17"/>
              </w:rPr>
              <w:t>Manufacture from hard rubber</w:t>
            </w:r>
          </w:p>
        </w:tc>
        <w:tc>
          <w:tcPr>
            <w:tcW w:w="2773"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7C774AC" w14:textId="77777777" w:rsidR="0011678B" w:rsidRDefault="0011678B">
            <w:pPr>
              <w:pStyle w:val="TableParagraph"/>
              <w:overflowPunct w:val="0"/>
              <w:rPr>
                <w:sz w:val="16"/>
                <w:szCs w:val="16"/>
              </w:rPr>
            </w:pPr>
          </w:p>
        </w:tc>
      </w:tr>
      <w:tr w:rsidR="0011678B" w14:paraId="33713C4F" w14:textId="77777777">
        <w:trPr>
          <w:trHeight w:val="6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CC62E52" w14:textId="77777777" w:rsidR="0011678B" w:rsidRDefault="0002410B">
            <w:pPr>
              <w:pStyle w:val="TableParagraph"/>
              <w:overflowPunct w:val="0"/>
              <w:spacing w:before="139"/>
              <w:rPr>
                <w:color w:val="1A171C"/>
                <w:sz w:val="17"/>
                <w:szCs w:val="17"/>
              </w:rPr>
            </w:pPr>
            <w:r>
              <w:rPr>
                <w:color w:val="1A171C"/>
                <w:sz w:val="17"/>
                <w:szCs w:val="17"/>
              </w:rPr>
              <w:t>ex  Chapter 41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9EBF6B3" w14:textId="77777777" w:rsidR="0011678B" w:rsidRDefault="0002410B">
            <w:pPr>
              <w:pStyle w:val="TableParagraph"/>
              <w:overflowPunct w:val="0"/>
              <w:spacing w:before="143" w:line="230" w:lineRule="auto"/>
              <w:ind w:left="84" w:hanging="1"/>
              <w:rPr>
                <w:color w:val="1A171C"/>
                <w:sz w:val="17"/>
                <w:szCs w:val="17"/>
              </w:rPr>
            </w:pPr>
            <w:r>
              <w:rPr>
                <w:color w:val="1A171C"/>
                <w:sz w:val="17"/>
                <w:szCs w:val="17"/>
              </w:rPr>
              <w:t>Raw hides and skins (other than furskins) and leather; except for: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C64150E" w14:textId="77777777" w:rsidR="0011678B" w:rsidRDefault="0002410B">
            <w:pPr>
              <w:pStyle w:val="TableParagraph"/>
              <w:overflowPunct w:val="0"/>
              <w:spacing w:before="143" w:line="230" w:lineRule="auto"/>
              <w:ind w:left="84"/>
              <w:rPr>
                <w:color w:val="1A171C"/>
                <w:sz w:val="17"/>
                <w:szCs w:val="17"/>
              </w:rPr>
            </w:pPr>
            <w:r>
              <w:rPr>
                <w:color w:val="1A171C"/>
                <w:sz w:val="17"/>
                <w:szCs w:val="17"/>
              </w:rPr>
              <w:t>Manufacture from materials of any heading, except that  of  the product</w:t>
            </w:r>
          </w:p>
        </w:tc>
        <w:tc>
          <w:tcPr>
            <w:tcW w:w="2773"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688A6BC" w14:textId="77777777" w:rsidR="0011678B" w:rsidRDefault="0011678B">
            <w:pPr>
              <w:pStyle w:val="TableParagraph"/>
              <w:overflowPunct w:val="0"/>
              <w:rPr>
                <w:sz w:val="16"/>
                <w:szCs w:val="16"/>
              </w:rPr>
            </w:pPr>
          </w:p>
        </w:tc>
      </w:tr>
      <w:tr w:rsidR="0011678B" w14:paraId="7A3A13BA" w14:textId="77777777">
        <w:trPr>
          <w:trHeight w:val="14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A237D84" w14:textId="77777777" w:rsidR="0011678B" w:rsidRDefault="0002410B">
            <w:pPr>
              <w:pStyle w:val="TableParagraph"/>
              <w:overflowPunct w:val="0"/>
              <w:spacing w:before="139"/>
              <w:ind w:left="-1" w:right="152"/>
              <w:jc w:val="right"/>
            </w:pPr>
            <w:r>
              <w:rPr>
                <w:color w:val="1A171C"/>
                <w:w w:val="105"/>
                <w:sz w:val="17"/>
                <w:szCs w:val="17"/>
              </w:rPr>
              <w:lastRenderedPageBreak/>
              <w:t>4102 21  and 4102 29</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E92EA1F" w14:textId="77777777" w:rsidR="0011678B" w:rsidRDefault="0002410B">
            <w:pPr>
              <w:pStyle w:val="TableParagraph"/>
              <w:overflowPunct w:val="0"/>
              <w:spacing w:before="141" w:line="232" w:lineRule="auto"/>
              <w:ind w:left="84"/>
              <w:rPr>
                <w:color w:val="1A171C"/>
                <w:sz w:val="17"/>
                <w:szCs w:val="17"/>
              </w:rPr>
            </w:pPr>
            <w:r>
              <w:rPr>
                <w:color w:val="1A171C"/>
                <w:sz w:val="17"/>
                <w:szCs w:val="17"/>
              </w:rPr>
              <w:t>Raw skins of sheep or lambs, without wool on</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52C97CE" w14:textId="77777777" w:rsidR="0011678B" w:rsidRDefault="0002410B">
            <w:pPr>
              <w:pStyle w:val="TableParagraph"/>
              <w:overflowPunct w:val="0"/>
              <w:spacing w:before="141" w:line="232" w:lineRule="auto"/>
              <w:ind w:left="85"/>
              <w:rPr>
                <w:color w:val="1A171C"/>
                <w:sz w:val="17"/>
                <w:szCs w:val="17"/>
              </w:rPr>
            </w:pPr>
            <w:r>
              <w:rPr>
                <w:color w:val="1A171C"/>
                <w:sz w:val="17"/>
                <w:szCs w:val="17"/>
              </w:rPr>
              <w:t>Removal of wool from sheep or lamb skins, with wool on,</w:t>
            </w:r>
          </w:p>
          <w:p w14:paraId="5AC88CEE" w14:textId="77777777" w:rsidR="0011678B" w:rsidRDefault="0002410B">
            <w:pPr>
              <w:pStyle w:val="TableParagraph"/>
              <w:overflowPunct w:val="0"/>
              <w:spacing w:before="102"/>
              <w:ind w:left="85"/>
              <w:rPr>
                <w:color w:val="1A171C"/>
                <w:sz w:val="17"/>
                <w:szCs w:val="17"/>
              </w:rPr>
            </w:pPr>
            <w:r>
              <w:rPr>
                <w:color w:val="1A171C"/>
                <w:sz w:val="17"/>
                <w:szCs w:val="17"/>
              </w:rPr>
              <w:t>or</w:t>
            </w:r>
          </w:p>
          <w:p w14:paraId="5AD37128" w14:textId="77777777" w:rsidR="0011678B" w:rsidRDefault="0002410B">
            <w:pPr>
              <w:pStyle w:val="TableParagraph"/>
              <w:overflowPunct w:val="0"/>
              <w:spacing w:before="104" w:line="232" w:lineRule="auto"/>
              <w:ind w:left="85"/>
              <w:rPr>
                <w:color w:val="1A171C"/>
                <w:sz w:val="17"/>
                <w:szCs w:val="17"/>
              </w:rPr>
            </w:pPr>
            <w:r>
              <w:rPr>
                <w:color w:val="1A171C"/>
                <w:sz w:val="17"/>
                <w:szCs w:val="17"/>
              </w:rPr>
              <w:t>Manufacture from materials of any heading, except that  of  the product</w:t>
            </w:r>
          </w:p>
        </w:tc>
        <w:tc>
          <w:tcPr>
            <w:tcW w:w="2773"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CA8FE8B" w14:textId="77777777" w:rsidR="0011678B" w:rsidRDefault="0011678B">
            <w:pPr>
              <w:pStyle w:val="TableParagraph"/>
              <w:overflowPunct w:val="0"/>
              <w:rPr>
                <w:sz w:val="16"/>
                <w:szCs w:val="16"/>
              </w:rPr>
            </w:pPr>
          </w:p>
        </w:tc>
      </w:tr>
    </w:tbl>
    <w:p w14:paraId="2113C2E1" w14:textId="77777777" w:rsidR="0002410B" w:rsidRDefault="0002410B">
      <w:pPr>
        <w:sectPr w:rsidR="0002410B">
          <w:headerReference w:type="default" r:id="rId54"/>
          <w:footerReference w:type="default" r:id="rId55"/>
          <w:pgSz w:w="11910" w:h="16840"/>
          <w:pgMar w:top="1440" w:right="1080" w:bottom="1440" w:left="1080" w:header="720" w:footer="720" w:gutter="0"/>
          <w:cols w:space="720"/>
        </w:sectPr>
      </w:pPr>
    </w:p>
    <w:p w14:paraId="0E27F268" w14:textId="77777777" w:rsidR="0011678B" w:rsidRDefault="0011678B">
      <w:pPr>
        <w:pStyle w:val="BodyText"/>
        <w:overflowPunct w:val="0"/>
        <w:rPr>
          <w:sz w:val="9"/>
          <w:szCs w:val="9"/>
        </w:rPr>
      </w:pPr>
    </w:p>
    <w:p w14:paraId="2D8B29E4" w14:textId="77777777" w:rsidR="0011678B" w:rsidRDefault="0002410B">
      <w:pPr>
        <w:pStyle w:val="BodyText"/>
        <w:overflowPunct w:val="0"/>
        <w:spacing w:line="20" w:lineRule="exact"/>
        <w:ind w:left="102"/>
      </w:pPr>
      <w:r>
        <w:rPr>
          <w:noProof/>
          <w:sz w:val="2"/>
          <w:szCs w:val="2"/>
          <w:lang w:val="en-US" w:eastAsia="en-US"/>
        </w:rPr>
        <mc:AlternateContent>
          <mc:Choice Requires="wps">
            <w:drawing>
              <wp:anchor distT="0" distB="0" distL="114300" distR="114300" simplePos="0" relativeHeight="251658248" behindDoc="0" locked="0" layoutInCell="1" allowOverlap="1" wp14:anchorId="4AAA85A6" wp14:editId="0AD61AF5">
                <wp:simplePos x="0" y="0"/>
                <wp:positionH relativeFrom="column">
                  <wp:posOffset>3172</wp:posOffset>
                </wp:positionH>
                <wp:positionV relativeFrom="paragraph">
                  <wp:posOffset>3172</wp:posOffset>
                </wp:positionV>
                <wp:extent cx="6499226" cy="12701"/>
                <wp:effectExtent l="0" t="0" r="0" b="0"/>
                <wp:wrapSquare wrapText="bothSides"/>
                <wp:docPr id="231089719" name="Freeform: Shape 231089719"/>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03CB4EA8">
              <v:shape id="Freeform: Shape 231089719" style="position:absolute;margin-left:.25pt;margin-top:.25pt;width:511.75pt;height:1pt;z-index:251658248;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3A9C45E9">
                <v:path textboxrect="0,0,10236,20" arrowok="t" o:connecttype="custom" o:connectlocs="3249613,0;6499226,6351;3249613,12701;0,6351;0,0;6498591,0" o:connectangles="270,0,90,180,0,0"/>
                <w10:wrap type="square"/>
              </v:shape>
            </w:pict>
          </mc:Fallback>
        </mc:AlternateContent>
      </w:r>
    </w:p>
    <w:p w14:paraId="4ED2ECD0" w14:textId="77777777" w:rsidR="0011678B" w:rsidRDefault="0011678B">
      <w:pPr>
        <w:pStyle w:val="BodyText"/>
        <w:overflowPunct w:val="0"/>
        <w:spacing w:before="7"/>
        <w:rPr>
          <w:sz w:val="28"/>
          <w:szCs w:val="28"/>
        </w:rPr>
      </w:pPr>
    </w:p>
    <w:tbl>
      <w:tblPr>
        <w:tblW w:w="10235" w:type="dxa"/>
        <w:tblInd w:w="103" w:type="dxa"/>
        <w:tblLayout w:type="fixed"/>
        <w:tblCellMar>
          <w:left w:w="10" w:type="dxa"/>
          <w:right w:w="10" w:type="dxa"/>
        </w:tblCellMar>
        <w:tblLook w:val="04A0" w:firstRow="1" w:lastRow="0" w:firstColumn="1" w:lastColumn="0" w:noHBand="0" w:noVBand="1"/>
      </w:tblPr>
      <w:tblGrid>
        <w:gridCol w:w="1923"/>
        <w:gridCol w:w="2772"/>
        <w:gridCol w:w="2772"/>
        <w:gridCol w:w="2768"/>
      </w:tblGrid>
      <w:tr w:rsidR="0011678B" w14:paraId="7FCC35CC" w14:textId="77777777">
        <w:trPr>
          <w:trHeight w:val="3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CD3D15D"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513A28B"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0"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D4F8C75"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7064CED0" w14:textId="77777777">
        <w:trPr>
          <w:trHeight w:val="140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838D662" w14:textId="77777777" w:rsidR="0011678B" w:rsidRDefault="0011678B">
            <w:pPr>
              <w:pStyle w:val="TableParagraph"/>
              <w:overflowPunct w:val="0"/>
              <w:rPr>
                <w:sz w:val="17"/>
                <w:szCs w:val="17"/>
              </w:rPr>
            </w:pPr>
          </w:p>
          <w:p w14:paraId="1785506F" w14:textId="77777777" w:rsidR="0011678B" w:rsidRDefault="0002410B">
            <w:pPr>
              <w:pStyle w:val="TableParagraph"/>
              <w:overflowPunct w:val="0"/>
              <w:ind w:left="213"/>
            </w:pPr>
            <w:r>
              <w:rPr>
                <w:color w:val="1A171C"/>
                <w:w w:val="105"/>
                <w:sz w:val="17"/>
                <w:szCs w:val="17"/>
              </w:rPr>
              <w:t>4104  to 4106</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06B7C33" w14:textId="77777777" w:rsidR="0011678B" w:rsidRDefault="0011678B">
            <w:pPr>
              <w:pStyle w:val="TableParagraph"/>
              <w:overflowPunct w:val="0"/>
              <w:spacing w:before="4"/>
              <w:rPr>
                <w:sz w:val="17"/>
                <w:szCs w:val="17"/>
              </w:rPr>
            </w:pPr>
          </w:p>
          <w:p w14:paraId="6688B479" w14:textId="77777777" w:rsidR="0011678B" w:rsidRDefault="0002410B">
            <w:pPr>
              <w:pStyle w:val="TableParagraph"/>
              <w:overflowPunct w:val="0"/>
              <w:spacing w:line="230" w:lineRule="auto"/>
              <w:ind w:left="84" w:right="79" w:hanging="1"/>
              <w:jc w:val="both"/>
              <w:rPr>
                <w:color w:val="1A171C"/>
                <w:sz w:val="17"/>
                <w:szCs w:val="17"/>
              </w:rPr>
            </w:pPr>
            <w:r>
              <w:rPr>
                <w:color w:val="1A171C"/>
                <w:sz w:val="17"/>
                <w:szCs w:val="17"/>
              </w:rPr>
              <w:t>Tanned or crust hides and skins, without wool or hair on, whether or not  split, but not  further prepared</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5808137" w14:textId="77777777" w:rsidR="0011678B" w:rsidRDefault="0011678B">
            <w:pPr>
              <w:pStyle w:val="TableParagraph"/>
              <w:overflowPunct w:val="0"/>
              <w:rPr>
                <w:sz w:val="17"/>
                <w:szCs w:val="17"/>
              </w:rPr>
            </w:pPr>
          </w:p>
          <w:p w14:paraId="4DE9ED1A" w14:textId="77777777" w:rsidR="0011678B" w:rsidRDefault="0002410B">
            <w:pPr>
              <w:pStyle w:val="TableParagraph"/>
              <w:overflowPunct w:val="0"/>
              <w:spacing w:line="362" w:lineRule="auto"/>
              <w:ind w:left="84" w:right="673"/>
              <w:rPr>
                <w:color w:val="1A171C"/>
                <w:sz w:val="17"/>
                <w:szCs w:val="17"/>
              </w:rPr>
            </w:pPr>
            <w:r>
              <w:rPr>
                <w:color w:val="1A171C"/>
                <w:sz w:val="17"/>
                <w:szCs w:val="17"/>
              </w:rPr>
              <w:t>Retanning of tanned leather or</w:t>
            </w:r>
          </w:p>
          <w:p w14:paraId="2239DB49" w14:textId="77777777" w:rsidR="0011678B" w:rsidRDefault="0002410B">
            <w:pPr>
              <w:pStyle w:val="TableParagraph"/>
              <w:overflowPunct w:val="0"/>
              <w:spacing w:before="6"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09E3505" w14:textId="77777777" w:rsidR="0011678B" w:rsidRDefault="0011678B">
            <w:pPr>
              <w:pStyle w:val="TableParagraph"/>
              <w:overflowPunct w:val="0"/>
              <w:rPr>
                <w:sz w:val="16"/>
                <w:szCs w:val="16"/>
              </w:rPr>
            </w:pPr>
          </w:p>
        </w:tc>
      </w:tr>
      <w:tr w:rsidR="0011678B" w14:paraId="09083407" w14:textId="77777777">
        <w:trPr>
          <w:trHeight w:val="11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65F0522" w14:textId="77777777" w:rsidR="0011678B" w:rsidRDefault="0011678B">
            <w:pPr>
              <w:pStyle w:val="TableParagraph"/>
              <w:overflowPunct w:val="0"/>
              <w:rPr>
                <w:sz w:val="17"/>
                <w:szCs w:val="17"/>
              </w:rPr>
            </w:pPr>
          </w:p>
          <w:p w14:paraId="6654E80E" w14:textId="77777777" w:rsidR="0011678B" w:rsidRDefault="0002410B">
            <w:pPr>
              <w:pStyle w:val="TableParagraph"/>
              <w:overflowPunct w:val="0"/>
              <w:ind w:left="213"/>
              <w:rPr>
                <w:color w:val="1A171C"/>
                <w:sz w:val="17"/>
                <w:szCs w:val="17"/>
              </w:rPr>
            </w:pPr>
            <w:r>
              <w:rPr>
                <w:color w:val="1A171C"/>
                <w:sz w:val="17"/>
                <w:szCs w:val="17"/>
              </w:rPr>
              <w:t>Chapter 42</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25740D8" w14:textId="77777777" w:rsidR="0011678B" w:rsidRDefault="0011678B">
            <w:pPr>
              <w:pStyle w:val="TableParagraph"/>
              <w:overflowPunct w:val="0"/>
              <w:spacing w:before="3"/>
              <w:rPr>
                <w:sz w:val="17"/>
                <w:szCs w:val="17"/>
              </w:rPr>
            </w:pPr>
          </w:p>
          <w:p w14:paraId="485F7D8D" w14:textId="77777777" w:rsidR="0011678B" w:rsidRDefault="0002410B">
            <w:pPr>
              <w:pStyle w:val="TableParagraph"/>
              <w:overflowPunct w:val="0"/>
              <w:spacing w:before="1" w:line="230" w:lineRule="auto"/>
              <w:ind w:left="84" w:right="81"/>
              <w:jc w:val="both"/>
              <w:rPr>
                <w:color w:val="1A171C"/>
                <w:sz w:val="17"/>
                <w:szCs w:val="17"/>
              </w:rPr>
            </w:pPr>
            <w:r>
              <w:rPr>
                <w:color w:val="1A171C"/>
                <w:sz w:val="17"/>
                <w:szCs w:val="17"/>
              </w:rPr>
              <w:t>Articles of leather; saddlery and harness; travel goods, handbags and similar containers; articles of animal gut (other than silk worm  gut)</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2607752" w14:textId="77777777" w:rsidR="0011678B" w:rsidRDefault="0011678B">
            <w:pPr>
              <w:pStyle w:val="TableParagraph"/>
              <w:overflowPunct w:val="0"/>
              <w:spacing w:before="3"/>
              <w:rPr>
                <w:sz w:val="17"/>
                <w:szCs w:val="17"/>
              </w:rPr>
            </w:pPr>
          </w:p>
          <w:p w14:paraId="19CE4A40" w14:textId="77777777" w:rsidR="0011678B" w:rsidRDefault="0002410B">
            <w:pPr>
              <w:pStyle w:val="TableParagraph"/>
              <w:overflowPunct w:val="0"/>
              <w:spacing w:before="1"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A033B57" w14:textId="77777777" w:rsidR="0011678B" w:rsidRDefault="0011678B">
            <w:pPr>
              <w:pStyle w:val="TableParagraph"/>
              <w:overflowPunct w:val="0"/>
              <w:rPr>
                <w:sz w:val="16"/>
                <w:szCs w:val="16"/>
              </w:rPr>
            </w:pPr>
          </w:p>
        </w:tc>
      </w:tr>
      <w:tr w:rsidR="0011678B" w14:paraId="0368EAD0" w14:textId="77777777">
        <w:trPr>
          <w:trHeight w:val="80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AC0A598" w14:textId="77777777" w:rsidR="0011678B" w:rsidRDefault="0011678B">
            <w:pPr>
              <w:pStyle w:val="TableParagraph"/>
              <w:overflowPunct w:val="0"/>
              <w:rPr>
                <w:sz w:val="17"/>
                <w:szCs w:val="17"/>
              </w:rPr>
            </w:pPr>
          </w:p>
          <w:p w14:paraId="6B9D82C5" w14:textId="77777777" w:rsidR="0011678B" w:rsidRDefault="0002410B">
            <w:pPr>
              <w:pStyle w:val="TableParagraph"/>
              <w:overflowPunct w:val="0"/>
              <w:rPr>
                <w:color w:val="1A171C"/>
                <w:sz w:val="17"/>
                <w:szCs w:val="17"/>
              </w:rPr>
            </w:pPr>
            <w:r>
              <w:rPr>
                <w:color w:val="1A171C"/>
                <w:sz w:val="17"/>
                <w:szCs w:val="17"/>
              </w:rPr>
              <w:t>ex  Chapter 43</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4AEB582" w14:textId="77777777" w:rsidR="0011678B" w:rsidRDefault="0011678B">
            <w:pPr>
              <w:pStyle w:val="TableParagraph"/>
              <w:overflowPunct w:val="0"/>
              <w:spacing w:before="4"/>
              <w:rPr>
                <w:sz w:val="17"/>
                <w:szCs w:val="17"/>
              </w:rPr>
            </w:pPr>
          </w:p>
          <w:p w14:paraId="0D75EC1C" w14:textId="77777777" w:rsidR="0011678B" w:rsidRDefault="0002410B">
            <w:pPr>
              <w:pStyle w:val="TableParagraph"/>
              <w:overflowPunct w:val="0"/>
              <w:spacing w:line="230" w:lineRule="auto"/>
              <w:ind w:left="84" w:right="75" w:hanging="1"/>
              <w:rPr>
                <w:color w:val="1A171C"/>
                <w:sz w:val="17"/>
                <w:szCs w:val="17"/>
              </w:rPr>
            </w:pPr>
            <w:r>
              <w:rPr>
                <w:color w:val="1A171C"/>
                <w:sz w:val="17"/>
                <w:szCs w:val="17"/>
              </w:rPr>
              <w:t>Furskins and artificial fur; manu</w:t>
            </w:r>
            <w:r>
              <w:rPr>
                <w:color w:val="1A171C"/>
                <w:sz w:val="17"/>
                <w:szCs w:val="17"/>
              </w:rPr>
              <w:softHyphen/>
              <w:t xml:space="preserve"> factures thereof; except 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FEFA444" w14:textId="77777777" w:rsidR="0011678B" w:rsidRDefault="0011678B">
            <w:pPr>
              <w:pStyle w:val="TableParagraph"/>
              <w:overflowPunct w:val="0"/>
              <w:spacing w:before="4"/>
              <w:rPr>
                <w:sz w:val="17"/>
                <w:szCs w:val="17"/>
              </w:rPr>
            </w:pPr>
          </w:p>
          <w:p w14:paraId="277DCA74"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FCC8076" w14:textId="77777777" w:rsidR="0011678B" w:rsidRDefault="0011678B">
            <w:pPr>
              <w:pStyle w:val="TableParagraph"/>
              <w:overflowPunct w:val="0"/>
              <w:rPr>
                <w:sz w:val="16"/>
                <w:szCs w:val="16"/>
              </w:rPr>
            </w:pPr>
          </w:p>
        </w:tc>
      </w:tr>
      <w:tr w:rsidR="0011678B" w14:paraId="4F1DBD74" w14:textId="77777777">
        <w:trPr>
          <w:trHeight w:val="800"/>
        </w:trPr>
        <w:tc>
          <w:tcPr>
            <w:tcW w:w="1923" w:type="dxa"/>
            <w:vMerge w:val="restart"/>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B04ED06" w14:textId="77777777" w:rsidR="0011678B" w:rsidRDefault="0011678B">
            <w:pPr>
              <w:pStyle w:val="TableParagraph"/>
              <w:overflowPunct w:val="0"/>
              <w:spacing w:before="11"/>
              <w:rPr>
                <w:sz w:val="16"/>
                <w:szCs w:val="16"/>
              </w:rPr>
            </w:pPr>
          </w:p>
          <w:p w14:paraId="3705F99D" w14:textId="77777777" w:rsidR="0011678B" w:rsidRDefault="0002410B">
            <w:pPr>
              <w:pStyle w:val="TableParagraph"/>
              <w:overflowPunct w:val="0"/>
            </w:pPr>
            <w:r>
              <w:rPr>
                <w:color w:val="1A171C"/>
                <w:w w:val="105"/>
                <w:sz w:val="17"/>
                <w:szCs w:val="17"/>
              </w:rPr>
              <w:t>ex 4302 30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B45CE61" w14:textId="77777777" w:rsidR="0011678B" w:rsidRDefault="0011678B">
            <w:pPr>
              <w:pStyle w:val="TableParagraph"/>
              <w:overflowPunct w:val="0"/>
              <w:spacing w:before="1"/>
              <w:rPr>
                <w:sz w:val="17"/>
                <w:szCs w:val="17"/>
              </w:rPr>
            </w:pPr>
          </w:p>
          <w:p w14:paraId="400B50FB" w14:textId="77777777" w:rsidR="0011678B" w:rsidRDefault="0002410B">
            <w:pPr>
              <w:pStyle w:val="TableParagraph"/>
              <w:tabs>
                <w:tab w:val="left" w:pos="882"/>
                <w:tab w:val="left" w:pos="1331"/>
                <w:tab w:val="left" w:pos="2119"/>
              </w:tabs>
              <w:overflowPunct w:val="0"/>
              <w:spacing w:line="232" w:lineRule="auto"/>
              <w:ind w:left="84" w:right="80" w:hanging="1"/>
            </w:pPr>
            <w:r>
              <w:rPr>
                <w:color w:val="1A171C"/>
                <w:sz w:val="17"/>
                <w:szCs w:val="17"/>
              </w:rPr>
              <w:t>Tanned</w:t>
            </w:r>
            <w:r>
              <w:rPr>
                <w:color w:val="1A171C"/>
                <w:sz w:val="17"/>
                <w:szCs w:val="17"/>
              </w:rPr>
              <w:tab/>
              <w:t>or</w:t>
            </w:r>
            <w:r>
              <w:rPr>
                <w:color w:val="1A171C"/>
                <w:sz w:val="17"/>
                <w:szCs w:val="17"/>
              </w:rPr>
              <w:tab/>
              <w:t>dressed</w:t>
            </w:r>
            <w:r>
              <w:rPr>
                <w:color w:val="1A171C"/>
                <w:sz w:val="17"/>
                <w:szCs w:val="17"/>
              </w:rPr>
              <w:tab/>
            </w:r>
            <w:r>
              <w:rPr>
                <w:color w:val="1A171C"/>
                <w:spacing w:val="-1"/>
                <w:w w:val="95"/>
                <w:sz w:val="17"/>
                <w:szCs w:val="17"/>
              </w:rPr>
              <w:t xml:space="preserve">furskins, </w:t>
            </w:r>
            <w:r>
              <w:rPr>
                <w:color w:val="1A171C"/>
                <w:sz w:val="17"/>
                <w:szCs w:val="17"/>
              </w:rPr>
              <w:t>assembled:</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D2E7CD6" w14:textId="77777777" w:rsidR="0011678B" w:rsidRDefault="0011678B">
            <w:pPr>
              <w:pStyle w:val="TableParagraph"/>
              <w:overflowPunct w:val="0"/>
              <w:rPr>
                <w:sz w:val="16"/>
                <w:szCs w:val="16"/>
              </w:rPr>
            </w:pP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B77D471" w14:textId="77777777" w:rsidR="0011678B" w:rsidRDefault="0011678B">
            <w:pPr>
              <w:pStyle w:val="TableParagraph"/>
              <w:overflowPunct w:val="0"/>
              <w:rPr>
                <w:sz w:val="16"/>
                <w:szCs w:val="16"/>
              </w:rPr>
            </w:pPr>
          </w:p>
        </w:tc>
      </w:tr>
      <w:tr w:rsidR="0011678B" w14:paraId="18FF31F4" w14:textId="77777777">
        <w:trPr>
          <w:trHeight w:val="980"/>
        </w:trPr>
        <w:tc>
          <w:tcPr>
            <w:tcW w:w="1923"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2F9F324" w14:textId="77777777" w:rsidR="0011678B" w:rsidRDefault="0011678B">
            <w:pPr>
              <w:pStyle w:val="BodyText"/>
              <w:overflowPunct w:val="0"/>
              <w:spacing w:before="7"/>
              <w:rPr>
                <w:sz w:val="28"/>
                <w:szCs w:val="28"/>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9F18A6B" w14:textId="77777777" w:rsidR="0011678B" w:rsidRDefault="0011678B">
            <w:pPr>
              <w:pStyle w:val="TableParagraph"/>
              <w:overflowPunct w:val="0"/>
              <w:spacing w:before="11"/>
              <w:rPr>
                <w:sz w:val="16"/>
                <w:szCs w:val="16"/>
              </w:rPr>
            </w:pPr>
          </w:p>
          <w:p w14:paraId="1257D249" w14:textId="77777777" w:rsidR="0011678B" w:rsidRDefault="0002410B">
            <w:pPr>
              <w:pStyle w:val="TableParagraph"/>
              <w:overflowPunct w:val="0"/>
              <w:ind w:left="84"/>
            </w:pPr>
            <w:r>
              <w:rPr>
                <w:color w:val="1A171C"/>
                <w:sz w:val="12"/>
                <w:szCs w:val="12"/>
              </w:rPr>
              <w:t xml:space="preserve">– </w:t>
            </w:r>
            <w:r>
              <w:rPr>
                <w:color w:val="1A171C"/>
                <w:sz w:val="17"/>
                <w:szCs w:val="17"/>
              </w:rPr>
              <w:t>Plates, crosses and similar forms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E2B02D3" w14:textId="77777777" w:rsidR="0011678B" w:rsidRDefault="0011678B">
            <w:pPr>
              <w:pStyle w:val="TableParagraph"/>
              <w:overflowPunct w:val="0"/>
              <w:spacing w:before="3"/>
              <w:rPr>
                <w:sz w:val="17"/>
                <w:szCs w:val="17"/>
              </w:rPr>
            </w:pPr>
          </w:p>
          <w:p w14:paraId="63183D5B" w14:textId="77777777" w:rsidR="0011678B" w:rsidRDefault="0002410B">
            <w:pPr>
              <w:pStyle w:val="TableParagraph"/>
              <w:overflowPunct w:val="0"/>
              <w:spacing w:line="230" w:lineRule="auto"/>
              <w:ind w:left="84" w:right="82" w:hanging="1"/>
              <w:jc w:val="both"/>
              <w:rPr>
                <w:color w:val="1A171C"/>
                <w:sz w:val="17"/>
                <w:szCs w:val="17"/>
              </w:rPr>
            </w:pPr>
            <w:r>
              <w:rPr>
                <w:color w:val="1A171C"/>
                <w:sz w:val="17"/>
                <w:szCs w:val="17"/>
              </w:rPr>
              <w:t>Bleaching or dyeing, in addition to cutting and assembly of non- assembled tanned or dressed furskins</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3F6AAB2" w14:textId="77777777" w:rsidR="0011678B" w:rsidRDefault="0011678B">
            <w:pPr>
              <w:pStyle w:val="TableParagraph"/>
              <w:overflowPunct w:val="0"/>
              <w:rPr>
                <w:sz w:val="16"/>
                <w:szCs w:val="16"/>
              </w:rPr>
            </w:pPr>
          </w:p>
        </w:tc>
      </w:tr>
      <w:tr w:rsidR="0011678B" w14:paraId="56529D22" w14:textId="77777777">
        <w:trPr>
          <w:trHeight w:val="800"/>
        </w:trPr>
        <w:tc>
          <w:tcPr>
            <w:tcW w:w="1923"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12C1577" w14:textId="77777777" w:rsidR="0011678B" w:rsidRDefault="0011678B">
            <w:pPr>
              <w:pStyle w:val="BodyText"/>
              <w:overflowPunct w:val="0"/>
              <w:spacing w:before="7"/>
              <w:rPr>
                <w:sz w:val="28"/>
                <w:szCs w:val="28"/>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3403611" w14:textId="77777777" w:rsidR="0011678B" w:rsidRDefault="0011678B">
            <w:pPr>
              <w:pStyle w:val="TableParagraph"/>
              <w:overflowPunct w:val="0"/>
              <w:spacing w:before="11"/>
              <w:rPr>
                <w:sz w:val="16"/>
                <w:szCs w:val="16"/>
              </w:rPr>
            </w:pPr>
          </w:p>
          <w:p w14:paraId="31672117" w14:textId="77777777" w:rsidR="0011678B" w:rsidRDefault="0002410B">
            <w:pPr>
              <w:pStyle w:val="TableParagraph"/>
              <w:overflowPunct w:val="0"/>
              <w:ind w:left="84"/>
            </w:pPr>
            <w:r>
              <w:rPr>
                <w:color w:val="1A171C"/>
                <w:sz w:val="12"/>
                <w:szCs w:val="12"/>
              </w:rPr>
              <w:t xml:space="preserve">– </w:t>
            </w:r>
            <w:r>
              <w:rPr>
                <w:color w:val="1A171C"/>
                <w:sz w:val="17"/>
                <w:szCs w:val="17"/>
              </w:rPr>
              <w:t>Other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C6D2CF2" w14:textId="77777777" w:rsidR="0011678B" w:rsidRDefault="0011678B">
            <w:pPr>
              <w:pStyle w:val="TableParagraph"/>
              <w:overflowPunct w:val="0"/>
              <w:spacing w:before="3"/>
              <w:rPr>
                <w:sz w:val="17"/>
                <w:szCs w:val="17"/>
              </w:rPr>
            </w:pPr>
          </w:p>
          <w:p w14:paraId="63622597" w14:textId="77777777" w:rsidR="0011678B" w:rsidRDefault="0002410B">
            <w:pPr>
              <w:pStyle w:val="TableParagraph"/>
              <w:tabs>
                <w:tab w:val="left" w:pos="1117"/>
                <w:tab w:val="left" w:pos="1650"/>
              </w:tabs>
              <w:overflowPunct w:val="0"/>
              <w:spacing w:line="230" w:lineRule="auto"/>
              <w:ind w:left="84" w:right="84"/>
            </w:pPr>
            <w:r>
              <w:rPr>
                <w:color w:val="1A171C"/>
                <w:sz w:val="17"/>
                <w:szCs w:val="17"/>
              </w:rPr>
              <w:t>Manufacture</w:t>
            </w:r>
            <w:r>
              <w:rPr>
                <w:color w:val="1A171C"/>
                <w:sz w:val="17"/>
                <w:szCs w:val="17"/>
              </w:rPr>
              <w:tab/>
              <w:t>from</w:t>
            </w:r>
            <w:r>
              <w:rPr>
                <w:color w:val="1A171C"/>
                <w:sz w:val="17"/>
                <w:szCs w:val="17"/>
              </w:rPr>
              <w:tab/>
            </w:r>
            <w:r>
              <w:rPr>
                <w:color w:val="1A171C"/>
                <w:spacing w:val="-1"/>
                <w:w w:val="95"/>
                <w:sz w:val="17"/>
                <w:szCs w:val="17"/>
              </w:rPr>
              <w:t xml:space="preserve">non-assembled, </w:t>
            </w:r>
            <w:r>
              <w:rPr>
                <w:color w:val="1A171C"/>
                <w:sz w:val="17"/>
                <w:szCs w:val="17"/>
              </w:rPr>
              <w:t>tanned or dressed</w:t>
            </w:r>
            <w:r>
              <w:rPr>
                <w:color w:val="1A171C"/>
                <w:spacing w:val="5"/>
                <w:sz w:val="17"/>
                <w:szCs w:val="17"/>
              </w:rPr>
              <w:t xml:space="preserve"> </w:t>
            </w:r>
            <w:r>
              <w:rPr>
                <w:color w:val="1A171C"/>
                <w:sz w:val="17"/>
                <w:szCs w:val="17"/>
              </w:rPr>
              <w:t>furskins</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748FE5A" w14:textId="77777777" w:rsidR="0011678B" w:rsidRDefault="0011678B">
            <w:pPr>
              <w:pStyle w:val="TableParagraph"/>
              <w:overflowPunct w:val="0"/>
              <w:rPr>
                <w:sz w:val="16"/>
                <w:szCs w:val="16"/>
              </w:rPr>
            </w:pPr>
          </w:p>
        </w:tc>
      </w:tr>
      <w:tr w:rsidR="0011678B" w14:paraId="319AFCF8" w14:textId="77777777">
        <w:trPr>
          <w:trHeight w:val="9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A630468" w14:textId="77777777" w:rsidR="0011678B" w:rsidRDefault="0011678B">
            <w:pPr>
              <w:pStyle w:val="TableParagraph"/>
              <w:overflowPunct w:val="0"/>
              <w:spacing w:before="10"/>
              <w:rPr>
                <w:sz w:val="16"/>
                <w:szCs w:val="16"/>
              </w:rPr>
            </w:pPr>
          </w:p>
          <w:p w14:paraId="03ACE892" w14:textId="77777777" w:rsidR="0011678B" w:rsidRDefault="0002410B">
            <w:pPr>
              <w:pStyle w:val="TableParagraph"/>
              <w:overflowPunct w:val="0"/>
              <w:ind w:left="213"/>
            </w:pPr>
            <w:r>
              <w:rPr>
                <w:color w:val="1A171C"/>
                <w:w w:val="105"/>
                <w:sz w:val="17"/>
                <w:szCs w:val="17"/>
              </w:rPr>
              <w:t>4303</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B62D3E7" w14:textId="77777777" w:rsidR="0011678B" w:rsidRDefault="0011678B">
            <w:pPr>
              <w:pStyle w:val="TableParagraph"/>
              <w:overflowPunct w:val="0"/>
              <w:spacing w:before="3"/>
              <w:rPr>
                <w:sz w:val="17"/>
                <w:szCs w:val="17"/>
              </w:rPr>
            </w:pPr>
          </w:p>
          <w:p w14:paraId="3967F480" w14:textId="77777777" w:rsidR="0011678B" w:rsidRDefault="0002410B">
            <w:pPr>
              <w:pStyle w:val="TableParagraph"/>
              <w:overflowPunct w:val="0"/>
              <w:spacing w:line="230" w:lineRule="auto"/>
              <w:ind w:left="83" w:right="80" w:hanging="1"/>
              <w:jc w:val="both"/>
              <w:rPr>
                <w:color w:val="1A171C"/>
                <w:sz w:val="17"/>
                <w:szCs w:val="17"/>
              </w:rPr>
            </w:pPr>
            <w:r>
              <w:rPr>
                <w:color w:val="1A171C"/>
                <w:sz w:val="17"/>
                <w:szCs w:val="17"/>
              </w:rPr>
              <w:t>Articles of apparel, clothing accessories and other articles of furskin</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41B9316" w14:textId="77777777" w:rsidR="0011678B" w:rsidRDefault="0011678B">
            <w:pPr>
              <w:pStyle w:val="TableParagraph"/>
              <w:overflowPunct w:val="0"/>
              <w:spacing w:before="3"/>
              <w:rPr>
                <w:sz w:val="17"/>
                <w:szCs w:val="17"/>
              </w:rPr>
            </w:pPr>
          </w:p>
          <w:p w14:paraId="10E6A2DD" w14:textId="77777777" w:rsidR="0011678B" w:rsidRDefault="0002410B">
            <w:pPr>
              <w:pStyle w:val="TableParagraph"/>
              <w:overflowPunct w:val="0"/>
              <w:spacing w:line="230" w:lineRule="auto"/>
              <w:ind w:left="84" w:right="83"/>
              <w:jc w:val="both"/>
            </w:pPr>
            <w:r>
              <w:rPr>
                <w:color w:val="1A171C"/>
                <w:sz w:val="17"/>
                <w:szCs w:val="17"/>
              </w:rPr>
              <w:t>Manufacture from non-assembled tanned or dressed  furskins  of  heading</w:t>
            </w:r>
            <w:r>
              <w:rPr>
                <w:color w:val="1A171C"/>
                <w:spacing w:val="21"/>
                <w:sz w:val="17"/>
                <w:szCs w:val="17"/>
              </w:rPr>
              <w:t xml:space="preserve"> </w:t>
            </w:r>
            <w:r>
              <w:rPr>
                <w:color w:val="1A171C"/>
                <w:sz w:val="17"/>
                <w:szCs w:val="17"/>
              </w:rPr>
              <w:t>4302</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B02B307" w14:textId="77777777" w:rsidR="0011678B" w:rsidRDefault="0011678B">
            <w:pPr>
              <w:pStyle w:val="TableParagraph"/>
              <w:overflowPunct w:val="0"/>
              <w:rPr>
                <w:sz w:val="16"/>
                <w:szCs w:val="16"/>
              </w:rPr>
            </w:pPr>
          </w:p>
        </w:tc>
      </w:tr>
      <w:tr w:rsidR="0011678B" w14:paraId="546121ED" w14:textId="77777777">
        <w:trPr>
          <w:trHeight w:val="80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1E77F73" w14:textId="77777777" w:rsidR="0011678B" w:rsidRDefault="0011678B">
            <w:pPr>
              <w:pStyle w:val="TableParagraph"/>
              <w:overflowPunct w:val="0"/>
              <w:spacing w:before="10"/>
              <w:rPr>
                <w:sz w:val="16"/>
                <w:szCs w:val="16"/>
              </w:rPr>
            </w:pPr>
          </w:p>
          <w:p w14:paraId="491131F3" w14:textId="77777777" w:rsidR="0011678B" w:rsidRDefault="0002410B">
            <w:pPr>
              <w:pStyle w:val="TableParagraph"/>
              <w:overflowPunct w:val="0"/>
              <w:ind w:left="-1"/>
              <w:rPr>
                <w:color w:val="1A171C"/>
                <w:sz w:val="17"/>
                <w:szCs w:val="17"/>
              </w:rPr>
            </w:pPr>
            <w:r>
              <w:rPr>
                <w:color w:val="1A171C"/>
                <w:sz w:val="17"/>
                <w:szCs w:val="17"/>
              </w:rPr>
              <w:t>ex  Chapter 44</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3B60295" w14:textId="77777777" w:rsidR="0011678B" w:rsidRDefault="0011678B">
            <w:pPr>
              <w:pStyle w:val="TableParagraph"/>
              <w:overflowPunct w:val="0"/>
              <w:spacing w:before="3"/>
              <w:rPr>
                <w:sz w:val="17"/>
                <w:szCs w:val="17"/>
              </w:rPr>
            </w:pPr>
          </w:p>
          <w:p w14:paraId="688DD6A8" w14:textId="77777777" w:rsidR="0011678B" w:rsidRDefault="0002410B">
            <w:pPr>
              <w:pStyle w:val="TableParagraph"/>
              <w:overflowPunct w:val="0"/>
              <w:spacing w:line="230" w:lineRule="auto"/>
              <w:ind w:left="83" w:hanging="1"/>
              <w:rPr>
                <w:color w:val="1A171C"/>
                <w:sz w:val="17"/>
                <w:szCs w:val="17"/>
              </w:rPr>
            </w:pPr>
            <w:r>
              <w:rPr>
                <w:color w:val="1A171C"/>
                <w:sz w:val="17"/>
                <w:szCs w:val="17"/>
              </w:rPr>
              <w:t>Wood and articles of wood; wood charcoal; except 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470E4A4" w14:textId="77777777" w:rsidR="0011678B" w:rsidRDefault="0011678B">
            <w:pPr>
              <w:pStyle w:val="TableParagraph"/>
              <w:overflowPunct w:val="0"/>
              <w:spacing w:before="3"/>
              <w:rPr>
                <w:sz w:val="17"/>
                <w:szCs w:val="17"/>
              </w:rPr>
            </w:pPr>
          </w:p>
          <w:p w14:paraId="1A0039DA"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5B8249C" w14:textId="77777777" w:rsidR="0011678B" w:rsidRDefault="0011678B">
            <w:pPr>
              <w:pStyle w:val="TableParagraph"/>
              <w:overflowPunct w:val="0"/>
              <w:rPr>
                <w:sz w:val="16"/>
                <w:szCs w:val="16"/>
              </w:rPr>
            </w:pPr>
          </w:p>
        </w:tc>
      </w:tr>
      <w:tr w:rsidR="0011678B" w14:paraId="221C931B" w14:textId="77777777">
        <w:trPr>
          <w:trHeight w:val="9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D5F7636" w14:textId="77777777" w:rsidR="0011678B" w:rsidRDefault="0011678B">
            <w:pPr>
              <w:pStyle w:val="TableParagraph"/>
              <w:overflowPunct w:val="0"/>
              <w:rPr>
                <w:sz w:val="17"/>
                <w:szCs w:val="17"/>
              </w:rPr>
            </w:pPr>
          </w:p>
          <w:p w14:paraId="4246CBC9" w14:textId="77777777" w:rsidR="0011678B" w:rsidRDefault="0002410B">
            <w:pPr>
              <w:pStyle w:val="TableParagraph"/>
              <w:overflowPunct w:val="0"/>
              <w:ind w:left="213"/>
            </w:pPr>
            <w:r>
              <w:rPr>
                <w:color w:val="1A171C"/>
                <w:w w:val="105"/>
                <w:sz w:val="17"/>
                <w:szCs w:val="17"/>
              </w:rPr>
              <w:t>4403</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104B384" w14:textId="77777777" w:rsidR="0011678B" w:rsidRDefault="0011678B">
            <w:pPr>
              <w:pStyle w:val="TableParagraph"/>
              <w:overflowPunct w:val="0"/>
              <w:spacing w:before="3"/>
              <w:rPr>
                <w:sz w:val="17"/>
                <w:szCs w:val="17"/>
              </w:rPr>
            </w:pPr>
          </w:p>
          <w:p w14:paraId="1C678C19" w14:textId="77777777" w:rsidR="0011678B" w:rsidRDefault="0002410B">
            <w:pPr>
              <w:pStyle w:val="TableParagraph"/>
              <w:overflowPunct w:val="0"/>
              <w:spacing w:before="1" w:line="230" w:lineRule="auto"/>
              <w:ind w:left="84" w:right="84" w:hanging="1"/>
              <w:jc w:val="both"/>
            </w:pPr>
            <w:r>
              <w:rPr>
                <w:color w:val="1A171C"/>
                <w:sz w:val="17"/>
                <w:szCs w:val="17"/>
              </w:rPr>
              <w:t xml:space="preserve">Wood in the rough, whether or not stripped of bark or sapwood, or </w:t>
            </w:r>
            <w:r>
              <w:rPr>
                <w:color w:val="1A171C"/>
                <w:w w:val="95"/>
                <w:sz w:val="17"/>
                <w:szCs w:val="17"/>
              </w:rPr>
              <w:t>roughly squared</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B7656F3" w14:textId="77777777" w:rsidR="0011678B" w:rsidRDefault="0011678B">
            <w:pPr>
              <w:pStyle w:val="TableParagraph"/>
              <w:overflowPunct w:val="0"/>
              <w:spacing w:before="4"/>
              <w:rPr>
                <w:sz w:val="17"/>
                <w:szCs w:val="17"/>
              </w:rPr>
            </w:pPr>
          </w:p>
          <w:p w14:paraId="15F28724"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43721E9" w14:textId="77777777" w:rsidR="0011678B" w:rsidRDefault="0011678B">
            <w:pPr>
              <w:pStyle w:val="TableParagraph"/>
              <w:overflowPunct w:val="0"/>
              <w:rPr>
                <w:sz w:val="16"/>
                <w:szCs w:val="16"/>
              </w:rPr>
            </w:pPr>
          </w:p>
        </w:tc>
      </w:tr>
      <w:tr w:rsidR="0011678B" w14:paraId="0B8125CC" w14:textId="77777777">
        <w:trPr>
          <w:trHeight w:val="11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D4433C6" w14:textId="77777777" w:rsidR="0011678B" w:rsidRDefault="0011678B">
            <w:pPr>
              <w:pStyle w:val="TableParagraph"/>
              <w:overflowPunct w:val="0"/>
              <w:rPr>
                <w:sz w:val="17"/>
                <w:szCs w:val="17"/>
              </w:rPr>
            </w:pPr>
          </w:p>
          <w:p w14:paraId="7C82F8E9" w14:textId="77777777" w:rsidR="0011678B" w:rsidRDefault="0002410B">
            <w:pPr>
              <w:pStyle w:val="TableParagraph"/>
              <w:overflowPunct w:val="0"/>
              <w:spacing w:before="1"/>
            </w:pPr>
            <w:r>
              <w:rPr>
                <w:color w:val="1A171C"/>
                <w:w w:val="105"/>
                <w:sz w:val="17"/>
                <w:szCs w:val="17"/>
              </w:rPr>
              <w:t>ex 4407</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793F582" w14:textId="77777777" w:rsidR="0011678B" w:rsidRDefault="0011678B">
            <w:pPr>
              <w:pStyle w:val="TableParagraph"/>
              <w:overflowPunct w:val="0"/>
              <w:spacing w:before="4"/>
              <w:rPr>
                <w:sz w:val="17"/>
                <w:szCs w:val="17"/>
              </w:rPr>
            </w:pPr>
          </w:p>
          <w:p w14:paraId="123E679A" w14:textId="77777777" w:rsidR="0011678B" w:rsidRDefault="0002410B">
            <w:pPr>
              <w:pStyle w:val="TableParagraph"/>
              <w:overflowPunct w:val="0"/>
              <w:spacing w:line="230" w:lineRule="auto"/>
              <w:ind w:left="84" w:right="79" w:hanging="1"/>
              <w:jc w:val="both"/>
              <w:rPr>
                <w:color w:val="1A171C"/>
                <w:sz w:val="17"/>
                <w:szCs w:val="17"/>
              </w:rPr>
            </w:pPr>
            <w:r>
              <w:rPr>
                <w:color w:val="1A171C"/>
                <w:sz w:val="17"/>
                <w:szCs w:val="17"/>
              </w:rPr>
              <w:t>Wood sawn or chipped lengthwise, sliced or peeled, of a thickness exceeding 6 mm, planed, sanded or end-jointed</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F193D95" w14:textId="77777777" w:rsidR="0011678B" w:rsidRDefault="0011678B">
            <w:pPr>
              <w:pStyle w:val="TableParagraph"/>
              <w:overflowPunct w:val="0"/>
              <w:rPr>
                <w:sz w:val="17"/>
                <w:szCs w:val="17"/>
              </w:rPr>
            </w:pPr>
          </w:p>
          <w:p w14:paraId="065C77A4" w14:textId="77777777" w:rsidR="0011678B" w:rsidRDefault="0002410B">
            <w:pPr>
              <w:pStyle w:val="TableParagraph"/>
              <w:overflowPunct w:val="0"/>
              <w:spacing w:before="1"/>
              <w:ind w:left="85"/>
              <w:rPr>
                <w:color w:val="1A171C"/>
                <w:sz w:val="17"/>
                <w:szCs w:val="17"/>
              </w:rPr>
            </w:pPr>
            <w:r>
              <w:rPr>
                <w:color w:val="1A171C"/>
                <w:sz w:val="17"/>
                <w:szCs w:val="17"/>
              </w:rPr>
              <w:t>Planing, sanding or end-jointing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4668175" w14:textId="77777777" w:rsidR="0011678B" w:rsidRDefault="0011678B">
            <w:pPr>
              <w:pStyle w:val="TableParagraph"/>
              <w:overflowPunct w:val="0"/>
              <w:rPr>
                <w:sz w:val="16"/>
                <w:szCs w:val="16"/>
              </w:rPr>
            </w:pPr>
          </w:p>
        </w:tc>
      </w:tr>
      <w:tr w:rsidR="0011678B" w14:paraId="7838621C" w14:textId="77777777">
        <w:trPr>
          <w:trHeight w:val="17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493B0BD" w14:textId="77777777" w:rsidR="0011678B" w:rsidRDefault="0011678B">
            <w:pPr>
              <w:pStyle w:val="TableParagraph"/>
              <w:overflowPunct w:val="0"/>
              <w:rPr>
                <w:sz w:val="17"/>
                <w:szCs w:val="17"/>
              </w:rPr>
            </w:pPr>
          </w:p>
          <w:p w14:paraId="60F03440" w14:textId="77777777" w:rsidR="0011678B" w:rsidRDefault="0002410B">
            <w:pPr>
              <w:pStyle w:val="TableParagraph"/>
              <w:overflowPunct w:val="0"/>
              <w:spacing w:before="1"/>
            </w:pPr>
            <w:r>
              <w:rPr>
                <w:color w:val="1A171C"/>
                <w:w w:val="105"/>
                <w:sz w:val="17"/>
                <w:szCs w:val="17"/>
              </w:rPr>
              <w:t>ex 4408</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A11632C" w14:textId="77777777" w:rsidR="0011678B" w:rsidRDefault="0011678B">
            <w:pPr>
              <w:pStyle w:val="TableParagraph"/>
              <w:overflowPunct w:val="0"/>
              <w:spacing w:before="4"/>
              <w:rPr>
                <w:sz w:val="17"/>
                <w:szCs w:val="17"/>
              </w:rPr>
            </w:pPr>
          </w:p>
          <w:p w14:paraId="08168CB8" w14:textId="77777777" w:rsidR="0011678B" w:rsidRDefault="0002410B">
            <w:pPr>
              <w:pStyle w:val="TableParagraph"/>
              <w:overflowPunct w:val="0"/>
              <w:spacing w:before="1" w:line="230" w:lineRule="auto"/>
              <w:ind w:left="84" w:right="80"/>
              <w:jc w:val="both"/>
            </w:pPr>
            <w:r>
              <w:rPr>
                <w:color w:val="1A171C"/>
                <w:sz w:val="17"/>
                <w:szCs w:val="17"/>
              </w:rPr>
              <w:t>Sheets for veneering (including those obtained by slicing laminated wood) and for plywood, of a thickness not exceeding 6 mm, spliced, and other wood sawn lengthwise, sliced or peeled of a  thickness not  exceeding 6 mm,  planed, sanded  or</w:t>
            </w:r>
            <w:r>
              <w:rPr>
                <w:color w:val="1A171C"/>
                <w:spacing w:val="-1"/>
                <w:sz w:val="17"/>
                <w:szCs w:val="17"/>
              </w:rPr>
              <w:t xml:space="preserve"> </w:t>
            </w:r>
            <w:r>
              <w:rPr>
                <w:color w:val="1A171C"/>
                <w:sz w:val="17"/>
                <w:szCs w:val="17"/>
              </w:rPr>
              <w:t>end-jointed</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4211A86" w14:textId="77777777" w:rsidR="0011678B" w:rsidRDefault="0011678B">
            <w:pPr>
              <w:pStyle w:val="TableParagraph"/>
              <w:overflowPunct w:val="0"/>
              <w:spacing w:before="5"/>
              <w:rPr>
                <w:sz w:val="17"/>
                <w:szCs w:val="17"/>
              </w:rPr>
            </w:pPr>
          </w:p>
          <w:p w14:paraId="650382E9" w14:textId="77777777" w:rsidR="0011678B" w:rsidRDefault="0002410B">
            <w:pPr>
              <w:pStyle w:val="TableParagraph"/>
              <w:overflowPunct w:val="0"/>
              <w:spacing w:line="230" w:lineRule="auto"/>
              <w:ind w:left="85"/>
              <w:rPr>
                <w:color w:val="1A171C"/>
                <w:sz w:val="17"/>
                <w:szCs w:val="17"/>
              </w:rPr>
            </w:pPr>
            <w:r>
              <w:rPr>
                <w:color w:val="1A171C"/>
                <w:sz w:val="17"/>
                <w:szCs w:val="17"/>
              </w:rPr>
              <w:t>Splicing, planing, sanding or end- jointing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2C204A0" w14:textId="77777777" w:rsidR="0011678B" w:rsidRDefault="0011678B">
            <w:pPr>
              <w:pStyle w:val="TableParagraph"/>
              <w:overflowPunct w:val="0"/>
              <w:rPr>
                <w:sz w:val="16"/>
                <w:szCs w:val="16"/>
              </w:rPr>
            </w:pPr>
          </w:p>
        </w:tc>
      </w:tr>
      <w:tr w:rsidR="0011678B" w14:paraId="25C1765D" w14:textId="77777777">
        <w:trPr>
          <w:trHeight w:val="19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618D345" w14:textId="77777777" w:rsidR="0011678B" w:rsidRDefault="0011678B">
            <w:pPr>
              <w:pStyle w:val="TableParagraph"/>
              <w:overflowPunct w:val="0"/>
              <w:spacing w:before="1"/>
              <w:rPr>
                <w:sz w:val="17"/>
                <w:szCs w:val="17"/>
              </w:rPr>
            </w:pPr>
          </w:p>
          <w:p w14:paraId="216DC4BA" w14:textId="77777777" w:rsidR="0011678B" w:rsidRDefault="0002410B">
            <w:pPr>
              <w:pStyle w:val="TableParagraph"/>
              <w:overflowPunct w:val="0"/>
              <w:ind w:left="213"/>
            </w:pPr>
            <w:r>
              <w:rPr>
                <w:color w:val="1A171C"/>
                <w:w w:val="105"/>
                <w:sz w:val="17"/>
                <w:szCs w:val="17"/>
              </w:rPr>
              <w:t>4409</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B20D210" w14:textId="77777777" w:rsidR="0011678B" w:rsidRDefault="0011678B">
            <w:pPr>
              <w:pStyle w:val="TableParagraph"/>
              <w:overflowPunct w:val="0"/>
              <w:spacing w:before="5"/>
              <w:rPr>
                <w:sz w:val="17"/>
                <w:szCs w:val="17"/>
              </w:rPr>
            </w:pPr>
          </w:p>
          <w:p w14:paraId="05277606" w14:textId="77777777" w:rsidR="0011678B" w:rsidRDefault="0002410B">
            <w:pPr>
              <w:pStyle w:val="TableParagraph"/>
              <w:overflowPunct w:val="0"/>
              <w:spacing w:line="230" w:lineRule="auto"/>
              <w:ind w:left="84" w:right="79"/>
              <w:jc w:val="both"/>
              <w:rPr>
                <w:color w:val="1A171C"/>
                <w:sz w:val="17"/>
                <w:szCs w:val="17"/>
              </w:rPr>
            </w:pPr>
            <w:r>
              <w:rPr>
                <w:color w:val="1A171C"/>
                <w:sz w:val="17"/>
                <w:szCs w:val="17"/>
              </w:rPr>
              <w:t>Wood (including strips and friezes for parquet flooring, not assembled) continuously shaped (tongued, grooved, rebated, chamfered, V- jointed, beaded, moulded, rounded or the like) along any of its edges, ends or faces, whether or not planed, sanded or end-jointed:</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5E77F39" w14:textId="77777777" w:rsidR="0011678B" w:rsidRDefault="0011678B">
            <w:pPr>
              <w:pStyle w:val="TableParagraph"/>
              <w:overflowPunct w:val="0"/>
              <w:spacing w:before="5"/>
              <w:rPr>
                <w:sz w:val="17"/>
                <w:szCs w:val="17"/>
              </w:rPr>
            </w:pPr>
          </w:p>
          <w:p w14:paraId="2D088CA5" w14:textId="77777777" w:rsidR="0011678B" w:rsidRDefault="0002410B">
            <w:pPr>
              <w:pStyle w:val="TableParagraph"/>
              <w:overflowPunct w:val="0"/>
              <w:spacing w:line="230" w:lineRule="auto"/>
              <w:ind w:left="85"/>
              <w:rPr>
                <w:color w:val="1A171C"/>
                <w:sz w:val="17"/>
                <w:szCs w:val="17"/>
              </w:rPr>
            </w:pPr>
            <w:r>
              <w:rPr>
                <w:color w:val="1A171C"/>
                <w:sz w:val="17"/>
                <w:szCs w:val="17"/>
              </w:rPr>
              <w:t>Manufacture of materials of any heading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C084EBD" w14:textId="77777777" w:rsidR="0011678B" w:rsidRDefault="0011678B">
            <w:pPr>
              <w:pStyle w:val="TableParagraph"/>
              <w:overflowPunct w:val="0"/>
              <w:rPr>
                <w:sz w:val="16"/>
                <w:szCs w:val="16"/>
              </w:rPr>
            </w:pPr>
          </w:p>
        </w:tc>
      </w:tr>
    </w:tbl>
    <w:p w14:paraId="09E68F20" w14:textId="77777777" w:rsidR="0002410B" w:rsidRDefault="0002410B">
      <w:pPr>
        <w:sectPr w:rsidR="0002410B">
          <w:headerReference w:type="default" r:id="rId56"/>
          <w:footerReference w:type="default" r:id="rId57"/>
          <w:pgSz w:w="11910" w:h="16840"/>
          <w:pgMar w:top="1440" w:right="1080" w:bottom="1440" w:left="1080" w:header="720" w:footer="720" w:gutter="0"/>
          <w:cols w:space="720"/>
        </w:sectPr>
      </w:pPr>
    </w:p>
    <w:p w14:paraId="6D0D8115" w14:textId="77777777" w:rsidR="0011678B" w:rsidRDefault="0011678B">
      <w:pPr>
        <w:pStyle w:val="BodyText"/>
        <w:overflowPunct w:val="0"/>
        <w:rPr>
          <w:sz w:val="9"/>
          <w:szCs w:val="9"/>
        </w:rPr>
      </w:pPr>
    </w:p>
    <w:p w14:paraId="3A1E0741" w14:textId="77777777" w:rsidR="0011678B" w:rsidRDefault="0002410B">
      <w:pPr>
        <w:pStyle w:val="BodyText"/>
        <w:overflowPunct w:val="0"/>
        <w:spacing w:line="20" w:lineRule="exact"/>
        <w:ind w:left="108"/>
      </w:pPr>
      <w:r>
        <w:rPr>
          <w:noProof/>
          <w:sz w:val="2"/>
          <w:szCs w:val="2"/>
          <w:lang w:val="en-US" w:eastAsia="en-US"/>
        </w:rPr>
        <mc:AlternateContent>
          <mc:Choice Requires="wps">
            <w:drawing>
              <wp:anchor distT="0" distB="0" distL="114300" distR="114300" simplePos="0" relativeHeight="251658249" behindDoc="0" locked="0" layoutInCell="1" allowOverlap="1" wp14:anchorId="52D4E0D3" wp14:editId="4BC1E4DB">
                <wp:simplePos x="0" y="0"/>
                <wp:positionH relativeFrom="column">
                  <wp:posOffset>3172</wp:posOffset>
                </wp:positionH>
                <wp:positionV relativeFrom="paragraph">
                  <wp:posOffset>3172</wp:posOffset>
                </wp:positionV>
                <wp:extent cx="6499226" cy="12701"/>
                <wp:effectExtent l="0" t="0" r="0" b="0"/>
                <wp:wrapSquare wrapText="bothSides"/>
                <wp:docPr id="779661814" name="Freeform: Shape 779661814"/>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3A966FFC">
              <v:shape id="Freeform: Shape 779661814" style="position:absolute;margin-left:.25pt;margin-top:.25pt;width:511.75pt;height:1pt;z-index:251658249;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45D42038">
                <v:path textboxrect="0,0,10236,20" arrowok="t" o:connecttype="custom" o:connectlocs="3249613,0;6499226,6351;3249613,12701;0,6351;0,0;6498591,0" o:connectangles="270,0,90,180,0,0"/>
                <w10:wrap type="square"/>
              </v:shape>
            </w:pict>
          </mc:Fallback>
        </mc:AlternateContent>
      </w:r>
    </w:p>
    <w:p w14:paraId="2D090F92" w14:textId="77777777" w:rsidR="0011678B" w:rsidRDefault="0011678B">
      <w:pPr>
        <w:pStyle w:val="BodyText"/>
        <w:overflowPunct w:val="0"/>
        <w:spacing w:before="7"/>
        <w:rPr>
          <w:sz w:val="28"/>
          <w:szCs w:val="28"/>
        </w:rPr>
      </w:pPr>
    </w:p>
    <w:tbl>
      <w:tblPr>
        <w:tblW w:w="10236" w:type="dxa"/>
        <w:tblInd w:w="109" w:type="dxa"/>
        <w:tblLayout w:type="fixed"/>
        <w:tblCellMar>
          <w:left w:w="10" w:type="dxa"/>
          <w:right w:w="10" w:type="dxa"/>
        </w:tblCellMar>
        <w:tblLook w:val="04A0" w:firstRow="1" w:lastRow="0" w:firstColumn="1" w:lastColumn="0" w:noHBand="0" w:noVBand="1"/>
      </w:tblPr>
      <w:tblGrid>
        <w:gridCol w:w="1924"/>
        <w:gridCol w:w="2771"/>
        <w:gridCol w:w="2773"/>
        <w:gridCol w:w="2768"/>
      </w:tblGrid>
      <w:tr w:rsidR="0011678B" w14:paraId="73D21A69" w14:textId="77777777">
        <w:trPr>
          <w:trHeight w:val="3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FA72E67"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BAC0181"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1"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0C294C4"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7B94E715" w14:textId="77777777">
        <w:trPr>
          <w:trHeight w:val="84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E4C2E0C" w14:textId="77777777" w:rsidR="0011678B" w:rsidRDefault="0002410B">
            <w:pPr>
              <w:pStyle w:val="TableParagraph"/>
              <w:overflowPunct w:val="0"/>
              <w:spacing w:before="126"/>
            </w:pPr>
            <w:r>
              <w:rPr>
                <w:color w:val="1A171C"/>
                <w:w w:val="105"/>
                <w:sz w:val="17"/>
                <w:szCs w:val="17"/>
              </w:rPr>
              <w:t>ex 4410 to ex 4413</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B8F5E99" w14:textId="77777777" w:rsidR="0011678B" w:rsidRDefault="0002410B">
            <w:pPr>
              <w:pStyle w:val="TableParagraph"/>
              <w:overflowPunct w:val="0"/>
              <w:spacing w:before="130" w:line="230" w:lineRule="auto"/>
              <w:ind w:left="84" w:right="80" w:hanging="1"/>
              <w:jc w:val="both"/>
              <w:rPr>
                <w:color w:val="1A171C"/>
                <w:sz w:val="17"/>
                <w:szCs w:val="17"/>
              </w:rPr>
            </w:pPr>
            <w:r>
              <w:rPr>
                <w:color w:val="1A171C"/>
                <w:sz w:val="17"/>
                <w:szCs w:val="17"/>
              </w:rPr>
              <w:t>Beadings and mouldings, including moulded skirting and other moulded boards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62CDE10" w14:textId="77777777" w:rsidR="0011678B" w:rsidRDefault="0002410B">
            <w:pPr>
              <w:pStyle w:val="TableParagraph"/>
              <w:overflowPunct w:val="0"/>
              <w:spacing w:before="126"/>
              <w:ind w:left="84"/>
              <w:rPr>
                <w:color w:val="1A171C"/>
                <w:sz w:val="17"/>
                <w:szCs w:val="17"/>
              </w:rPr>
            </w:pPr>
            <w:r>
              <w:rPr>
                <w:color w:val="1A171C"/>
                <w:sz w:val="17"/>
                <w:szCs w:val="17"/>
              </w:rPr>
              <w:t>Beading or moulding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24FD46A" w14:textId="77777777" w:rsidR="0011678B" w:rsidRDefault="0011678B">
            <w:pPr>
              <w:pStyle w:val="TableParagraph"/>
              <w:overflowPunct w:val="0"/>
              <w:rPr>
                <w:sz w:val="16"/>
                <w:szCs w:val="16"/>
              </w:rPr>
            </w:pPr>
          </w:p>
        </w:tc>
      </w:tr>
      <w:tr w:rsidR="0011678B" w14:paraId="12A2D23C" w14:textId="77777777">
        <w:trPr>
          <w:trHeight w:val="6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A720525" w14:textId="77777777" w:rsidR="0011678B" w:rsidRDefault="0002410B">
            <w:pPr>
              <w:pStyle w:val="TableParagraph"/>
              <w:overflowPunct w:val="0"/>
              <w:spacing w:before="126"/>
            </w:pPr>
            <w:r>
              <w:rPr>
                <w:color w:val="1A171C"/>
                <w:w w:val="105"/>
                <w:sz w:val="17"/>
                <w:szCs w:val="17"/>
              </w:rPr>
              <w:t>ex 4415 10</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33C214D" w14:textId="77777777" w:rsidR="0011678B" w:rsidRDefault="0002410B">
            <w:pPr>
              <w:pStyle w:val="TableParagraph"/>
              <w:overflowPunct w:val="0"/>
              <w:spacing w:before="130" w:line="230" w:lineRule="auto"/>
              <w:ind w:left="84" w:right="82" w:hanging="1"/>
              <w:rPr>
                <w:color w:val="1A171C"/>
                <w:sz w:val="17"/>
                <w:szCs w:val="17"/>
              </w:rPr>
            </w:pPr>
            <w:r>
              <w:rPr>
                <w:color w:val="1A171C"/>
                <w:sz w:val="17"/>
                <w:szCs w:val="17"/>
              </w:rPr>
              <w:t>Packing cases, boxes, crates, drums and similar packings, of wood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4D65E0A" w14:textId="77777777" w:rsidR="0011678B" w:rsidRDefault="0002410B">
            <w:pPr>
              <w:pStyle w:val="TableParagraph"/>
              <w:overflowPunct w:val="0"/>
              <w:spacing w:before="130" w:line="230" w:lineRule="auto"/>
              <w:ind w:left="84" w:right="84"/>
              <w:rPr>
                <w:color w:val="1A171C"/>
                <w:sz w:val="17"/>
                <w:szCs w:val="17"/>
              </w:rPr>
            </w:pPr>
            <w:r>
              <w:rPr>
                <w:color w:val="1A171C"/>
                <w:sz w:val="17"/>
                <w:szCs w:val="17"/>
              </w:rPr>
              <w:t>Manufacture from boards not cut to size</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EE28205" w14:textId="77777777" w:rsidR="0011678B" w:rsidRDefault="0011678B">
            <w:pPr>
              <w:pStyle w:val="TableParagraph"/>
              <w:overflowPunct w:val="0"/>
              <w:rPr>
                <w:sz w:val="16"/>
                <w:szCs w:val="16"/>
              </w:rPr>
            </w:pPr>
          </w:p>
        </w:tc>
      </w:tr>
      <w:tr w:rsidR="0011678B" w14:paraId="56225050" w14:textId="77777777">
        <w:trPr>
          <w:trHeight w:val="84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B68082A" w14:textId="77777777" w:rsidR="0011678B" w:rsidRDefault="0002410B">
            <w:pPr>
              <w:pStyle w:val="TableParagraph"/>
              <w:overflowPunct w:val="0"/>
              <w:spacing w:before="127"/>
            </w:pPr>
            <w:r>
              <w:rPr>
                <w:color w:val="1A171C"/>
                <w:w w:val="105"/>
                <w:sz w:val="17"/>
                <w:szCs w:val="17"/>
              </w:rPr>
              <w:t>ex 4416 00</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10DE7DC" w14:textId="77777777" w:rsidR="0011678B" w:rsidRDefault="0002410B">
            <w:pPr>
              <w:pStyle w:val="TableParagraph"/>
              <w:overflowPunct w:val="0"/>
              <w:spacing w:before="131" w:line="230" w:lineRule="auto"/>
              <w:ind w:left="84" w:right="78" w:hanging="1"/>
              <w:jc w:val="both"/>
            </w:pPr>
            <w:r>
              <w:rPr>
                <w:color w:val="1A171C"/>
                <w:sz w:val="17"/>
                <w:szCs w:val="17"/>
              </w:rPr>
              <w:t>Casks, barrels, vats, tubs and other coopers’ products and parts thereof,  of</w:t>
            </w:r>
            <w:r>
              <w:rPr>
                <w:color w:val="1A171C"/>
                <w:spacing w:val="12"/>
                <w:sz w:val="17"/>
                <w:szCs w:val="17"/>
              </w:rPr>
              <w:t xml:space="preserve"> </w:t>
            </w:r>
            <w:r>
              <w:rPr>
                <w:color w:val="1A171C"/>
                <w:sz w:val="17"/>
                <w:szCs w:val="17"/>
              </w:rPr>
              <w:t>wood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D84AA07" w14:textId="77777777" w:rsidR="0011678B" w:rsidRDefault="0002410B">
            <w:pPr>
              <w:pStyle w:val="TableParagraph"/>
              <w:overflowPunct w:val="0"/>
              <w:spacing w:before="131" w:line="230" w:lineRule="auto"/>
              <w:ind w:left="84" w:right="84"/>
              <w:jc w:val="both"/>
            </w:pPr>
            <w:r>
              <w:rPr>
                <w:color w:val="1A171C"/>
                <w:sz w:val="17"/>
                <w:szCs w:val="17"/>
              </w:rPr>
              <w:t>Manufacture from riven staves, not further worked than sawn  on  the  two principal</w:t>
            </w:r>
            <w:r>
              <w:rPr>
                <w:color w:val="1A171C"/>
                <w:spacing w:val="-15"/>
                <w:sz w:val="17"/>
                <w:szCs w:val="17"/>
              </w:rPr>
              <w:t xml:space="preserve"> </w:t>
            </w:r>
            <w:r>
              <w:rPr>
                <w:color w:val="1A171C"/>
                <w:sz w:val="17"/>
                <w:szCs w:val="17"/>
              </w:rPr>
              <w:t>surfaces</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57BB6D7" w14:textId="77777777" w:rsidR="0011678B" w:rsidRDefault="0011678B">
            <w:pPr>
              <w:pStyle w:val="TableParagraph"/>
              <w:overflowPunct w:val="0"/>
              <w:rPr>
                <w:sz w:val="16"/>
                <w:szCs w:val="16"/>
              </w:rPr>
            </w:pPr>
          </w:p>
        </w:tc>
      </w:tr>
      <w:tr w:rsidR="0011678B" w14:paraId="598B6184" w14:textId="77777777">
        <w:trPr>
          <w:trHeight w:val="1040"/>
        </w:trPr>
        <w:tc>
          <w:tcPr>
            <w:tcW w:w="1924" w:type="dxa"/>
            <w:vMerge w:val="restart"/>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D6FF0B7" w14:textId="77777777" w:rsidR="0011678B" w:rsidRDefault="0002410B">
            <w:pPr>
              <w:pStyle w:val="TableParagraph"/>
              <w:overflowPunct w:val="0"/>
              <w:spacing w:before="127"/>
            </w:pPr>
            <w:r>
              <w:rPr>
                <w:color w:val="1A171C"/>
                <w:w w:val="105"/>
                <w:sz w:val="17"/>
                <w:szCs w:val="17"/>
              </w:rPr>
              <w:t>ex 4418</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A728CA6" w14:textId="77777777" w:rsidR="0011678B" w:rsidRDefault="0002410B">
            <w:pPr>
              <w:pStyle w:val="TableParagraph"/>
              <w:overflowPunct w:val="0"/>
              <w:spacing w:before="131" w:line="230" w:lineRule="auto"/>
              <w:ind w:left="212" w:hanging="129"/>
            </w:pPr>
            <w:r>
              <w:rPr>
                <w:color w:val="1A171C"/>
                <w:sz w:val="12"/>
                <w:szCs w:val="12"/>
              </w:rPr>
              <w:t xml:space="preserve">– </w:t>
            </w:r>
            <w:r>
              <w:rPr>
                <w:color w:val="1A171C"/>
                <w:sz w:val="17"/>
                <w:szCs w:val="17"/>
              </w:rPr>
              <w:t>Builders’ joinery and carpentry of wood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78A9300" w14:textId="77777777" w:rsidR="0011678B" w:rsidRDefault="0002410B">
            <w:pPr>
              <w:pStyle w:val="TableParagraph"/>
              <w:overflowPunct w:val="0"/>
              <w:spacing w:before="131" w:line="230" w:lineRule="auto"/>
              <w:ind w:left="84" w:right="78"/>
              <w:jc w:val="both"/>
              <w:rPr>
                <w:color w:val="1A171C"/>
                <w:sz w:val="17"/>
                <w:szCs w:val="17"/>
              </w:rPr>
            </w:pPr>
            <w:r>
              <w:rPr>
                <w:color w:val="1A171C"/>
                <w:sz w:val="17"/>
                <w:szCs w:val="17"/>
              </w:rPr>
              <w:t>Manufacture from materials of any heading, except that of the product. However, cellular wood panels, shingles and shakes may be used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A36208C" w14:textId="77777777" w:rsidR="0011678B" w:rsidRDefault="0011678B">
            <w:pPr>
              <w:pStyle w:val="TableParagraph"/>
              <w:overflowPunct w:val="0"/>
              <w:rPr>
                <w:sz w:val="16"/>
                <w:szCs w:val="16"/>
              </w:rPr>
            </w:pPr>
          </w:p>
        </w:tc>
      </w:tr>
      <w:tr w:rsidR="0011678B" w14:paraId="0B918AAD" w14:textId="77777777">
        <w:trPr>
          <w:trHeight w:val="460"/>
        </w:trPr>
        <w:tc>
          <w:tcPr>
            <w:tcW w:w="1924"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328E9CE" w14:textId="77777777" w:rsidR="0011678B" w:rsidRDefault="0011678B">
            <w:pPr>
              <w:pStyle w:val="BodyText"/>
              <w:overflowPunct w:val="0"/>
              <w:spacing w:before="7"/>
              <w:rPr>
                <w:sz w:val="28"/>
                <w:szCs w:val="28"/>
              </w:rPr>
            </w:pP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39E7068" w14:textId="77777777" w:rsidR="0011678B" w:rsidRDefault="0002410B">
            <w:pPr>
              <w:pStyle w:val="TableParagraph"/>
              <w:overflowPunct w:val="0"/>
              <w:spacing w:before="127"/>
              <w:ind w:left="83"/>
            </w:pPr>
            <w:r>
              <w:rPr>
                <w:color w:val="1A171C"/>
                <w:sz w:val="12"/>
                <w:szCs w:val="12"/>
              </w:rPr>
              <w:t xml:space="preserve">– </w:t>
            </w:r>
            <w:r>
              <w:rPr>
                <w:color w:val="1A171C"/>
                <w:sz w:val="17"/>
                <w:szCs w:val="17"/>
              </w:rPr>
              <w:t>Beadings and mouldings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04B2730" w14:textId="77777777" w:rsidR="0011678B" w:rsidRDefault="0002410B">
            <w:pPr>
              <w:pStyle w:val="TableParagraph"/>
              <w:overflowPunct w:val="0"/>
              <w:spacing w:before="127"/>
              <w:ind w:left="84"/>
              <w:rPr>
                <w:color w:val="1A171C"/>
                <w:sz w:val="17"/>
                <w:szCs w:val="17"/>
              </w:rPr>
            </w:pPr>
            <w:r>
              <w:rPr>
                <w:color w:val="1A171C"/>
                <w:sz w:val="17"/>
                <w:szCs w:val="17"/>
              </w:rPr>
              <w:t>Beading or moulding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E2B3B5F" w14:textId="77777777" w:rsidR="0011678B" w:rsidRDefault="0011678B">
            <w:pPr>
              <w:pStyle w:val="TableParagraph"/>
              <w:overflowPunct w:val="0"/>
              <w:rPr>
                <w:sz w:val="16"/>
                <w:szCs w:val="16"/>
              </w:rPr>
            </w:pPr>
          </w:p>
        </w:tc>
      </w:tr>
      <w:tr w:rsidR="0011678B" w14:paraId="0FCCBE6C" w14:textId="77777777">
        <w:trPr>
          <w:trHeight w:val="84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981B655" w14:textId="77777777" w:rsidR="0011678B" w:rsidRDefault="0002410B">
            <w:pPr>
              <w:pStyle w:val="TableParagraph"/>
              <w:overflowPunct w:val="0"/>
              <w:spacing w:before="126"/>
            </w:pPr>
            <w:r>
              <w:rPr>
                <w:color w:val="1A171C"/>
                <w:w w:val="105"/>
                <w:sz w:val="17"/>
                <w:szCs w:val="17"/>
              </w:rPr>
              <w:t>ex 4421 90</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03CD085" w14:textId="77777777" w:rsidR="0011678B" w:rsidRDefault="0002410B">
            <w:pPr>
              <w:pStyle w:val="TableParagraph"/>
              <w:overflowPunct w:val="0"/>
              <w:spacing w:before="130" w:line="230" w:lineRule="auto"/>
              <w:ind w:left="84" w:right="82" w:hanging="1"/>
              <w:rPr>
                <w:color w:val="1A171C"/>
                <w:sz w:val="17"/>
                <w:szCs w:val="17"/>
              </w:rPr>
            </w:pPr>
            <w:r>
              <w:rPr>
                <w:color w:val="1A171C"/>
                <w:sz w:val="17"/>
                <w:szCs w:val="17"/>
              </w:rPr>
              <w:t>Match splints; wooden pegs or pins for footwear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818388A" w14:textId="77777777" w:rsidR="0011678B" w:rsidRDefault="0002410B">
            <w:pPr>
              <w:pStyle w:val="TableParagraph"/>
              <w:overflowPunct w:val="0"/>
              <w:spacing w:before="130" w:line="230" w:lineRule="auto"/>
              <w:ind w:left="84" w:right="80"/>
              <w:jc w:val="both"/>
              <w:rPr>
                <w:color w:val="1A171C"/>
                <w:sz w:val="17"/>
                <w:szCs w:val="17"/>
              </w:rPr>
            </w:pPr>
            <w:r>
              <w:rPr>
                <w:color w:val="1A171C"/>
                <w:sz w:val="17"/>
                <w:szCs w:val="17"/>
              </w:rPr>
              <w:t>Manufacture from wood of any heading, except drawn wood of heading 4409</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43DBEC7" w14:textId="77777777" w:rsidR="0011678B" w:rsidRDefault="0011678B">
            <w:pPr>
              <w:pStyle w:val="TableParagraph"/>
              <w:overflowPunct w:val="0"/>
              <w:rPr>
                <w:sz w:val="16"/>
                <w:szCs w:val="16"/>
              </w:rPr>
            </w:pPr>
          </w:p>
        </w:tc>
      </w:tr>
      <w:tr w:rsidR="0011678B" w14:paraId="674CB323" w14:textId="77777777">
        <w:trPr>
          <w:trHeight w:val="6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CB1FED1" w14:textId="77777777" w:rsidR="0011678B" w:rsidRDefault="0002410B">
            <w:pPr>
              <w:pStyle w:val="TableParagraph"/>
              <w:overflowPunct w:val="0"/>
              <w:spacing w:before="126"/>
              <w:ind w:left="-1"/>
              <w:rPr>
                <w:color w:val="1A171C"/>
                <w:sz w:val="17"/>
                <w:szCs w:val="17"/>
              </w:rPr>
            </w:pPr>
            <w:r>
              <w:rPr>
                <w:color w:val="1A171C"/>
                <w:sz w:val="17"/>
                <w:szCs w:val="17"/>
              </w:rPr>
              <w:t>ex  Chapter 45</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38959A4" w14:textId="77777777" w:rsidR="0011678B" w:rsidRDefault="0002410B">
            <w:pPr>
              <w:pStyle w:val="TableParagraph"/>
              <w:overflowPunct w:val="0"/>
              <w:spacing w:before="126"/>
              <w:ind w:left="83"/>
              <w:rPr>
                <w:color w:val="1A171C"/>
                <w:sz w:val="17"/>
                <w:szCs w:val="17"/>
              </w:rPr>
            </w:pPr>
            <w:r>
              <w:rPr>
                <w:color w:val="1A171C"/>
                <w:sz w:val="17"/>
                <w:szCs w:val="17"/>
              </w:rPr>
              <w:t>Cork and articles of  cork; except for: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740A785" w14:textId="77777777" w:rsidR="0011678B" w:rsidRDefault="0002410B">
            <w:pPr>
              <w:pStyle w:val="TableParagraph"/>
              <w:overflowPunct w:val="0"/>
              <w:spacing w:before="130" w:line="230" w:lineRule="auto"/>
              <w:ind w:left="84" w:hanging="1"/>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66762F9" w14:textId="77777777" w:rsidR="0011678B" w:rsidRDefault="0011678B">
            <w:pPr>
              <w:pStyle w:val="TableParagraph"/>
              <w:overflowPunct w:val="0"/>
              <w:rPr>
                <w:sz w:val="16"/>
                <w:szCs w:val="16"/>
              </w:rPr>
            </w:pPr>
          </w:p>
        </w:tc>
      </w:tr>
      <w:tr w:rsidR="0011678B" w14:paraId="53C3A5CA" w14:textId="77777777">
        <w:trPr>
          <w:trHeight w:val="6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48126E7" w14:textId="77777777" w:rsidR="0011678B" w:rsidRDefault="0002410B">
            <w:pPr>
              <w:pStyle w:val="TableParagraph"/>
              <w:overflowPunct w:val="0"/>
              <w:spacing w:before="127"/>
              <w:ind w:left="213"/>
            </w:pPr>
            <w:r>
              <w:rPr>
                <w:color w:val="1A171C"/>
                <w:w w:val="105"/>
                <w:sz w:val="17"/>
                <w:szCs w:val="17"/>
              </w:rPr>
              <w:t>4503</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9BE0F95" w14:textId="77777777" w:rsidR="0011678B" w:rsidRDefault="0002410B">
            <w:pPr>
              <w:pStyle w:val="TableParagraph"/>
              <w:overflowPunct w:val="0"/>
              <w:spacing w:before="127"/>
              <w:ind w:left="84"/>
              <w:rPr>
                <w:color w:val="1A171C"/>
                <w:sz w:val="17"/>
                <w:szCs w:val="17"/>
              </w:rPr>
            </w:pPr>
            <w:r>
              <w:rPr>
                <w:color w:val="1A171C"/>
                <w:sz w:val="17"/>
                <w:szCs w:val="17"/>
              </w:rPr>
              <w:t>Articles of natural cork</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B68B2A7" w14:textId="77777777" w:rsidR="0011678B" w:rsidRDefault="0002410B">
            <w:pPr>
              <w:pStyle w:val="TableParagraph"/>
              <w:overflowPunct w:val="0"/>
              <w:spacing w:before="131" w:line="230" w:lineRule="auto"/>
              <w:ind w:left="84" w:right="84" w:hanging="1"/>
              <w:rPr>
                <w:color w:val="1A171C"/>
                <w:sz w:val="17"/>
                <w:szCs w:val="17"/>
              </w:rPr>
            </w:pPr>
            <w:r>
              <w:rPr>
                <w:color w:val="1A171C"/>
                <w:sz w:val="17"/>
                <w:szCs w:val="17"/>
              </w:rPr>
              <w:t>Manufacture from cork of heading 4501</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A9A7D3F" w14:textId="77777777" w:rsidR="0011678B" w:rsidRDefault="0011678B">
            <w:pPr>
              <w:pStyle w:val="TableParagraph"/>
              <w:overflowPunct w:val="0"/>
              <w:rPr>
                <w:sz w:val="16"/>
                <w:szCs w:val="16"/>
              </w:rPr>
            </w:pPr>
          </w:p>
        </w:tc>
      </w:tr>
      <w:tr w:rsidR="0011678B" w14:paraId="69A5539A" w14:textId="77777777">
        <w:trPr>
          <w:trHeight w:val="84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3BC104D" w14:textId="77777777" w:rsidR="0011678B" w:rsidRDefault="0002410B">
            <w:pPr>
              <w:pStyle w:val="TableParagraph"/>
              <w:overflowPunct w:val="0"/>
              <w:spacing w:before="126"/>
              <w:ind w:left="213"/>
              <w:rPr>
                <w:color w:val="1A171C"/>
                <w:sz w:val="17"/>
                <w:szCs w:val="17"/>
              </w:rPr>
            </w:pPr>
            <w:r>
              <w:rPr>
                <w:color w:val="1A171C"/>
                <w:sz w:val="17"/>
                <w:szCs w:val="17"/>
              </w:rPr>
              <w:t>Chapter 46</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0CA0C40" w14:textId="77777777" w:rsidR="0011678B" w:rsidRDefault="0002410B">
            <w:pPr>
              <w:pStyle w:val="TableParagraph"/>
              <w:overflowPunct w:val="0"/>
              <w:spacing w:before="130" w:line="230" w:lineRule="auto"/>
              <w:ind w:left="84" w:right="79"/>
              <w:jc w:val="both"/>
            </w:pPr>
            <w:r>
              <w:rPr>
                <w:color w:val="1A171C"/>
                <w:sz w:val="17"/>
                <w:szCs w:val="17"/>
              </w:rPr>
              <w:t>Manufactures of straw, of esparto or of other plaiting materials;</w:t>
            </w:r>
            <w:r>
              <w:rPr>
                <w:color w:val="1A171C"/>
                <w:spacing w:val="-30"/>
                <w:sz w:val="17"/>
                <w:szCs w:val="17"/>
              </w:rPr>
              <w:t xml:space="preserve"> </w:t>
            </w:r>
            <w:r>
              <w:rPr>
                <w:color w:val="1A171C"/>
                <w:sz w:val="17"/>
                <w:szCs w:val="17"/>
              </w:rPr>
              <w:t>basketware and</w:t>
            </w:r>
            <w:r>
              <w:rPr>
                <w:color w:val="1A171C"/>
                <w:spacing w:val="-17"/>
                <w:sz w:val="17"/>
                <w:szCs w:val="17"/>
              </w:rPr>
              <w:t xml:space="preserve"> </w:t>
            </w:r>
            <w:r>
              <w:rPr>
                <w:color w:val="1A171C"/>
                <w:sz w:val="17"/>
                <w:szCs w:val="17"/>
              </w:rPr>
              <w:t>wickerwork</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244C885" w14:textId="77777777" w:rsidR="0011678B" w:rsidRDefault="0002410B">
            <w:pPr>
              <w:pStyle w:val="TableParagraph"/>
              <w:overflowPunct w:val="0"/>
              <w:spacing w:before="130"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3CD64EB" w14:textId="77777777" w:rsidR="0011678B" w:rsidRDefault="0011678B">
            <w:pPr>
              <w:pStyle w:val="TableParagraph"/>
              <w:overflowPunct w:val="0"/>
              <w:rPr>
                <w:sz w:val="16"/>
                <w:szCs w:val="16"/>
              </w:rPr>
            </w:pPr>
          </w:p>
        </w:tc>
      </w:tr>
      <w:tr w:rsidR="0011678B" w14:paraId="2CA2E4FC" w14:textId="77777777">
        <w:trPr>
          <w:trHeight w:val="84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68518AF" w14:textId="77777777" w:rsidR="0011678B" w:rsidRDefault="0002410B">
            <w:pPr>
              <w:pStyle w:val="TableParagraph"/>
              <w:overflowPunct w:val="0"/>
              <w:spacing w:before="126"/>
              <w:ind w:left="213"/>
              <w:rPr>
                <w:color w:val="1A171C"/>
                <w:sz w:val="17"/>
                <w:szCs w:val="17"/>
              </w:rPr>
            </w:pPr>
            <w:r>
              <w:rPr>
                <w:color w:val="1A171C"/>
                <w:sz w:val="17"/>
                <w:szCs w:val="17"/>
              </w:rPr>
              <w:t>Chapter 47</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B10ADF8" w14:textId="77777777" w:rsidR="0011678B" w:rsidRDefault="0002410B">
            <w:pPr>
              <w:pStyle w:val="TableParagraph"/>
              <w:overflowPunct w:val="0"/>
              <w:spacing w:before="130" w:line="230" w:lineRule="auto"/>
              <w:ind w:left="84" w:right="80"/>
              <w:jc w:val="both"/>
              <w:rPr>
                <w:color w:val="1A171C"/>
                <w:sz w:val="17"/>
                <w:szCs w:val="17"/>
              </w:rPr>
            </w:pPr>
            <w:r>
              <w:rPr>
                <w:color w:val="1A171C"/>
                <w:sz w:val="17"/>
                <w:szCs w:val="17"/>
              </w:rPr>
              <w:t>Pulp of wood or of other fibrous cellulosic material; recovered (waste and  scrap) paper or paperboard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9EEC602" w14:textId="77777777" w:rsidR="0011678B" w:rsidRDefault="0002410B">
            <w:pPr>
              <w:pStyle w:val="TableParagraph"/>
              <w:overflowPunct w:val="0"/>
              <w:spacing w:before="130"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82EF612" w14:textId="77777777" w:rsidR="0011678B" w:rsidRDefault="0011678B">
            <w:pPr>
              <w:pStyle w:val="TableParagraph"/>
              <w:overflowPunct w:val="0"/>
              <w:rPr>
                <w:sz w:val="16"/>
                <w:szCs w:val="16"/>
              </w:rPr>
            </w:pPr>
          </w:p>
        </w:tc>
      </w:tr>
      <w:tr w:rsidR="0011678B" w14:paraId="68A142B5" w14:textId="77777777">
        <w:trPr>
          <w:trHeight w:val="84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037663A" w14:textId="77777777" w:rsidR="0011678B" w:rsidRDefault="0002410B">
            <w:pPr>
              <w:pStyle w:val="TableParagraph"/>
              <w:overflowPunct w:val="0"/>
              <w:spacing w:before="126"/>
              <w:rPr>
                <w:color w:val="1A171C"/>
                <w:sz w:val="17"/>
                <w:szCs w:val="17"/>
              </w:rPr>
            </w:pPr>
            <w:r>
              <w:rPr>
                <w:color w:val="1A171C"/>
                <w:sz w:val="17"/>
                <w:szCs w:val="17"/>
              </w:rPr>
              <w:t>ex  Chapter 48</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85967E7" w14:textId="77777777" w:rsidR="0011678B" w:rsidRDefault="0002410B">
            <w:pPr>
              <w:pStyle w:val="TableParagraph"/>
              <w:overflowPunct w:val="0"/>
              <w:spacing w:before="130" w:line="230" w:lineRule="auto"/>
              <w:ind w:left="84" w:right="72"/>
              <w:jc w:val="both"/>
              <w:rPr>
                <w:color w:val="1A171C"/>
                <w:sz w:val="17"/>
                <w:szCs w:val="17"/>
              </w:rPr>
            </w:pPr>
            <w:r>
              <w:rPr>
                <w:color w:val="1A171C"/>
                <w:sz w:val="17"/>
                <w:szCs w:val="17"/>
              </w:rPr>
              <w:t>Paper and paperboard; articles of paper pulp, of paper or of paperboard; except for: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8F408E6" w14:textId="77777777" w:rsidR="0011678B" w:rsidRDefault="0002410B">
            <w:pPr>
              <w:pStyle w:val="TableParagraph"/>
              <w:overflowPunct w:val="0"/>
              <w:spacing w:before="130"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5062AB5" w14:textId="77777777" w:rsidR="0011678B" w:rsidRDefault="0011678B">
            <w:pPr>
              <w:pStyle w:val="TableParagraph"/>
              <w:overflowPunct w:val="0"/>
              <w:rPr>
                <w:sz w:val="16"/>
                <w:szCs w:val="16"/>
              </w:rPr>
            </w:pPr>
          </w:p>
        </w:tc>
      </w:tr>
      <w:tr w:rsidR="0011678B" w14:paraId="19A694D7" w14:textId="77777777">
        <w:trPr>
          <w:trHeight w:val="14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D891B9C" w14:textId="77777777" w:rsidR="0011678B" w:rsidRDefault="0002410B">
            <w:pPr>
              <w:pStyle w:val="TableParagraph"/>
              <w:overflowPunct w:val="0"/>
              <w:spacing w:before="126"/>
              <w:ind w:left="213"/>
            </w:pPr>
            <w:r>
              <w:rPr>
                <w:color w:val="1A171C"/>
                <w:w w:val="105"/>
                <w:sz w:val="17"/>
                <w:szCs w:val="17"/>
              </w:rPr>
              <w:t>4816</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FF4DAD4" w14:textId="77777777" w:rsidR="0011678B" w:rsidRDefault="0002410B">
            <w:pPr>
              <w:pStyle w:val="TableParagraph"/>
              <w:overflowPunct w:val="0"/>
              <w:spacing w:before="130" w:line="230" w:lineRule="auto"/>
              <w:ind w:left="84" w:right="78" w:hanging="1"/>
              <w:jc w:val="both"/>
              <w:rPr>
                <w:color w:val="1A171C"/>
                <w:sz w:val="17"/>
                <w:szCs w:val="17"/>
              </w:rPr>
            </w:pPr>
            <w:r>
              <w:rPr>
                <w:color w:val="1A171C"/>
                <w:sz w:val="17"/>
                <w:szCs w:val="17"/>
              </w:rPr>
              <w:t>Carbon paper, self-copy paper and other copying or  transfer  papers (other than those of heading 4809), duplicator stencils and offset plates,  of paper, whether or not put up in boxes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F7BE8D5" w14:textId="77777777" w:rsidR="0011678B" w:rsidRDefault="0002410B">
            <w:pPr>
              <w:pStyle w:val="TableParagraph"/>
              <w:tabs>
                <w:tab w:val="left" w:pos="1173"/>
                <w:tab w:val="left" w:pos="1760"/>
              </w:tabs>
              <w:overflowPunct w:val="0"/>
              <w:spacing w:before="130" w:line="230" w:lineRule="auto"/>
              <w:ind w:left="84" w:right="77"/>
            </w:pPr>
            <w:r>
              <w:rPr>
                <w:color w:val="1A171C"/>
                <w:sz w:val="17"/>
                <w:szCs w:val="17"/>
              </w:rPr>
              <w:t>Manufacture</w:t>
            </w:r>
            <w:r>
              <w:rPr>
                <w:color w:val="1A171C"/>
                <w:sz w:val="17"/>
                <w:szCs w:val="17"/>
              </w:rPr>
              <w:tab/>
              <w:t>from</w:t>
            </w:r>
            <w:r>
              <w:rPr>
                <w:color w:val="1A171C"/>
                <w:sz w:val="17"/>
                <w:szCs w:val="17"/>
              </w:rPr>
              <w:tab/>
            </w:r>
            <w:r>
              <w:rPr>
                <w:color w:val="1A171C"/>
                <w:w w:val="95"/>
                <w:sz w:val="17"/>
                <w:szCs w:val="17"/>
              </w:rPr>
              <w:t xml:space="preserve">paper-making </w:t>
            </w:r>
            <w:r>
              <w:rPr>
                <w:color w:val="1A171C"/>
                <w:sz w:val="17"/>
                <w:szCs w:val="17"/>
              </w:rPr>
              <w:t>materials of Chapter</w:t>
            </w:r>
            <w:r>
              <w:rPr>
                <w:color w:val="1A171C"/>
                <w:spacing w:val="22"/>
                <w:sz w:val="17"/>
                <w:szCs w:val="17"/>
              </w:rPr>
              <w:t xml:space="preserve"> </w:t>
            </w:r>
            <w:r>
              <w:rPr>
                <w:color w:val="1A171C"/>
                <w:sz w:val="17"/>
                <w:szCs w:val="17"/>
              </w:rPr>
              <w:t>47</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FA009D8" w14:textId="77777777" w:rsidR="0011678B" w:rsidRDefault="0011678B">
            <w:pPr>
              <w:pStyle w:val="TableParagraph"/>
              <w:overflowPunct w:val="0"/>
              <w:rPr>
                <w:sz w:val="16"/>
                <w:szCs w:val="16"/>
              </w:rPr>
            </w:pPr>
          </w:p>
        </w:tc>
      </w:tr>
      <w:tr w:rsidR="0011678B" w14:paraId="234459A2" w14:textId="77777777">
        <w:trPr>
          <w:trHeight w:val="18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6A8A8C4" w14:textId="77777777" w:rsidR="0011678B" w:rsidRDefault="0002410B">
            <w:pPr>
              <w:pStyle w:val="TableParagraph"/>
              <w:overflowPunct w:val="0"/>
              <w:spacing w:before="126"/>
              <w:ind w:left="213"/>
            </w:pPr>
            <w:r>
              <w:rPr>
                <w:color w:val="1A171C"/>
                <w:w w:val="105"/>
                <w:sz w:val="17"/>
                <w:szCs w:val="17"/>
              </w:rPr>
              <w:t>4817</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F5F2492" w14:textId="77777777" w:rsidR="0011678B" w:rsidRDefault="0002410B">
            <w:pPr>
              <w:pStyle w:val="TableParagraph"/>
              <w:overflowPunct w:val="0"/>
              <w:spacing w:before="130" w:line="230" w:lineRule="auto"/>
              <w:ind w:left="84" w:right="77" w:hanging="1"/>
              <w:jc w:val="both"/>
            </w:pPr>
            <w:r>
              <w:rPr>
                <w:color w:val="1A171C"/>
                <w:sz w:val="17"/>
                <w:szCs w:val="17"/>
              </w:rPr>
              <w:t>Envelopes,</w:t>
            </w:r>
            <w:r>
              <w:rPr>
                <w:color w:val="1A171C"/>
                <w:spacing w:val="-17"/>
                <w:sz w:val="17"/>
                <w:szCs w:val="17"/>
              </w:rPr>
              <w:t xml:space="preserve"> </w:t>
            </w:r>
            <w:r>
              <w:rPr>
                <w:color w:val="1A171C"/>
                <w:sz w:val="17"/>
                <w:szCs w:val="17"/>
              </w:rPr>
              <w:t>letter</w:t>
            </w:r>
            <w:r>
              <w:rPr>
                <w:color w:val="1A171C"/>
                <w:spacing w:val="-16"/>
                <w:sz w:val="17"/>
                <w:szCs w:val="17"/>
              </w:rPr>
              <w:t xml:space="preserve"> </w:t>
            </w:r>
            <w:r>
              <w:rPr>
                <w:color w:val="1A171C"/>
                <w:sz w:val="17"/>
                <w:szCs w:val="17"/>
              </w:rPr>
              <w:t>cards,</w:t>
            </w:r>
            <w:r>
              <w:rPr>
                <w:color w:val="1A171C"/>
                <w:spacing w:val="-17"/>
                <w:sz w:val="17"/>
                <w:szCs w:val="17"/>
              </w:rPr>
              <w:t xml:space="preserve"> </w:t>
            </w:r>
            <w:r>
              <w:rPr>
                <w:color w:val="1A171C"/>
                <w:sz w:val="17"/>
                <w:szCs w:val="17"/>
              </w:rPr>
              <w:t>plain</w:t>
            </w:r>
            <w:r>
              <w:rPr>
                <w:color w:val="1A171C"/>
                <w:spacing w:val="-16"/>
                <w:sz w:val="17"/>
                <w:szCs w:val="17"/>
              </w:rPr>
              <w:t xml:space="preserve"> </w:t>
            </w:r>
            <w:r>
              <w:rPr>
                <w:color w:val="1A171C"/>
                <w:sz w:val="17"/>
                <w:szCs w:val="17"/>
              </w:rPr>
              <w:t>postcards and correspondence cards, of paper or paperboard; boxes, pouches, wallets and writing compendiums,  of  paper or paperboard, containing an assortment of paper</w:t>
            </w:r>
            <w:r>
              <w:rPr>
                <w:color w:val="1A171C"/>
                <w:spacing w:val="25"/>
                <w:sz w:val="17"/>
                <w:szCs w:val="17"/>
              </w:rPr>
              <w:t xml:space="preserve"> </w:t>
            </w:r>
            <w:r>
              <w:rPr>
                <w:color w:val="1A171C"/>
                <w:sz w:val="17"/>
                <w:szCs w:val="17"/>
              </w:rPr>
              <w:t>stationery</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00AC5CF" w14:textId="77777777" w:rsidR="0011678B" w:rsidRDefault="0002410B">
            <w:pPr>
              <w:pStyle w:val="TableParagraph"/>
              <w:overflowPunct w:val="0"/>
              <w:spacing w:before="126"/>
              <w:ind w:left="84"/>
              <w:rPr>
                <w:color w:val="1A171C"/>
                <w:sz w:val="17"/>
                <w:szCs w:val="17"/>
              </w:rPr>
            </w:pPr>
            <w:r>
              <w:rPr>
                <w:color w:val="1A171C"/>
                <w:sz w:val="17"/>
                <w:szCs w:val="17"/>
              </w:rPr>
              <w:t>Manufacture:</w:t>
            </w:r>
          </w:p>
          <w:p w14:paraId="68538F0E" w14:textId="77777777" w:rsidR="0011678B" w:rsidRDefault="0002410B">
            <w:pPr>
              <w:pStyle w:val="TableParagraph"/>
              <w:numPr>
                <w:ilvl w:val="0"/>
                <w:numId w:val="59"/>
              </w:numPr>
              <w:tabs>
                <w:tab w:val="left" w:pos="-211"/>
              </w:tabs>
              <w:overflowPunct w:val="0"/>
              <w:spacing w:before="107" w:line="230" w:lineRule="auto"/>
              <w:ind w:right="80" w:hanging="128"/>
              <w:jc w:val="both"/>
            </w:pPr>
            <w:r>
              <w:rPr>
                <w:color w:val="1A171C"/>
                <w:sz w:val="17"/>
                <w:szCs w:val="17"/>
              </w:rPr>
              <w:t>from materials of any heading, except that  of  the</w:t>
            </w:r>
            <w:r>
              <w:rPr>
                <w:color w:val="1A171C"/>
                <w:spacing w:val="-4"/>
                <w:sz w:val="17"/>
                <w:szCs w:val="17"/>
              </w:rPr>
              <w:t xml:space="preserve"> </w:t>
            </w:r>
            <w:r>
              <w:rPr>
                <w:color w:val="1A171C"/>
                <w:sz w:val="17"/>
                <w:szCs w:val="17"/>
              </w:rPr>
              <w:t>product, and</w:t>
            </w:r>
          </w:p>
          <w:p w14:paraId="68A40BD6" w14:textId="77777777" w:rsidR="0011678B" w:rsidRDefault="0002410B">
            <w:pPr>
              <w:pStyle w:val="TableParagraph"/>
              <w:numPr>
                <w:ilvl w:val="0"/>
                <w:numId w:val="59"/>
              </w:numPr>
              <w:tabs>
                <w:tab w:val="left" w:pos="-211"/>
              </w:tabs>
              <w:overflowPunct w:val="0"/>
              <w:spacing w:before="106" w:line="230" w:lineRule="auto"/>
              <w:ind w:right="82" w:hanging="128"/>
              <w:jc w:val="both"/>
              <w:rPr>
                <w:color w:val="1A171C"/>
                <w:sz w:val="17"/>
                <w:szCs w:val="17"/>
              </w:rPr>
            </w:pPr>
            <w:r>
              <w:rPr>
                <w:color w:val="1A171C"/>
                <w:sz w:val="17"/>
                <w:szCs w:val="17"/>
              </w:rPr>
              <w:t>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8670554" w14:textId="77777777" w:rsidR="0011678B" w:rsidRDefault="0011678B">
            <w:pPr>
              <w:pStyle w:val="TableParagraph"/>
              <w:overflowPunct w:val="0"/>
              <w:rPr>
                <w:sz w:val="16"/>
                <w:szCs w:val="16"/>
              </w:rPr>
            </w:pPr>
          </w:p>
        </w:tc>
      </w:tr>
      <w:tr w:rsidR="0011678B" w14:paraId="5272CF4E" w14:textId="77777777">
        <w:trPr>
          <w:trHeight w:val="6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02F67E8" w14:textId="77777777" w:rsidR="0011678B" w:rsidRDefault="0002410B">
            <w:pPr>
              <w:pStyle w:val="TableParagraph"/>
              <w:overflowPunct w:val="0"/>
              <w:spacing w:before="126"/>
              <w:ind w:left="212"/>
            </w:pPr>
            <w:r>
              <w:rPr>
                <w:color w:val="1A171C"/>
                <w:w w:val="105"/>
                <w:sz w:val="17"/>
                <w:szCs w:val="17"/>
              </w:rPr>
              <w:t>4818 10</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5B1F0C6" w14:textId="77777777" w:rsidR="0011678B" w:rsidRDefault="0002410B">
            <w:pPr>
              <w:pStyle w:val="TableParagraph"/>
              <w:overflowPunct w:val="0"/>
              <w:spacing w:before="126"/>
              <w:ind w:left="83"/>
              <w:rPr>
                <w:color w:val="1A171C"/>
                <w:sz w:val="17"/>
                <w:szCs w:val="17"/>
              </w:rPr>
            </w:pPr>
            <w:r>
              <w:rPr>
                <w:color w:val="1A171C"/>
                <w:sz w:val="17"/>
                <w:szCs w:val="17"/>
              </w:rPr>
              <w:t>Toilet paper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66E85F8" w14:textId="77777777" w:rsidR="0011678B" w:rsidRDefault="0002410B">
            <w:pPr>
              <w:pStyle w:val="TableParagraph"/>
              <w:tabs>
                <w:tab w:val="left" w:pos="1171"/>
                <w:tab w:val="left" w:pos="1758"/>
              </w:tabs>
              <w:overflowPunct w:val="0"/>
              <w:spacing w:before="128" w:line="232" w:lineRule="auto"/>
              <w:ind w:left="84" w:right="78"/>
            </w:pPr>
            <w:r>
              <w:rPr>
                <w:color w:val="1A171C"/>
                <w:sz w:val="17"/>
                <w:szCs w:val="17"/>
              </w:rPr>
              <w:t>Manufacture</w:t>
            </w:r>
            <w:r>
              <w:rPr>
                <w:color w:val="1A171C"/>
                <w:sz w:val="17"/>
                <w:szCs w:val="17"/>
              </w:rPr>
              <w:tab/>
              <w:t>from</w:t>
            </w:r>
            <w:r>
              <w:rPr>
                <w:color w:val="1A171C"/>
                <w:sz w:val="17"/>
                <w:szCs w:val="17"/>
              </w:rPr>
              <w:tab/>
            </w:r>
            <w:r>
              <w:rPr>
                <w:color w:val="1A171C"/>
                <w:w w:val="95"/>
                <w:sz w:val="17"/>
                <w:szCs w:val="17"/>
              </w:rPr>
              <w:t xml:space="preserve">paper-making </w:t>
            </w:r>
            <w:r>
              <w:rPr>
                <w:color w:val="1A171C"/>
                <w:sz w:val="17"/>
                <w:szCs w:val="17"/>
              </w:rPr>
              <w:t>materials of Chapter</w:t>
            </w:r>
            <w:r>
              <w:rPr>
                <w:color w:val="1A171C"/>
                <w:spacing w:val="22"/>
                <w:sz w:val="17"/>
                <w:szCs w:val="17"/>
              </w:rPr>
              <w:t xml:space="preserve"> </w:t>
            </w:r>
            <w:r>
              <w:rPr>
                <w:color w:val="1A171C"/>
                <w:sz w:val="17"/>
                <w:szCs w:val="17"/>
              </w:rPr>
              <w:t>47</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9162AC0" w14:textId="77777777" w:rsidR="0011678B" w:rsidRDefault="0011678B">
            <w:pPr>
              <w:pStyle w:val="TableParagraph"/>
              <w:overflowPunct w:val="0"/>
              <w:rPr>
                <w:sz w:val="16"/>
                <w:szCs w:val="16"/>
              </w:rPr>
            </w:pPr>
          </w:p>
        </w:tc>
      </w:tr>
      <w:tr w:rsidR="0011678B" w14:paraId="398BECA0" w14:textId="77777777">
        <w:trPr>
          <w:trHeight w:val="104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987CF16" w14:textId="77777777" w:rsidR="0011678B" w:rsidRDefault="0002410B">
            <w:pPr>
              <w:pStyle w:val="TableParagraph"/>
              <w:overflowPunct w:val="0"/>
              <w:spacing w:before="126"/>
              <w:ind w:left="-1"/>
            </w:pPr>
            <w:r>
              <w:rPr>
                <w:color w:val="1A171C"/>
                <w:w w:val="105"/>
                <w:sz w:val="17"/>
                <w:szCs w:val="17"/>
              </w:rPr>
              <w:t>ex 4820 10</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A203A1D" w14:textId="77777777" w:rsidR="0011678B" w:rsidRDefault="0002410B">
            <w:pPr>
              <w:pStyle w:val="TableParagraph"/>
              <w:overflowPunct w:val="0"/>
              <w:spacing w:before="126"/>
              <w:ind w:left="83"/>
              <w:rPr>
                <w:color w:val="1A171C"/>
                <w:sz w:val="17"/>
                <w:szCs w:val="17"/>
              </w:rPr>
            </w:pPr>
            <w:r>
              <w:rPr>
                <w:color w:val="1A171C"/>
                <w:sz w:val="17"/>
                <w:szCs w:val="17"/>
              </w:rPr>
              <w:t>Letter pads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1622A14" w14:textId="77777777" w:rsidR="0011678B" w:rsidRDefault="0002410B">
            <w:pPr>
              <w:pStyle w:val="TableParagraph"/>
              <w:overflowPunct w:val="0"/>
              <w:spacing w:before="130" w:line="230" w:lineRule="auto"/>
              <w:ind w:left="84" w:right="82" w:hanging="1"/>
              <w:jc w:val="both"/>
              <w:rPr>
                <w:color w:val="1A171C"/>
                <w:sz w:val="17"/>
                <w:szCs w:val="17"/>
              </w:rPr>
            </w:pPr>
            <w:r>
              <w:rPr>
                <w:color w:val="1A171C"/>
                <w:sz w:val="17"/>
                <w:szCs w:val="17"/>
              </w:rPr>
              <w:t>Manufacture 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DF4F5F0" w14:textId="77777777" w:rsidR="0011678B" w:rsidRDefault="0011678B">
            <w:pPr>
              <w:pStyle w:val="TableParagraph"/>
              <w:overflowPunct w:val="0"/>
              <w:rPr>
                <w:sz w:val="16"/>
                <w:szCs w:val="16"/>
              </w:rPr>
            </w:pPr>
          </w:p>
        </w:tc>
      </w:tr>
    </w:tbl>
    <w:p w14:paraId="48019A74" w14:textId="77777777" w:rsidR="0002410B" w:rsidRDefault="0002410B">
      <w:pPr>
        <w:sectPr w:rsidR="0002410B">
          <w:headerReference w:type="default" r:id="rId58"/>
          <w:footerReference w:type="default" r:id="rId59"/>
          <w:pgSz w:w="11910" w:h="16840"/>
          <w:pgMar w:top="1440" w:right="1080" w:bottom="1440" w:left="1080" w:header="720" w:footer="720" w:gutter="0"/>
          <w:cols w:space="720"/>
        </w:sectPr>
      </w:pPr>
    </w:p>
    <w:p w14:paraId="008F364D" w14:textId="77777777" w:rsidR="0011678B" w:rsidRDefault="0011678B">
      <w:pPr>
        <w:pStyle w:val="BodyText"/>
        <w:overflowPunct w:val="0"/>
        <w:rPr>
          <w:sz w:val="9"/>
          <w:szCs w:val="9"/>
        </w:rPr>
      </w:pPr>
    </w:p>
    <w:p w14:paraId="1122D981" w14:textId="77777777" w:rsidR="0011678B" w:rsidRDefault="0002410B">
      <w:pPr>
        <w:pStyle w:val="BodyText"/>
        <w:overflowPunct w:val="0"/>
        <w:spacing w:line="20" w:lineRule="exact"/>
        <w:ind w:left="102"/>
      </w:pPr>
      <w:r>
        <w:rPr>
          <w:noProof/>
          <w:sz w:val="2"/>
          <w:szCs w:val="2"/>
          <w:lang w:val="en-US" w:eastAsia="en-US"/>
        </w:rPr>
        <mc:AlternateContent>
          <mc:Choice Requires="wps">
            <w:drawing>
              <wp:anchor distT="0" distB="0" distL="114300" distR="114300" simplePos="0" relativeHeight="251658250" behindDoc="0" locked="0" layoutInCell="1" allowOverlap="1" wp14:anchorId="6875761B" wp14:editId="7D40CDC2">
                <wp:simplePos x="0" y="0"/>
                <wp:positionH relativeFrom="column">
                  <wp:posOffset>3172</wp:posOffset>
                </wp:positionH>
                <wp:positionV relativeFrom="paragraph">
                  <wp:posOffset>3172</wp:posOffset>
                </wp:positionV>
                <wp:extent cx="6499226" cy="12701"/>
                <wp:effectExtent l="0" t="0" r="0" b="0"/>
                <wp:wrapSquare wrapText="bothSides"/>
                <wp:docPr id="418480100" name="Freeform: Shape 418480100"/>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464975D1">
              <v:shape id="Freeform: Shape 418480100" style="position:absolute;margin-left:.25pt;margin-top:.25pt;width:511.75pt;height:1pt;z-index:251658250;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07CD9953">
                <v:path textboxrect="0,0,10236,20" arrowok="t" o:connecttype="custom" o:connectlocs="3249613,0;6499226,6351;3249613,12701;0,6351;0,0;6498591,0" o:connectangles="270,0,90,180,0,0"/>
                <w10:wrap type="square"/>
              </v:shape>
            </w:pict>
          </mc:Fallback>
        </mc:AlternateContent>
      </w:r>
    </w:p>
    <w:p w14:paraId="00FEDFD1" w14:textId="77777777" w:rsidR="0011678B" w:rsidRDefault="0011678B">
      <w:pPr>
        <w:pStyle w:val="BodyText"/>
        <w:overflowPunct w:val="0"/>
        <w:spacing w:before="7"/>
        <w:rPr>
          <w:sz w:val="28"/>
          <w:szCs w:val="28"/>
        </w:rPr>
      </w:pPr>
    </w:p>
    <w:tbl>
      <w:tblPr>
        <w:tblW w:w="10235" w:type="dxa"/>
        <w:tblInd w:w="103" w:type="dxa"/>
        <w:tblLayout w:type="fixed"/>
        <w:tblCellMar>
          <w:left w:w="10" w:type="dxa"/>
          <w:right w:w="10" w:type="dxa"/>
        </w:tblCellMar>
        <w:tblLook w:val="04A0" w:firstRow="1" w:lastRow="0" w:firstColumn="1" w:lastColumn="0" w:noHBand="0" w:noVBand="1"/>
      </w:tblPr>
      <w:tblGrid>
        <w:gridCol w:w="1923"/>
        <w:gridCol w:w="2772"/>
        <w:gridCol w:w="2772"/>
        <w:gridCol w:w="2768"/>
      </w:tblGrid>
      <w:tr w:rsidR="0011678B" w14:paraId="108C1A2E" w14:textId="77777777">
        <w:trPr>
          <w:trHeight w:val="3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CDD0B83"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70F73B9"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0"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6D766B6"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68F36D85" w14:textId="77777777">
        <w:trPr>
          <w:trHeight w:val="10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9D503D1" w14:textId="77777777" w:rsidR="0011678B" w:rsidRDefault="0002410B">
            <w:pPr>
              <w:pStyle w:val="TableParagraph"/>
              <w:overflowPunct w:val="0"/>
              <w:spacing w:before="149"/>
              <w:rPr>
                <w:color w:val="1A171C"/>
                <w:sz w:val="17"/>
                <w:szCs w:val="17"/>
              </w:rPr>
            </w:pPr>
            <w:r>
              <w:rPr>
                <w:color w:val="1A171C"/>
                <w:sz w:val="17"/>
                <w:szCs w:val="17"/>
              </w:rPr>
              <w:t>ex  Chapter 49</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C00501B" w14:textId="77777777" w:rsidR="0011678B" w:rsidRDefault="0002410B">
            <w:pPr>
              <w:pStyle w:val="TableParagraph"/>
              <w:overflowPunct w:val="0"/>
              <w:spacing w:before="153" w:line="230" w:lineRule="auto"/>
              <w:ind w:left="83" w:right="77"/>
              <w:jc w:val="both"/>
              <w:rPr>
                <w:color w:val="1A171C"/>
                <w:sz w:val="17"/>
                <w:szCs w:val="17"/>
              </w:rPr>
            </w:pPr>
            <w:r>
              <w:rPr>
                <w:color w:val="1A171C"/>
                <w:sz w:val="17"/>
                <w:szCs w:val="17"/>
              </w:rPr>
              <w:t>Printed books, newspapers, pictures and other products of the printing industry; manuscripts, typescripts and plans; except 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30DD3DB" w14:textId="77777777" w:rsidR="0011678B" w:rsidRDefault="0002410B">
            <w:pPr>
              <w:pStyle w:val="TableParagraph"/>
              <w:overflowPunct w:val="0"/>
              <w:spacing w:before="151" w:line="232"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4854D4D" w14:textId="77777777" w:rsidR="0011678B" w:rsidRDefault="0011678B">
            <w:pPr>
              <w:pStyle w:val="TableParagraph"/>
              <w:overflowPunct w:val="0"/>
              <w:rPr>
                <w:sz w:val="16"/>
                <w:szCs w:val="16"/>
              </w:rPr>
            </w:pPr>
          </w:p>
        </w:tc>
      </w:tr>
      <w:tr w:rsidR="0011678B" w14:paraId="3545E9B4" w14:textId="77777777">
        <w:trPr>
          <w:trHeight w:val="14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DBD6C65" w14:textId="77777777" w:rsidR="0011678B" w:rsidRDefault="0002410B">
            <w:pPr>
              <w:pStyle w:val="TableParagraph"/>
              <w:overflowPunct w:val="0"/>
              <w:spacing w:before="149"/>
              <w:ind w:left="213"/>
            </w:pPr>
            <w:r>
              <w:rPr>
                <w:color w:val="1A171C"/>
                <w:w w:val="105"/>
                <w:sz w:val="17"/>
                <w:szCs w:val="17"/>
              </w:rPr>
              <w:t>4909</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6F439CE" w14:textId="77777777" w:rsidR="0011678B" w:rsidRDefault="0002410B">
            <w:pPr>
              <w:pStyle w:val="TableParagraph"/>
              <w:tabs>
                <w:tab w:val="left" w:pos="1318"/>
                <w:tab w:val="left" w:pos="2530"/>
              </w:tabs>
              <w:overflowPunct w:val="0"/>
              <w:spacing w:before="153" w:line="230" w:lineRule="auto"/>
              <w:ind w:left="84" w:right="77" w:hanging="1"/>
              <w:jc w:val="both"/>
              <w:rPr>
                <w:color w:val="1A171C"/>
                <w:sz w:val="17"/>
                <w:szCs w:val="17"/>
              </w:rPr>
            </w:pPr>
            <w:r>
              <w:rPr>
                <w:color w:val="1A171C"/>
                <w:sz w:val="17"/>
                <w:szCs w:val="17"/>
              </w:rPr>
              <w:t>Printed or illustrated postcards; printed cards bearing personal greetings,</w:t>
            </w:r>
            <w:r>
              <w:rPr>
                <w:color w:val="1A171C"/>
                <w:sz w:val="17"/>
                <w:szCs w:val="17"/>
              </w:rPr>
              <w:tab/>
              <w:t>messages</w:t>
            </w:r>
            <w:r>
              <w:rPr>
                <w:color w:val="1A171C"/>
                <w:sz w:val="17"/>
                <w:szCs w:val="17"/>
              </w:rPr>
              <w:tab/>
              <w:t>or announcements, whether or not illustrated, with or without envelopes or trimmings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25A68E2" w14:textId="77777777" w:rsidR="0011678B" w:rsidRDefault="0002410B">
            <w:pPr>
              <w:pStyle w:val="TableParagraph"/>
              <w:overflowPunct w:val="0"/>
              <w:spacing w:before="153" w:line="230" w:lineRule="auto"/>
              <w:ind w:left="84" w:right="79"/>
              <w:jc w:val="both"/>
              <w:rPr>
                <w:color w:val="1A171C"/>
                <w:sz w:val="17"/>
                <w:szCs w:val="17"/>
              </w:rPr>
            </w:pPr>
            <w:r>
              <w:rPr>
                <w:color w:val="1A171C"/>
                <w:sz w:val="17"/>
                <w:szCs w:val="17"/>
              </w:rPr>
              <w:t>Manufacture from materials of any heading, except those of headings 4909  and 4911</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1765FCD" w14:textId="77777777" w:rsidR="0011678B" w:rsidRDefault="0011678B">
            <w:pPr>
              <w:pStyle w:val="TableParagraph"/>
              <w:overflowPunct w:val="0"/>
              <w:rPr>
                <w:sz w:val="16"/>
                <w:szCs w:val="16"/>
              </w:rPr>
            </w:pPr>
          </w:p>
        </w:tc>
      </w:tr>
      <w:tr w:rsidR="0011678B" w14:paraId="4C2DA0AA" w14:textId="77777777">
        <w:trPr>
          <w:trHeight w:val="70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6237B01" w14:textId="77777777" w:rsidR="0011678B" w:rsidRDefault="0002410B">
            <w:pPr>
              <w:pStyle w:val="TableParagraph"/>
              <w:overflowPunct w:val="0"/>
              <w:spacing w:before="149"/>
              <w:rPr>
                <w:color w:val="1A171C"/>
                <w:sz w:val="17"/>
                <w:szCs w:val="17"/>
              </w:rPr>
            </w:pPr>
            <w:r>
              <w:rPr>
                <w:color w:val="1A171C"/>
                <w:sz w:val="17"/>
                <w:szCs w:val="17"/>
              </w:rPr>
              <w:t>ex  Chapter 50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A32A7D3" w14:textId="77777777" w:rsidR="0011678B" w:rsidRDefault="0002410B">
            <w:pPr>
              <w:pStyle w:val="TableParagraph"/>
              <w:overflowPunct w:val="0"/>
              <w:spacing w:before="149"/>
              <w:ind w:left="83"/>
            </w:pPr>
            <w:r>
              <w:rPr>
                <w:color w:val="1A171C"/>
                <w:w w:val="95"/>
                <w:sz w:val="17"/>
                <w:szCs w:val="17"/>
              </w:rPr>
              <w:t>Silk; except 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45D0C56" w14:textId="77777777" w:rsidR="0011678B" w:rsidRDefault="0002410B">
            <w:pPr>
              <w:pStyle w:val="TableParagraph"/>
              <w:overflowPunct w:val="0"/>
              <w:spacing w:before="153" w:line="230" w:lineRule="auto"/>
              <w:ind w:left="84" w:hanging="1"/>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0AF3269" w14:textId="77777777" w:rsidR="0011678B" w:rsidRDefault="0011678B">
            <w:pPr>
              <w:pStyle w:val="TableParagraph"/>
              <w:overflowPunct w:val="0"/>
              <w:rPr>
                <w:sz w:val="16"/>
                <w:szCs w:val="16"/>
              </w:rPr>
            </w:pPr>
          </w:p>
        </w:tc>
      </w:tr>
      <w:tr w:rsidR="0011678B" w14:paraId="3F028269" w14:textId="77777777">
        <w:trPr>
          <w:trHeight w:val="10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D796E48" w14:textId="77777777" w:rsidR="0011678B" w:rsidRDefault="0002410B">
            <w:pPr>
              <w:pStyle w:val="TableParagraph"/>
              <w:overflowPunct w:val="0"/>
              <w:spacing w:before="150"/>
            </w:pPr>
            <w:r>
              <w:rPr>
                <w:color w:val="1A171C"/>
                <w:w w:val="105"/>
                <w:sz w:val="17"/>
                <w:szCs w:val="17"/>
              </w:rPr>
              <w:t>ex 5003</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6886F71" w14:textId="77777777" w:rsidR="0011678B" w:rsidRDefault="0002410B">
            <w:pPr>
              <w:pStyle w:val="TableParagraph"/>
              <w:overflowPunct w:val="0"/>
              <w:spacing w:before="154" w:line="230" w:lineRule="auto"/>
              <w:ind w:left="84" w:right="82"/>
              <w:jc w:val="both"/>
              <w:rPr>
                <w:color w:val="1A171C"/>
                <w:sz w:val="17"/>
                <w:szCs w:val="17"/>
              </w:rPr>
            </w:pPr>
            <w:r>
              <w:rPr>
                <w:color w:val="1A171C"/>
                <w:sz w:val="17"/>
                <w:szCs w:val="17"/>
              </w:rPr>
              <w:t>Silk waste (including cocoons unsuitable for reeling, yarn  waste  and garnetted stock), carded or combed</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B27E6C4" w14:textId="77777777" w:rsidR="0011678B" w:rsidRDefault="0002410B">
            <w:pPr>
              <w:pStyle w:val="TableParagraph"/>
              <w:overflowPunct w:val="0"/>
              <w:spacing w:before="150"/>
              <w:ind w:left="84"/>
              <w:rPr>
                <w:color w:val="1A171C"/>
                <w:sz w:val="17"/>
                <w:szCs w:val="17"/>
              </w:rPr>
            </w:pPr>
            <w:r>
              <w:rPr>
                <w:color w:val="1A171C"/>
                <w:sz w:val="17"/>
                <w:szCs w:val="17"/>
              </w:rPr>
              <w:t>Carding or combing of silk waste</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4CCC732" w14:textId="77777777" w:rsidR="0011678B" w:rsidRDefault="0011678B">
            <w:pPr>
              <w:pStyle w:val="TableParagraph"/>
              <w:overflowPunct w:val="0"/>
              <w:rPr>
                <w:sz w:val="16"/>
                <w:szCs w:val="16"/>
              </w:rPr>
            </w:pPr>
          </w:p>
        </w:tc>
      </w:tr>
      <w:tr w:rsidR="0011678B" w14:paraId="09022F04" w14:textId="77777777">
        <w:trPr>
          <w:trHeight w:val="24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E51C74A" w14:textId="77777777" w:rsidR="0011678B" w:rsidRDefault="0002410B">
            <w:pPr>
              <w:pStyle w:val="TableParagraph"/>
              <w:overflowPunct w:val="0"/>
              <w:spacing w:before="150"/>
              <w:ind w:left="213"/>
            </w:pPr>
            <w:r>
              <w:rPr>
                <w:color w:val="1A171C"/>
                <w:w w:val="105"/>
                <w:sz w:val="17"/>
                <w:szCs w:val="17"/>
              </w:rPr>
              <w:t>5004 to ex 5006</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2575739" w14:textId="77777777" w:rsidR="0011678B" w:rsidRDefault="0002410B">
            <w:pPr>
              <w:pStyle w:val="TableParagraph"/>
              <w:overflowPunct w:val="0"/>
              <w:spacing w:before="154" w:line="230" w:lineRule="auto"/>
              <w:ind w:left="84" w:right="75" w:hanging="1"/>
              <w:rPr>
                <w:color w:val="1A171C"/>
                <w:sz w:val="17"/>
                <w:szCs w:val="17"/>
              </w:rPr>
            </w:pPr>
            <w:r>
              <w:rPr>
                <w:color w:val="1A171C"/>
                <w:sz w:val="17"/>
                <w:szCs w:val="17"/>
              </w:rPr>
              <w:t>Silk yarn and yarn spun from silk waste</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BB9EA6A" w14:textId="77777777" w:rsidR="0011678B" w:rsidRDefault="0002410B">
            <w:pPr>
              <w:pStyle w:val="TableParagraph"/>
              <w:overflowPunct w:val="0"/>
              <w:spacing w:before="150"/>
              <w:ind w:left="84"/>
            </w:pPr>
            <w:r>
              <w:rPr>
                <w:color w:val="1A171C"/>
                <w:w w:val="95"/>
                <w:sz w:val="17"/>
                <w:szCs w:val="17"/>
              </w:rPr>
              <w:t>Manufacture  from (</w:t>
            </w:r>
            <w:r>
              <w:rPr>
                <w:rStyle w:val="FootnoteReference"/>
                <w:color w:val="1A171C"/>
                <w:w w:val="95"/>
                <w:sz w:val="17"/>
                <w:szCs w:val="17"/>
              </w:rPr>
              <w:footnoteReference w:id="7"/>
            </w:r>
            <w:r>
              <w:rPr>
                <w:color w:val="1A171C"/>
                <w:w w:val="95"/>
                <w:sz w:val="17"/>
                <w:szCs w:val="17"/>
              </w:rPr>
              <w:t>):</w:t>
            </w:r>
          </w:p>
          <w:p w14:paraId="5662D401" w14:textId="77777777" w:rsidR="0011678B" w:rsidRDefault="0002410B">
            <w:pPr>
              <w:pStyle w:val="TableParagraph"/>
              <w:numPr>
                <w:ilvl w:val="0"/>
                <w:numId w:val="60"/>
              </w:numPr>
              <w:tabs>
                <w:tab w:val="left" w:pos="-211"/>
              </w:tabs>
              <w:overflowPunct w:val="0"/>
              <w:spacing w:before="105" w:line="230" w:lineRule="auto"/>
              <w:ind w:right="79" w:hanging="128"/>
              <w:jc w:val="both"/>
              <w:rPr>
                <w:color w:val="1A171C"/>
                <w:sz w:val="17"/>
                <w:szCs w:val="17"/>
              </w:rPr>
            </w:pPr>
            <w:r>
              <w:rPr>
                <w:color w:val="1A171C"/>
                <w:sz w:val="17"/>
                <w:szCs w:val="17"/>
              </w:rPr>
              <w:t>raw silk or silk waste, carded or combed or otherwise prepared for spinning,</w:t>
            </w:r>
          </w:p>
          <w:p w14:paraId="286BFFB5" w14:textId="77777777" w:rsidR="0011678B" w:rsidRDefault="0002410B">
            <w:pPr>
              <w:pStyle w:val="TableParagraph"/>
              <w:numPr>
                <w:ilvl w:val="0"/>
                <w:numId w:val="60"/>
              </w:numPr>
              <w:tabs>
                <w:tab w:val="left" w:pos="-211"/>
              </w:tabs>
              <w:overflowPunct w:val="0"/>
              <w:spacing w:before="107" w:line="230" w:lineRule="auto"/>
              <w:ind w:right="79" w:hanging="128"/>
              <w:jc w:val="both"/>
              <w:rPr>
                <w:color w:val="1A171C"/>
                <w:sz w:val="17"/>
                <w:szCs w:val="17"/>
              </w:rPr>
            </w:pPr>
            <w:r>
              <w:rPr>
                <w:color w:val="1A171C"/>
                <w:sz w:val="17"/>
                <w:szCs w:val="17"/>
              </w:rPr>
              <w:t>other natural fibres, not carded or combed or otherwise prepared for spinning,</w:t>
            </w:r>
          </w:p>
          <w:p w14:paraId="523D9852" w14:textId="77777777" w:rsidR="0011678B" w:rsidRDefault="0002410B">
            <w:pPr>
              <w:pStyle w:val="TableParagraph"/>
              <w:numPr>
                <w:ilvl w:val="0"/>
                <w:numId w:val="60"/>
              </w:numPr>
              <w:tabs>
                <w:tab w:val="left" w:pos="-211"/>
              </w:tabs>
              <w:overflowPunct w:val="0"/>
              <w:spacing w:before="103"/>
              <w:ind w:hanging="128"/>
            </w:pPr>
            <w:r>
              <w:rPr>
                <w:color w:val="1A171C"/>
                <w:sz w:val="17"/>
                <w:szCs w:val="17"/>
              </w:rPr>
              <w:t>chemical</w:t>
            </w:r>
            <w:r>
              <w:rPr>
                <w:color w:val="1A171C"/>
                <w:spacing w:val="-13"/>
                <w:sz w:val="17"/>
                <w:szCs w:val="17"/>
              </w:rPr>
              <w:t xml:space="preserve"> </w:t>
            </w:r>
            <w:r>
              <w:rPr>
                <w:color w:val="1A171C"/>
                <w:sz w:val="17"/>
                <w:szCs w:val="17"/>
              </w:rPr>
              <w:t>materials</w:t>
            </w:r>
            <w:r>
              <w:rPr>
                <w:color w:val="1A171C"/>
                <w:spacing w:val="-14"/>
                <w:sz w:val="17"/>
                <w:szCs w:val="17"/>
              </w:rPr>
              <w:t xml:space="preserve"> </w:t>
            </w:r>
            <w:r>
              <w:rPr>
                <w:color w:val="1A171C"/>
                <w:sz w:val="17"/>
                <w:szCs w:val="17"/>
              </w:rPr>
              <w:t>or</w:t>
            </w:r>
            <w:r>
              <w:rPr>
                <w:color w:val="1A171C"/>
                <w:spacing w:val="-11"/>
                <w:sz w:val="17"/>
                <w:szCs w:val="17"/>
              </w:rPr>
              <w:t xml:space="preserve"> </w:t>
            </w:r>
            <w:r>
              <w:rPr>
                <w:color w:val="1A171C"/>
                <w:sz w:val="17"/>
                <w:szCs w:val="17"/>
              </w:rPr>
              <w:t>textile</w:t>
            </w:r>
            <w:r>
              <w:rPr>
                <w:color w:val="1A171C"/>
                <w:spacing w:val="-12"/>
                <w:sz w:val="17"/>
                <w:szCs w:val="17"/>
              </w:rPr>
              <w:t xml:space="preserve"> </w:t>
            </w:r>
            <w:r>
              <w:rPr>
                <w:color w:val="1A171C"/>
                <w:sz w:val="17"/>
                <w:szCs w:val="17"/>
              </w:rPr>
              <w:t>pulp,</w:t>
            </w:r>
            <w:r>
              <w:rPr>
                <w:color w:val="1A171C"/>
                <w:spacing w:val="-13"/>
                <w:sz w:val="17"/>
                <w:szCs w:val="17"/>
              </w:rPr>
              <w:t xml:space="preserve"> </w:t>
            </w:r>
            <w:r>
              <w:rPr>
                <w:color w:val="1A171C"/>
                <w:sz w:val="17"/>
                <w:szCs w:val="17"/>
              </w:rPr>
              <w:t>or</w:t>
            </w:r>
          </w:p>
          <w:p w14:paraId="20096C44" w14:textId="77777777" w:rsidR="0011678B" w:rsidRDefault="0002410B">
            <w:pPr>
              <w:pStyle w:val="TableParagraph"/>
              <w:numPr>
                <w:ilvl w:val="0"/>
                <w:numId w:val="60"/>
              </w:numPr>
              <w:tabs>
                <w:tab w:val="left" w:pos="-211"/>
              </w:tabs>
              <w:overflowPunct w:val="0"/>
              <w:spacing w:before="102"/>
              <w:ind w:hanging="128"/>
            </w:pPr>
            <w:r>
              <w:rPr>
                <w:color w:val="1A171C"/>
                <w:w w:val="95"/>
                <w:sz w:val="17"/>
                <w:szCs w:val="17"/>
              </w:rPr>
              <w:t xml:space="preserve">paper-making </w:t>
            </w:r>
            <w:r>
              <w:rPr>
                <w:color w:val="1A171C"/>
                <w:spacing w:val="5"/>
                <w:w w:val="95"/>
                <w:sz w:val="17"/>
                <w:szCs w:val="17"/>
              </w:rPr>
              <w:t xml:space="preserve"> </w:t>
            </w:r>
            <w:r>
              <w:rPr>
                <w:color w:val="1A171C"/>
                <w:w w:val="95"/>
                <w:sz w:val="17"/>
                <w:szCs w:val="17"/>
              </w:rPr>
              <w:t>materials</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48B2474" w14:textId="77777777" w:rsidR="0011678B" w:rsidRDefault="0011678B">
            <w:pPr>
              <w:pStyle w:val="TableParagraph"/>
              <w:overflowPunct w:val="0"/>
              <w:rPr>
                <w:sz w:val="16"/>
                <w:szCs w:val="16"/>
              </w:rPr>
            </w:pPr>
          </w:p>
        </w:tc>
      </w:tr>
      <w:tr w:rsidR="0011678B" w14:paraId="0F13558C" w14:textId="77777777">
        <w:trPr>
          <w:trHeight w:val="520"/>
        </w:trPr>
        <w:tc>
          <w:tcPr>
            <w:tcW w:w="1923" w:type="dxa"/>
            <w:vMerge w:val="restart"/>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3D25AC3" w14:textId="77777777" w:rsidR="0011678B" w:rsidRDefault="0002410B">
            <w:pPr>
              <w:pStyle w:val="TableParagraph"/>
              <w:overflowPunct w:val="0"/>
              <w:spacing w:before="150"/>
              <w:ind w:left="213"/>
            </w:pPr>
            <w:r>
              <w:rPr>
                <w:color w:val="1A171C"/>
                <w:w w:val="105"/>
                <w:sz w:val="17"/>
                <w:szCs w:val="17"/>
              </w:rPr>
              <w:t>5007</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7F0A80F" w14:textId="77777777" w:rsidR="0011678B" w:rsidRDefault="0002410B">
            <w:pPr>
              <w:pStyle w:val="TableParagraph"/>
              <w:overflowPunct w:val="0"/>
              <w:spacing w:before="150"/>
              <w:ind w:left="84"/>
              <w:rPr>
                <w:color w:val="1A171C"/>
                <w:sz w:val="17"/>
                <w:szCs w:val="17"/>
              </w:rPr>
            </w:pPr>
            <w:r>
              <w:rPr>
                <w:color w:val="1A171C"/>
                <w:sz w:val="17"/>
                <w:szCs w:val="17"/>
              </w:rPr>
              <w:t>Woven fabrics of silk or of silk waste:</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66C0A49" w14:textId="77777777" w:rsidR="0011678B" w:rsidRDefault="0011678B">
            <w:pPr>
              <w:pStyle w:val="TableParagraph"/>
              <w:overflowPunct w:val="0"/>
              <w:rPr>
                <w:sz w:val="16"/>
                <w:szCs w:val="16"/>
              </w:rPr>
            </w:pP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9D36D43" w14:textId="77777777" w:rsidR="0011678B" w:rsidRDefault="0011678B">
            <w:pPr>
              <w:pStyle w:val="TableParagraph"/>
              <w:overflowPunct w:val="0"/>
              <w:rPr>
                <w:sz w:val="16"/>
                <w:szCs w:val="16"/>
              </w:rPr>
            </w:pPr>
          </w:p>
        </w:tc>
      </w:tr>
      <w:tr w:rsidR="0011678B" w14:paraId="4A4B3EF4" w14:textId="77777777">
        <w:trPr>
          <w:trHeight w:val="520"/>
        </w:trPr>
        <w:tc>
          <w:tcPr>
            <w:tcW w:w="1923"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3C583CB" w14:textId="77777777" w:rsidR="0011678B" w:rsidRDefault="0011678B">
            <w:pPr>
              <w:pStyle w:val="BodyText"/>
              <w:overflowPunct w:val="0"/>
              <w:spacing w:before="7"/>
              <w:rPr>
                <w:sz w:val="28"/>
                <w:szCs w:val="28"/>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B5DFBD4" w14:textId="77777777" w:rsidR="0011678B" w:rsidRDefault="0002410B">
            <w:pPr>
              <w:pStyle w:val="TableParagraph"/>
              <w:overflowPunct w:val="0"/>
              <w:spacing w:before="149"/>
              <w:ind w:left="84"/>
            </w:pPr>
            <w:r>
              <w:rPr>
                <w:color w:val="1A171C"/>
                <w:sz w:val="12"/>
                <w:szCs w:val="12"/>
              </w:rPr>
              <w:t xml:space="preserve">– </w:t>
            </w:r>
            <w:r>
              <w:rPr>
                <w:color w:val="1A171C"/>
                <w:sz w:val="17"/>
                <w:szCs w:val="17"/>
              </w:rPr>
              <w:t>Incorporating rubber thread</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F92E23C" w14:textId="77777777" w:rsidR="0011678B" w:rsidRDefault="0002410B">
            <w:pPr>
              <w:pStyle w:val="TableParagraph"/>
              <w:overflowPunct w:val="0"/>
              <w:spacing w:before="149"/>
              <w:ind w:left="84"/>
            </w:pPr>
            <w:r>
              <w:rPr>
                <w:color w:val="1A171C"/>
                <w:sz w:val="17"/>
                <w:szCs w:val="17"/>
              </w:rPr>
              <w:t>Manufacture from single yarn (</w:t>
            </w:r>
            <w:r>
              <w:rPr>
                <w:rStyle w:val="FootnoteReference"/>
                <w:color w:val="1A171C"/>
                <w:sz w:val="17"/>
                <w:szCs w:val="17"/>
              </w:rPr>
              <w:footnoteReference w:id="8"/>
            </w:r>
            <w:r>
              <w:rPr>
                <w:color w:val="1A171C"/>
                <w:sz w:val="17"/>
                <w:szCs w:val="17"/>
              </w:rPr>
              <w: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0FDF922" w14:textId="77777777" w:rsidR="0011678B" w:rsidRDefault="0011678B">
            <w:pPr>
              <w:pStyle w:val="TableParagraph"/>
              <w:overflowPunct w:val="0"/>
              <w:rPr>
                <w:sz w:val="16"/>
                <w:szCs w:val="16"/>
              </w:rPr>
            </w:pPr>
          </w:p>
        </w:tc>
      </w:tr>
      <w:tr w:rsidR="0011678B" w14:paraId="62F2357B" w14:textId="77777777">
        <w:trPr>
          <w:trHeight w:val="4900"/>
        </w:trPr>
        <w:tc>
          <w:tcPr>
            <w:tcW w:w="1923"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3BAF9EC" w14:textId="77777777" w:rsidR="0011678B" w:rsidRDefault="0011678B">
            <w:pPr>
              <w:pStyle w:val="BodyText"/>
              <w:overflowPunct w:val="0"/>
              <w:spacing w:before="7"/>
              <w:rPr>
                <w:sz w:val="28"/>
                <w:szCs w:val="28"/>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712A00F" w14:textId="77777777" w:rsidR="0011678B" w:rsidRDefault="0002410B">
            <w:pPr>
              <w:pStyle w:val="TableParagraph"/>
              <w:overflowPunct w:val="0"/>
              <w:spacing w:before="149"/>
              <w:ind w:left="84"/>
            </w:pPr>
            <w:r>
              <w:rPr>
                <w:color w:val="1A171C"/>
                <w:sz w:val="12"/>
                <w:szCs w:val="12"/>
              </w:rPr>
              <w:t xml:space="preserve">– </w:t>
            </w:r>
            <w:r>
              <w:rPr>
                <w:color w:val="1A171C"/>
                <w:sz w:val="17"/>
                <w:szCs w:val="17"/>
              </w:rPr>
              <w:t>Other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0934AAD" w14:textId="77777777" w:rsidR="0011678B" w:rsidRDefault="0002410B">
            <w:pPr>
              <w:pStyle w:val="TableParagraph"/>
              <w:overflowPunct w:val="0"/>
              <w:spacing w:before="149"/>
              <w:ind w:left="84"/>
              <w:jc w:val="both"/>
            </w:pPr>
            <w:r>
              <w:rPr>
                <w:color w:val="1A171C"/>
                <w:w w:val="95"/>
                <w:sz w:val="17"/>
                <w:szCs w:val="17"/>
              </w:rPr>
              <w:t>Manufacture  from (</w:t>
            </w:r>
            <w:r>
              <w:rPr>
                <w:rStyle w:val="FootnoteReference"/>
                <w:color w:val="1A171C"/>
                <w:w w:val="95"/>
                <w:sz w:val="17"/>
                <w:szCs w:val="17"/>
              </w:rPr>
              <w:footnoteReference w:id="9"/>
            </w:r>
            <w:r>
              <w:rPr>
                <w:color w:val="1A171C"/>
                <w:w w:val="95"/>
                <w:sz w:val="17"/>
                <w:szCs w:val="17"/>
              </w:rPr>
              <w:t>):</w:t>
            </w:r>
          </w:p>
          <w:p w14:paraId="4DA47FA0" w14:textId="77777777" w:rsidR="0011678B" w:rsidRDefault="0002410B">
            <w:pPr>
              <w:pStyle w:val="TableParagraph"/>
              <w:numPr>
                <w:ilvl w:val="0"/>
                <w:numId w:val="61"/>
              </w:numPr>
              <w:tabs>
                <w:tab w:val="left" w:pos="-211"/>
              </w:tabs>
              <w:overflowPunct w:val="0"/>
              <w:spacing w:before="103"/>
              <w:ind w:hanging="128"/>
              <w:jc w:val="both"/>
            </w:pPr>
            <w:r>
              <w:rPr>
                <w:color w:val="1A171C"/>
                <w:sz w:val="17"/>
                <w:szCs w:val="17"/>
              </w:rPr>
              <w:t>coir</w:t>
            </w:r>
            <w:r>
              <w:rPr>
                <w:color w:val="1A171C"/>
                <w:spacing w:val="-7"/>
                <w:sz w:val="17"/>
                <w:szCs w:val="17"/>
              </w:rPr>
              <w:t xml:space="preserve"> </w:t>
            </w:r>
            <w:r>
              <w:rPr>
                <w:color w:val="1A171C"/>
                <w:sz w:val="17"/>
                <w:szCs w:val="17"/>
              </w:rPr>
              <w:t>yarn,</w:t>
            </w:r>
          </w:p>
          <w:p w14:paraId="3AC1007B" w14:textId="77777777" w:rsidR="0011678B" w:rsidRDefault="0002410B">
            <w:pPr>
              <w:pStyle w:val="TableParagraph"/>
              <w:numPr>
                <w:ilvl w:val="0"/>
                <w:numId w:val="61"/>
              </w:numPr>
              <w:tabs>
                <w:tab w:val="left" w:pos="-211"/>
              </w:tabs>
              <w:overflowPunct w:val="0"/>
              <w:spacing w:before="102"/>
              <w:ind w:hanging="128"/>
              <w:jc w:val="both"/>
            </w:pPr>
            <w:r>
              <w:rPr>
                <w:color w:val="1A171C"/>
                <w:w w:val="95"/>
                <w:sz w:val="17"/>
                <w:szCs w:val="17"/>
              </w:rPr>
              <w:t>natural</w:t>
            </w:r>
            <w:r>
              <w:rPr>
                <w:color w:val="1A171C"/>
                <w:spacing w:val="18"/>
                <w:w w:val="95"/>
                <w:sz w:val="17"/>
                <w:szCs w:val="17"/>
              </w:rPr>
              <w:t xml:space="preserve"> </w:t>
            </w:r>
            <w:r>
              <w:rPr>
                <w:color w:val="1A171C"/>
                <w:w w:val="95"/>
                <w:sz w:val="17"/>
                <w:szCs w:val="17"/>
              </w:rPr>
              <w:t>fibres,</w:t>
            </w:r>
          </w:p>
          <w:p w14:paraId="193C42FB" w14:textId="77777777" w:rsidR="0011678B" w:rsidRDefault="0002410B">
            <w:pPr>
              <w:pStyle w:val="TableParagraph"/>
              <w:numPr>
                <w:ilvl w:val="0"/>
                <w:numId w:val="61"/>
              </w:numPr>
              <w:tabs>
                <w:tab w:val="left" w:pos="-211"/>
              </w:tabs>
              <w:overflowPunct w:val="0"/>
              <w:spacing w:before="106" w:line="230" w:lineRule="auto"/>
              <w:ind w:right="75" w:hanging="128"/>
              <w:jc w:val="both"/>
            </w:pPr>
            <w:r>
              <w:rPr>
                <w:color w:val="1A171C"/>
                <w:sz w:val="17"/>
                <w:szCs w:val="17"/>
              </w:rPr>
              <w:t>man-made staple fibres, not carded or combed or otherwise prepared  for</w:t>
            </w:r>
            <w:r>
              <w:rPr>
                <w:color w:val="1A171C"/>
                <w:spacing w:val="-10"/>
                <w:sz w:val="17"/>
                <w:szCs w:val="17"/>
              </w:rPr>
              <w:t xml:space="preserve"> </w:t>
            </w:r>
            <w:r>
              <w:rPr>
                <w:color w:val="1A171C"/>
                <w:sz w:val="17"/>
                <w:szCs w:val="17"/>
              </w:rPr>
              <w:t>spinning,</w:t>
            </w:r>
          </w:p>
          <w:p w14:paraId="37E257EC" w14:textId="77777777" w:rsidR="0011678B" w:rsidRDefault="0002410B">
            <w:pPr>
              <w:pStyle w:val="TableParagraph"/>
              <w:numPr>
                <w:ilvl w:val="0"/>
                <w:numId w:val="61"/>
              </w:numPr>
              <w:tabs>
                <w:tab w:val="left" w:pos="-211"/>
              </w:tabs>
              <w:overflowPunct w:val="0"/>
              <w:spacing w:before="102"/>
              <w:ind w:hanging="128"/>
              <w:jc w:val="both"/>
            </w:pPr>
            <w:r>
              <w:rPr>
                <w:color w:val="1A171C"/>
                <w:sz w:val="17"/>
                <w:szCs w:val="17"/>
              </w:rPr>
              <w:t>chemical</w:t>
            </w:r>
            <w:r>
              <w:rPr>
                <w:color w:val="1A171C"/>
                <w:spacing w:val="-13"/>
                <w:sz w:val="17"/>
                <w:szCs w:val="17"/>
              </w:rPr>
              <w:t xml:space="preserve"> </w:t>
            </w:r>
            <w:r>
              <w:rPr>
                <w:color w:val="1A171C"/>
                <w:sz w:val="17"/>
                <w:szCs w:val="17"/>
              </w:rPr>
              <w:t>materials</w:t>
            </w:r>
            <w:r>
              <w:rPr>
                <w:color w:val="1A171C"/>
                <w:spacing w:val="-14"/>
                <w:sz w:val="17"/>
                <w:szCs w:val="17"/>
              </w:rPr>
              <w:t xml:space="preserve"> </w:t>
            </w:r>
            <w:r>
              <w:rPr>
                <w:color w:val="1A171C"/>
                <w:sz w:val="17"/>
                <w:szCs w:val="17"/>
              </w:rPr>
              <w:t>or</w:t>
            </w:r>
            <w:r>
              <w:rPr>
                <w:color w:val="1A171C"/>
                <w:spacing w:val="-11"/>
                <w:sz w:val="17"/>
                <w:szCs w:val="17"/>
              </w:rPr>
              <w:t xml:space="preserve"> </w:t>
            </w:r>
            <w:r>
              <w:rPr>
                <w:color w:val="1A171C"/>
                <w:sz w:val="17"/>
                <w:szCs w:val="17"/>
              </w:rPr>
              <w:t>textile</w:t>
            </w:r>
            <w:r>
              <w:rPr>
                <w:color w:val="1A171C"/>
                <w:spacing w:val="-12"/>
                <w:sz w:val="17"/>
                <w:szCs w:val="17"/>
              </w:rPr>
              <w:t xml:space="preserve"> </w:t>
            </w:r>
            <w:r>
              <w:rPr>
                <w:color w:val="1A171C"/>
                <w:sz w:val="17"/>
                <w:szCs w:val="17"/>
              </w:rPr>
              <w:t>pulp,</w:t>
            </w:r>
            <w:r>
              <w:rPr>
                <w:color w:val="1A171C"/>
                <w:spacing w:val="-13"/>
                <w:sz w:val="17"/>
                <w:szCs w:val="17"/>
              </w:rPr>
              <w:t xml:space="preserve"> </w:t>
            </w:r>
            <w:r>
              <w:rPr>
                <w:color w:val="1A171C"/>
                <w:sz w:val="17"/>
                <w:szCs w:val="17"/>
              </w:rPr>
              <w:t>or</w:t>
            </w:r>
          </w:p>
          <w:p w14:paraId="0153D02E" w14:textId="77777777" w:rsidR="0011678B" w:rsidRDefault="0002410B">
            <w:pPr>
              <w:pStyle w:val="TableParagraph"/>
              <w:numPr>
                <w:ilvl w:val="0"/>
                <w:numId w:val="61"/>
              </w:numPr>
              <w:tabs>
                <w:tab w:val="left" w:pos="213"/>
              </w:tabs>
              <w:overflowPunct w:val="0"/>
              <w:spacing w:before="102" w:line="362" w:lineRule="auto"/>
              <w:ind w:left="84" w:right="2172" w:firstLine="0"/>
            </w:pPr>
            <w:r>
              <w:rPr>
                <w:color w:val="1A171C"/>
                <w:w w:val="95"/>
                <w:sz w:val="17"/>
                <w:szCs w:val="17"/>
              </w:rPr>
              <w:t xml:space="preserve">paper </w:t>
            </w:r>
            <w:r>
              <w:rPr>
                <w:color w:val="1A171C"/>
                <w:sz w:val="17"/>
                <w:szCs w:val="17"/>
              </w:rPr>
              <w:t>or</w:t>
            </w:r>
          </w:p>
          <w:p w14:paraId="07662737" w14:textId="77777777" w:rsidR="0011678B" w:rsidRDefault="0002410B">
            <w:pPr>
              <w:pStyle w:val="TableParagraph"/>
              <w:overflowPunct w:val="0"/>
              <w:spacing w:before="7" w:line="230" w:lineRule="auto"/>
              <w:ind w:left="84" w:right="77"/>
              <w:jc w:val="both"/>
              <w:rPr>
                <w:color w:val="1A171C"/>
                <w:sz w:val="17"/>
                <w:szCs w:val="17"/>
              </w:rPr>
            </w:pPr>
            <w:r>
              <w:rPr>
                <w:color w:val="1A171C"/>
                <w:sz w:val="17"/>
                <w:szCs w:val="17"/>
              </w:rPr>
              <w:t>Printing accompanied by at least two preparatory or finishing operations (such as scouring, bleaching, merce</w:t>
            </w:r>
            <w:r>
              <w:rPr>
                <w:color w:val="1A171C"/>
                <w:sz w:val="17"/>
                <w:szCs w:val="17"/>
              </w:rPr>
              <w:softHyphen/>
              <w:t xml:space="preserve"> rising, heat setting, raising, calen</w:t>
            </w:r>
            <w:r>
              <w:rPr>
                <w:color w:val="1A171C"/>
                <w:sz w:val="17"/>
                <w:szCs w:val="17"/>
              </w:rPr>
              <w:softHyphen/>
              <w:t xml:space="preserve"> dering, shrink resistance processing, permanent finishing, decatising, impregnating, mending and burling), provided that the value of the unprinted fabric  used  does  not exceed 47,5 %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4FB2CCA" w14:textId="77777777" w:rsidR="0011678B" w:rsidRDefault="0011678B">
            <w:pPr>
              <w:pStyle w:val="TableParagraph"/>
              <w:overflowPunct w:val="0"/>
              <w:rPr>
                <w:sz w:val="16"/>
                <w:szCs w:val="16"/>
              </w:rPr>
            </w:pPr>
          </w:p>
        </w:tc>
      </w:tr>
      <w:tr w:rsidR="0011678B" w14:paraId="62474750" w14:textId="77777777">
        <w:trPr>
          <w:trHeight w:val="90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0FAAE17" w14:textId="77777777" w:rsidR="0011678B" w:rsidRDefault="0002410B">
            <w:pPr>
              <w:pStyle w:val="TableParagraph"/>
              <w:overflowPunct w:val="0"/>
              <w:spacing w:before="150"/>
              <w:rPr>
                <w:color w:val="1A171C"/>
                <w:sz w:val="17"/>
                <w:szCs w:val="17"/>
              </w:rPr>
            </w:pPr>
            <w:r>
              <w:rPr>
                <w:color w:val="1A171C"/>
                <w:sz w:val="17"/>
                <w:szCs w:val="17"/>
              </w:rPr>
              <w:t>ex  Chapter 51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BF56C3E" w14:textId="77777777" w:rsidR="0011678B" w:rsidRDefault="0002410B">
            <w:pPr>
              <w:pStyle w:val="TableParagraph"/>
              <w:overflowPunct w:val="0"/>
              <w:spacing w:before="153" w:line="230" w:lineRule="auto"/>
              <w:ind w:left="84" w:right="78" w:hanging="1"/>
              <w:jc w:val="both"/>
              <w:rPr>
                <w:color w:val="1A171C"/>
                <w:sz w:val="17"/>
                <w:szCs w:val="17"/>
              </w:rPr>
            </w:pPr>
            <w:r>
              <w:rPr>
                <w:color w:val="1A171C"/>
                <w:sz w:val="17"/>
                <w:szCs w:val="17"/>
              </w:rPr>
              <w:t>Wool, fine or coarse animal hair; horsehair yarn and woven fabric; except 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1464FBC" w14:textId="77777777" w:rsidR="0011678B" w:rsidRDefault="0002410B">
            <w:pPr>
              <w:pStyle w:val="TableParagraph"/>
              <w:overflowPunct w:val="0"/>
              <w:spacing w:before="153"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16D89AC" w14:textId="77777777" w:rsidR="0011678B" w:rsidRDefault="0011678B">
            <w:pPr>
              <w:pStyle w:val="TableParagraph"/>
              <w:overflowPunct w:val="0"/>
              <w:rPr>
                <w:sz w:val="16"/>
                <w:szCs w:val="16"/>
              </w:rPr>
            </w:pPr>
          </w:p>
        </w:tc>
      </w:tr>
    </w:tbl>
    <w:p w14:paraId="6387C21E" w14:textId="77777777" w:rsidR="0002410B" w:rsidRDefault="0002410B">
      <w:pPr>
        <w:sectPr w:rsidR="0002410B">
          <w:headerReference w:type="default" r:id="rId60"/>
          <w:footerReference w:type="default" r:id="rId61"/>
          <w:pgSz w:w="11910" w:h="16840"/>
          <w:pgMar w:top="1440" w:right="1080" w:bottom="1440" w:left="1080" w:header="720" w:footer="720" w:gutter="0"/>
          <w:cols w:space="720"/>
        </w:sectPr>
      </w:pPr>
    </w:p>
    <w:p w14:paraId="6A2EDDF9" w14:textId="77777777" w:rsidR="0011678B" w:rsidRDefault="0011678B">
      <w:pPr>
        <w:pStyle w:val="BodyText"/>
        <w:overflowPunct w:val="0"/>
        <w:rPr>
          <w:sz w:val="9"/>
          <w:szCs w:val="9"/>
        </w:rPr>
      </w:pPr>
    </w:p>
    <w:p w14:paraId="23069AEF" w14:textId="77777777" w:rsidR="0011678B" w:rsidRDefault="0002410B">
      <w:pPr>
        <w:pStyle w:val="BodyText"/>
        <w:overflowPunct w:val="0"/>
        <w:spacing w:line="20" w:lineRule="exact"/>
        <w:ind w:left="108"/>
      </w:pPr>
      <w:r>
        <w:rPr>
          <w:noProof/>
          <w:sz w:val="2"/>
          <w:szCs w:val="2"/>
          <w:lang w:val="en-US" w:eastAsia="en-US"/>
        </w:rPr>
        <mc:AlternateContent>
          <mc:Choice Requires="wps">
            <w:drawing>
              <wp:anchor distT="0" distB="0" distL="114300" distR="114300" simplePos="0" relativeHeight="251658251" behindDoc="0" locked="0" layoutInCell="1" allowOverlap="1" wp14:anchorId="3A229785" wp14:editId="5C1B8F86">
                <wp:simplePos x="0" y="0"/>
                <wp:positionH relativeFrom="column">
                  <wp:posOffset>3172</wp:posOffset>
                </wp:positionH>
                <wp:positionV relativeFrom="paragraph">
                  <wp:posOffset>3172</wp:posOffset>
                </wp:positionV>
                <wp:extent cx="6499226" cy="12701"/>
                <wp:effectExtent l="0" t="0" r="0" b="0"/>
                <wp:wrapSquare wrapText="bothSides"/>
                <wp:docPr id="1268516530" name="Freeform: Shape 1268516530"/>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2B7328AC">
              <v:shape id="Freeform: Shape 1268516530" style="position:absolute;margin-left:.25pt;margin-top:.25pt;width:511.75pt;height:1pt;z-index:251658251;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0338C158">
                <v:path textboxrect="0,0,10236,20" arrowok="t" o:connecttype="custom" o:connectlocs="3249613,0;6499226,6351;3249613,12701;0,6351;0,0;6498591,0" o:connectangles="270,0,90,180,0,0"/>
                <w10:wrap type="square"/>
              </v:shape>
            </w:pict>
          </mc:Fallback>
        </mc:AlternateContent>
      </w:r>
    </w:p>
    <w:p w14:paraId="4F7297DE" w14:textId="77777777" w:rsidR="0011678B" w:rsidRDefault="0011678B">
      <w:pPr>
        <w:pStyle w:val="BodyText"/>
        <w:overflowPunct w:val="0"/>
        <w:spacing w:before="7"/>
        <w:rPr>
          <w:sz w:val="28"/>
          <w:szCs w:val="28"/>
        </w:rPr>
      </w:pPr>
    </w:p>
    <w:tbl>
      <w:tblPr>
        <w:tblW w:w="10236" w:type="dxa"/>
        <w:tblInd w:w="109" w:type="dxa"/>
        <w:tblLayout w:type="fixed"/>
        <w:tblCellMar>
          <w:left w:w="10" w:type="dxa"/>
          <w:right w:w="10" w:type="dxa"/>
        </w:tblCellMar>
        <w:tblLook w:val="04A0" w:firstRow="1" w:lastRow="0" w:firstColumn="1" w:lastColumn="0" w:noHBand="0" w:noVBand="1"/>
      </w:tblPr>
      <w:tblGrid>
        <w:gridCol w:w="1924"/>
        <w:gridCol w:w="2771"/>
        <w:gridCol w:w="2773"/>
        <w:gridCol w:w="2768"/>
      </w:tblGrid>
      <w:tr w:rsidR="0011678B" w14:paraId="4BFBA3D1" w14:textId="77777777">
        <w:trPr>
          <w:trHeight w:val="3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A38FFB4"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7B69758"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1"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2D90E05"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48DEA698" w14:textId="77777777">
        <w:trPr>
          <w:trHeight w:val="21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FC86624" w14:textId="77777777" w:rsidR="0011678B" w:rsidRDefault="0002410B">
            <w:pPr>
              <w:pStyle w:val="TableParagraph"/>
              <w:overflowPunct w:val="0"/>
              <w:spacing w:before="86"/>
              <w:ind w:left="-1" w:right="707"/>
              <w:jc w:val="right"/>
            </w:pPr>
            <w:r>
              <w:rPr>
                <w:color w:val="1A171C"/>
                <w:w w:val="105"/>
                <w:sz w:val="17"/>
                <w:szCs w:val="17"/>
              </w:rPr>
              <w:t>5106  to 5110</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603250F" w14:textId="77777777" w:rsidR="0011678B" w:rsidRDefault="0002410B">
            <w:pPr>
              <w:pStyle w:val="TableParagraph"/>
              <w:overflowPunct w:val="0"/>
              <w:spacing w:before="87" w:line="232" w:lineRule="auto"/>
              <w:ind w:left="84"/>
              <w:rPr>
                <w:color w:val="1A171C"/>
                <w:sz w:val="17"/>
                <w:szCs w:val="17"/>
              </w:rPr>
            </w:pPr>
            <w:r>
              <w:rPr>
                <w:color w:val="1A171C"/>
                <w:sz w:val="17"/>
                <w:szCs w:val="17"/>
              </w:rPr>
              <w:t>Yarn of wool, of fine or coarse animal hair or of  horsehair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1B169D9" w14:textId="77777777" w:rsidR="0011678B" w:rsidRDefault="0002410B">
            <w:pPr>
              <w:pStyle w:val="TableParagraph"/>
              <w:overflowPunct w:val="0"/>
              <w:spacing w:before="86"/>
              <w:ind w:left="84"/>
            </w:pPr>
            <w:r>
              <w:rPr>
                <w:color w:val="1A171C"/>
                <w:w w:val="95"/>
                <w:sz w:val="17"/>
                <w:szCs w:val="17"/>
              </w:rPr>
              <w:t>Manufacture  from (</w:t>
            </w:r>
            <w:r>
              <w:rPr>
                <w:rStyle w:val="FootnoteReference"/>
                <w:color w:val="1A171C"/>
                <w:w w:val="95"/>
                <w:sz w:val="17"/>
                <w:szCs w:val="17"/>
              </w:rPr>
              <w:footnoteReference w:id="10"/>
            </w:r>
            <w:r>
              <w:rPr>
                <w:color w:val="1A171C"/>
                <w:w w:val="95"/>
                <w:sz w:val="17"/>
                <w:szCs w:val="17"/>
              </w:rPr>
              <w:t>):</w:t>
            </w:r>
          </w:p>
          <w:p w14:paraId="5E36628D" w14:textId="77777777" w:rsidR="0011678B" w:rsidRDefault="0002410B">
            <w:pPr>
              <w:pStyle w:val="TableParagraph"/>
              <w:numPr>
                <w:ilvl w:val="0"/>
                <w:numId w:val="62"/>
              </w:numPr>
              <w:tabs>
                <w:tab w:val="left" w:pos="-211"/>
              </w:tabs>
              <w:overflowPunct w:val="0"/>
              <w:spacing w:before="108" w:line="230" w:lineRule="auto"/>
              <w:ind w:right="79" w:hanging="128"/>
              <w:jc w:val="both"/>
              <w:rPr>
                <w:color w:val="1A171C"/>
                <w:sz w:val="17"/>
                <w:szCs w:val="17"/>
              </w:rPr>
            </w:pPr>
            <w:r>
              <w:rPr>
                <w:color w:val="1A171C"/>
                <w:sz w:val="17"/>
                <w:szCs w:val="17"/>
              </w:rPr>
              <w:t>raw silk or silk waste, carded or combed or otherwise prepared for spinning,</w:t>
            </w:r>
          </w:p>
          <w:p w14:paraId="676FA851" w14:textId="77777777" w:rsidR="0011678B" w:rsidRDefault="0002410B">
            <w:pPr>
              <w:pStyle w:val="TableParagraph"/>
              <w:numPr>
                <w:ilvl w:val="0"/>
                <w:numId w:val="62"/>
              </w:numPr>
              <w:tabs>
                <w:tab w:val="left" w:pos="-211"/>
              </w:tabs>
              <w:overflowPunct w:val="0"/>
              <w:spacing w:before="104" w:line="232" w:lineRule="auto"/>
              <w:ind w:right="79" w:hanging="128"/>
              <w:jc w:val="both"/>
            </w:pPr>
            <w:r>
              <w:rPr>
                <w:color w:val="1A171C"/>
                <w:sz w:val="17"/>
                <w:szCs w:val="17"/>
              </w:rPr>
              <w:t>natural fibres, not carded or combed or  otherwise prepared for</w:t>
            </w:r>
            <w:r>
              <w:rPr>
                <w:color w:val="1A171C"/>
                <w:spacing w:val="17"/>
                <w:sz w:val="17"/>
                <w:szCs w:val="17"/>
              </w:rPr>
              <w:t xml:space="preserve"> </w:t>
            </w:r>
            <w:r>
              <w:rPr>
                <w:color w:val="1A171C"/>
                <w:sz w:val="17"/>
                <w:szCs w:val="17"/>
              </w:rPr>
              <w:t>spinning,</w:t>
            </w:r>
          </w:p>
          <w:p w14:paraId="4199173F" w14:textId="77777777" w:rsidR="0011678B" w:rsidRDefault="0002410B">
            <w:pPr>
              <w:pStyle w:val="TableParagraph"/>
              <w:numPr>
                <w:ilvl w:val="0"/>
                <w:numId w:val="62"/>
              </w:numPr>
              <w:tabs>
                <w:tab w:val="left" w:pos="-211"/>
              </w:tabs>
              <w:overflowPunct w:val="0"/>
              <w:spacing w:before="102"/>
              <w:ind w:hanging="128"/>
            </w:pPr>
            <w:r>
              <w:rPr>
                <w:color w:val="1A171C"/>
                <w:sz w:val="17"/>
                <w:szCs w:val="17"/>
              </w:rPr>
              <w:t>chemical</w:t>
            </w:r>
            <w:r>
              <w:rPr>
                <w:color w:val="1A171C"/>
                <w:spacing w:val="-13"/>
                <w:sz w:val="17"/>
                <w:szCs w:val="17"/>
              </w:rPr>
              <w:t xml:space="preserve"> </w:t>
            </w:r>
            <w:r>
              <w:rPr>
                <w:color w:val="1A171C"/>
                <w:sz w:val="17"/>
                <w:szCs w:val="17"/>
              </w:rPr>
              <w:t>materials</w:t>
            </w:r>
            <w:r>
              <w:rPr>
                <w:color w:val="1A171C"/>
                <w:spacing w:val="-14"/>
                <w:sz w:val="17"/>
                <w:szCs w:val="17"/>
              </w:rPr>
              <w:t xml:space="preserve"> </w:t>
            </w:r>
            <w:r>
              <w:rPr>
                <w:color w:val="1A171C"/>
                <w:sz w:val="17"/>
                <w:szCs w:val="17"/>
              </w:rPr>
              <w:t>or</w:t>
            </w:r>
            <w:r>
              <w:rPr>
                <w:color w:val="1A171C"/>
                <w:spacing w:val="-11"/>
                <w:sz w:val="17"/>
                <w:szCs w:val="17"/>
              </w:rPr>
              <w:t xml:space="preserve"> </w:t>
            </w:r>
            <w:r>
              <w:rPr>
                <w:color w:val="1A171C"/>
                <w:sz w:val="17"/>
                <w:szCs w:val="17"/>
              </w:rPr>
              <w:t>textile</w:t>
            </w:r>
            <w:r>
              <w:rPr>
                <w:color w:val="1A171C"/>
                <w:spacing w:val="-12"/>
                <w:sz w:val="17"/>
                <w:szCs w:val="17"/>
              </w:rPr>
              <w:t xml:space="preserve"> </w:t>
            </w:r>
            <w:r>
              <w:rPr>
                <w:color w:val="1A171C"/>
                <w:sz w:val="17"/>
                <w:szCs w:val="17"/>
              </w:rPr>
              <w:t>pulp,</w:t>
            </w:r>
            <w:r>
              <w:rPr>
                <w:color w:val="1A171C"/>
                <w:spacing w:val="-13"/>
                <w:sz w:val="17"/>
                <w:szCs w:val="17"/>
              </w:rPr>
              <w:t xml:space="preserve"> </w:t>
            </w:r>
            <w:r>
              <w:rPr>
                <w:color w:val="1A171C"/>
                <w:sz w:val="17"/>
                <w:szCs w:val="17"/>
              </w:rPr>
              <w:t>or</w:t>
            </w:r>
          </w:p>
          <w:p w14:paraId="291DB457" w14:textId="77777777" w:rsidR="0011678B" w:rsidRDefault="0002410B">
            <w:pPr>
              <w:pStyle w:val="TableParagraph"/>
              <w:numPr>
                <w:ilvl w:val="0"/>
                <w:numId w:val="62"/>
              </w:numPr>
              <w:tabs>
                <w:tab w:val="left" w:pos="-211"/>
              </w:tabs>
              <w:overflowPunct w:val="0"/>
              <w:spacing w:before="102"/>
              <w:ind w:hanging="128"/>
            </w:pPr>
            <w:r>
              <w:rPr>
                <w:color w:val="1A171C"/>
                <w:w w:val="95"/>
                <w:sz w:val="17"/>
                <w:szCs w:val="17"/>
              </w:rPr>
              <w:t xml:space="preserve">paper-making </w:t>
            </w:r>
            <w:r>
              <w:rPr>
                <w:color w:val="1A171C"/>
                <w:spacing w:val="5"/>
                <w:w w:val="95"/>
                <w:sz w:val="17"/>
                <w:szCs w:val="17"/>
              </w:rPr>
              <w:t xml:space="preserve"> </w:t>
            </w:r>
            <w:r>
              <w:rPr>
                <w:color w:val="1A171C"/>
                <w:w w:val="95"/>
                <w:sz w:val="17"/>
                <w:szCs w:val="17"/>
              </w:rPr>
              <w:t>materials</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39C2905" w14:textId="77777777" w:rsidR="0011678B" w:rsidRDefault="0011678B">
            <w:pPr>
              <w:pStyle w:val="TableParagraph"/>
              <w:overflowPunct w:val="0"/>
              <w:rPr>
                <w:sz w:val="16"/>
                <w:szCs w:val="16"/>
              </w:rPr>
            </w:pPr>
          </w:p>
        </w:tc>
      </w:tr>
      <w:tr w:rsidR="0011678B" w14:paraId="3373E3AB" w14:textId="77777777">
        <w:trPr>
          <w:trHeight w:val="580"/>
        </w:trPr>
        <w:tc>
          <w:tcPr>
            <w:tcW w:w="1924" w:type="dxa"/>
            <w:vMerge w:val="restart"/>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0A9DFC6" w14:textId="77777777" w:rsidR="0011678B" w:rsidRDefault="0002410B">
            <w:pPr>
              <w:pStyle w:val="TableParagraph"/>
              <w:overflowPunct w:val="0"/>
              <w:spacing w:before="85"/>
              <w:ind w:left="213"/>
            </w:pPr>
            <w:r>
              <w:rPr>
                <w:color w:val="1A171C"/>
                <w:w w:val="105"/>
                <w:sz w:val="17"/>
                <w:szCs w:val="17"/>
              </w:rPr>
              <w:t>5111  to 5113</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FFA7E81" w14:textId="77777777" w:rsidR="0011678B" w:rsidRDefault="0002410B">
            <w:pPr>
              <w:pStyle w:val="TableParagraph"/>
              <w:overflowPunct w:val="0"/>
              <w:spacing w:before="89" w:line="230" w:lineRule="auto"/>
              <w:ind w:left="84" w:hanging="1"/>
              <w:rPr>
                <w:color w:val="1A171C"/>
                <w:sz w:val="17"/>
                <w:szCs w:val="17"/>
              </w:rPr>
            </w:pPr>
            <w:r>
              <w:rPr>
                <w:color w:val="1A171C"/>
                <w:sz w:val="17"/>
                <w:szCs w:val="17"/>
              </w:rPr>
              <w:t>Woven fabrics of wool, of fine or coarse animal hair or of  horsehair: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7D3F0F5" w14:textId="77777777" w:rsidR="0011678B" w:rsidRDefault="0011678B">
            <w:pPr>
              <w:pStyle w:val="TableParagraph"/>
              <w:overflowPunct w:val="0"/>
              <w:rPr>
                <w:sz w:val="16"/>
                <w:szCs w:val="16"/>
              </w:rPr>
            </w:pP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8CFB587" w14:textId="77777777" w:rsidR="0011678B" w:rsidRDefault="0011678B">
            <w:pPr>
              <w:pStyle w:val="TableParagraph"/>
              <w:overflowPunct w:val="0"/>
              <w:rPr>
                <w:sz w:val="16"/>
                <w:szCs w:val="16"/>
              </w:rPr>
            </w:pPr>
          </w:p>
        </w:tc>
      </w:tr>
      <w:tr w:rsidR="0011678B" w14:paraId="4A0D7B68" w14:textId="77777777">
        <w:trPr>
          <w:trHeight w:val="380"/>
        </w:trPr>
        <w:tc>
          <w:tcPr>
            <w:tcW w:w="1924"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FF1F8F9" w14:textId="77777777" w:rsidR="0011678B" w:rsidRDefault="0011678B">
            <w:pPr>
              <w:pStyle w:val="BodyText"/>
              <w:overflowPunct w:val="0"/>
              <w:spacing w:before="7"/>
              <w:rPr>
                <w:sz w:val="28"/>
                <w:szCs w:val="28"/>
              </w:rPr>
            </w:pP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0E97135" w14:textId="77777777" w:rsidR="0011678B" w:rsidRDefault="0002410B">
            <w:pPr>
              <w:pStyle w:val="TableParagraph"/>
              <w:overflowPunct w:val="0"/>
              <w:spacing w:before="85"/>
              <w:ind w:left="83"/>
            </w:pPr>
            <w:r>
              <w:rPr>
                <w:color w:val="1A171C"/>
                <w:sz w:val="12"/>
                <w:szCs w:val="12"/>
              </w:rPr>
              <w:t xml:space="preserve">– </w:t>
            </w:r>
            <w:r>
              <w:rPr>
                <w:color w:val="1A171C"/>
                <w:sz w:val="17"/>
                <w:szCs w:val="17"/>
              </w:rPr>
              <w:t>Incorporating rubber thread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6A89E67" w14:textId="77777777" w:rsidR="0011678B" w:rsidRDefault="0002410B">
            <w:pPr>
              <w:pStyle w:val="TableParagraph"/>
              <w:overflowPunct w:val="0"/>
              <w:spacing w:before="85"/>
              <w:ind w:left="84"/>
            </w:pPr>
            <w:r>
              <w:rPr>
                <w:color w:val="1A171C"/>
                <w:sz w:val="17"/>
                <w:szCs w:val="17"/>
              </w:rPr>
              <w:t>Manufacture from single yarn (</w:t>
            </w:r>
            <w:r>
              <w:rPr>
                <w:rStyle w:val="FootnoteReference"/>
                <w:color w:val="1A171C"/>
                <w:sz w:val="17"/>
                <w:szCs w:val="17"/>
              </w:rPr>
              <w:footnoteReference w:id="11"/>
            </w:r>
            <w:r>
              <w:rPr>
                <w:color w:val="1A171C"/>
                <w:sz w:val="17"/>
                <w:szCs w:val="17"/>
              </w:rPr>
              <w: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DD185F9" w14:textId="77777777" w:rsidR="0011678B" w:rsidRDefault="0011678B">
            <w:pPr>
              <w:pStyle w:val="TableParagraph"/>
              <w:overflowPunct w:val="0"/>
              <w:rPr>
                <w:sz w:val="16"/>
                <w:szCs w:val="16"/>
              </w:rPr>
            </w:pPr>
          </w:p>
        </w:tc>
      </w:tr>
      <w:tr w:rsidR="0011678B" w14:paraId="7FF9B27E" w14:textId="77777777">
        <w:trPr>
          <w:trHeight w:val="4780"/>
        </w:trPr>
        <w:tc>
          <w:tcPr>
            <w:tcW w:w="1924"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2443421" w14:textId="77777777" w:rsidR="0011678B" w:rsidRDefault="0011678B">
            <w:pPr>
              <w:pStyle w:val="BodyText"/>
              <w:overflowPunct w:val="0"/>
              <w:spacing w:before="7"/>
              <w:rPr>
                <w:sz w:val="28"/>
                <w:szCs w:val="28"/>
              </w:rPr>
            </w:pP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D908652" w14:textId="77777777" w:rsidR="0011678B" w:rsidRDefault="0002410B">
            <w:pPr>
              <w:pStyle w:val="TableParagraph"/>
              <w:overflowPunct w:val="0"/>
              <w:spacing w:before="85"/>
              <w:ind w:left="84"/>
            </w:pPr>
            <w:r>
              <w:rPr>
                <w:color w:val="1A171C"/>
                <w:sz w:val="12"/>
                <w:szCs w:val="12"/>
              </w:rPr>
              <w:t xml:space="preserve">– </w:t>
            </w:r>
            <w:r>
              <w:rPr>
                <w:color w:val="1A171C"/>
                <w:sz w:val="17"/>
                <w:szCs w:val="17"/>
              </w:rPr>
              <w:t>Other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C7DB155" w14:textId="77777777" w:rsidR="0011678B" w:rsidRDefault="0002410B">
            <w:pPr>
              <w:pStyle w:val="TableParagraph"/>
              <w:overflowPunct w:val="0"/>
              <w:spacing w:before="85"/>
              <w:ind w:left="84"/>
              <w:jc w:val="both"/>
            </w:pPr>
            <w:r>
              <w:rPr>
                <w:color w:val="1A171C"/>
                <w:w w:val="95"/>
                <w:sz w:val="17"/>
                <w:szCs w:val="17"/>
              </w:rPr>
              <w:t>Manufacture  from (</w:t>
            </w:r>
            <w:r>
              <w:rPr>
                <w:rStyle w:val="FootnoteReference"/>
                <w:color w:val="1A171C"/>
                <w:w w:val="95"/>
                <w:sz w:val="17"/>
                <w:szCs w:val="17"/>
              </w:rPr>
              <w:footnoteReference w:id="12"/>
            </w:r>
            <w:r>
              <w:rPr>
                <w:color w:val="1A171C"/>
                <w:w w:val="95"/>
                <w:sz w:val="17"/>
                <w:szCs w:val="17"/>
              </w:rPr>
              <w:t>):</w:t>
            </w:r>
          </w:p>
          <w:p w14:paraId="7D090DE6" w14:textId="77777777" w:rsidR="0011678B" w:rsidRDefault="0002410B">
            <w:pPr>
              <w:pStyle w:val="TableParagraph"/>
              <w:numPr>
                <w:ilvl w:val="0"/>
                <w:numId w:val="63"/>
              </w:numPr>
              <w:tabs>
                <w:tab w:val="left" w:pos="-211"/>
              </w:tabs>
              <w:overflowPunct w:val="0"/>
              <w:spacing w:before="102"/>
              <w:ind w:hanging="128"/>
              <w:jc w:val="both"/>
            </w:pPr>
            <w:r>
              <w:rPr>
                <w:color w:val="1A171C"/>
                <w:sz w:val="17"/>
                <w:szCs w:val="17"/>
              </w:rPr>
              <w:t>coir</w:t>
            </w:r>
            <w:r>
              <w:rPr>
                <w:color w:val="1A171C"/>
                <w:spacing w:val="-7"/>
                <w:sz w:val="17"/>
                <w:szCs w:val="17"/>
              </w:rPr>
              <w:t xml:space="preserve"> </w:t>
            </w:r>
            <w:r>
              <w:rPr>
                <w:color w:val="1A171C"/>
                <w:sz w:val="17"/>
                <w:szCs w:val="17"/>
              </w:rPr>
              <w:t>yarn,</w:t>
            </w:r>
          </w:p>
          <w:p w14:paraId="5F6732DA" w14:textId="77777777" w:rsidR="0011678B" w:rsidRDefault="0002410B">
            <w:pPr>
              <w:pStyle w:val="TableParagraph"/>
              <w:numPr>
                <w:ilvl w:val="0"/>
                <w:numId w:val="63"/>
              </w:numPr>
              <w:tabs>
                <w:tab w:val="left" w:pos="-211"/>
              </w:tabs>
              <w:overflowPunct w:val="0"/>
              <w:spacing w:before="104"/>
              <w:ind w:hanging="128"/>
              <w:jc w:val="both"/>
            </w:pPr>
            <w:r>
              <w:rPr>
                <w:color w:val="1A171C"/>
                <w:w w:val="95"/>
                <w:sz w:val="17"/>
                <w:szCs w:val="17"/>
              </w:rPr>
              <w:t>natural</w:t>
            </w:r>
            <w:r>
              <w:rPr>
                <w:color w:val="1A171C"/>
                <w:spacing w:val="18"/>
                <w:w w:val="95"/>
                <w:sz w:val="17"/>
                <w:szCs w:val="17"/>
              </w:rPr>
              <w:t xml:space="preserve"> </w:t>
            </w:r>
            <w:r>
              <w:rPr>
                <w:color w:val="1A171C"/>
                <w:w w:val="95"/>
                <w:sz w:val="17"/>
                <w:szCs w:val="17"/>
              </w:rPr>
              <w:t>fibres,</w:t>
            </w:r>
          </w:p>
          <w:p w14:paraId="1516D09B" w14:textId="77777777" w:rsidR="0011678B" w:rsidRDefault="0002410B">
            <w:pPr>
              <w:pStyle w:val="TableParagraph"/>
              <w:numPr>
                <w:ilvl w:val="0"/>
                <w:numId w:val="63"/>
              </w:numPr>
              <w:tabs>
                <w:tab w:val="left" w:pos="-211"/>
              </w:tabs>
              <w:overflowPunct w:val="0"/>
              <w:spacing w:before="106" w:line="230" w:lineRule="auto"/>
              <w:ind w:right="75" w:hanging="128"/>
              <w:jc w:val="both"/>
            </w:pPr>
            <w:r>
              <w:rPr>
                <w:color w:val="1A171C"/>
                <w:sz w:val="17"/>
                <w:szCs w:val="17"/>
              </w:rPr>
              <w:t>man-made staple fibres, not carded or combed or otherwise prepared  for</w:t>
            </w:r>
            <w:r>
              <w:rPr>
                <w:color w:val="1A171C"/>
                <w:spacing w:val="-10"/>
                <w:sz w:val="17"/>
                <w:szCs w:val="17"/>
              </w:rPr>
              <w:t xml:space="preserve"> </w:t>
            </w:r>
            <w:r>
              <w:rPr>
                <w:color w:val="1A171C"/>
                <w:sz w:val="17"/>
                <w:szCs w:val="17"/>
              </w:rPr>
              <w:t>spinning,</w:t>
            </w:r>
          </w:p>
          <w:p w14:paraId="274D8401" w14:textId="77777777" w:rsidR="0011678B" w:rsidRDefault="0002410B">
            <w:pPr>
              <w:pStyle w:val="TableParagraph"/>
              <w:numPr>
                <w:ilvl w:val="0"/>
                <w:numId w:val="63"/>
              </w:numPr>
              <w:tabs>
                <w:tab w:val="left" w:pos="-211"/>
              </w:tabs>
              <w:overflowPunct w:val="0"/>
              <w:spacing w:before="103"/>
              <w:ind w:hanging="128"/>
              <w:jc w:val="both"/>
            </w:pPr>
            <w:r>
              <w:rPr>
                <w:color w:val="1A171C"/>
                <w:sz w:val="17"/>
                <w:szCs w:val="17"/>
              </w:rPr>
              <w:t>chemical</w:t>
            </w:r>
            <w:r>
              <w:rPr>
                <w:color w:val="1A171C"/>
                <w:spacing w:val="-13"/>
                <w:sz w:val="17"/>
                <w:szCs w:val="17"/>
              </w:rPr>
              <w:t xml:space="preserve"> </w:t>
            </w:r>
            <w:r>
              <w:rPr>
                <w:color w:val="1A171C"/>
                <w:sz w:val="17"/>
                <w:szCs w:val="17"/>
              </w:rPr>
              <w:t>materials</w:t>
            </w:r>
            <w:r>
              <w:rPr>
                <w:color w:val="1A171C"/>
                <w:spacing w:val="-14"/>
                <w:sz w:val="17"/>
                <w:szCs w:val="17"/>
              </w:rPr>
              <w:t xml:space="preserve"> </w:t>
            </w:r>
            <w:r>
              <w:rPr>
                <w:color w:val="1A171C"/>
                <w:sz w:val="17"/>
                <w:szCs w:val="17"/>
              </w:rPr>
              <w:t>or</w:t>
            </w:r>
            <w:r>
              <w:rPr>
                <w:color w:val="1A171C"/>
                <w:spacing w:val="-11"/>
                <w:sz w:val="17"/>
                <w:szCs w:val="17"/>
              </w:rPr>
              <w:t xml:space="preserve"> </w:t>
            </w:r>
            <w:r>
              <w:rPr>
                <w:color w:val="1A171C"/>
                <w:sz w:val="17"/>
                <w:szCs w:val="17"/>
              </w:rPr>
              <w:t>textile</w:t>
            </w:r>
            <w:r>
              <w:rPr>
                <w:color w:val="1A171C"/>
                <w:spacing w:val="-12"/>
                <w:sz w:val="17"/>
                <w:szCs w:val="17"/>
              </w:rPr>
              <w:t xml:space="preserve"> </w:t>
            </w:r>
            <w:r>
              <w:rPr>
                <w:color w:val="1A171C"/>
                <w:sz w:val="17"/>
                <w:szCs w:val="17"/>
              </w:rPr>
              <w:t>pulp,</w:t>
            </w:r>
            <w:r>
              <w:rPr>
                <w:color w:val="1A171C"/>
                <w:spacing w:val="-13"/>
                <w:sz w:val="17"/>
                <w:szCs w:val="17"/>
              </w:rPr>
              <w:t xml:space="preserve"> </w:t>
            </w:r>
            <w:r>
              <w:rPr>
                <w:color w:val="1A171C"/>
                <w:sz w:val="17"/>
                <w:szCs w:val="17"/>
              </w:rPr>
              <w:t>or</w:t>
            </w:r>
          </w:p>
          <w:p w14:paraId="63CDEEF5" w14:textId="77777777" w:rsidR="0011678B" w:rsidRDefault="0002410B">
            <w:pPr>
              <w:pStyle w:val="TableParagraph"/>
              <w:numPr>
                <w:ilvl w:val="0"/>
                <w:numId w:val="63"/>
              </w:numPr>
              <w:tabs>
                <w:tab w:val="left" w:pos="213"/>
              </w:tabs>
              <w:overflowPunct w:val="0"/>
              <w:spacing w:before="102" w:line="362" w:lineRule="auto"/>
              <w:ind w:left="84" w:right="2172" w:firstLine="0"/>
            </w:pPr>
            <w:r>
              <w:rPr>
                <w:color w:val="1A171C"/>
                <w:w w:val="95"/>
                <w:sz w:val="17"/>
                <w:szCs w:val="17"/>
              </w:rPr>
              <w:t xml:space="preserve">paper </w:t>
            </w:r>
            <w:r>
              <w:rPr>
                <w:color w:val="1A171C"/>
                <w:sz w:val="17"/>
                <w:szCs w:val="17"/>
              </w:rPr>
              <w:t>or</w:t>
            </w:r>
          </w:p>
          <w:p w14:paraId="6E55099D" w14:textId="77777777" w:rsidR="0011678B" w:rsidRDefault="0002410B">
            <w:pPr>
              <w:pStyle w:val="TableParagraph"/>
              <w:overflowPunct w:val="0"/>
              <w:spacing w:before="6" w:line="230" w:lineRule="auto"/>
              <w:ind w:left="84" w:right="77"/>
              <w:jc w:val="both"/>
              <w:rPr>
                <w:color w:val="1A171C"/>
                <w:sz w:val="17"/>
                <w:szCs w:val="17"/>
              </w:rPr>
            </w:pPr>
            <w:r>
              <w:rPr>
                <w:color w:val="1A171C"/>
                <w:sz w:val="17"/>
                <w:szCs w:val="17"/>
              </w:rPr>
              <w:t>Printing accompanied by at least two preparatory or finishing operations (such as scouring, bleaching, merce</w:t>
            </w:r>
            <w:r>
              <w:rPr>
                <w:color w:val="1A171C"/>
                <w:sz w:val="17"/>
                <w:szCs w:val="17"/>
              </w:rPr>
              <w:softHyphen/>
              <w:t xml:space="preserve"> rising, heat setting, raising, calen</w:t>
            </w:r>
            <w:r>
              <w:rPr>
                <w:color w:val="1A171C"/>
                <w:sz w:val="17"/>
                <w:szCs w:val="17"/>
              </w:rPr>
              <w:softHyphen/>
              <w:t xml:space="preserve"> dering, shrink resistance processing, permanent finishing, decatising, impregnating, mending and burling), provided that the value of the unprinted fabric  used  does  not exceed 47,5 %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F5EB95B" w14:textId="77777777" w:rsidR="0011678B" w:rsidRDefault="0011678B">
            <w:pPr>
              <w:pStyle w:val="TableParagraph"/>
              <w:overflowPunct w:val="0"/>
              <w:rPr>
                <w:sz w:val="16"/>
                <w:szCs w:val="16"/>
              </w:rPr>
            </w:pPr>
          </w:p>
        </w:tc>
      </w:tr>
      <w:tr w:rsidR="0011678B" w14:paraId="504946AA" w14:textId="77777777">
        <w:trPr>
          <w:trHeight w:val="5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9419532" w14:textId="77777777" w:rsidR="0011678B" w:rsidRDefault="0002410B">
            <w:pPr>
              <w:pStyle w:val="TableParagraph"/>
              <w:overflowPunct w:val="0"/>
              <w:spacing w:before="87"/>
              <w:rPr>
                <w:color w:val="1A171C"/>
                <w:sz w:val="17"/>
                <w:szCs w:val="17"/>
              </w:rPr>
            </w:pPr>
            <w:r>
              <w:rPr>
                <w:color w:val="1A171C"/>
                <w:sz w:val="17"/>
                <w:szCs w:val="17"/>
              </w:rPr>
              <w:t>ex  Chapter 52</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40557BC" w14:textId="77777777" w:rsidR="0011678B" w:rsidRDefault="0002410B">
            <w:pPr>
              <w:pStyle w:val="TableParagraph"/>
              <w:overflowPunct w:val="0"/>
              <w:spacing w:before="87"/>
              <w:ind w:left="84"/>
              <w:rPr>
                <w:color w:val="1A171C"/>
                <w:sz w:val="17"/>
                <w:szCs w:val="17"/>
              </w:rPr>
            </w:pPr>
            <w:r>
              <w:rPr>
                <w:color w:val="1A171C"/>
                <w:sz w:val="17"/>
                <w:szCs w:val="17"/>
              </w:rPr>
              <w:t>Cotton; except for: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C03A674" w14:textId="77777777" w:rsidR="0011678B" w:rsidRDefault="0002410B">
            <w:pPr>
              <w:pStyle w:val="TableParagraph"/>
              <w:overflowPunct w:val="0"/>
              <w:spacing w:before="91" w:line="230" w:lineRule="auto"/>
              <w:ind w:left="84" w:hanging="1"/>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315A434" w14:textId="77777777" w:rsidR="0011678B" w:rsidRDefault="0011678B">
            <w:pPr>
              <w:pStyle w:val="TableParagraph"/>
              <w:overflowPunct w:val="0"/>
              <w:rPr>
                <w:sz w:val="16"/>
                <w:szCs w:val="16"/>
              </w:rPr>
            </w:pPr>
          </w:p>
        </w:tc>
      </w:tr>
      <w:tr w:rsidR="0011678B" w14:paraId="088F6028" w14:textId="77777777">
        <w:trPr>
          <w:trHeight w:val="21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628D78D" w14:textId="77777777" w:rsidR="0011678B" w:rsidRDefault="0002410B">
            <w:pPr>
              <w:pStyle w:val="TableParagraph"/>
              <w:overflowPunct w:val="0"/>
              <w:spacing w:before="87"/>
              <w:ind w:left="-1" w:right="707"/>
              <w:jc w:val="right"/>
            </w:pPr>
            <w:r>
              <w:rPr>
                <w:color w:val="1A171C"/>
                <w:w w:val="105"/>
                <w:sz w:val="17"/>
                <w:szCs w:val="17"/>
              </w:rPr>
              <w:t>5204  to 5207</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7E2165D" w14:textId="77777777" w:rsidR="0011678B" w:rsidRDefault="0002410B">
            <w:pPr>
              <w:pStyle w:val="TableParagraph"/>
              <w:overflowPunct w:val="0"/>
              <w:spacing w:before="87"/>
              <w:ind w:left="84"/>
              <w:rPr>
                <w:color w:val="1A171C"/>
                <w:sz w:val="17"/>
                <w:szCs w:val="17"/>
              </w:rPr>
            </w:pPr>
            <w:r>
              <w:rPr>
                <w:color w:val="1A171C"/>
                <w:sz w:val="17"/>
                <w:szCs w:val="17"/>
              </w:rPr>
              <w:t>Yarn and  thread of cotton</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780B4F9" w14:textId="77777777" w:rsidR="0011678B" w:rsidRDefault="0002410B">
            <w:pPr>
              <w:pStyle w:val="TableParagraph"/>
              <w:overflowPunct w:val="0"/>
              <w:spacing w:before="87"/>
              <w:ind w:left="84"/>
            </w:pPr>
            <w:r>
              <w:rPr>
                <w:color w:val="1A171C"/>
                <w:w w:val="95"/>
                <w:sz w:val="17"/>
                <w:szCs w:val="17"/>
              </w:rPr>
              <w:t>Manufacture  from (</w:t>
            </w:r>
            <w:r>
              <w:rPr>
                <w:rStyle w:val="FootnoteReference"/>
                <w:color w:val="1A171C"/>
                <w:w w:val="95"/>
                <w:sz w:val="17"/>
                <w:szCs w:val="17"/>
              </w:rPr>
              <w:footnoteReference w:id="13"/>
            </w:r>
            <w:r>
              <w:rPr>
                <w:color w:val="1A171C"/>
                <w:w w:val="95"/>
                <w:sz w:val="17"/>
                <w:szCs w:val="17"/>
              </w:rPr>
              <w:t>):</w:t>
            </w:r>
          </w:p>
          <w:p w14:paraId="6FAB56FF" w14:textId="77777777" w:rsidR="0011678B" w:rsidRDefault="0002410B">
            <w:pPr>
              <w:pStyle w:val="TableParagraph"/>
              <w:numPr>
                <w:ilvl w:val="0"/>
                <w:numId w:val="64"/>
              </w:numPr>
              <w:tabs>
                <w:tab w:val="left" w:pos="-211"/>
              </w:tabs>
              <w:overflowPunct w:val="0"/>
              <w:spacing w:before="106" w:line="230" w:lineRule="auto"/>
              <w:ind w:right="79" w:hanging="128"/>
              <w:jc w:val="both"/>
              <w:rPr>
                <w:color w:val="1A171C"/>
                <w:sz w:val="17"/>
                <w:szCs w:val="17"/>
              </w:rPr>
            </w:pPr>
            <w:r>
              <w:rPr>
                <w:color w:val="1A171C"/>
                <w:sz w:val="17"/>
                <w:szCs w:val="17"/>
              </w:rPr>
              <w:t>raw silk or silk waste, carded or combed or otherwise prepared for spinning,</w:t>
            </w:r>
          </w:p>
          <w:p w14:paraId="1B356ABA" w14:textId="77777777" w:rsidR="0011678B" w:rsidRDefault="0002410B">
            <w:pPr>
              <w:pStyle w:val="TableParagraph"/>
              <w:numPr>
                <w:ilvl w:val="0"/>
                <w:numId w:val="64"/>
              </w:numPr>
              <w:tabs>
                <w:tab w:val="left" w:pos="-211"/>
              </w:tabs>
              <w:overflowPunct w:val="0"/>
              <w:spacing w:before="106" w:line="230" w:lineRule="auto"/>
              <w:ind w:right="79" w:hanging="128"/>
              <w:jc w:val="both"/>
            </w:pPr>
            <w:r>
              <w:rPr>
                <w:color w:val="1A171C"/>
                <w:sz w:val="17"/>
                <w:szCs w:val="17"/>
              </w:rPr>
              <w:t>natural fibres, not carded or combed or  otherwise prepared for</w:t>
            </w:r>
            <w:r>
              <w:rPr>
                <w:color w:val="1A171C"/>
                <w:spacing w:val="17"/>
                <w:sz w:val="17"/>
                <w:szCs w:val="17"/>
              </w:rPr>
              <w:t xml:space="preserve"> </w:t>
            </w:r>
            <w:r>
              <w:rPr>
                <w:color w:val="1A171C"/>
                <w:sz w:val="17"/>
                <w:szCs w:val="17"/>
              </w:rPr>
              <w:t>spinning,</w:t>
            </w:r>
          </w:p>
          <w:p w14:paraId="6B4C1F3C" w14:textId="77777777" w:rsidR="0011678B" w:rsidRDefault="0002410B">
            <w:pPr>
              <w:pStyle w:val="TableParagraph"/>
              <w:numPr>
                <w:ilvl w:val="0"/>
                <w:numId w:val="64"/>
              </w:numPr>
              <w:tabs>
                <w:tab w:val="left" w:pos="-211"/>
              </w:tabs>
              <w:overflowPunct w:val="0"/>
              <w:spacing w:before="103"/>
              <w:ind w:hanging="128"/>
            </w:pPr>
            <w:r>
              <w:rPr>
                <w:color w:val="1A171C"/>
                <w:sz w:val="17"/>
                <w:szCs w:val="17"/>
              </w:rPr>
              <w:t>chemical</w:t>
            </w:r>
            <w:r>
              <w:rPr>
                <w:color w:val="1A171C"/>
                <w:spacing w:val="-13"/>
                <w:sz w:val="17"/>
                <w:szCs w:val="17"/>
              </w:rPr>
              <w:t xml:space="preserve"> </w:t>
            </w:r>
            <w:r>
              <w:rPr>
                <w:color w:val="1A171C"/>
                <w:sz w:val="17"/>
                <w:szCs w:val="17"/>
              </w:rPr>
              <w:t>materials</w:t>
            </w:r>
            <w:r>
              <w:rPr>
                <w:color w:val="1A171C"/>
                <w:spacing w:val="-14"/>
                <w:sz w:val="17"/>
                <w:szCs w:val="17"/>
              </w:rPr>
              <w:t xml:space="preserve"> </w:t>
            </w:r>
            <w:r>
              <w:rPr>
                <w:color w:val="1A171C"/>
                <w:sz w:val="17"/>
                <w:szCs w:val="17"/>
              </w:rPr>
              <w:t>or</w:t>
            </w:r>
            <w:r>
              <w:rPr>
                <w:color w:val="1A171C"/>
                <w:spacing w:val="-11"/>
                <w:sz w:val="17"/>
                <w:szCs w:val="17"/>
              </w:rPr>
              <w:t xml:space="preserve"> </w:t>
            </w:r>
            <w:r>
              <w:rPr>
                <w:color w:val="1A171C"/>
                <w:sz w:val="17"/>
                <w:szCs w:val="17"/>
              </w:rPr>
              <w:t>textile</w:t>
            </w:r>
            <w:r>
              <w:rPr>
                <w:color w:val="1A171C"/>
                <w:spacing w:val="-12"/>
                <w:sz w:val="17"/>
                <w:szCs w:val="17"/>
              </w:rPr>
              <w:t xml:space="preserve"> </w:t>
            </w:r>
            <w:r>
              <w:rPr>
                <w:color w:val="1A171C"/>
                <w:sz w:val="17"/>
                <w:szCs w:val="17"/>
              </w:rPr>
              <w:t>pulp,</w:t>
            </w:r>
            <w:r>
              <w:rPr>
                <w:color w:val="1A171C"/>
                <w:spacing w:val="-13"/>
                <w:sz w:val="17"/>
                <w:szCs w:val="17"/>
              </w:rPr>
              <w:t xml:space="preserve"> </w:t>
            </w:r>
            <w:r>
              <w:rPr>
                <w:color w:val="1A171C"/>
                <w:sz w:val="17"/>
                <w:szCs w:val="17"/>
              </w:rPr>
              <w:t>or</w:t>
            </w:r>
          </w:p>
          <w:p w14:paraId="62572D71" w14:textId="77777777" w:rsidR="0011678B" w:rsidRDefault="0002410B">
            <w:pPr>
              <w:pStyle w:val="TableParagraph"/>
              <w:numPr>
                <w:ilvl w:val="0"/>
                <w:numId w:val="64"/>
              </w:numPr>
              <w:tabs>
                <w:tab w:val="left" w:pos="-211"/>
              </w:tabs>
              <w:overflowPunct w:val="0"/>
              <w:spacing w:before="102"/>
              <w:ind w:hanging="128"/>
            </w:pPr>
            <w:r>
              <w:rPr>
                <w:color w:val="1A171C"/>
                <w:w w:val="95"/>
                <w:sz w:val="17"/>
                <w:szCs w:val="17"/>
              </w:rPr>
              <w:t xml:space="preserve">paper-making </w:t>
            </w:r>
            <w:r>
              <w:rPr>
                <w:color w:val="1A171C"/>
                <w:spacing w:val="5"/>
                <w:w w:val="95"/>
                <w:sz w:val="17"/>
                <w:szCs w:val="17"/>
              </w:rPr>
              <w:t xml:space="preserve"> </w:t>
            </w:r>
            <w:r>
              <w:rPr>
                <w:color w:val="1A171C"/>
                <w:w w:val="95"/>
                <w:sz w:val="17"/>
                <w:szCs w:val="17"/>
              </w:rPr>
              <w:t>materials</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5773093" w14:textId="77777777" w:rsidR="0011678B" w:rsidRDefault="0011678B">
            <w:pPr>
              <w:pStyle w:val="TableParagraph"/>
              <w:overflowPunct w:val="0"/>
              <w:rPr>
                <w:sz w:val="16"/>
                <w:szCs w:val="16"/>
              </w:rPr>
            </w:pPr>
          </w:p>
        </w:tc>
      </w:tr>
      <w:tr w:rsidR="0011678B" w14:paraId="4755B5C9" w14:textId="77777777">
        <w:trPr>
          <w:trHeight w:val="380"/>
        </w:trPr>
        <w:tc>
          <w:tcPr>
            <w:tcW w:w="1924" w:type="dxa"/>
            <w:vMerge w:val="restart"/>
            <w:tcBorders>
              <w:top w:val="single" w:sz="4" w:space="0" w:color="1A171C"/>
              <w:right w:val="single" w:sz="4" w:space="0" w:color="1A171C"/>
            </w:tcBorders>
            <w:shd w:val="clear" w:color="auto" w:fill="auto"/>
            <w:tcMar>
              <w:top w:w="0" w:type="dxa"/>
              <w:left w:w="0" w:type="dxa"/>
              <w:bottom w:w="0" w:type="dxa"/>
              <w:right w:w="0" w:type="dxa"/>
            </w:tcMar>
          </w:tcPr>
          <w:p w14:paraId="7F688F75" w14:textId="77777777" w:rsidR="0011678B" w:rsidRDefault="0002410B">
            <w:pPr>
              <w:pStyle w:val="TableParagraph"/>
              <w:overflowPunct w:val="0"/>
              <w:spacing w:before="86"/>
              <w:ind w:left="213"/>
            </w:pPr>
            <w:r>
              <w:rPr>
                <w:color w:val="1A171C"/>
                <w:w w:val="105"/>
                <w:sz w:val="17"/>
                <w:szCs w:val="17"/>
              </w:rPr>
              <w:t>5208  to 5212</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9546CCB" w14:textId="77777777" w:rsidR="0011678B" w:rsidRDefault="0002410B">
            <w:pPr>
              <w:pStyle w:val="TableParagraph"/>
              <w:overflowPunct w:val="0"/>
              <w:spacing w:before="86"/>
              <w:ind w:left="83"/>
              <w:rPr>
                <w:color w:val="1A171C"/>
                <w:sz w:val="17"/>
                <w:szCs w:val="17"/>
              </w:rPr>
            </w:pPr>
            <w:r>
              <w:rPr>
                <w:color w:val="1A171C"/>
                <w:sz w:val="17"/>
                <w:szCs w:val="17"/>
              </w:rPr>
              <w:t>Woven fabrics of cotton:</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6DE9A29" w14:textId="77777777" w:rsidR="0011678B" w:rsidRDefault="0011678B">
            <w:pPr>
              <w:pStyle w:val="TableParagraph"/>
              <w:overflowPunct w:val="0"/>
              <w:rPr>
                <w:sz w:val="16"/>
                <w:szCs w:val="16"/>
              </w:rPr>
            </w:pP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4CCFEC0" w14:textId="77777777" w:rsidR="0011678B" w:rsidRDefault="0011678B">
            <w:pPr>
              <w:pStyle w:val="TableParagraph"/>
              <w:overflowPunct w:val="0"/>
              <w:rPr>
                <w:sz w:val="16"/>
                <w:szCs w:val="16"/>
              </w:rPr>
            </w:pPr>
          </w:p>
        </w:tc>
      </w:tr>
      <w:tr w:rsidR="0011678B" w14:paraId="7143A790" w14:textId="77777777">
        <w:trPr>
          <w:trHeight w:val="380"/>
        </w:trPr>
        <w:tc>
          <w:tcPr>
            <w:tcW w:w="1924" w:type="dxa"/>
            <w:vMerge/>
            <w:tcBorders>
              <w:top w:val="single" w:sz="4" w:space="0" w:color="1A171C"/>
              <w:right w:val="single" w:sz="4" w:space="0" w:color="1A171C"/>
            </w:tcBorders>
            <w:shd w:val="clear" w:color="auto" w:fill="auto"/>
            <w:tcMar>
              <w:top w:w="0" w:type="dxa"/>
              <w:left w:w="0" w:type="dxa"/>
              <w:bottom w:w="0" w:type="dxa"/>
              <w:right w:w="0" w:type="dxa"/>
            </w:tcMar>
          </w:tcPr>
          <w:p w14:paraId="3E2BB60A" w14:textId="77777777" w:rsidR="0011678B" w:rsidRDefault="0011678B">
            <w:pPr>
              <w:pStyle w:val="BodyText"/>
              <w:overflowPunct w:val="0"/>
              <w:spacing w:before="7"/>
              <w:rPr>
                <w:sz w:val="28"/>
                <w:szCs w:val="28"/>
              </w:rPr>
            </w:pP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DF36531" w14:textId="77777777" w:rsidR="0011678B" w:rsidRDefault="0002410B">
            <w:pPr>
              <w:pStyle w:val="TableParagraph"/>
              <w:overflowPunct w:val="0"/>
              <w:spacing w:before="85"/>
              <w:ind w:left="84"/>
            </w:pPr>
            <w:r>
              <w:rPr>
                <w:color w:val="1A171C"/>
                <w:sz w:val="12"/>
                <w:szCs w:val="12"/>
              </w:rPr>
              <w:t xml:space="preserve">– </w:t>
            </w:r>
            <w:r>
              <w:rPr>
                <w:color w:val="1A171C"/>
                <w:sz w:val="17"/>
                <w:szCs w:val="17"/>
              </w:rPr>
              <w:t>Incorporating rubber thread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D7DCE2F" w14:textId="77777777" w:rsidR="0011678B" w:rsidRDefault="0002410B">
            <w:pPr>
              <w:pStyle w:val="TableParagraph"/>
              <w:overflowPunct w:val="0"/>
              <w:spacing w:before="85"/>
              <w:ind w:left="84"/>
            </w:pPr>
            <w:r>
              <w:rPr>
                <w:color w:val="1A171C"/>
                <w:sz w:val="17"/>
                <w:szCs w:val="17"/>
              </w:rPr>
              <w:t>Manufacture from single yarn (</w:t>
            </w:r>
            <w:r>
              <w:rPr>
                <w:rStyle w:val="FootnoteReference"/>
                <w:color w:val="1A171C"/>
                <w:sz w:val="17"/>
                <w:szCs w:val="17"/>
              </w:rPr>
              <w:footnoteReference w:id="14"/>
            </w:r>
            <w:r>
              <w:rPr>
                <w:color w:val="1A171C"/>
                <w:sz w:val="17"/>
                <w:szCs w:val="17"/>
              </w:rPr>
              <w: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E5BC28F" w14:textId="77777777" w:rsidR="0011678B" w:rsidRDefault="0011678B">
            <w:pPr>
              <w:pStyle w:val="TableParagraph"/>
              <w:overflowPunct w:val="0"/>
              <w:rPr>
                <w:sz w:val="16"/>
                <w:szCs w:val="16"/>
              </w:rPr>
            </w:pPr>
          </w:p>
        </w:tc>
      </w:tr>
      <w:tr w:rsidR="0011678B" w14:paraId="1F5552B8" w14:textId="77777777">
        <w:trPr>
          <w:trHeight w:val="2260"/>
        </w:trPr>
        <w:tc>
          <w:tcPr>
            <w:tcW w:w="1924" w:type="dxa"/>
            <w:vMerge/>
            <w:tcBorders>
              <w:top w:val="single" w:sz="4" w:space="0" w:color="1A171C"/>
              <w:right w:val="single" w:sz="4" w:space="0" w:color="1A171C"/>
            </w:tcBorders>
            <w:shd w:val="clear" w:color="auto" w:fill="auto"/>
            <w:tcMar>
              <w:top w:w="0" w:type="dxa"/>
              <w:left w:w="0" w:type="dxa"/>
              <w:bottom w:w="0" w:type="dxa"/>
              <w:right w:w="0" w:type="dxa"/>
            </w:tcMar>
          </w:tcPr>
          <w:p w14:paraId="4B802151" w14:textId="77777777" w:rsidR="0011678B" w:rsidRDefault="0011678B">
            <w:pPr>
              <w:pStyle w:val="BodyText"/>
              <w:overflowPunct w:val="0"/>
              <w:spacing w:before="7"/>
              <w:rPr>
                <w:sz w:val="28"/>
                <w:szCs w:val="28"/>
              </w:rPr>
            </w:pPr>
          </w:p>
        </w:tc>
        <w:tc>
          <w:tcPr>
            <w:tcW w:w="2771"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0D8B10BF" w14:textId="77777777" w:rsidR="0011678B" w:rsidRDefault="0002410B">
            <w:pPr>
              <w:pStyle w:val="TableParagraph"/>
              <w:overflowPunct w:val="0"/>
              <w:spacing w:before="85"/>
              <w:ind w:left="84"/>
            </w:pPr>
            <w:r>
              <w:rPr>
                <w:color w:val="1A171C"/>
                <w:sz w:val="12"/>
                <w:szCs w:val="12"/>
              </w:rPr>
              <w:t xml:space="preserve">– </w:t>
            </w:r>
            <w:r>
              <w:rPr>
                <w:color w:val="1A171C"/>
                <w:sz w:val="17"/>
                <w:szCs w:val="17"/>
              </w:rPr>
              <w:t>Other</w:t>
            </w:r>
          </w:p>
        </w:tc>
        <w:tc>
          <w:tcPr>
            <w:tcW w:w="2773"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2B0E2D94" w14:textId="77777777" w:rsidR="0011678B" w:rsidRDefault="0002410B">
            <w:pPr>
              <w:pStyle w:val="TableParagraph"/>
              <w:overflowPunct w:val="0"/>
              <w:spacing w:before="85"/>
              <w:ind w:left="84"/>
            </w:pPr>
            <w:r>
              <w:rPr>
                <w:color w:val="1A171C"/>
                <w:w w:val="95"/>
                <w:sz w:val="17"/>
                <w:szCs w:val="17"/>
              </w:rPr>
              <w:t>Manufacture  from (</w:t>
            </w:r>
            <w:r>
              <w:rPr>
                <w:rStyle w:val="FootnoteReference"/>
                <w:color w:val="1A171C"/>
                <w:w w:val="95"/>
                <w:sz w:val="17"/>
                <w:szCs w:val="17"/>
              </w:rPr>
              <w:footnoteReference w:id="15"/>
            </w:r>
            <w:r>
              <w:rPr>
                <w:color w:val="1A171C"/>
                <w:w w:val="95"/>
                <w:sz w:val="17"/>
                <w:szCs w:val="17"/>
              </w:rPr>
              <w:t>):</w:t>
            </w:r>
          </w:p>
          <w:p w14:paraId="59F75776" w14:textId="77777777" w:rsidR="0011678B" w:rsidRDefault="0002410B">
            <w:pPr>
              <w:pStyle w:val="TableParagraph"/>
              <w:numPr>
                <w:ilvl w:val="0"/>
                <w:numId w:val="65"/>
              </w:numPr>
              <w:tabs>
                <w:tab w:val="left" w:pos="-211"/>
              </w:tabs>
              <w:overflowPunct w:val="0"/>
              <w:spacing w:before="102"/>
              <w:ind w:hanging="128"/>
            </w:pPr>
            <w:r>
              <w:rPr>
                <w:color w:val="1A171C"/>
                <w:sz w:val="17"/>
                <w:szCs w:val="17"/>
              </w:rPr>
              <w:t>coir</w:t>
            </w:r>
            <w:r>
              <w:rPr>
                <w:color w:val="1A171C"/>
                <w:spacing w:val="-7"/>
                <w:sz w:val="17"/>
                <w:szCs w:val="17"/>
              </w:rPr>
              <w:t xml:space="preserve"> </w:t>
            </w:r>
            <w:r>
              <w:rPr>
                <w:color w:val="1A171C"/>
                <w:sz w:val="17"/>
                <w:szCs w:val="17"/>
              </w:rPr>
              <w:t>yarn,</w:t>
            </w:r>
          </w:p>
          <w:p w14:paraId="00E33BC3" w14:textId="77777777" w:rsidR="0011678B" w:rsidRDefault="0002410B">
            <w:pPr>
              <w:pStyle w:val="TableParagraph"/>
              <w:numPr>
                <w:ilvl w:val="0"/>
                <w:numId w:val="65"/>
              </w:numPr>
              <w:tabs>
                <w:tab w:val="left" w:pos="-211"/>
              </w:tabs>
              <w:overflowPunct w:val="0"/>
              <w:spacing w:before="104"/>
              <w:ind w:hanging="128"/>
            </w:pPr>
            <w:r>
              <w:rPr>
                <w:color w:val="1A171C"/>
                <w:w w:val="95"/>
                <w:sz w:val="17"/>
                <w:szCs w:val="17"/>
              </w:rPr>
              <w:t>natural</w:t>
            </w:r>
            <w:r>
              <w:rPr>
                <w:color w:val="1A171C"/>
                <w:spacing w:val="18"/>
                <w:w w:val="95"/>
                <w:sz w:val="17"/>
                <w:szCs w:val="17"/>
              </w:rPr>
              <w:t xml:space="preserve"> </w:t>
            </w:r>
            <w:r>
              <w:rPr>
                <w:color w:val="1A171C"/>
                <w:w w:val="95"/>
                <w:sz w:val="17"/>
                <w:szCs w:val="17"/>
              </w:rPr>
              <w:t>fibres,</w:t>
            </w:r>
          </w:p>
          <w:p w14:paraId="28785EEA" w14:textId="77777777" w:rsidR="0011678B" w:rsidRDefault="0002410B">
            <w:pPr>
              <w:pStyle w:val="TableParagraph"/>
              <w:numPr>
                <w:ilvl w:val="0"/>
                <w:numId w:val="65"/>
              </w:numPr>
              <w:tabs>
                <w:tab w:val="left" w:pos="-211"/>
              </w:tabs>
              <w:overflowPunct w:val="0"/>
              <w:spacing w:before="106" w:line="230" w:lineRule="auto"/>
              <w:ind w:right="75" w:hanging="128"/>
              <w:jc w:val="both"/>
            </w:pPr>
            <w:r>
              <w:rPr>
                <w:color w:val="1A171C"/>
                <w:sz w:val="17"/>
                <w:szCs w:val="17"/>
              </w:rPr>
              <w:t>man-made staple fibres, not carded or combed or otherwise prepared  for</w:t>
            </w:r>
            <w:r>
              <w:rPr>
                <w:color w:val="1A171C"/>
                <w:spacing w:val="-10"/>
                <w:sz w:val="17"/>
                <w:szCs w:val="17"/>
              </w:rPr>
              <w:t xml:space="preserve"> </w:t>
            </w:r>
            <w:r>
              <w:rPr>
                <w:color w:val="1A171C"/>
                <w:sz w:val="17"/>
                <w:szCs w:val="17"/>
              </w:rPr>
              <w:t>spinning,</w:t>
            </w:r>
          </w:p>
          <w:p w14:paraId="2CDDFDE5" w14:textId="77777777" w:rsidR="0011678B" w:rsidRDefault="0002410B">
            <w:pPr>
              <w:pStyle w:val="TableParagraph"/>
              <w:numPr>
                <w:ilvl w:val="0"/>
                <w:numId w:val="65"/>
              </w:numPr>
              <w:tabs>
                <w:tab w:val="left" w:pos="-211"/>
              </w:tabs>
              <w:overflowPunct w:val="0"/>
              <w:spacing w:before="102"/>
              <w:ind w:hanging="128"/>
            </w:pPr>
            <w:r>
              <w:rPr>
                <w:color w:val="1A171C"/>
                <w:sz w:val="17"/>
                <w:szCs w:val="17"/>
              </w:rPr>
              <w:t>chemical</w:t>
            </w:r>
            <w:r>
              <w:rPr>
                <w:color w:val="1A171C"/>
                <w:spacing w:val="-13"/>
                <w:sz w:val="17"/>
                <w:szCs w:val="17"/>
              </w:rPr>
              <w:t xml:space="preserve"> </w:t>
            </w:r>
            <w:r>
              <w:rPr>
                <w:color w:val="1A171C"/>
                <w:sz w:val="17"/>
                <w:szCs w:val="17"/>
              </w:rPr>
              <w:t>materials</w:t>
            </w:r>
            <w:r>
              <w:rPr>
                <w:color w:val="1A171C"/>
                <w:spacing w:val="-14"/>
                <w:sz w:val="17"/>
                <w:szCs w:val="17"/>
              </w:rPr>
              <w:t xml:space="preserve"> </w:t>
            </w:r>
            <w:r>
              <w:rPr>
                <w:color w:val="1A171C"/>
                <w:sz w:val="17"/>
                <w:szCs w:val="17"/>
              </w:rPr>
              <w:t>or</w:t>
            </w:r>
            <w:r>
              <w:rPr>
                <w:color w:val="1A171C"/>
                <w:spacing w:val="-11"/>
                <w:sz w:val="17"/>
                <w:szCs w:val="17"/>
              </w:rPr>
              <w:t xml:space="preserve"> </w:t>
            </w:r>
            <w:r>
              <w:rPr>
                <w:color w:val="1A171C"/>
                <w:sz w:val="17"/>
                <w:szCs w:val="17"/>
              </w:rPr>
              <w:t>textile</w:t>
            </w:r>
            <w:r>
              <w:rPr>
                <w:color w:val="1A171C"/>
                <w:spacing w:val="-12"/>
                <w:sz w:val="17"/>
                <w:szCs w:val="17"/>
              </w:rPr>
              <w:t xml:space="preserve"> </w:t>
            </w:r>
            <w:r>
              <w:rPr>
                <w:color w:val="1A171C"/>
                <w:sz w:val="17"/>
                <w:szCs w:val="17"/>
              </w:rPr>
              <w:t>pulp,</w:t>
            </w:r>
            <w:r>
              <w:rPr>
                <w:color w:val="1A171C"/>
                <w:spacing w:val="-13"/>
                <w:sz w:val="17"/>
                <w:szCs w:val="17"/>
              </w:rPr>
              <w:t xml:space="preserve"> </w:t>
            </w:r>
            <w:r>
              <w:rPr>
                <w:color w:val="1A171C"/>
                <w:sz w:val="17"/>
                <w:szCs w:val="17"/>
              </w:rPr>
              <w:t>or</w:t>
            </w:r>
          </w:p>
          <w:p w14:paraId="5B61F2B9" w14:textId="77777777" w:rsidR="0011678B" w:rsidRDefault="0002410B">
            <w:pPr>
              <w:pStyle w:val="TableParagraph"/>
              <w:numPr>
                <w:ilvl w:val="0"/>
                <w:numId w:val="65"/>
              </w:numPr>
              <w:tabs>
                <w:tab w:val="left" w:pos="-211"/>
              </w:tabs>
              <w:overflowPunct w:val="0"/>
              <w:spacing w:before="103"/>
              <w:ind w:hanging="128"/>
              <w:rPr>
                <w:color w:val="1A171C"/>
                <w:sz w:val="17"/>
                <w:szCs w:val="17"/>
              </w:rPr>
            </w:pPr>
            <w:r>
              <w:rPr>
                <w:color w:val="1A171C"/>
                <w:sz w:val="17"/>
                <w:szCs w:val="17"/>
              </w:rPr>
              <w:t>paper</w:t>
            </w:r>
          </w:p>
        </w:tc>
        <w:tc>
          <w:tcPr>
            <w:tcW w:w="2768" w:type="dxa"/>
            <w:tcBorders>
              <w:top w:val="single" w:sz="4" w:space="0" w:color="1A171C"/>
              <w:left w:val="single" w:sz="4" w:space="0" w:color="1A171C"/>
            </w:tcBorders>
            <w:shd w:val="clear" w:color="auto" w:fill="auto"/>
            <w:tcMar>
              <w:top w:w="0" w:type="dxa"/>
              <w:left w:w="0" w:type="dxa"/>
              <w:bottom w:w="0" w:type="dxa"/>
              <w:right w:w="0" w:type="dxa"/>
            </w:tcMar>
          </w:tcPr>
          <w:p w14:paraId="57A99210" w14:textId="77777777" w:rsidR="0011678B" w:rsidRDefault="0011678B">
            <w:pPr>
              <w:pStyle w:val="TableParagraph"/>
              <w:overflowPunct w:val="0"/>
              <w:rPr>
                <w:sz w:val="16"/>
                <w:szCs w:val="16"/>
              </w:rPr>
            </w:pPr>
          </w:p>
        </w:tc>
      </w:tr>
    </w:tbl>
    <w:p w14:paraId="27532DB1" w14:textId="77777777" w:rsidR="0002410B" w:rsidRDefault="0002410B">
      <w:pPr>
        <w:sectPr w:rsidR="0002410B">
          <w:headerReference w:type="default" r:id="rId62"/>
          <w:footerReference w:type="default" r:id="rId63"/>
          <w:pgSz w:w="11910" w:h="16840"/>
          <w:pgMar w:top="1440" w:right="1080" w:bottom="1440" w:left="1080" w:header="720" w:footer="720" w:gutter="0"/>
          <w:cols w:space="720"/>
        </w:sectPr>
      </w:pPr>
    </w:p>
    <w:p w14:paraId="3D0CB8C4" w14:textId="77777777" w:rsidR="0011678B" w:rsidRDefault="0011678B">
      <w:pPr>
        <w:pStyle w:val="BodyText"/>
        <w:overflowPunct w:val="0"/>
        <w:rPr>
          <w:sz w:val="9"/>
          <w:szCs w:val="9"/>
        </w:rPr>
      </w:pPr>
    </w:p>
    <w:p w14:paraId="2C190C66" w14:textId="77777777" w:rsidR="0011678B" w:rsidRDefault="0002410B">
      <w:pPr>
        <w:pStyle w:val="BodyText"/>
        <w:overflowPunct w:val="0"/>
        <w:spacing w:line="20" w:lineRule="exact"/>
        <w:ind w:left="102"/>
      </w:pPr>
      <w:r>
        <w:rPr>
          <w:noProof/>
          <w:sz w:val="2"/>
          <w:szCs w:val="2"/>
          <w:lang w:val="en-US" w:eastAsia="en-US"/>
        </w:rPr>
        <mc:AlternateContent>
          <mc:Choice Requires="wps">
            <w:drawing>
              <wp:anchor distT="0" distB="0" distL="114300" distR="114300" simplePos="0" relativeHeight="251658252" behindDoc="0" locked="0" layoutInCell="1" allowOverlap="1" wp14:anchorId="285DE917" wp14:editId="35C3CFED">
                <wp:simplePos x="0" y="0"/>
                <wp:positionH relativeFrom="column">
                  <wp:posOffset>3172</wp:posOffset>
                </wp:positionH>
                <wp:positionV relativeFrom="paragraph">
                  <wp:posOffset>3172</wp:posOffset>
                </wp:positionV>
                <wp:extent cx="6499226" cy="12701"/>
                <wp:effectExtent l="0" t="0" r="0" b="0"/>
                <wp:wrapSquare wrapText="bothSides"/>
                <wp:docPr id="549310136" name="Freeform: Shape 549310136"/>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5E5F5363">
              <v:shape id="Freeform: Shape 549310136" style="position:absolute;margin-left:.25pt;margin-top:.25pt;width:511.75pt;height:1pt;z-index:251658252;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4873C861">
                <v:path textboxrect="0,0,10236,20" arrowok="t" o:connecttype="custom" o:connectlocs="3249613,0;6499226,6351;3249613,12701;0,6351;0,0;6498591,0" o:connectangles="270,0,90,180,0,0"/>
                <w10:wrap type="square"/>
              </v:shape>
            </w:pict>
          </mc:Fallback>
        </mc:AlternateContent>
      </w:r>
    </w:p>
    <w:p w14:paraId="57FD6CAF" w14:textId="77777777" w:rsidR="0011678B" w:rsidRDefault="0011678B">
      <w:pPr>
        <w:pStyle w:val="BodyText"/>
        <w:overflowPunct w:val="0"/>
        <w:spacing w:before="7"/>
        <w:rPr>
          <w:sz w:val="28"/>
          <w:szCs w:val="28"/>
        </w:rPr>
      </w:pPr>
    </w:p>
    <w:tbl>
      <w:tblPr>
        <w:tblW w:w="10235" w:type="dxa"/>
        <w:tblInd w:w="103" w:type="dxa"/>
        <w:tblLayout w:type="fixed"/>
        <w:tblCellMar>
          <w:left w:w="10" w:type="dxa"/>
          <w:right w:w="10" w:type="dxa"/>
        </w:tblCellMar>
        <w:tblLook w:val="04A0" w:firstRow="1" w:lastRow="0" w:firstColumn="1" w:lastColumn="0" w:noHBand="0" w:noVBand="1"/>
      </w:tblPr>
      <w:tblGrid>
        <w:gridCol w:w="1923"/>
        <w:gridCol w:w="2772"/>
        <w:gridCol w:w="2772"/>
        <w:gridCol w:w="2768"/>
      </w:tblGrid>
      <w:tr w:rsidR="0011678B" w14:paraId="70CA9BFC" w14:textId="77777777">
        <w:trPr>
          <w:trHeight w:val="3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03F684A"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B90BC3F"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0"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A927CCD"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6EEB10A3" w14:textId="77777777">
        <w:trPr>
          <w:trHeight w:val="26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7CF18BF" w14:textId="77777777" w:rsidR="0011678B" w:rsidRDefault="0011678B">
            <w:pPr>
              <w:pStyle w:val="TableParagraph"/>
              <w:overflowPunct w:val="0"/>
              <w:rPr>
                <w:sz w:val="16"/>
                <w:szCs w:val="16"/>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EF51726" w14:textId="77777777" w:rsidR="0011678B" w:rsidRDefault="0011678B">
            <w:pPr>
              <w:pStyle w:val="TableParagraph"/>
              <w:overflowPunct w:val="0"/>
              <w:rPr>
                <w:sz w:val="16"/>
                <w:szCs w:val="16"/>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B85FCC0" w14:textId="77777777" w:rsidR="0011678B" w:rsidRDefault="0002410B">
            <w:pPr>
              <w:pStyle w:val="TableParagraph"/>
              <w:overflowPunct w:val="0"/>
              <w:spacing w:before="176"/>
              <w:ind w:left="84"/>
              <w:jc w:val="both"/>
              <w:rPr>
                <w:color w:val="1A171C"/>
                <w:sz w:val="17"/>
                <w:szCs w:val="17"/>
              </w:rPr>
            </w:pPr>
            <w:r>
              <w:rPr>
                <w:color w:val="1A171C"/>
                <w:sz w:val="17"/>
                <w:szCs w:val="17"/>
              </w:rPr>
              <w:t>or</w:t>
            </w:r>
          </w:p>
          <w:p w14:paraId="4E3E1376" w14:textId="77777777" w:rsidR="0011678B" w:rsidRDefault="0002410B">
            <w:pPr>
              <w:pStyle w:val="TableParagraph"/>
              <w:overflowPunct w:val="0"/>
              <w:spacing w:before="106" w:line="230" w:lineRule="auto"/>
              <w:ind w:left="84" w:right="78"/>
              <w:jc w:val="both"/>
              <w:rPr>
                <w:color w:val="1A171C"/>
                <w:sz w:val="17"/>
                <w:szCs w:val="17"/>
              </w:rPr>
            </w:pPr>
            <w:r>
              <w:rPr>
                <w:color w:val="1A171C"/>
                <w:sz w:val="17"/>
                <w:szCs w:val="17"/>
              </w:rPr>
              <w:t>Printing accompanied by at least two preparatory or finishing operations (such as scouring, bleaching, merce</w:t>
            </w:r>
            <w:r>
              <w:rPr>
                <w:color w:val="1A171C"/>
                <w:sz w:val="17"/>
                <w:szCs w:val="17"/>
              </w:rPr>
              <w:softHyphen/>
              <w:t xml:space="preserve"> rising, heat setting, raising, calen</w:t>
            </w:r>
            <w:r>
              <w:rPr>
                <w:color w:val="1A171C"/>
                <w:sz w:val="17"/>
                <w:szCs w:val="17"/>
              </w:rPr>
              <w:softHyphen/>
              <w:t xml:space="preserve"> dering, shrink resistance processing, permanent finishing, decatising, impregnating, mending and burling), provided that the value of the unprinted fabric  used  does  not exceed 47,5 %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E7D7B2C" w14:textId="77777777" w:rsidR="0011678B" w:rsidRDefault="0011678B">
            <w:pPr>
              <w:pStyle w:val="TableParagraph"/>
              <w:overflowPunct w:val="0"/>
              <w:rPr>
                <w:sz w:val="16"/>
                <w:szCs w:val="16"/>
              </w:rPr>
            </w:pPr>
          </w:p>
        </w:tc>
      </w:tr>
      <w:tr w:rsidR="0011678B" w14:paraId="71BF0D40" w14:textId="77777777">
        <w:trPr>
          <w:trHeight w:val="11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AEA2C42" w14:textId="77777777" w:rsidR="0011678B" w:rsidRDefault="0011678B">
            <w:pPr>
              <w:pStyle w:val="TableParagraph"/>
              <w:overflowPunct w:val="0"/>
              <w:spacing w:before="11"/>
              <w:rPr>
                <w:sz w:val="23"/>
                <w:szCs w:val="23"/>
              </w:rPr>
            </w:pPr>
          </w:p>
          <w:p w14:paraId="14B0C150" w14:textId="77777777" w:rsidR="0011678B" w:rsidRDefault="0002410B">
            <w:pPr>
              <w:pStyle w:val="TableParagraph"/>
              <w:overflowPunct w:val="0"/>
              <w:rPr>
                <w:color w:val="1A171C"/>
                <w:sz w:val="17"/>
                <w:szCs w:val="17"/>
              </w:rPr>
            </w:pPr>
            <w:r>
              <w:rPr>
                <w:color w:val="1A171C"/>
                <w:sz w:val="17"/>
                <w:szCs w:val="17"/>
              </w:rPr>
              <w:t>ex  Chapter 53</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BF4CBAA" w14:textId="77777777" w:rsidR="0011678B" w:rsidRDefault="0011678B">
            <w:pPr>
              <w:pStyle w:val="TableParagraph"/>
              <w:overflowPunct w:val="0"/>
              <w:spacing w:before="3"/>
            </w:pPr>
          </w:p>
          <w:p w14:paraId="59361C09" w14:textId="77777777" w:rsidR="0011678B" w:rsidRDefault="0002410B">
            <w:pPr>
              <w:pStyle w:val="TableParagraph"/>
              <w:overflowPunct w:val="0"/>
              <w:spacing w:line="230" w:lineRule="auto"/>
              <w:ind w:left="84" w:right="78" w:hanging="1"/>
              <w:jc w:val="both"/>
            </w:pPr>
            <w:r>
              <w:rPr>
                <w:color w:val="1A171C"/>
                <w:sz w:val="17"/>
                <w:szCs w:val="17"/>
              </w:rPr>
              <w:t>Other vegetable textile fibres; paper yarn and woven fabrics of  paper  yarn; except</w:t>
            </w:r>
            <w:r>
              <w:rPr>
                <w:color w:val="1A171C"/>
                <w:spacing w:val="-21"/>
                <w:sz w:val="17"/>
                <w:szCs w:val="17"/>
              </w:rPr>
              <w:t xml:space="preserve"> </w:t>
            </w:r>
            <w:r>
              <w:rPr>
                <w:color w:val="1A171C"/>
                <w:sz w:val="17"/>
                <w:szCs w:val="17"/>
              </w:rPr>
              <w:t>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BDE78F6" w14:textId="77777777" w:rsidR="0011678B" w:rsidRDefault="0011678B">
            <w:pPr>
              <w:pStyle w:val="TableParagraph"/>
              <w:overflowPunct w:val="0"/>
              <w:spacing w:before="3"/>
            </w:pPr>
          </w:p>
          <w:p w14:paraId="70D33A39"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26D9A22" w14:textId="77777777" w:rsidR="0011678B" w:rsidRDefault="0011678B">
            <w:pPr>
              <w:pStyle w:val="TableParagraph"/>
              <w:overflowPunct w:val="0"/>
              <w:rPr>
                <w:sz w:val="16"/>
                <w:szCs w:val="16"/>
              </w:rPr>
            </w:pPr>
          </w:p>
        </w:tc>
      </w:tr>
      <w:tr w:rsidR="0011678B" w14:paraId="6A80342F" w14:textId="77777777">
        <w:trPr>
          <w:trHeight w:val="25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96C36AD" w14:textId="77777777" w:rsidR="0011678B" w:rsidRDefault="0011678B">
            <w:pPr>
              <w:pStyle w:val="TableParagraph"/>
              <w:overflowPunct w:val="0"/>
              <w:spacing w:before="10"/>
              <w:rPr>
                <w:sz w:val="23"/>
                <w:szCs w:val="23"/>
              </w:rPr>
            </w:pPr>
          </w:p>
          <w:p w14:paraId="577A7060" w14:textId="77777777" w:rsidR="0011678B" w:rsidRDefault="0002410B">
            <w:pPr>
              <w:pStyle w:val="TableParagraph"/>
              <w:overflowPunct w:val="0"/>
              <w:ind w:left="213"/>
            </w:pPr>
            <w:r>
              <w:rPr>
                <w:color w:val="1A171C"/>
                <w:w w:val="105"/>
                <w:sz w:val="17"/>
                <w:szCs w:val="17"/>
              </w:rPr>
              <w:t>5306  to 5308</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F35F170" w14:textId="77777777" w:rsidR="0011678B" w:rsidRDefault="0011678B">
            <w:pPr>
              <w:pStyle w:val="TableParagraph"/>
              <w:overflowPunct w:val="0"/>
              <w:spacing w:before="1"/>
            </w:pPr>
          </w:p>
          <w:p w14:paraId="237C1202" w14:textId="77777777" w:rsidR="0011678B" w:rsidRDefault="0002410B">
            <w:pPr>
              <w:pStyle w:val="TableParagraph"/>
              <w:overflowPunct w:val="0"/>
              <w:spacing w:line="232" w:lineRule="auto"/>
              <w:ind w:left="84" w:right="75" w:hanging="1"/>
              <w:rPr>
                <w:color w:val="1A171C"/>
                <w:sz w:val="17"/>
                <w:szCs w:val="17"/>
              </w:rPr>
            </w:pPr>
            <w:r>
              <w:rPr>
                <w:color w:val="1A171C"/>
                <w:sz w:val="17"/>
                <w:szCs w:val="17"/>
              </w:rPr>
              <w:t>Yarn of other vegetable textile fibres; paper yarn</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9CB92AB" w14:textId="77777777" w:rsidR="0011678B" w:rsidRDefault="0011678B">
            <w:pPr>
              <w:pStyle w:val="TableParagraph"/>
              <w:overflowPunct w:val="0"/>
              <w:spacing w:before="10"/>
              <w:rPr>
                <w:sz w:val="23"/>
                <w:szCs w:val="23"/>
              </w:rPr>
            </w:pPr>
          </w:p>
          <w:p w14:paraId="41C68FF3" w14:textId="77777777" w:rsidR="0011678B" w:rsidRDefault="0002410B">
            <w:pPr>
              <w:pStyle w:val="TableParagraph"/>
              <w:overflowPunct w:val="0"/>
              <w:ind w:left="84"/>
            </w:pPr>
            <w:r>
              <w:rPr>
                <w:color w:val="1A171C"/>
                <w:w w:val="95"/>
                <w:sz w:val="17"/>
                <w:szCs w:val="17"/>
              </w:rPr>
              <w:t>Manufacture  from (</w:t>
            </w:r>
            <w:r>
              <w:rPr>
                <w:rStyle w:val="FootnoteReference"/>
                <w:color w:val="1A171C"/>
                <w:w w:val="95"/>
                <w:sz w:val="17"/>
                <w:szCs w:val="17"/>
              </w:rPr>
              <w:footnoteReference w:id="16"/>
            </w:r>
            <w:r>
              <w:rPr>
                <w:color w:val="1A171C"/>
                <w:w w:val="95"/>
                <w:sz w:val="17"/>
                <w:szCs w:val="17"/>
              </w:rPr>
              <w:t>):</w:t>
            </w:r>
          </w:p>
          <w:p w14:paraId="798D3158" w14:textId="77777777" w:rsidR="0011678B" w:rsidRDefault="0002410B">
            <w:pPr>
              <w:pStyle w:val="TableParagraph"/>
              <w:numPr>
                <w:ilvl w:val="0"/>
                <w:numId w:val="66"/>
              </w:numPr>
              <w:tabs>
                <w:tab w:val="left" w:pos="-211"/>
              </w:tabs>
              <w:overflowPunct w:val="0"/>
              <w:spacing w:before="107" w:line="230" w:lineRule="auto"/>
              <w:ind w:right="79" w:hanging="128"/>
              <w:jc w:val="both"/>
              <w:rPr>
                <w:color w:val="1A171C"/>
                <w:sz w:val="17"/>
                <w:szCs w:val="17"/>
              </w:rPr>
            </w:pPr>
            <w:r>
              <w:rPr>
                <w:color w:val="1A171C"/>
                <w:sz w:val="17"/>
                <w:szCs w:val="17"/>
              </w:rPr>
              <w:t>raw silk or silk waste, carded or combed or otherwise prepared for spinning,</w:t>
            </w:r>
          </w:p>
          <w:p w14:paraId="38AAF587" w14:textId="77777777" w:rsidR="0011678B" w:rsidRDefault="0002410B">
            <w:pPr>
              <w:pStyle w:val="TableParagraph"/>
              <w:numPr>
                <w:ilvl w:val="0"/>
                <w:numId w:val="66"/>
              </w:numPr>
              <w:tabs>
                <w:tab w:val="left" w:pos="-211"/>
              </w:tabs>
              <w:overflowPunct w:val="0"/>
              <w:spacing w:before="108" w:line="230" w:lineRule="auto"/>
              <w:ind w:right="78" w:hanging="128"/>
              <w:jc w:val="both"/>
            </w:pPr>
            <w:r>
              <w:rPr>
                <w:color w:val="1A171C"/>
                <w:sz w:val="17"/>
                <w:szCs w:val="17"/>
              </w:rPr>
              <w:t>natural fibres, not carded or combed or  otherwise prepared for</w:t>
            </w:r>
            <w:r>
              <w:rPr>
                <w:color w:val="1A171C"/>
                <w:spacing w:val="17"/>
                <w:sz w:val="17"/>
                <w:szCs w:val="17"/>
              </w:rPr>
              <w:t xml:space="preserve"> </w:t>
            </w:r>
            <w:r>
              <w:rPr>
                <w:color w:val="1A171C"/>
                <w:sz w:val="17"/>
                <w:szCs w:val="17"/>
              </w:rPr>
              <w:t>spinning,</w:t>
            </w:r>
          </w:p>
          <w:p w14:paraId="119A1FED" w14:textId="77777777" w:rsidR="0011678B" w:rsidRDefault="0002410B">
            <w:pPr>
              <w:pStyle w:val="TableParagraph"/>
              <w:numPr>
                <w:ilvl w:val="0"/>
                <w:numId w:val="66"/>
              </w:numPr>
              <w:tabs>
                <w:tab w:val="left" w:pos="-211"/>
              </w:tabs>
              <w:overflowPunct w:val="0"/>
              <w:spacing w:before="102"/>
              <w:ind w:hanging="128"/>
            </w:pPr>
            <w:r>
              <w:rPr>
                <w:color w:val="1A171C"/>
                <w:sz w:val="17"/>
                <w:szCs w:val="17"/>
              </w:rPr>
              <w:t>chemical</w:t>
            </w:r>
            <w:r>
              <w:rPr>
                <w:color w:val="1A171C"/>
                <w:spacing w:val="-13"/>
                <w:sz w:val="17"/>
                <w:szCs w:val="17"/>
              </w:rPr>
              <w:t xml:space="preserve"> </w:t>
            </w:r>
            <w:r>
              <w:rPr>
                <w:color w:val="1A171C"/>
                <w:sz w:val="17"/>
                <w:szCs w:val="17"/>
              </w:rPr>
              <w:t>materials</w:t>
            </w:r>
            <w:r>
              <w:rPr>
                <w:color w:val="1A171C"/>
                <w:spacing w:val="-14"/>
                <w:sz w:val="17"/>
                <w:szCs w:val="17"/>
              </w:rPr>
              <w:t xml:space="preserve"> </w:t>
            </w:r>
            <w:r>
              <w:rPr>
                <w:color w:val="1A171C"/>
                <w:sz w:val="17"/>
                <w:szCs w:val="17"/>
              </w:rPr>
              <w:t>or</w:t>
            </w:r>
            <w:r>
              <w:rPr>
                <w:color w:val="1A171C"/>
                <w:spacing w:val="-11"/>
                <w:sz w:val="17"/>
                <w:szCs w:val="17"/>
              </w:rPr>
              <w:t xml:space="preserve"> </w:t>
            </w:r>
            <w:r>
              <w:rPr>
                <w:color w:val="1A171C"/>
                <w:sz w:val="17"/>
                <w:szCs w:val="17"/>
              </w:rPr>
              <w:t>textile</w:t>
            </w:r>
            <w:r>
              <w:rPr>
                <w:color w:val="1A171C"/>
                <w:spacing w:val="-12"/>
                <w:sz w:val="17"/>
                <w:szCs w:val="17"/>
              </w:rPr>
              <w:t xml:space="preserve"> </w:t>
            </w:r>
            <w:r>
              <w:rPr>
                <w:color w:val="1A171C"/>
                <w:sz w:val="17"/>
                <w:szCs w:val="17"/>
              </w:rPr>
              <w:t>pulp,</w:t>
            </w:r>
            <w:r>
              <w:rPr>
                <w:color w:val="1A171C"/>
                <w:spacing w:val="-13"/>
                <w:sz w:val="17"/>
                <w:szCs w:val="17"/>
              </w:rPr>
              <w:t xml:space="preserve"> </w:t>
            </w:r>
            <w:r>
              <w:rPr>
                <w:color w:val="1A171C"/>
                <w:sz w:val="17"/>
                <w:szCs w:val="17"/>
              </w:rPr>
              <w:t>or</w:t>
            </w:r>
          </w:p>
          <w:p w14:paraId="60C77F71" w14:textId="77777777" w:rsidR="0011678B" w:rsidRDefault="0002410B">
            <w:pPr>
              <w:pStyle w:val="TableParagraph"/>
              <w:numPr>
                <w:ilvl w:val="0"/>
                <w:numId w:val="66"/>
              </w:numPr>
              <w:tabs>
                <w:tab w:val="left" w:pos="-211"/>
              </w:tabs>
              <w:overflowPunct w:val="0"/>
              <w:spacing w:before="102"/>
              <w:ind w:hanging="128"/>
            </w:pPr>
            <w:r>
              <w:rPr>
                <w:color w:val="1A171C"/>
                <w:w w:val="95"/>
                <w:sz w:val="17"/>
                <w:szCs w:val="17"/>
              </w:rPr>
              <w:t xml:space="preserve">paper-making </w:t>
            </w:r>
            <w:r>
              <w:rPr>
                <w:color w:val="1A171C"/>
                <w:spacing w:val="5"/>
                <w:w w:val="95"/>
                <w:sz w:val="17"/>
                <w:szCs w:val="17"/>
              </w:rPr>
              <w:t xml:space="preserve"> </w:t>
            </w:r>
            <w:r>
              <w:rPr>
                <w:color w:val="1A171C"/>
                <w:w w:val="95"/>
                <w:sz w:val="17"/>
                <w:szCs w:val="17"/>
              </w:rPr>
              <w:t>materials</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07102AB" w14:textId="77777777" w:rsidR="0011678B" w:rsidRDefault="0011678B">
            <w:pPr>
              <w:pStyle w:val="TableParagraph"/>
              <w:overflowPunct w:val="0"/>
              <w:rPr>
                <w:sz w:val="16"/>
                <w:szCs w:val="16"/>
              </w:rPr>
            </w:pPr>
          </w:p>
        </w:tc>
      </w:tr>
      <w:tr w:rsidR="0011678B" w14:paraId="5A3F1B72" w14:textId="77777777">
        <w:trPr>
          <w:trHeight w:val="1140"/>
        </w:trPr>
        <w:tc>
          <w:tcPr>
            <w:tcW w:w="1923" w:type="dxa"/>
            <w:vMerge w:val="restart"/>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35ED5A6" w14:textId="77777777" w:rsidR="0011678B" w:rsidRDefault="0011678B">
            <w:pPr>
              <w:pStyle w:val="TableParagraph"/>
              <w:overflowPunct w:val="0"/>
              <w:spacing w:before="10"/>
              <w:rPr>
                <w:sz w:val="23"/>
                <w:szCs w:val="23"/>
              </w:rPr>
            </w:pPr>
          </w:p>
          <w:p w14:paraId="783734B1" w14:textId="77777777" w:rsidR="0011678B" w:rsidRDefault="0002410B">
            <w:pPr>
              <w:pStyle w:val="TableParagraph"/>
              <w:overflowPunct w:val="0"/>
              <w:ind w:left="213"/>
            </w:pPr>
            <w:r>
              <w:rPr>
                <w:color w:val="1A171C"/>
                <w:w w:val="105"/>
                <w:sz w:val="17"/>
                <w:szCs w:val="17"/>
              </w:rPr>
              <w:t>5309  to 5311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8ED6003" w14:textId="77777777" w:rsidR="0011678B" w:rsidRDefault="0011678B">
            <w:pPr>
              <w:pStyle w:val="TableParagraph"/>
              <w:overflowPunct w:val="0"/>
              <w:spacing w:before="3"/>
            </w:pPr>
          </w:p>
          <w:p w14:paraId="45893AB7" w14:textId="77777777" w:rsidR="0011678B" w:rsidRDefault="0002410B">
            <w:pPr>
              <w:pStyle w:val="TableParagraph"/>
              <w:overflowPunct w:val="0"/>
              <w:spacing w:line="230" w:lineRule="auto"/>
              <w:ind w:left="84" w:right="79" w:hanging="1"/>
              <w:jc w:val="both"/>
              <w:rPr>
                <w:color w:val="1A171C"/>
                <w:sz w:val="17"/>
                <w:szCs w:val="17"/>
              </w:rPr>
            </w:pPr>
            <w:r>
              <w:rPr>
                <w:color w:val="1A171C"/>
                <w:sz w:val="17"/>
                <w:szCs w:val="17"/>
              </w:rPr>
              <w:t>Woven fabrics of other vegetable textile fibres; woven fabrics of paper yarn:</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C9E606A" w14:textId="77777777" w:rsidR="0011678B" w:rsidRDefault="0011678B">
            <w:pPr>
              <w:pStyle w:val="TableParagraph"/>
              <w:overflowPunct w:val="0"/>
              <w:rPr>
                <w:sz w:val="16"/>
                <w:szCs w:val="16"/>
              </w:rPr>
            </w:pP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2E5857F" w14:textId="77777777" w:rsidR="0011678B" w:rsidRDefault="0011678B">
            <w:pPr>
              <w:pStyle w:val="TableParagraph"/>
              <w:overflowPunct w:val="0"/>
              <w:rPr>
                <w:sz w:val="16"/>
                <w:szCs w:val="16"/>
              </w:rPr>
            </w:pPr>
          </w:p>
        </w:tc>
      </w:tr>
      <w:tr w:rsidR="0011678B" w14:paraId="7611647D" w14:textId="77777777">
        <w:trPr>
          <w:trHeight w:val="760"/>
        </w:trPr>
        <w:tc>
          <w:tcPr>
            <w:tcW w:w="1923"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20CDB1A" w14:textId="77777777" w:rsidR="0011678B" w:rsidRDefault="0011678B">
            <w:pPr>
              <w:pStyle w:val="BodyText"/>
              <w:overflowPunct w:val="0"/>
              <w:spacing w:before="7"/>
              <w:rPr>
                <w:sz w:val="28"/>
                <w:szCs w:val="28"/>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23E4380" w14:textId="77777777" w:rsidR="0011678B" w:rsidRDefault="0011678B">
            <w:pPr>
              <w:pStyle w:val="TableParagraph"/>
              <w:overflowPunct w:val="0"/>
              <w:spacing w:before="11"/>
              <w:rPr>
                <w:sz w:val="23"/>
                <w:szCs w:val="23"/>
              </w:rPr>
            </w:pPr>
          </w:p>
          <w:p w14:paraId="29B02AD1" w14:textId="77777777" w:rsidR="0011678B" w:rsidRDefault="0002410B">
            <w:pPr>
              <w:pStyle w:val="TableParagraph"/>
              <w:overflowPunct w:val="0"/>
              <w:ind w:left="84"/>
            </w:pPr>
            <w:r>
              <w:rPr>
                <w:color w:val="1A171C"/>
                <w:sz w:val="12"/>
                <w:szCs w:val="12"/>
              </w:rPr>
              <w:t xml:space="preserve">– </w:t>
            </w:r>
            <w:r>
              <w:rPr>
                <w:color w:val="1A171C"/>
                <w:sz w:val="17"/>
                <w:szCs w:val="17"/>
              </w:rPr>
              <w:t>Incorporating rubber thread</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66758EF" w14:textId="77777777" w:rsidR="0011678B" w:rsidRDefault="0011678B">
            <w:pPr>
              <w:pStyle w:val="TableParagraph"/>
              <w:overflowPunct w:val="0"/>
              <w:spacing w:before="11"/>
              <w:rPr>
                <w:sz w:val="23"/>
                <w:szCs w:val="23"/>
              </w:rPr>
            </w:pPr>
          </w:p>
          <w:p w14:paraId="25CBC4D5" w14:textId="77777777" w:rsidR="0011678B" w:rsidRDefault="0002410B">
            <w:pPr>
              <w:pStyle w:val="TableParagraph"/>
              <w:overflowPunct w:val="0"/>
              <w:ind w:left="84"/>
            </w:pPr>
            <w:r>
              <w:rPr>
                <w:color w:val="1A171C"/>
                <w:sz w:val="17"/>
                <w:szCs w:val="17"/>
              </w:rPr>
              <w:t>Manufacture from single yarn (</w:t>
            </w:r>
            <w:r>
              <w:rPr>
                <w:rStyle w:val="FootnoteReference"/>
                <w:color w:val="1A171C"/>
                <w:sz w:val="11"/>
                <w:szCs w:val="11"/>
                <w:vertAlign w:val="baseline"/>
              </w:rPr>
              <w:footnoteReference w:id="17"/>
            </w:r>
            <w:r>
              <w:rPr>
                <w:color w:val="1A171C"/>
                <w:sz w:val="17"/>
                <w:szCs w:val="17"/>
              </w:rPr>
              <w: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54AEA76" w14:textId="77777777" w:rsidR="0011678B" w:rsidRDefault="0011678B">
            <w:pPr>
              <w:pStyle w:val="TableParagraph"/>
              <w:overflowPunct w:val="0"/>
              <w:rPr>
                <w:sz w:val="16"/>
                <w:szCs w:val="16"/>
              </w:rPr>
            </w:pPr>
          </w:p>
        </w:tc>
      </w:tr>
      <w:tr w:rsidR="0011678B" w14:paraId="3D32EB2C" w14:textId="77777777">
        <w:trPr>
          <w:trHeight w:val="5460"/>
        </w:trPr>
        <w:tc>
          <w:tcPr>
            <w:tcW w:w="1923"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4491563" w14:textId="77777777" w:rsidR="0011678B" w:rsidRDefault="0011678B">
            <w:pPr>
              <w:pStyle w:val="BodyText"/>
              <w:overflowPunct w:val="0"/>
              <w:spacing w:before="7"/>
              <w:rPr>
                <w:sz w:val="28"/>
                <w:szCs w:val="28"/>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2C621C0" w14:textId="77777777" w:rsidR="0011678B" w:rsidRDefault="0011678B">
            <w:pPr>
              <w:pStyle w:val="TableParagraph"/>
              <w:overflowPunct w:val="0"/>
              <w:spacing w:before="10"/>
              <w:rPr>
                <w:sz w:val="23"/>
                <w:szCs w:val="23"/>
              </w:rPr>
            </w:pPr>
          </w:p>
          <w:p w14:paraId="160991BA" w14:textId="77777777" w:rsidR="0011678B" w:rsidRDefault="0002410B">
            <w:pPr>
              <w:pStyle w:val="TableParagraph"/>
              <w:overflowPunct w:val="0"/>
              <w:ind w:left="84"/>
            </w:pPr>
            <w:r>
              <w:rPr>
                <w:color w:val="1A171C"/>
                <w:sz w:val="12"/>
                <w:szCs w:val="12"/>
              </w:rPr>
              <w:t xml:space="preserve">– </w:t>
            </w:r>
            <w:r>
              <w:rPr>
                <w:color w:val="1A171C"/>
                <w:sz w:val="17"/>
                <w:szCs w:val="17"/>
              </w:rPr>
              <w:t>Other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8285149" w14:textId="77777777" w:rsidR="0011678B" w:rsidRDefault="0011678B">
            <w:pPr>
              <w:pStyle w:val="TableParagraph"/>
              <w:overflowPunct w:val="0"/>
              <w:spacing w:before="10"/>
              <w:rPr>
                <w:sz w:val="23"/>
                <w:szCs w:val="23"/>
              </w:rPr>
            </w:pPr>
          </w:p>
          <w:p w14:paraId="0DC3004A" w14:textId="77777777" w:rsidR="0011678B" w:rsidRDefault="0002410B">
            <w:pPr>
              <w:pStyle w:val="TableParagraph"/>
              <w:overflowPunct w:val="0"/>
              <w:ind w:left="84"/>
              <w:jc w:val="both"/>
            </w:pPr>
            <w:r>
              <w:rPr>
                <w:color w:val="1A171C"/>
                <w:w w:val="95"/>
                <w:sz w:val="17"/>
                <w:szCs w:val="17"/>
              </w:rPr>
              <w:t>Manufacture  from (</w:t>
            </w:r>
            <w:r>
              <w:rPr>
                <w:rStyle w:val="FootnoteReference"/>
                <w:color w:val="1A171C"/>
                <w:w w:val="95"/>
                <w:sz w:val="17"/>
                <w:szCs w:val="17"/>
              </w:rPr>
              <w:footnoteReference w:id="18"/>
            </w:r>
            <w:r>
              <w:rPr>
                <w:color w:val="1A171C"/>
                <w:w w:val="95"/>
                <w:sz w:val="17"/>
                <w:szCs w:val="17"/>
              </w:rPr>
              <w:t>):</w:t>
            </w:r>
          </w:p>
          <w:p w14:paraId="0CEED527" w14:textId="77777777" w:rsidR="0011678B" w:rsidRDefault="0002410B">
            <w:pPr>
              <w:pStyle w:val="TableParagraph"/>
              <w:numPr>
                <w:ilvl w:val="0"/>
                <w:numId w:val="67"/>
              </w:numPr>
              <w:tabs>
                <w:tab w:val="left" w:pos="-211"/>
              </w:tabs>
              <w:overflowPunct w:val="0"/>
              <w:spacing w:before="102"/>
              <w:ind w:hanging="128"/>
              <w:jc w:val="both"/>
            </w:pPr>
            <w:r>
              <w:rPr>
                <w:color w:val="1A171C"/>
                <w:sz w:val="17"/>
                <w:szCs w:val="17"/>
              </w:rPr>
              <w:t>coir</w:t>
            </w:r>
            <w:r>
              <w:rPr>
                <w:color w:val="1A171C"/>
                <w:spacing w:val="-7"/>
                <w:sz w:val="17"/>
                <w:szCs w:val="17"/>
              </w:rPr>
              <w:t xml:space="preserve"> </w:t>
            </w:r>
            <w:r>
              <w:rPr>
                <w:color w:val="1A171C"/>
                <w:sz w:val="17"/>
                <w:szCs w:val="17"/>
              </w:rPr>
              <w:t>yarn,</w:t>
            </w:r>
          </w:p>
          <w:p w14:paraId="4173EA79" w14:textId="77777777" w:rsidR="0011678B" w:rsidRDefault="0002410B">
            <w:pPr>
              <w:pStyle w:val="TableParagraph"/>
              <w:numPr>
                <w:ilvl w:val="0"/>
                <w:numId w:val="67"/>
              </w:numPr>
              <w:tabs>
                <w:tab w:val="left" w:pos="-211"/>
              </w:tabs>
              <w:overflowPunct w:val="0"/>
              <w:spacing w:before="103"/>
              <w:ind w:hanging="128"/>
              <w:jc w:val="both"/>
            </w:pPr>
            <w:r>
              <w:rPr>
                <w:color w:val="1A171C"/>
                <w:sz w:val="17"/>
                <w:szCs w:val="17"/>
              </w:rPr>
              <w:t>jute</w:t>
            </w:r>
            <w:r>
              <w:rPr>
                <w:color w:val="1A171C"/>
                <w:spacing w:val="-8"/>
                <w:sz w:val="17"/>
                <w:szCs w:val="17"/>
              </w:rPr>
              <w:t xml:space="preserve"> </w:t>
            </w:r>
            <w:r>
              <w:rPr>
                <w:color w:val="1A171C"/>
                <w:sz w:val="17"/>
                <w:szCs w:val="17"/>
              </w:rPr>
              <w:t>yarn,</w:t>
            </w:r>
          </w:p>
          <w:p w14:paraId="16F6EB5E" w14:textId="77777777" w:rsidR="0011678B" w:rsidRDefault="0002410B">
            <w:pPr>
              <w:pStyle w:val="TableParagraph"/>
              <w:numPr>
                <w:ilvl w:val="0"/>
                <w:numId w:val="67"/>
              </w:numPr>
              <w:tabs>
                <w:tab w:val="left" w:pos="-211"/>
              </w:tabs>
              <w:overflowPunct w:val="0"/>
              <w:spacing w:before="102"/>
              <w:ind w:hanging="128"/>
              <w:jc w:val="both"/>
            </w:pPr>
            <w:r>
              <w:rPr>
                <w:color w:val="1A171C"/>
                <w:w w:val="95"/>
                <w:sz w:val="17"/>
                <w:szCs w:val="17"/>
              </w:rPr>
              <w:t>natural</w:t>
            </w:r>
            <w:r>
              <w:rPr>
                <w:color w:val="1A171C"/>
                <w:spacing w:val="18"/>
                <w:w w:val="95"/>
                <w:sz w:val="17"/>
                <w:szCs w:val="17"/>
              </w:rPr>
              <w:t xml:space="preserve"> </w:t>
            </w:r>
            <w:r>
              <w:rPr>
                <w:color w:val="1A171C"/>
                <w:w w:val="95"/>
                <w:sz w:val="17"/>
                <w:szCs w:val="17"/>
              </w:rPr>
              <w:t>fibres,</w:t>
            </w:r>
          </w:p>
          <w:p w14:paraId="19B02C99" w14:textId="77777777" w:rsidR="0011678B" w:rsidRDefault="0002410B">
            <w:pPr>
              <w:pStyle w:val="TableParagraph"/>
              <w:numPr>
                <w:ilvl w:val="0"/>
                <w:numId w:val="67"/>
              </w:numPr>
              <w:tabs>
                <w:tab w:val="left" w:pos="-211"/>
              </w:tabs>
              <w:overflowPunct w:val="0"/>
              <w:spacing w:before="106" w:line="230" w:lineRule="auto"/>
              <w:ind w:right="75" w:hanging="128"/>
              <w:jc w:val="both"/>
            </w:pPr>
            <w:r>
              <w:rPr>
                <w:color w:val="1A171C"/>
                <w:sz w:val="17"/>
                <w:szCs w:val="17"/>
              </w:rPr>
              <w:t>man-made staple fibres, not carded or combed or otherwise prepared  for</w:t>
            </w:r>
            <w:r>
              <w:rPr>
                <w:color w:val="1A171C"/>
                <w:spacing w:val="-10"/>
                <w:sz w:val="17"/>
                <w:szCs w:val="17"/>
              </w:rPr>
              <w:t xml:space="preserve"> </w:t>
            </w:r>
            <w:r>
              <w:rPr>
                <w:color w:val="1A171C"/>
                <w:sz w:val="17"/>
                <w:szCs w:val="17"/>
              </w:rPr>
              <w:t>spinning,</w:t>
            </w:r>
          </w:p>
          <w:p w14:paraId="16ABACF2" w14:textId="77777777" w:rsidR="0011678B" w:rsidRDefault="0002410B">
            <w:pPr>
              <w:pStyle w:val="TableParagraph"/>
              <w:numPr>
                <w:ilvl w:val="0"/>
                <w:numId w:val="67"/>
              </w:numPr>
              <w:tabs>
                <w:tab w:val="left" w:pos="-211"/>
              </w:tabs>
              <w:overflowPunct w:val="0"/>
              <w:spacing w:before="102"/>
              <w:ind w:hanging="128"/>
              <w:jc w:val="both"/>
            </w:pPr>
            <w:r>
              <w:rPr>
                <w:color w:val="1A171C"/>
                <w:sz w:val="17"/>
                <w:szCs w:val="17"/>
              </w:rPr>
              <w:t>chemical</w:t>
            </w:r>
            <w:r>
              <w:rPr>
                <w:color w:val="1A171C"/>
                <w:spacing w:val="-13"/>
                <w:sz w:val="17"/>
                <w:szCs w:val="17"/>
              </w:rPr>
              <w:t xml:space="preserve"> </w:t>
            </w:r>
            <w:r>
              <w:rPr>
                <w:color w:val="1A171C"/>
                <w:sz w:val="17"/>
                <w:szCs w:val="17"/>
              </w:rPr>
              <w:t>materials</w:t>
            </w:r>
            <w:r>
              <w:rPr>
                <w:color w:val="1A171C"/>
                <w:spacing w:val="-14"/>
                <w:sz w:val="17"/>
                <w:szCs w:val="17"/>
              </w:rPr>
              <w:t xml:space="preserve"> </w:t>
            </w:r>
            <w:r>
              <w:rPr>
                <w:color w:val="1A171C"/>
                <w:sz w:val="17"/>
                <w:szCs w:val="17"/>
              </w:rPr>
              <w:t>or</w:t>
            </w:r>
            <w:r>
              <w:rPr>
                <w:color w:val="1A171C"/>
                <w:spacing w:val="-11"/>
                <w:sz w:val="17"/>
                <w:szCs w:val="17"/>
              </w:rPr>
              <w:t xml:space="preserve"> </w:t>
            </w:r>
            <w:r>
              <w:rPr>
                <w:color w:val="1A171C"/>
                <w:sz w:val="17"/>
                <w:szCs w:val="17"/>
              </w:rPr>
              <w:t>textile</w:t>
            </w:r>
            <w:r>
              <w:rPr>
                <w:color w:val="1A171C"/>
                <w:spacing w:val="-12"/>
                <w:sz w:val="17"/>
                <w:szCs w:val="17"/>
              </w:rPr>
              <w:t xml:space="preserve"> </w:t>
            </w:r>
            <w:r>
              <w:rPr>
                <w:color w:val="1A171C"/>
                <w:sz w:val="17"/>
                <w:szCs w:val="17"/>
              </w:rPr>
              <w:t>pulp,</w:t>
            </w:r>
            <w:r>
              <w:rPr>
                <w:color w:val="1A171C"/>
                <w:spacing w:val="-13"/>
                <w:sz w:val="17"/>
                <w:szCs w:val="17"/>
              </w:rPr>
              <w:t xml:space="preserve"> </w:t>
            </w:r>
            <w:r>
              <w:rPr>
                <w:color w:val="1A171C"/>
                <w:sz w:val="17"/>
                <w:szCs w:val="17"/>
              </w:rPr>
              <w:t>or</w:t>
            </w:r>
          </w:p>
          <w:p w14:paraId="53167EB4" w14:textId="77777777" w:rsidR="0011678B" w:rsidRDefault="0002410B">
            <w:pPr>
              <w:pStyle w:val="TableParagraph"/>
              <w:numPr>
                <w:ilvl w:val="0"/>
                <w:numId w:val="67"/>
              </w:numPr>
              <w:tabs>
                <w:tab w:val="left" w:pos="213"/>
              </w:tabs>
              <w:overflowPunct w:val="0"/>
              <w:spacing w:before="102" w:line="362" w:lineRule="auto"/>
              <w:ind w:left="84" w:right="2172" w:firstLine="0"/>
            </w:pPr>
            <w:r>
              <w:rPr>
                <w:color w:val="1A171C"/>
                <w:w w:val="95"/>
                <w:sz w:val="17"/>
                <w:szCs w:val="17"/>
              </w:rPr>
              <w:t xml:space="preserve">paper </w:t>
            </w:r>
            <w:r>
              <w:rPr>
                <w:color w:val="1A171C"/>
                <w:sz w:val="17"/>
                <w:szCs w:val="17"/>
              </w:rPr>
              <w:t>or</w:t>
            </w:r>
          </w:p>
          <w:p w14:paraId="2107A179" w14:textId="77777777" w:rsidR="0011678B" w:rsidRDefault="0002410B">
            <w:pPr>
              <w:pStyle w:val="TableParagraph"/>
              <w:overflowPunct w:val="0"/>
              <w:spacing w:before="6" w:line="230" w:lineRule="auto"/>
              <w:ind w:left="84" w:right="77"/>
              <w:jc w:val="both"/>
              <w:rPr>
                <w:color w:val="1A171C"/>
                <w:sz w:val="17"/>
                <w:szCs w:val="17"/>
              </w:rPr>
            </w:pPr>
            <w:r>
              <w:rPr>
                <w:color w:val="1A171C"/>
                <w:sz w:val="17"/>
                <w:szCs w:val="17"/>
              </w:rPr>
              <w:t>Printing accompanied by at least two preparatory or finishing operations (such as scouring, bleaching, merce</w:t>
            </w:r>
            <w:r>
              <w:rPr>
                <w:color w:val="1A171C"/>
                <w:sz w:val="17"/>
                <w:szCs w:val="17"/>
              </w:rPr>
              <w:softHyphen/>
              <w:t xml:space="preserve"> rising, heat setting, raising, calen</w:t>
            </w:r>
            <w:r>
              <w:rPr>
                <w:color w:val="1A171C"/>
                <w:sz w:val="17"/>
                <w:szCs w:val="17"/>
              </w:rPr>
              <w:softHyphen/>
              <w:t xml:space="preserve"> dering, shrink resistance processing, permanent finishing, decatising, impregnating, mending and burling), provided that the value of the unprinted fabric  used  does  not exceed 47,5 %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CCA6FE1" w14:textId="77777777" w:rsidR="0011678B" w:rsidRDefault="0011678B">
            <w:pPr>
              <w:pStyle w:val="TableParagraph"/>
              <w:overflowPunct w:val="0"/>
              <w:rPr>
                <w:sz w:val="16"/>
                <w:szCs w:val="16"/>
              </w:rPr>
            </w:pPr>
          </w:p>
        </w:tc>
      </w:tr>
    </w:tbl>
    <w:p w14:paraId="6574C80E" w14:textId="77777777" w:rsidR="0002410B" w:rsidRDefault="0002410B">
      <w:pPr>
        <w:sectPr w:rsidR="0002410B">
          <w:headerReference w:type="default" r:id="rId64"/>
          <w:footerReference w:type="default" r:id="rId65"/>
          <w:pgSz w:w="11910" w:h="16840"/>
          <w:pgMar w:top="1440" w:right="1080" w:bottom="1440" w:left="1080" w:header="720" w:footer="720" w:gutter="0"/>
          <w:cols w:space="720"/>
        </w:sectPr>
      </w:pPr>
    </w:p>
    <w:p w14:paraId="4C2BAF74" w14:textId="77777777" w:rsidR="0011678B" w:rsidRDefault="0011678B">
      <w:pPr>
        <w:pStyle w:val="BodyText"/>
        <w:overflowPunct w:val="0"/>
        <w:rPr>
          <w:sz w:val="9"/>
          <w:szCs w:val="9"/>
        </w:rPr>
      </w:pPr>
    </w:p>
    <w:p w14:paraId="42F6E456" w14:textId="77777777" w:rsidR="0011678B" w:rsidRDefault="0002410B">
      <w:pPr>
        <w:pStyle w:val="BodyText"/>
        <w:overflowPunct w:val="0"/>
        <w:spacing w:line="20" w:lineRule="exact"/>
        <w:ind w:left="108"/>
      </w:pPr>
      <w:r>
        <w:rPr>
          <w:noProof/>
          <w:sz w:val="2"/>
          <w:szCs w:val="2"/>
          <w:lang w:val="en-US" w:eastAsia="en-US"/>
        </w:rPr>
        <mc:AlternateContent>
          <mc:Choice Requires="wps">
            <w:drawing>
              <wp:anchor distT="0" distB="0" distL="114300" distR="114300" simplePos="0" relativeHeight="251658253" behindDoc="0" locked="0" layoutInCell="1" allowOverlap="1" wp14:anchorId="340C9642" wp14:editId="61ED2FAD">
                <wp:simplePos x="0" y="0"/>
                <wp:positionH relativeFrom="column">
                  <wp:posOffset>3172</wp:posOffset>
                </wp:positionH>
                <wp:positionV relativeFrom="paragraph">
                  <wp:posOffset>3172</wp:posOffset>
                </wp:positionV>
                <wp:extent cx="6499226" cy="12701"/>
                <wp:effectExtent l="0" t="0" r="0" b="0"/>
                <wp:wrapSquare wrapText="bothSides"/>
                <wp:docPr id="125072055" name="Freeform: Shape 125072055"/>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2ECBF30E">
              <v:shape id="Freeform: Shape 125072055" style="position:absolute;margin-left:.25pt;margin-top:.25pt;width:511.75pt;height:1pt;z-index:251658253;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73415896">
                <v:path textboxrect="0,0,10236,20" arrowok="t" o:connecttype="custom" o:connectlocs="3249613,0;6499226,6351;3249613,12701;0,6351;0,0;6498591,0" o:connectangles="270,0,90,180,0,0"/>
                <w10:wrap type="square"/>
              </v:shape>
            </w:pict>
          </mc:Fallback>
        </mc:AlternateContent>
      </w:r>
    </w:p>
    <w:p w14:paraId="14A28000" w14:textId="77777777" w:rsidR="0011678B" w:rsidRDefault="0011678B">
      <w:pPr>
        <w:pStyle w:val="BodyText"/>
        <w:overflowPunct w:val="0"/>
        <w:spacing w:before="7"/>
        <w:rPr>
          <w:sz w:val="28"/>
          <w:szCs w:val="28"/>
        </w:rPr>
      </w:pPr>
    </w:p>
    <w:tbl>
      <w:tblPr>
        <w:tblW w:w="10236" w:type="dxa"/>
        <w:tblInd w:w="109" w:type="dxa"/>
        <w:tblLayout w:type="fixed"/>
        <w:tblCellMar>
          <w:left w:w="10" w:type="dxa"/>
          <w:right w:w="10" w:type="dxa"/>
        </w:tblCellMar>
        <w:tblLook w:val="04A0" w:firstRow="1" w:lastRow="0" w:firstColumn="1" w:lastColumn="0" w:noHBand="0" w:noVBand="1"/>
      </w:tblPr>
      <w:tblGrid>
        <w:gridCol w:w="1924"/>
        <w:gridCol w:w="2771"/>
        <w:gridCol w:w="2773"/>
        <w:gridCol w:w="2768"/>
      </w:tblGrid>
      <w:tr w:rsidR="0011678B" w14:paraId="1F4C63B7" w14:textId="77777777">
        <w:trPr>
          <w:trHeight w:val="3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91541CA"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F89A84A"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1"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F0A0AC7"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2300B446" w14:textId="77777777">
        <w:trPr>
          <w:trHeight w:val="22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09A1AC7" w14:textId="77777777" w:rsidR="0011678B" w:rsidRDefault="0002410B">
            <w:pPr>
              <w:pStyle w:val="TableParagraph"/>
              <w:overflowPunct w:val="0"/>
              <w:spacing w:before="108"/>
              <w:ind w:left="213"/>
            </w:pPr>
            <w:r>
              <w:rPr>
                <w:color w:val="1A171C"/>
                <w:w w:val="105"/>
                <w:sz w:val="17"/>
                <w:szCs w:val="17"/>
              </w:rPr>
              <w:t>5401  to 5406</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3022015" w14:textId="77777777" w:rsidR="0011678B" w:rsidRDefault="0002410B">
            <w:pPr>
              <w:pStyle w:val="TableParagraph"/>
              <w:overflowPunct w:val="0"/>
              <w:spacing w:before="112" w:line="230" w:lineRule="auto"/>
              <w:ind w:left="84" w:right="85" w:hanging="1"/>
            </w:pPr>
            <w:r>
              <w:rPr>
                <w:color w:val="1A171C"/>
                <w:sz w:val="17"/>
                <w:szCs w:val="17"/>
              </w:rPr>
              <w:t xml:space="preserve">Yarn, monofilament and thread of </w:t>
            </w:r>
            <w:r>
              <w:rPr>
                <w:color w:val="1A171C"/>
                <w:w w:val="95"/>
                <w:sz w:val="17"/>
                <w:szCs w:val="17"/>
              </w:rPr>
              <w:t>man-made filaments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3958CA9" w14:textId="77777777" w:rsidR="0011678B" w:rsidRDefault="0002410B">
            <w:pPr>
              <w:pStyle w:val="TableParagraph"/>
              <w:overflowPunct w:val="0"/>
              <w:spacing w:before="108"/>
              <w:ind w:left="84"/>
            </w:pPr>
            <w:r>
              <w:rPr>
                <w:color w:val="1A171C"/>
                <w:w w:val="95"/>
                <w:sz w:val="17"/>
                <w:szCs w:val="17"/>
              </w:rPr>
              <w:t>Manufacture  from (</w:t>
            </w:r>
            <w:r>
              <w:rPr>
                <w:rStyle w:val="FootnoteReference"/>
                <w:color w:val="1A171C"/>
                <w:w w:val="95"/>
                <w:sz w:val="17"/>
                <w:szCs w:val="17"/>
              </w:rPr>
              <w:footnoteReference w:id="19"/>
            </w:r>
            <w:r>
              <w:rPr>
                <w:color w:val="1A171C"/>
                <w:w w:val="95"/>
                <w:sz w:val="17"/>
                <w:szCs w:val="17"/>
              </w:rPr>
              <w:t>):</w:t>
            </w:r>
          </w:p>
          <w:p w14:paraId="5B4210BA" w14:textId="77777777" w:rsidR="0011678B" w:rsidRDefault="0002410B">
            <w:pPr>
              <w:pStyle w:val="TableParagraph"/>
              <w:numPr>
                <w:ilvl w:val="0"/>
                <w:numId w:val="68"/>
              </w:numPr>
              <w:tabs>
                <w:tab w:val="left" w:pos="-211"/>
              </w:tabs>
              <w:overflowPunct w:val="0"/>
              <w:spacing w:before="107" w:line="230" w:lineRule="auto"/>
              <w:ind w:right="79" w:hanging="128"/>
              <w:jc w:val="both"/>
              <w:rPr>
                <w:color w:val="1A171C"/>
                <w:sz w:val="17"/>
                <w:szCs w:val="17"/>
              </w:rPr>
            </w:pPr>
            <w:r>
              <w:rPr>
                <w:color w:val="1A171C"/>
                <w:sz w:val="17"/>
                <w:szCs w:val="17"/>
              </w:rPr>
              <w:t>raw silk or silk waste, carded or combed or otherwise prepared for spinning,</w:t>
            </w:r>
          </w:p>
          <w:p w14:paraId="1088878A" w14:textId="77777777" w:rsidR="0011678B" w:rsidRDefault="0002410B">
            <w:pPr>
              <w:pStyle w:val="TableParagraph"/>
              <w:numPr>
                <w:ilvl w:val="0"/>
                <w:numId w:val="68"/>
              </w:numPr>
              <w:tabs>
                <w:tab w:val="left" w:pos="-211"/>
              </w:tabs>
              <w:overflowPunct w:val="0"/>
              <w:spacing w:before="104" w:line="232" w:lineRule="auto"/>
              <w:ind w:right="79" w:hanging="128"/>
              <w:jc w:val="both"/>
            </w:pPr>
            <w:r>
              <w:rPr>
                <w:color w:val="1A171C"/>
                <w:sz w:val="17"/>
                <w:szCs w:val="17"/>
              </w:rPr>
              <w:t>natural fibres, not carded or combed or  otherwise prepared for</w:t>
            </w:r>
            <w:r>
              <w:rPr>
                <w:color w:val="1A171C"/>
                <w:spacing w:val="17"/>
                <w:sz w:val="17"/>
                <w:szCs w:val="17"/>
              </w:rPr>
              <w:t xml:space="preserve"> </w:t>
            </w:r>
            <w:r>
              <w:rPr>
                <w:color w:val="1A171C"/>
                <w:sz w:val="17"/>
                <w:szCs w:val="17"/>
              </w:rPr>
              <w:t>spinning,</w:t>
            </w:r>
          </w:p>
          <w:p w14:paraId="60C4760C" w14:textId="77777777" w:rsidR="0011678B" w:rsidRDefault="0002410B">
            <w:pPr>
              <w:pStyle w:val="TableParagraph"/>
              <w:numPr>
                <w:ilvl w:val="0"/>
                <w:numId w:val="68"/>
              </w:numPr>
              <w:tabs>
                <w:tab w:val="left" w:pos="-211"/>
              </w:tabs>
              <w:overflowPunct w:val="0"/>
              <w:spacing w:before="102"/>
              <w:ind w:hanging="128"/>
            </w:pPr>
            <w:r>
              <w:rPr>
                <w:color w:val="1A171C"/>
                <w:sz w:val="17"/>
                <w:szCs w:val="17"/>
              </w:rPr>
              <w:t>chemical</w:t>
            </w:r>
            <w:r>
              <w:rPr>
                <w:color w:val="1A171C"/>
                <w:spacing w:val="-13"/>
                <w:sz w:val="17"/>
                <w:szCs w:val="17"/>
              </w:rPr>
              <w:t xml:space="preserve"> </w:t>
            </w:r>
            <w:r>
              <w:rPr>
                <w:color w:val="1A171C"/>
                <w:sz w:val="17"/>
                <w:szCs w:val="17"/>
              </w:rPr>
              <w:t>materials</w:t>
            </w:r>
            <w:r>
              <w:rPr>
                <w:color w:val="1A171C"/>
                <w:spacing w:val="-14"/>
                <w:sz w:val="17"/>
                <w:szCs w:val="17"/>
              </w:rPr>
              <w:t xml:space="preserve"> </w:t>
            </w:r>
            <w:r>
              <w:rPr>
                <w:color w:val="1A171C"/>
                <w:sz w:val="17"/>
                <w:szCs w:val="17"/>
              </w:rPr>
              <w:t>or</w:t>
            </w:r>
            <w:r>
              <w:rPr>
                <w:color w:val="1A171C"/>
                <w:spacing w:val="-11"/>
                <w:sz w:val="17"/>
                <w:szCs w:val="17"/>
              </w:rPr>
              <w:t xml:space="preserve"> </w:t>
            </w:r>
            <w:r>
              <w:rPr>
                <w:color w:val="1A171C"/>
                <w:sz w:val="17"/>
                <w:szCs w:val="17"/>
              </w:rPr>
              <w:t>textile</w:t>
            </w:r>
            <w:r>
              <w:rPr>
                <w:color w:val="1A171C"/>
                <w:spacing w:val="-12"/>
                <w:sz w:val="17"/>
                <w:szCs w:val="17"/>
              </w:rPr>
              <w:t xml:space="preserve"> </w:t>
            </w:r>
            <w:r>
              <w:rPr>
                <w:color w:val="1A171C"/>
                <w:sz w:val="17"/>
                <w:szCs w:val="17"/>
              </w:rPr>
              <w:t>pulp,</w:t>
            </w:r>
            <w:r>
              <w:rPr>
                <w:color w:val="1A171C"/>
                <w:spacing w:val="-13"/>
                <w:sz w:val="17"/>
                <w:szCs w:val="17"/>
              </w:rPr>
              <w:t xml:space="preserve"> </w:t>
            </w:r>
            <w:r>
              <w:rPr>
                <w:color w:val="1A171C"/>
                <w:sz w:val="17"/>
                <w:szCs w:val="17"/>
              </w:rPr>
              <w:t>or</w:t>
            </w:r>
          </w:p>
          <w:p w14:paraId="6BF19E0C" w14:textId="77777777" w:rsidR="0011678B" w:rsidRDefault="0002410B">
            <w:pPr>
              <w:pStyle w:val="TableParagraph"/>
              <w:numPr>
                <w:ilvl w:val="0"/>
                <w:numId w:val="68"/>
              </w:numPr>
              <w:tabs>
                <w:tab w:val="left" w:pos="-211"/>
              </w:tabs>
              <w:overflowPunct w:val="0"/>
              <w:spacing w:before="102"/>
              <w:ind w:hanging="128"/>
            </w:pPr>
            <w:r>
              <w:rPr>
                <w:color w:val="1A171C"/>
                <w:w w:val="95"/>
                <w:sz w:val="17"/>
                <w:szCs w:val="17"/>
              </w:rPr>
              <w:t xml:space="preserve">paper-making </w:t>
            </w:r>
            <w:r>
              <w:rPr>
                <w:color w:val="1A171C"/>
                <w:spacing w:val="5"/>
                <w:w w:val="95"/>
                <w:sz w:val="17"/>
                <w:szCs w:val="17"/>
              </w:rPr>
              <w:t xml:space="preserve"> </w:t>
            </w:r>
            <w:r>
              <w:rPr>
                <w:color w:val="1A171C"/>
                <w:w w:val="95"/>
                <w:sz w:val="17"/>
                <w:szCs w:val="17"/>
              </w:rPr>
              <w:t>materials</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F491D95" w14:textId="77777777" w:rsidR="0011678B" w:rsidRDefault="0011678B">
            <w:pPr>
              <w:pStyle w:val="TableParagraph"/>
              <w:overflowPunct w:val="0"/>
              <w:rPr>
                <w:sz w:val="16"/>
                <w:szCs w:val="16"/>
              </w:rPr>
            </w:pPr>
          </w:p>
        </w:tc>
      </w:tr>
      <w:tr w:rsidR="0011678B" w14:paraId="5FD879DB" w14:textId="77777777">
        <w:trPr>
          <w:trHeight w:val="620"/>
        </w:trPr>
        <w:tc>
          <w:tcPr>
            <w:tcW w:w="1924" w:type="dxa"/>
            <w:vMerge w:val="restart"/>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D109E6B" w14:textId="77777777" w:rsidR="0011678B" w:rsidRDefault="0002410B">
            <w:pPr>
              <w:pStyle w:val="TableParagraph"/>
              <w:overflowPunct w:val="0"/>
              <w:spacing w:before="109"/>
              <w:ind w:left="213"/>
            </w:pPr>
            <w:r>
              <w:rPr>
                <w:color w:val="1A171C"/>
                <w:w w:val="105"/>
                <w:sz w:val="17"/>
                <w:szCs w:val="17"/>
              </w:rPr>
              <w:t>5407  and 5408</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19A6988" w14:textId="77777777" w:rsidR="0011678B" w:rsidRDefault="0002410B">
            <w:pPr>
              <w:pStyle w:val="TableParagraph"/>
              <w:overflowPunct w:val="0"/>
              <w:spacing w:before="113" w:line="230" w:lineRule="auto"/>
              <w:ind w:left="84" w:hanging="1"/>
              <w:rPr>
                <w:color w:val="1A171C"/>
                <w:sz w:val="17"/>
                <w:szCs w:val="17"/>
              </w:rPr>
            </w:pPr>
            <w:r>
              <w:rPr>
                <w:color w:val="1A171C"/>
                <w:sz w:val="17"/>
                <w:szCs w:val="17"/>
              </w:rPr>
              <w:t>Woven fabrics of man-made filament yarn:</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BCF4739" w14:textId="77777777" w:rsidR="0011678B" w:rsidRDefault="0011678B">
            <w:pPr>
              <w:pStyle w:val="TableParagraph"/>
              <w:overflowPunct w:val="0"/>
              <w:rPr>
                <w:sz w:val="16"/>
                <w:szCs w:val="16"/>
              </w:rPr>
            </w:pP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9EC0DC1" w14:textId="77777777" w:rsidR="0011678B" w:rsidRDefault="0011678B">
            <w:pPr>
              <w:pStyle w:val="TableParagraph"/>
              <w:overflowPunct w:val="0"/>
              <w:rPr>
                <w:sz w:val="16"/>
                <w:szCs w:val="16"/>
              </w:rPr>
            </w:pPr>
          </w:p>
        </w:tc>
      </w:tr>
      <w:tr w:rsidR="0011678B" w14:paraId="18B2E743" w14:textId="77777777">
        <w:trPr>
          <w:trHeight w:val="420"/>
        </w:trPr>
        <w:tc>
          <w:tcPr>
            <w:tcW w:w="1924"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EC7B11C" w14:textId="77777777" w:rsidR="0011678B" w:rsidRDefault="0011678B">
            <w:pPr>
              <w:pStyle w:val="BodyText"/>
              <w:overflowPunct w:val="0"/>
              <w:spacing w:before="7"/>
              <w:rPr>
                <w:sz w:val="28"/>
                <w:szCs w:val="28"/>
              </w:rPr>
            </w:pP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DE23DE4" w14:textId="77777777" w:rsidR="0011678B" w:rsidRDefault="0002410B">
            <w:pPr>
              <w:pStyle w:val="TableParagraph"/>
              <w:overflowPunct w:val="0"/>
              <w:spacing w:before="108"/>
              <w:ind w:left="84"/>
            </w:pPr>
            <w:r>
              <w:rPr>
                <w:color w:val="1A171C"/>
                <w:sz w:val="12"/>
                <w:szCs w:val="12"/>
              </w:rPr>
              <w:t xml:space="preserve">– </w:t>
            </w:r>
            <w:r>
              <w:rPr>
                <w:color w:val="1A171C"/>
                <w:sz w:val="17"/>
                <w:szCs w:val="17"/>
              </w:rPr>
              <w:t>Incorporating rubber thread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B6D0895" w14:textId="77777777" w:rsidR="0011678B" w:rsidRDefault="0002410B">
            <w:pPr>
              <w:pStyle w:val="TableParagraph"/>
              <w:overflowPunct w:val="0"/>
              <w:spacing w:before="108"/>
              <w:ind w:left="84"/>
            </w:pPr>
            <w:r>
              <w:rPr>
                <w:color w:val="1A171C"/>
                <w:sz w:val="17"/>
                <w:szCs w:val="17"/>
              </w:rPr>
              <w:t>Manufacture from single yarn (</w:t>
            </w:r>
            <w:r>
              <w:rPr>
                <w:rStyle w:val="FootnoteReference"/>
                <w:color w:val="1A171C"/>
                <w:sz w:val="17"/>
                <w:szCs w:val="17"/>
              </w:rPr>
              <w:footnoteReference w:id="20"/>
            </w:r>
            <w:r>
              <w:rPr>
                <w:color w:val="1A171C"/>
                <w:sz w:val="17"/>
                <w:szCs w:val="17"/>
              </w:rPr>
              <w: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0EEEACE" w14:textId="77777777" w:rsidR="0011678B" w:rsidRDefault="0011678B">
            <w:pPr>
              <w:pStyle w:val="TableParagraph"/>
              <w:overflowPunct w:val="0"/>
              <w:rPr>
                <w:sz w:val="16"/>
                <w:szCs w:val="16"/>
              </w:rPr>
            </w:pPr>
          </w:p>
        </w:tc>
      </w:tr>
      <w:tr w:rsidR="0011678B" w14:paraId="0929474C" w14:textId="77777777">
        <w:trPr>
          <w:trHeight w:val="4820"/>
        </w:trPr>
        <w:tc>
          <w:tcPr>
            <w:tcW w:w="1924"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25EA3B9" w14:textId="77777777" w:rsidR="0011678B" w:rsidRDefault="0011678B">
            <w:pPr>
              <w:pStyle w:val="BodyText"/>
              <w:overflowPunct w:val="0"/>
              <w:spacing w:before="7"/>
              <w:rPr>
                <w:sz w:val="28"/>
                <w:szCs w:val="28"/>
              </w:rPr>
            </w:pP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3BBB465" w14:textId="77777777" w:rsidR="0011678B" w:rsidRDefault="0002410B">
            <w:pPr>
              <w:pStyle w:val="TableParagraph"/>
              <w:overflowPunct w:val="0"/>
              <w:spacing w:before="108"/>
              <w:ind w:left="84"/>
            </w:pPr>
            <w:r>
              <w:rPr>
                <w:color w:val="1A171C"/>
                <w:sz w:val="12"/>
                <w:szCs w:val="12"/>
              </w:rPr>
              <w:t xml:space="preserve">– </w:t>
            </w:r>
            <w:r>
              <w:rPr>
                <w:color w:val="1A171C"/>
                <w:sz w:val="17"/>
                <w:szCs w:val="17"/>
              </w:rPr>
              <w:t>Other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3044567" w14:textId="77777777" w:rsidR="0011678B" w:rsidRDefault="0002410B">
            <w:pPr>
              <w:pStyle w:val="TableParagraph"/>
              <w:overflowPunct w:val="0"/>
              <w:spacing w:before="108"/>
              <w:ind w:left="84"/>
              <w:jc w:val="both"/>
            </w:pPr>
            <w:r>
              <w:rPr>
                <w:color w:val="1A171C"/>
                <w:w w:val="95"/>
                <w:sz w:val="17"/>
                <w:szCs w:val="17"/>
              </w:rPr>
              <w:t>Manufacture  from (</w:t>
            </w:r>
            <w:r>
              <w:rPr>
                <w:rStyle w:val="FootnoteReference"/>
                <w:color w:val="1A171C"/>
                <w:w w:val="95"/>
                <w:sz w:val="17"/>
                <w:szCs w:val="17"/>
              </w:rPr>
              <w:footnoteReference w:id="21"/>
            </w:r>
            <w:r>
              <w:rPr>
                <w:color w:val="1A171C"/>
                <w:w w:val="95"/>
                <w:sz w:val="17"/>
                <w:szCs w:val="17"/>
              </w:rPr>
              <w:t>):</w:t>
            </w:r>
          </w:p>
          <w:p w14:paraId="05E781E6" w14:textId="77777777" w:rsidR="0011678B" w:rsidRDefault="0002410B">
            <w:pPr>
              <w:pStyle w:val="TableParagraph"/>
              <w:numPr>
                <w:ilvl w:val="0"/>
                <w:numId w:val="69"/>
              </w:numPr>
              <w:tabs>
                <w:tab w:val="left" w:pos="-211"/>
              </w:tabs>
              <w:overflowPunct w:val="0"/>
              <w:spacing w:before="102"/>
              <w:ind w:hanging="128"/>
              <w:jc w:val="both"/>
            </w:pPr>
            <w:r>
              <w:rPr>
                <w:color w:val="1A171C"/>
                <w:sz w:val="17"/>
                <w:szCs w:val="17"/>
              </w:rPr>
              <w:t>coir</w:t>
            </w:r>
            <w:r>
              <w:rPr>
                <w:color w:val="1A171C"/>
                <w:spacing w:val="-7"/>
                <w:sz w:val="17"/>
                <w:szCs w:val="17"/>
              </w:rPr>
              <w:t xml:space="preserve"> </w:t>
            </w:r>
            <w:r>
              <w:rPr>
                <w:color w:val="1A171C"/>
                <w:sz w:val="17"/>
                <w:szCs w:val="17"/>
              </w:rPr>
              <w:t>yarn,</w:t>
            </w:r>
          </w:p>
          <w:p w14:paraId="1D6F033D" w14:textId="77777777" w:rsidR="0011678B" w:rsidRDefault="0002410B">
            <w:pPr>
              <w:pStyle w:val="TableParagraph"/>
              <w:numPr>
                <w:ilvl w:val="0"/>
                <w:numId w:val="69"/>
              </w:numPr>
              <w:tabs>
                <w:tab w:val="left" w:pos="-211"/>
              </w:tabs>
              <w:overflowPunct w:val="0"/>
              <w:spacing w:before="102"/>
              <w:ind w:hanging="128"/>
              <w:jc w:val="both"/>
            </w:pPr>
            <w:r>
              <w:rPr>
                <w:color w:val="1A171C"/>
                <w:w w:val="95"/>
                <w:sz w:val="17"/>
                <w:szCs w:val="17"/>
              </w:rPr>
              <w:t>natural</w:t>
            </w:r>
            <w:r>
              <w:rPr>
                <w:color w:val="1A171C"/>
                <w:spacing w:val="18"/>
                <w:w w:val="95"/>
                <w:sz w:val="17"/>
                <w:szCs w:val="17"/>
              </w:rPr>
              <w:t xml:space="preserve"> </w:t>
            </w:r>
            <w:r>
              <w:rPr>
                <w:color w:val="1A171C"/>
                <w:w w:val="95"/>
                <w:sz w:val="17"/>
                <w:szCs w:val="17"/>
              </w:rPr>
              <w:t>fibres,</w:t>
            </w:r>
          </w:p>
          <w:p w14:paraId="46DBF4DB" w14:textId="77777777" w:rsidR="0011678B" w:rsidRDefault="0002410B">
            <w:pPr>
              <w:pStyle w:val="TableParagraph"/>
              <w:numPr>
                <w:ilvl w:val="0"/>
                <w:numId w:val="69"/>
              </w:numPr>
              <w:tabs>
                <w:tab w:val="left" w:pos="-211"/>
              </w:tabs>
              <w:overflowPunct w:val="0"/>
              <w:spacing w:before="107" w:line="230" w:lineRule="auto"/>
              <w:ind w:right="75" w:hanging="128"/>
              <w:jc w:val="both"/>
            </w:pPr>
            <w:r>
              <w:rPr>
                <w:color w:val="1A171C"/>
                <w:sz w:val="17"/>
                <w:szCs w:val="17"/>
              </w:rPr>
              <w:t>man-made staple fibres, not carded or combed or otherwise prepared  for</w:t>
            </w:r>
            <w:r>
              <w:rPr>
                <w:color w:val="1A171C"/>
                <w:spacing w:val="-10"/>
                <w:sz w:val="17"/>
                <w:szCs w:val="17"/>
              </w:rPr>
              <w:t xml:space="preserve"> </w:t>
            </w:r>
            <w:r>
              <w:rPr>
                <w:color w:val="1A171C"/>
                <w:sz w:val="17"/>
                <w:szCs w:val="17"/>
              </w:rPr>
              <w:t>spinning,</w:t>
            </w:r>
          </w:p>
          <w:p w14:paraId="7F4D4A26" w14:textId="77777777" w:rsidR="0011678B" w:rsidRDefault="0002410B">
            <w:pPr>
              <w:pStyle w:val="TableParagraph"/>
              <w:numPr>
                <w:ilvl w:val="0"/>
                <w:numId w:val="69"/>
              </w:numPr>
              <w:tabs>
                <w:tab w:val="left" w:pos="-211"/>
              </w:tabs>
              <w:overflowPunct w:val="0"/>
              <w:spacing w:before="103"/>
              <w:ind w:hanging="128"/>
              <w:jc w:val="both"/>
            </w:pPr>
            <w:r>
              <w:rPr>
                <w:color w:val="1A171C"/>
                <w:sz w:val="17"/>
                <w:szCs w:val="17"/>
              </w:rPr>
              <w:t>chemical</w:t>
            </w:r>
            <w:r>
              <w:rPr>
                <w:color w:val="1A171C"/>
                <w:spacing w:val="-13"/>
                <w:sz w:val="17"/>
                <w:szCs w:val="17"/>
              </w:rPr>
              <w:t xml:space="preserve"> </w:t>
            </w:r>
            <w:r>
              <w:rPr>
                <w:color w:val="1A171C"/>
                <w:sz w:val="17"/>
                <w:szCs w:val="17"/>
              </w:rPr>
              <w:t>materials</w:t>
            </w:r>
            <w:r>
              <w:rPr>
                <w:color w:val="1A171C"/>
                <w:spacing w:val="-14"/>
                <w:sz w:val="17"/>
                <w:szCs w:val="17"/>
              </w:rPr>
              <w:t xml:space="preserve"> </w:t>
            </w:r>
            <w:r>
              <w:rPr>
                <w:color w:val="1A171C"/>
                <w:sz w:val="17"/>
                <w:szCs w:val="17"/>
              </w:rPr>
              <w:t>or</w:t>
            </w:r>
            <w:r>
              <w:rPr>
                <w:color w:val="1A171C"/>
                <w:spacing w:val="-11"/>
                <w:sz w:val="17"/>
                <w:szCs w:val="17"/>
              </w:rPr>
              <w:t xml:space="preserve"> </w:t>
            </w:r>
            <w:r>
              <w:rPr>
                <w:color w:val="1A171C"/>
                <w:sz w:val="17"/>
                <w:szCs w:val="17"/>
              </w:rPr>
              <w:t>textile</w:t>
            </w:r>
            <w:r>
              <w:rPr>
                <w:color w:val="1A171C"/>
                <w:spacing w:val="-12"/>
                <w:sz w:val="17"/>
                <w:szCs w:val="17"/>
              </w:rPr>
              <w:t xml:space="preserve"> </w:t>
            </w:r>
            <w:r>
              <w:rPr>
                <w:color w:val="1A171C"/>
                <w:sz w:val="17"/>
                <w:szCs w:val="17"/>
              </w:rPr>
              <w:t>pulp,</w:t>
            </w:r>
            <w:r>
              <w:rPr>
                <w:color w:val="1A171C"/>
                <w:spacing w:val="-13"/>
                <w:sz w:val="17"/>
                <w:szCs w:val="17"/>
              </w:rPr>
              <w:t xml:space="preserve"> </w:t>
            </w:r>
            <w:r>
              <w:rPr>
                <w:color w:val="1A171C"/>
                <w:sz w:val="17"/>
                <w:szCs w:val="17"/>
              </w:rPr>
              <w:t>or</w:t>
            </w:r>
          </w:p>
          <w:p w14:paraId="532296C7" w14:textId="77777777" w:rsidR="0011678B" w:rsidRDefault="0002410B">
            <w:pPr>
              <w:pStyle w:val="TableParagraph"/>
              <w:numPr>
                <w:ilvl w:val="0"/>
                <w:numId w:val="69"/>
              </w:numPr>
              <w:tabs>
                <w:tab w:val="left" w:pos="213"/>
              </w:tabs>
              <w:overflowPunct w:val="0"/>
              <w:spacing w:before="102" w:line="362" w:lineRule="auto"/>
              <w:ind w:left="84" w:right="2172" w:firstLine="0"/>
            </w:pPr>
            <w:r>
              <w:rPr>
                <w:color w:val="1A171C"/>
                <w:w w:val="95"/>
                <w:sz w:val="17"/>
                <w:szCs w:val="17"/>
              </w:rPr>
              <w:t xml:space="preserve">paper </w:t>
            </w:r>
            <w:r>
              <w:rPr>
                <w:color w:val="1A171C"/>
                <w:sz w:val="17"/>
                <w:szCs w:val="17"/>
              </w:rPr>
              <w:t>or</w:t>
            </w:r>
          </w:p>
          <w:p w14:paraId="70FF3D9C" w14:textId="77777777" w:rsidR="0011678B" w:rsidRDefault="0002410B">
            <w:pPr>
              <w:pStyle w:val="TableParagraph"/>
              <w:overflowPunct w:val="0"/>
              <w:spacing w:before="6" w:line="230" w:lineRule="auto"/>
              <w:ind w:left="84" w:right="77"/>
              <w:jc w:val="both"/>
              <w:rPr>
                <w:color w:val="1A171C"/>
                <w:sz w:val="17"/>
                <w:szCs w:val="17"/>
              </w:rPr>
            </w:pPr>
            <w:r>
              <w:rPr>
                <w:color w:val="1A171C"/>
                <w:sz w:val="17"/>
                <w:szCs w:val="17"/>
              </w:rPr>
              <w:t>Printing accompanied by at least two preparatory or finishing operations (such as scouring, bleaching, merce</w:t>
            </w:r>
            <w:r>
              <w:rPr>
                <w:color w:val="1A171C"/>
                <w:sz w:val="17"/>
                <w:szCs w:val="17"/>
              </w:rPr>
              <w:softHyphen/>
              <w:t xml:space="preserve"> rising, heat setting, raising, calen</w:t>
            </w:r>
            <w:r>
              <w:rPr>
                <w:color w:val="1A171C"/>
                <w:sz w:val="17"/>
                <w:szCs w:val="17"/>
              </w:rPr>
              <w:softHyphen/>
              <w:t xml:space="preserve"> dering, shrink resistance processing, permanent finishing, decatising, impregnating, mending and burling), provided that the value of the unprinted fabric  used  does  not exceed 47,5 %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AEB8A67" w14:textId="77777777" w:rsidR="0011678B" w:rsidRDefault="0011678B">
            <w:pPr>
              <w:pStyle w:val="TableParagraph"/>
              <w:overflowPunct w:val="0"/>
              <w:rPr>
                <w:sz w:val="16"/>
                <w:szCs w:val="16"/>
              </w:rPr>
            </w:pPr>
          </w:p>
        </w:tc>
      </w:tr>
      <w:tr w:rsidR="0011678B" w14:paraId="2C974604" w14:textId="77777777">
        <w:trPr>
          <w:trHeight w:val="6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FA0D2BA" w14:textId="77777777" w:rsidR="0011678B" w:rsidRDefault="0002410B">
            <w:pPr>
              <w:pStyle w:val="TableParagraph"/>
              <w:overflowPunct w:val="0"/>
              <w:spacing w:before="108"/>
              <w:ind w:left="213"/>
            </w:pPr>
            <w:r>
              <w:rPr>
                <w:color w:val="1A171C"/>
                <w:w w:val="105"/>
                <w:sz w:val="17"/>
                <w:szCs w:val="17"/>
              </w:rPr>
              <w:t>5501  to 5507</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7C0F22D" w14:textId="77777777" w:rsidR="0011678B" w:rsidRDefault="0002410B">
            <w:pPr>
              <w:pStyle w:val="TableParagraph"/>
              <w:overflowPunct w:val="0"/>
              <w:spacing w:before="108"/>
              <w:ind w:left="84"/>
              <w:rPr>
                <w:color w:val="1A171C"/>
                <w:sz w:val="17"/>
                <w:szCs w:val="17"/>
              </w:rPr>
            </w:pPr>
            <w:r>
              <w:rPr>
                <w:color w:val="1A171C"/>
                <w:sz w:val="17"/>
                <w:szCs w:val="17"/>
              </w:rPr>
              <w:t>Man-made staple fibres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0178290" w14:textId="77777777" w:rsidR="0011678B" w:rsidRDefault="0002410B">
            <w:pPr>
              <w:pStyle w:val="TableParagraph"/>
              <w:overflowPunct w:val="0"/>
              <w:spacing w:before="110" w:line="232" w:lineRule="auto"/>
              <w:ind w:left="84" w:hanging="1"/>
              <w:rPr>
                <w:color w:val="1A171C"/>
                <w:sz w:val="17"/>
                <w:szCs w:val="17"/>
              </w:rPr>
            </w:pPr>
            <w:r>
              <w:rPr>
                <w:color w:val="1A171C"/>
                <w:sz w:val="17"/>
                <w:szCs w:val="17"/>
              </w:rPr>
              <w:t>Manufacture from chemical materials or textile pulp</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0F89C77" w14:textId="77777777" w:rsidR="0011678B" w:rsidRDefault="0011678B">
            <w:pPr>
              <w:pStyle w:val="TableParagraph"/>
              <w:overflowPunct w:val="0"/>
              <w:rPr>
                <w:sz w:val="16"/>
                <w:szCs w:val="16"/>
              </w:rPr>
            </w:pPr>
          </w:p>
        </w:tc>
      </w:tr>
      <w:tr w:rsidR="0011678B" w14:paraId="2F1B0AE0" w14:textId="77777777">
        <w:trPr>
          <w:trHeight w:val="22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265D78D" w14:textId="77777777" w:rsidR="0011678B" w:rsidRDefault="0002410B">
            <w:pPr>
              <w:pStyle w:val="TableParagraph"/>
              <w:overflowPunct w:val="0"/>
              <w:spacing w:before="109"/>
              <w:ind w:left="213"/>
            </w:pPr>
            <w:r>
              <w:rPr>
                <w:color w:val="1A171C"/>
                <w:w w:val="105"/>
                <w:sz w:val="17"/>
                <w:szCs w:val="17"/>
              </w:rPr>
              <w:t>5508  to 5511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80B1CBB" w14:textId="77777777" w:rsidR="0011678B" w:rsidRDefault="0002410B">
            <w:pPr>
              <w:pStyle w:val="TableParagraph"/>
              <w:overflowPunct w:val="0"/>
              <w:spacing w:before="112" w:line="230" w:lineRule="auto"/>
              <w:ind w:left="84" w:hanging="1"/>
            </w:pPr>
            <w:r>
              <w:rPr>
                <w:color w:val="1A171C"/>
                <w:sz w:val="17"/>
                <w:szCs w:val="17"/>
              </w:rPr>
              <w:t xml:space="preserve">Yarn and sewing thread of man-made </w:t>
            </w:r>
            <w:r>
              <w:rPr>
                <w:color w:val="1A171C"/>
                <w:w w:val="95"/>
                <w:sz w:val="17"/>
                <w:szCs w:val="17"/>
              </w:rPr>
              <w:t>staple fibres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D5A09FA" w14:textId="77777777" w:rsidR="0011678B" w:rsidRDefault="0002410B">
            <w:pPr>
              <w:pStyle w:val="TableParagraph"/>
              <w:overflowPunct w:val="0"/>
              <w:spacing w:before="109"/>
              <w:ind w:left="84"/>
            </w:pPr>
            <w:r>
              <w:rPr>
                <w:color w:val="1A171C"/>
                <w:w w:val="95"/>
                <w:sz w:val="17"/>
                <w:szCs w:val="17"/>
              </w:rPr>
              <w:t>Manufacture  from (</w:t>
            </w:r>
            <w:r>
              <w:rPr>
                <w:rStyle w:val="FootnoteReference"/>
                <w:color w:val="1A171C"/>
                <w:w w:val="95"/>
                <w:sz w:val="17"/>
                <w:szCs w:val="17"/>
              </w:rPr>
              <w:footnoteReference w:id="22"/>
            </w:r>
            <w:r>
              <w:rPr>
                <w:color w:val="1A171C"/>
                <w:w w:val="95"/>
                <w:sz w:val="17"/>
                <w:szCs w:val="17"/>
              </w:rPr>
              <w:t>):</w:t>
            </w:r>
          </w:p>
          <w:p w14:paraId="423D7FB5" w14:textId="77777777" w:rsidR="0011678B" w:rsidRDefault="0002410B">
            <w:pPr>
              <w:pStyle w:val="TableParagraph"/>
              <w:numPr>
                <w:ilvl w:val="0"/>
                <w:numId w:val="70"/>
              </w:numPr>
              <w:tabs>
                <w:tab w:val="left" w:pos="-211"/>
              </w:tabs>
              <w:overflowPunct w:val="0"/>
              <w:spacing w:before="107" w:line="230" w:lineRule="auto"/>
              <w:ind w:right="79" w:hanging="128"/>
              <w:jc w:val="both"/>
              <w:rPr>
                <w:color w:val="1A171C"/>
                <w:sz w:val="17"/>
                <w:szCs w:val="17"/>
              </w:rPr>
            </w:pPr>
            <w:r>
              <w:rPr>
                <w:color w:val="1A171C"/>
                <w:sz w:val="17"/>
                <w:szCs w:val="17"/>
              </w:rPr>
              <w:t>raw silk or silk waste, carded or combed or otherwise prepared for spinning,</w:t>
            </w:r>
          </w:p>
          <w:p w14:paraId="4C590BF5" w14:textId="77777777" w:rsidR="0011678B" w:rsidRDefault="0002410B">
            <w:pPr>
              <w:pStyle w:val="TableParagraph"/>
              <w:numPr>
                <w:ilvl w:val="0"/>
                <w:numId w:val="70"/>
              </w:numPr>
              <w:tabs>
                <w:tab w:val="left" w:pos="-211"/>
              </w:tabs>
              <w:overflowPunct w:val="0"/>
              <w:spacing w:before="104" w:line="232" w:lineRule="auto"/>
              <w:ind w:right="79" w:hanging="128"/>
              <w:jc w:val="both"/>
            </w:pPr>
            <w:r>
              <w:rPr>
                <w:color w:val="1A171C"/>
                <w:sz w:val="17"/>
                <w:szCs w:val="17"/>
              </w:rPr>
              <w:t>natural fibres, not carded or combed or  otherwise prepared for</w:t>
            </w:r>
            <w:r>
              <w:rPr>
                <w:color w:val="1A171C"/>
                <w:spacing w:val="17"/>
                <w:sz w:val="17"/>
                <w:szCs w:val="17"/>
              </w:rPr>
              <w:t xml:space="preserve"> </w:t>
            </w:r>
            <w:r>
              <w:rPr>
                <w:color w:val="1A171C"/>
                <w:sz w:val="17"/>
                <w:szCs w:val="17"/>
              </w:rPr>
              <w:t>spinning,</w:t>
            </w:r>
          </w:p>
          <w:p w14:paraId="0F2CA19B" w14:textId="77777777" w:rsidR="0011678B" w:rsidRDefault="0002410B">
            <w:pPr>
              <w:pStyle w:val="TableParagraph"/>
              <w:numPr>
                <w:ilvl w:val="0"/>
                <w:numId w:val="70"/>
              </w:numPr>
              <w:tabs>
                <w:tab w:val="left" w:pos="-211"/>
              </w:tabs>
              <w:overflowPunct w:val="0"/>
              <w:spacing w:before="102"/>
              <w:ind w:hanging="128"/>
            </w:pPr>
            <w:r>
              <w:rPr>
                <w:color w:val="1A171C"/>
                <w:sz w:val="17"/>
                <w:szCs w:val="17"/>
              </w:rPr>
              <w:t>chemical</w:t>
            </w:r>
            <w:r>
              <w:rPr>
                <w:color w:val="1A171C"/>
                <w:spacing w:val="-13"/>
                <w:sz w:val="17"/>
                <w:szCs w:val="17"/>
              </w:rPr>
              <w:t xml:space="preserve"> </w:t>
            </w:r>
            <w:r>
              <w:rPr>
                <w:color w:val="1A171C"/>
                <w:sz w:val="17"/>
                <w:szCs w:val="17"/>
              </w:rPr>
              <w:t>materials</w:t>
            </w:r>
            <w:r>
              <w:rPr>
                <w:color w:val="1A171C"/>
                <w:spacing w:val="-14"/>
                <w:sz w:val="17"/>
                <w:szCs w:val="17"/>
              </w:rPr>
              <w:t xml:space="preserve"> </w:t>
            </w:r>
            <w:r>
              <w:rPr>
                <w:color w:val="1A171C"/>
                <w:sz w:val="17"/>
                <w:szCs w:val="17"/>
              </w:rPr>
              <w:t>or</w:t>
            </w:r>
            <w:r>
              <w:rPr>
                <w:color w:val="1A171C"/>
                <w:spacing w:val="-11"/>
                <w:sz w:val="17"/>
                <w:szCs w:val="17"/>
              </w:rPr>
              <w:t xml:space="preserve"> </w:t>
            </w:r>
            <w:r>
              <w:rPr>
                <w:color w:val="1A171C"/>
                <w:sz w:val="17"/>
                <w:szCs w:val="17"/>
              </w:rPr>
              <w:t>textile</w:t>
            </w:r>
            <w:r>
              <w:rPr>
                <w:color w:val="1A171C"/>
                <w:spacing w:val="-12"/>
                <w:sz w:val="17"/>
                <w:szCs w:val="17"/>
              </w:rPr>
              <w:t xml:space="preserve"> </w:t>
            </w:r>
            <w:r>
              <w:rPr>
                <w:color w:val="1A171C"/>
                <w:sz w:val="17"/>
                <w:szCs w:val="17"/>
              </w:rPr>
              <w:t>pulp,</w:t>
            </w:r>
            <w:r>
              <w:rPr>
                <w:color w:val="1A171C"/>
                <w:spacing w:val="-13"/>
                <w:sz w:val="17"/>
                <w:szCs w:val="17"/>
              </w:rPr>
              <w:t xml:space="preserve"> </w:t>
            </w:r>
            <w:r>
              <w:rPr>
                <w:color w:val="1A171C"/>
                <w:sz w:val="17"/>
                <w:szCs w:val="17"/>
              </w:rPr>
              <w:t>or</w:t>
            </w:r>
          </w:p>
          <w:p w14:paraId="3E40647E" w14:textId="77777777" w:rsidR="0011678B" w:rsidRDefault="0002410B">
            <w:pPr>
              <w:pStyle w:val="TableParagraph"/>
              <w:numPr>
                <w:ilvl w:val="0"/>
                <w:numId w:val="70"/>
              </w:numPr>
              <w:tabs>
                <w:tab w:val="left" w:pos="-211"/>
              </w:tabs>
              <w:overflowPunct w:val="0"/>
              <w:spacing w:before="102"/>
              <w:ind w:hanging="128"/>
            </w:pPr>
            <w:r>
              <w:rPr>
                <w:color w:val="1A171C"/>
                <w:w w:val="95"/>
                <w:sz w:val="17"/>
                <w:szCs w:val="17"/>
              </w:rPr>
              <w:t xml:space="preserve">paper-making </w:t>
            </w:r>
            <w:r>
              <w:rPr>
                <w:color w:val="1A171C"/>
                <w:spacing w:val="5"/>
                <w:w w:val="95"/>
                <w:sz w:val="17"/>
                <w:szCs w:val="17"/>
              </w:rPr>
              <w:t xml:space="preserve"> </w:t>
            </w:r>
            <w:r>
              <w:rPr>
                <w:color w:val="1A171C"/>
                <w:w w:val="95"/>
                <w:sz w:val="17"/>
                <w:szCs w:val="17"/>
              </w:rPr>
              <w:t>materials</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75BFD8E" w14:textId="77777777" w:rsidR="0011678B" w:rsidRDefault="0011678B">
            <w:pPr>
              <w:pStyle w:val="TableParagraph"/>
              <w:overflowPunct w:val="0"/>
              <w:rPr>
                <w:sz w:val="16"/>
                <w:szCs w:val="16"/>
              </w:rPr>
            </w:pPr>
          </w:p>
        </w:tc>
      </w:tr>
      <w:tr w:rsidR="0011678B" w14:paraId="4A88395A" w14:textId="77777777">
        <w:trPr>
          <w:trHeight w:val="620"/>
        </w:trPr>
        <w:tc>
          <w:tcPr>
            <w:tcW w:w="1924" w:type="dxa"/>
            <w:vMerge w:val="restart"/>
            <w:tcBorders>
              <w:top w:val="single" w:sz="4" w:space="0" w:color="1A171C"/>
              <w:right w:val="single" w:sz="4" w:space="0" w:color="1A171C"/>
            </w:tcBorders>
            <w:shd w:val="clear" w:color="auto" w:fill="auto"/>
            <w:tcMar>
              <w:top w:w="0" w:type="dxa"/>
              <w:left w:w="0" w:type="dxa"/>
              <w:bottom w:w="0" w:type="dxa"/>
              <w:right w:w="0" w:type="dxa"/>
            </w:tcMar>
          </w:tcPr>
          <w:p w14:paraId="3B7D087F" w14:textId="77777777" w:rsidR="0011678B" w:rsidRDefault="0002410B">
            <w:pPr>
              <w:pStyle w:val="TableParagraph"/>
              <w:overflowPunct w:val="0"/>
              <w:spacing w:before="109"/>
              <w:ind w:left="213"/>
            </w:pPr>
            <w:r>
              <w:rPr>
                <w:color w:val="1A171C"/>
                <w:w w:val="105"/>
                <w:sz w:val="17"/>
                <w:szCs w:val="17"/>
              </w:rPr>
              <w:t>5512  to 5516</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6BBB0CD" w14:textId="77777777" w:rsidR="0011678B" w:rsidRDefault="0002410B">
            <w:pPr>
              <w:pStyle w:val="TableParagraph"/>
              <w:overflowPunct w:val="0"/>
              <w:spacing w:before="113" w:line="230" w:lineRule="auto"/>
              <w:ind w:left="84" w:hanging="1"/>
              <w:rPr>
                <w:color w:val="1A171C"/>
                <w:sz w:val="17"/>
                <w:szCs w:val="17"/>
              </w:rPr>
            </w:pPr>
            <w:r>
              <w:rPr>
                <w:color w:val="1A171C"/>
                <w:sz w:val="17"/>
                <w:szCs w:val="17"/>
              </w:rPr>
              <w:t>Woven fabrics of man-made staple fibres: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97A78F3" w14:textId="77777777" w:rsidR="0011678B" w:rsidRDefault="0011678B">
            <w:pPr>
              <w:pStyle w:val="TableParagraph"/>
              <w:overflowPunct w:val="0"/>
              <w:rPr>
                <w:sz w:val="16"/>
                <w:szCs w:val="16"/>
              </w:rPr>
            </w:pP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A7EB8E6" w14:textId="77777777" w:rsidR="0011678B" w:rsidRDefault="0011678B">
            <w:pPr>
              <w:pStyle w:val="TableParagraph"/>
              <w:overflowPunct w:val="0"/>
              <w:rPr>
                <w:sz w:val="16"/>
                <w:szCs w:val="16"/>
              </w:rPr>
            </w:pPr>
          </w:p>
        </w:tc>
      </w:tr>
      <w:tr w:rsidR="0011678B" w14:paraId="608EFE73" w14:textId="77777777">
        <w:trPr>
          <w:trHeight w:val="420"/>
        </w:trPr>
        <w:tc>
          <w:tcPr>
            <w:tcW w:w="1924" w:type="dxa"/>
            <w:vMerge/>
            <w:tcBorders>
              <w:top w:val="single" w:sz="4" w:space="0" w:color="1A171C"/>
              <w:right w:val="single" w:sz="4" w:space="0" w:color="1A171C"/>
            </w:tcBorders>
            <w:shd w:val="clear" w:color="auto" w:fill="auto"/>
            <w:tcMar>
              <w:top w:w="0" w:type="dxa"/>
              <w:left w:w="0" w:type="dxa"/>
              <w:bottom w:w="0" w:type="dxa"/>
              <w:right w:w="0" w:type="dxa"/>
            </w:tcMar>
          </w:tcPr>
          <w:p w14:paraId="670D1DD1" w14:textId="77777777" w:rsidR="0011678B" w:rsidRDefault="0011678B">
            <w:pPr>
              <w:pStyle w:val="BodyText"/>
              <w:overflowPunct w:val="0"/>
              <w:spacing w:before="7"/>
              <w:rPr>
                <w:sz w:val="28"/>
                <w:szCs w:val="28"/>
              </w:rPr>
            </w:pP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D3DB8E2" w14:textId="77777777" w:rsidR="0011678B" w:rsidRDefault="0002410B">
            <w:pPr>
              <w:pStyle w:val="TableParagraph"/>
              <w:overflowPunct w:val="0"/>
              <w:spacing w:before="108"/>
              <w:ind w:left="84"/>
            </w:pPr>
            <w:r>
              <w:rPr>
                <w:color w:val="1A171C"/>
                <w:sz w:val="12"/>
                <w:szCs w:val="12"/>
              </w:rPr>
              <w:t xml:space="preserve">– </w:t>
            </w:r>
            <w:r>
              <w:rPr>
                <w:color w:val="1A171C"/>
                <w:sz w:val="17"/>
                <w:szCs w:val="17"/>
              </w:rPr>
              <w:t>Incorporating rubber thread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3EAADC3" w14:textId="77777777" w:rsidR="0011678B" w:rsidRDefault="0002410B">
            <w:pPr>
              <w:pStyle w:val="TableParagraph"/>
              <w:overflowPunct w:val="0"/>
              <w:spacing w:before="108"/>
              <w:ind w:left="84"/>
            </w:pPr>
            <w:r>
              <w:rPr>
                <w:color w:val="1A171C"/>
                <w:sz w:val="17"/>
                <w:szCs w:val="17"/>
              </w:rPr>
              <w:t>Manufacture from single yarn (</w:t>
            </w:r>
            <w:r>
              <w:rPr>
                <w:rStyle w:val="FootnoteReference"/>
                <w:color w:val="1A171C"/>
                <w:sz w:val="11"/>
                <w:szCs w:val="11"/>
                <w:vertAlign w:val="baseline"/>
              </w:rPr>
              <w:footnoteReference w:id="23"/>
            </w:r>
            <w:r>
              <w:rPr>
                <w:color w:val="1A171C"/>
                <w:sz w:val="17"/>
                <w:szCs w:val="17"/>
              </w:rPr>
              <w: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D18EED4" w14:textId="77777777" w:rsidR="0011678B" w:rsidRDefault="0011678B">
            <w:pPr>
              <w:pStyle w:val="TableParagraph"/>
              <w:overflowPunct w:val="0"/>
              <w:rPr>
                <w:sz w:val="16"/>
                <w:szCs w:val="16"/>
              </w:rPr>
            </w:pPr>
          </w:p>
        </w:tc>
      </w:tr>
      <w:tr w:rsidR="0011678B" w14:paraId="324244AE" w14:textId="77777777">
        <w:trPr>
          <w:trHeight w:val="1700"/>
        </w:trPr>
        <w:tc>
          <w:tcPr>
            <w:tcW w:w="1924" w:type="dxa"/>
            <w:vMerge/>
            <w:tcBorders>
              <w:top w:val="single" w:sz="4" w:space="0" w:color="1A171C"/>
              <w:right w:val="single" w:sz="4" w:space="0" w:color="1A171C"/>
            </w:tcBorders>
            <w:shd w:val="clear" w:color="auto" w:fill="auto"/>
            <w:tcMar>
              <w:top w:w="0" w:type="dxa"/>
              <w:left w:w="0" w:type="dxa"/>
              <w:bottom w:w="0" w:type="dxa"/>
              <w:right w:w="0" w:type="dxa"/>
            </w:tcMar>
          </w:tcPr>
          <w:p w14:paraId="68C46DE6" w14:textId="77777777" w:rsidR="0011678B" w:rsidRDefault="0011678B">
            <w:pPr>
              <w:pStyle w:val="BodyText"/>
              <w:overflowPunct w:val="0"/>
              <w:spacing w:before="7"/>
              <w:rPr>
                <w:sz w:val="28"/>
                <w:szCs w:val="28"/>
              </w:rPr>
            </w:pPr>
          </w:p>
        </w:tc>
        <w:tc>
          <w:tcPr>
            <w:tcW w:w="2771"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52B8EE84" w14:textId="77777777" w:rsidR="0011678B" w:rsidRDefault="0002410B">
            <w:pPr>
              <w:pStyle w:val="TableParagraph"/>
              <w:overflowPunct w:val="0"/>
              <w:spacing w:before="108"/>
              <w:ind w:left="84"/>
            </w:pPr>
            <w:r>
              <w:rPr>
                <w:color w:val="1A171C"/>
                <w:sz w:val="12"/>
                <w:szCs w:val="12"/>
              </w:rPr>
              <w:t xml:space="preserve">– </w:t>
            </w:r>
            <w:r>
              <w:rPr>
                <w:color w:val="1A171C"/>
                <w:sz w:val="17"/>
                <w:szCs w:val="17"/>
              </w:rPr>
              <w:t>Other</w:t>
            </w:r>
          </w:p>
        </w:tc>
        <w:tc>
          <w:tcPr>
            <w:tcW w:w="2773"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1BA30F41" w14:textId="77777777" w:rsidR="0011678B" w:rsidRDefault="0002410B">
            <w:pPr>
              <w:pStyle w:val="TableParagraph"/>
              <w:overflowPunct w:val="0"/>
              <w:spacing w:before="108"/>
              <w:ind w:left="84"/>
            </w:pPr>
            <w:r>
              <w:rPr>
                <w:color w:val="1A171C"/>
                <w:w w:val="95"/>
                <w:sz w:val="17"/>
                <w:szCs w:val="17"/>
              </w:rPr>
              <w:t>Manufacture  from (</w:t>
            </w:r>
            <w:r>
              <w:rPr>
                <w:rStyle w:val="FootnoteReference"/>
                <w:color w:val="1A171C"/>
                <w:w w:val="95"/>
                <w:sz w:val="11"/>
                <w:szCs w:val="11"/>
                <w:vertAlign w:val="baseline"/>
              </w:rPr>
              <w:footnoteReference w:id="24"/>
            </w:r>
            <w:r>
              <w:rPr>
                <w:color w:val="1A171C"/>
                <w:w w:val="95"/>
                <w:sz w:val="17"/>
                <w:szCs w:val="17"/>
              </w:rPr>
              <w:t>):</w:t>
            </w:r>
          </w:p>
          <w:p w14:paraId="598CE729" w14:textId="77777777" w:rsidR="0011678B" w:rsidRDefault="0002410B">
            <w:pPr>
              <w:pStyle w:val="TableParagraph"/>
              <w:numPr>
                <w:ilvl w:val="0"/>
                <w:numId w:val="71"/>
              </w:numPr>
              <w:tabs>
                <w:tab w:val="left" w:pos="-211"/>
              </w:tabs>
              <w:overflowPunct w:val="0"/>
              <w:spacing w:before="102"/>
              <w:ind w:hanging="128"/>
            </w:pPr>
            <w:r>
              <w:rPr>
                <w:color w:val="1A171C"/>
                <w:sz w:val="17"/>
                <w:szCs w:val="17"/>
              </w:rPr>
              <w:t>coir</w:t>
            </w:r>
            <w:r>
              <w:rPr>
                <w:color w:val="1A171C"/>
                <w:spacing w:val="-7"/>
                <w:sz w:val="17"/>
                <w:szCs w:val="17"/>
              </w:rPr>
              <w:t xml:space="preserve"> </w:t>
            </w:r>
            <w:r>
              <w:rPr>
                <w:color w:val="1A171C"/>
                <w:sz w:val="17"/>
                <w:szCs w:val="17"/>
              </w:rPr>
              <w:t>yarn,</w:t>
            </w:r>
          </w:p>
          <w:p w14:paraId="0D8CF2BA" w14:textId="77777777" w:rsidR="0011678B" w:rsidRDefault="0002410B">
            <w:pPr>
              <w:pStyle w:val="TableParagraph"/>
              <w:numPr>
                <w:ilvl w:val="0"/>
                <w:numId w:val="71"/>
              </w:numPr>
              <w:tabs>
                <w:tab w:val="left" w:pos="-211"/>
              </w:tabs>
              <w:overflowPunct w:val="0"/>
              <w:spacing w:before="102"/>
              <w:ind w:hanging="128"/>
            </w:pPr>
            <w:r>
              <w:rPr>
                <w:color w:val="1A171C"/>
                <w:w w:val="95"/>
                <w:sz w:val="17"/>
                <w:szCs w:val="17"/>
              </w:rPr>
              <w:t>natural</w:t>
            </w:r>
            <w:r>
              <w:rPr>
                <w:color w:val="1A171C"/>
                <w:spacing w:val="18"/>
                <w:w w:val="95"/>
                <w:sz w:val="17"/>
                <w:szCs w:val="17"/>
              </w:rPr>
              <w:t xml:space="preserve"> </w:t>
            </w:r>
            <w:r>
              <w:rPr>
                <w:color w:val="1A171C"/>
                <w:w w:val="95"/>
                <w:sz w:val="17"/>
                <w:szCs w:val="17"/>
              </w:rPr>
              <w:t>fibres,</w:t>
            </w:r>
          </w:p>
          <w:p w14:paraId="73489372" w14:textId="77777777" w:rsidR="0011678B" w:rsidRDefault="0002410B">
            <w:pPr>
              <w:pStyle w:val="TableParagraph"/>
              <w:numPr>
                <w:ilvl w:val="0"/>
                <w:numId w:val="71"/>
              </w:numPr>
              <w:tabs>
                <w:tab w:val="left" w:pos="-211"/>
              </w:tabs>
              <w:overflowPunct w:val="0"/>
              <w:spacing w:before="107" w:line="230" w:lineRule="auto"/>
              <w:ind w:right="75" w:hanging="128"/>
              <w:jc w:val="both"/>
            </w:pPr>
            <w:r>
              <w:rPr>
                <w:color w:val="1A171C"/>
                <w:sz w:val="17"/>
                <w:szCs w:val="17"/>
              </w:rPr>
              <w:t>man-made staple fibres, not carded or combed or otherwise prepared  for</w:t>
            </w:r>
            <w:r>
              <w:rPr>
                <w:color w:val="1A171C"/>
                <w:spacing w:val="-10"/>
                <w:sz w:val="17"/>
                <w:szCs w:val="17"/>
              </w:rPr>
              <w:t xml:space="preserve"> </w:t>
            </w:r>
            <w:r>
              <w:rPr>
                <w:color w:val="1A171C"/>
                <w:sz w:val="17"/>
                <w:szCs w:val="17"/>
              </w:rPr>
              <w:t>spinning,</w:t>
            </w:r>
          </w:p>
        </w:tc>
        <w:tc>
          <w:tcPr>
            <w:tcW w:w="2768" w:type="dxa"/>
            <w:tcBorders>
              <w:top w:val="single" w:sz="4" w:space="0" w:color="1A171C"/>
              <w:left w:val="single" w:sz="4" w:space="0" w:color="1A171C"/>
            </w:tcBorders>
            <w:shd w:val="clear" w:color="auto" w:fill="auto"/>
            <w:tcMar>
              <w:top w:w="0" w:type="dxa"/>
              <w:left w:w="0" w:type="dxa"/>
              <w:bottom w:w="0" w:type="dxa"/>
              <w:right w:w="0" w:type="dxa"/>
            </w:tcMar>
          </w:tcPr>
          <w:p w14:paraId="424D805D" w14:textId="77777777" w:rsidR="0011678B" w:rsidRDefault="0011678B">
            <w:pPr>
              <w:pStyle w:val="TableParagraph"/>
              <w:overflowPunct w:val="0"/>
              <w:rPr>
                <w:sz w:val="16"/>
                <w:szCs w:val="16"/>
              </w:rPr>
            </w:pPr>
          </w:p>
        </w:tc>
      </w:tr>
    </w:tbl>
    <w:p w14:paraId="33519955" w14:textId="77777777" w:rsidR="0002410B" w:rsidRDefault="0002410B">
      <w:pPr>
        <w:sectPr w:rsidR="0002410B">
          <w:headerReference w:type="default" r:id="rId66"/>
          <w:footerReference w:type="default" r:id="rId67"/>
          <w:pgSz w:w="11910" w:h="16840"/>
          <w:pgMar w:top="1440" w:right="1080" w:bottom="1440" w:left="1080" w:header="720" w:footer="720" w:gutter="0"/>
          <w:cols w:space="720"/>
        </w:sectPr>
      </w:pPr>
    </w:p>
    <w:p w14:paraId="5C742EB7" w14:textId="77777777" w:rsidR="0011678B" w:rsidRDefault="0011678B">
      <w:pPr>
        <w:pStyle w:val="BodyText"/>
        <w:overflowPunct w:val="0"/>
        <w:rPr>
          <w:sz w:val="9"/>
          <w:szCs w:val="9"/>
        </w:rPr>
      </w:pPr>
    </w:p>
    <w:p w14:paraId="7030FE57" w14:textId="77777777" w:rsidR="0011678B" w:rsidRDefault="0002410B">
      <w:pPr>
        <w:pStyle w:val="BodyText"/>
        <w:overflowPunct w:val="0"/>
        <w:spacing w:line="20" w:lineRule="exact"/>
        <w:ind w:left="102"/>
      </w:pPr>
      <w:r>
        <w:rPr>
          <w:noProof/>
          <w:sz w:val="2"/>
          <w:szCs w:val="2"/>
          <w:lang w:val="en-US" w:eastAsia="en-US"/>
        </w:rPr>
        <mc:AlternateContent>
          <mc:Choice Requires="wps">
            <w:drawing>
              <wp:anchor distT="0" distB="0" distL="114300" distR="114300" simplePos="0" relativeHeight="251658254" behindDoc="0" locked="0" layoutInCell="1" allowOverlap="1" wp14:anchorId="634AE78C" wp14:editId="4BA1CEAF">
                <wp:simplePos x="0" y="0"/>
                <wp:positionH relativeFrom="column">
                  <wp:posOffset>3172</wp:posOffset>
                </wp:positionH>
                <wp:positionV relativeFrom="paragraph">
                  <wp:posOffset>3172</wp:posOffset>
                </wp:positionV>
                <wp:extent cx="6499226" cy="12701"/>
                <wp:effectExtent l="0" t="0" r="0" b="0"/>
                <wp:wrapSquare wrapText="bothSides"/>
                <wp:docPr id="659380106" name="Freeform: Shape 659380106"/>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13399A38">
              <v:shape id="Freeform: Shape 659380106" style="position:absolute;margin-left:.25pt;margin-top:.25pt;width:511.75pt;height:1pt;z-index:251658254;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7836195A">
                <v:path textboxrect="0,0,10236,20" arrowok="t" o:connecttype="custom" o:connectlocs="3249613,0;6499226,6351;3249613,12701;0,6351;0,0;6498591,0" o:connectangles="270,0,90,180,0,0"/>
                <w10:wrap type="square"/>
              </v:shape>
            </w:pict>
          </mc:Fallback>
        </mc:AlternateContent>
      </w:r>
    </w:p>
    <w:p w14:paraId="229A43F9" w14:textId="77777777" w:rsidR="0011678B" w:rsidRDefault="0011678B">
      <w:pPr>
        <w:pStyle w:val="BodyText"/>
        <w:overflowPunct w:val="0"/>
        <w:spacing w:before="7"/>
        <w:rPr>
          <w:sz w:val="28"/>
          <w:szCs w:val="28"/>
        </w:rPr>
      </w:pPr>
    </w:p>
    <w:tbl>
      <w:tblPr>
        <w:tblW w:w="10235" w:type="dxa"/>
        <w:tblInd w:w="103" w:type="dxa"/>
        <w:tblLayout w:type="fixed"/>
        <w:tblCellMar>
          <w:left w:w="10" w:type="dxa"/>
          <w:right w:w="10" w:type="dxa"/>
        </w:tblCellMar>
        <w:tblLook w:val="04A0" w:firstRow="1" w:lastRow="0" w:firstColumn="1" w:lastColumn="0" w:noHBand="0" w:noVBand="1"/>
      </w:tblPr>
      <w:tblGrid>
        <w:gridCol w:w="1923"/>
        <w:gridCol w:w="790"/>
        <w:gridCol w:w="549"/>
        <w:gridCol w:w="391"/>
        <w:gridCol w:w="481"/>
        <w:gridCol w:w="561"/>
        <w:gridCol w:w="2772"/>
        <w:gridCol w:w="2768"/>
      </w:tblGrid>
      <w:tr w:rsidR="0011678B" w14:paraId="2BD323AC" w14:textId="77777777">
        <w:trPr>
          <w:trHeight w:val="3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32E5E62" w14:textId="77777777" w:rsidR="0011678B" w:rsidRDefault="0002410B">
            <w:pPr>
              <w:pStyle w:val="TableParagraph"/>
              <w:overflowPunct w:val="0"/>
              <w:spacing w:before="82"/>
              <w:ind w:left="-1" w:right="880"/>
              <w:jc w:val="right"/>
            </w:pPr>
            <w:r>
              <w:rPr>
                <w:color w:val="1A171C"/>
                <w:w w:val="95"/>
                <w:sz w:val="14"/>
                <w:szCs w:val="14"/>
              </w:rPr>
              <w:t>(1)</w:t>
            </w:r>
          </w:p>
        </w:tc>
        <w:tc>
          <w:tcPr>
            <w:tcW w:w="2772" w:type="dxa"/>
            <w:gridSpan w:val="5"/>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4E78E8B"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0"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2546C7E"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633DECDC" w14:textId="77777777">
        <w:trPr>
          <w:trHeight w:val="32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E0C47BD" w14:textId="77777777" w:rsidR="0011678B" w:rsidRDefault="0011678B">
            <w:pPr>
              <w:pStyle w:val="TableParagraph"/>
              <w:overflowPunct w:val="0"/>
              <w:rPr>
                <w:sz w:val="16"/>
                <w:szCs w:val="16"/>
              </w:rPr>
            </w:pPr>
          </w:p>
        </w:tc>
        <w:tc>
          <w:tcPr>
            <w:tcW w:w="2772" w:type="dxa"/>
            <w:gridSpan w:val="5"/>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828F7BA" w14:textId="77777777" w:rsidR="0011678B" w:rsidRDefault="0011678B">
            <w:pPr>
              <w:pStyle w:val="TableParagraph"/>
              <w:overflowPunct w:val="0"/>
              <w:rPr>
                <w:sz w:val="16"/>
                <w:szCs w:val="16"/>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6B45AC8" w14:textId="77777777" w:rsidR="0011678B" w:rsidRDefault="0002410B">
            <w:pPr>
              <w:pStyle w:val="TableParagraph"/>
              <w:numPr>
                <w:ilvl w:val="0"/>
                <w:numId w:val="72"/>
              </w:numPr>
              <w:tabs>
                <w:tab w:val="left" w:pos="45"/>
              </w:tabs>
              <w:overflowPunct w:val="0"/>
              <w:spacing w:before="176"/>
              <w:ind w:firstLine="0"/>
              <w:jc w:val="both"/>
            </w:pPr>
            <w:r>
              <w:rPr>
                <w:color w:val="1A171C"/>
                <w:sz w:val="17"/>
                <w:szCs w:val="17"/>
              </w:rPr>
              <w:t>chemical</w:t>
            </w:r>
            <w:r>
              <w:rPr>
                <w:color w:val="1A171C"/>
                <w:spacing w:val="-13"/>
                <w:sz w:val="17"/>
                <w:szCs w:val="17"/>
              </w:rPr>
              <w:t xml:space="preserve"> </w:t>
            </w:r>
            <w:r>
              <w:rPr>
                <w:color w:val="1A171C"/>
                <w:sz w:val="17"/>
                <w:szCs w:val="17"/>
              </w:rPr>
              <w:t>materials</w:t>
            </w:r>
            <w:r>
              <w:rPr>
                <w:color w:val="1A171C"/>
                <w:spacing w:val="-14"/>
                <w:sz w:val="17"/>
                <w:szCs w:val="17"/>
              </w:rPr>
              <w:t xml:space="preserve"> </w:t>
            </w:r>
            <w:r>
              <w:rPr>
                <w:color w:val="1A171C"/>
                <w:sz w:val="17"/>
                <w:szCs w:val="17"/>
              </w:rPr>
              <w:t>or</w:t>
            </w:r>
            <w:r>
              <w:rPr>
                <w:color w:val="1A171C"/>
                <w:spacing w:val="-11"/>
                <w:sz w:val="17"/>
                <w:szCs w:val="17"/>
              </w:rPr>
              <w:t xml:space="preserve"> </w:t>
            </w:r>
            <w:r>
              <w:rPr>
                <w:color w:val="1A171C"/>
                <w:sz w:val="17"/>
                <w:szCs w:val="17"/>
              </w:rPr>
              <w:t>textile</w:t>
            </w:r>
            <w:r>
              <w:rPr>
                <w:color w:val="1A171C"/>
                <w:spacing w:val="-12"/>
                <w:sz w:val="17"/>
                <w:szCs w:val="17"/>
              </w:rPr>
              <w:t xml:space="preserve"> </w:t>
            </w:r>
            <w:r>
              <w:rPr>
                <w:color w:val="1A171C"/>
                <w:sz w:val="17"/>
                <w:szCs w:val="17"/>
              </w:rPr>
              <w:t>pulp,</w:t>
            </w:r>
            <w:r>
              <w:rPr>
                <w:color w:val="1A171C"/>
                <w:spacing w:val="-13"/>
                <w:sz w:val="17"/>
                <w:szCs w:val="17"/>
              </w:rPr>
              <w:t xml:space="preserve"> </w:t>
            </w:r>
            <w:r>
              <w:rPr>
                <w:color w:val="1A171C"/>
                <w:sz w:val="17"/>
                <w:szCs w:val="17"/>
              </w:rPr>
              <w:t>or</w:t>
            </w:r>
          </w:p>
          <w:p w14:paraId="000B9E0D" w14:textId="77777777" w:rsidR="0011678B" w:rsidRDefault="0002410B">
            <w:pPr>
              <w:pStyle w:val="TableParagraph"/>
              <w:numPr>
                <w:ilvl w:val="0"/>
                <w:numId w:val="72"/>
              </w:numPr>
              <w:tabs>
                <w:tab w:val="left" w:pos="45"/>
              </w:tabs>
              <w:overflowPunct w:val="0"/>
              <w:spacing w:before="102" w:line="362" w:lineRule="auto"/>
              <w:ind w:right="2172" w:firstLine="0"/>
            </w:pPr>
            <w:r>
              <w:rPr>
                <w:color w:val="1A171C"/>
                <w:w w:val="95"/>
                <w:sz w:val="17"/>
                <w:szCs w:val="17"/>
              </w:rPr>
              <w:t xml:space="preserve">paper </w:t>
            </w:r>
            <w:r>
              <w:rPr>
                <w:color w:val="1A171C"/>
                <w:sz w:val="17"/>
                <w:szCs w:val="17"/>
              </w:rPr>
              <w:t>or</w:t>
            </w:r>
          </w:p>
          <w:p w14:paraId="58BB01B5" w14:textId="77777777" w:rsidR="0011678B" w:rsidRDefault="0002410B">
            <w:pPr>
              <w:pStyle w:val="TableParagraph"/>
              <w:overflowPunct w:val="0"/>
              <w:spacing w:before="6" w:line="230" w:lineRule="auto"/>
              <w:ind w:left="84" w:right="77"/>
              <w:jc w:val="both"/>
              <w:rPr>
                <w:color w:val="1A171C"/>
                <w:sz w:val="17"/>
                <w:szCs w:val="17"/>
              </w:rPr>
            </w:pPr>
            <w:r>
              <w:rPr>
                <w:color w:val="1A171C"/>
                <w:sz w:val="17"/>
                <w:szCs w:val="17"/>
              </w:rPr>
              <w:t>Printing accompanied by at least two preparatory or finishing operations (such as scouring, bleaching, merce</w:t>
            </w:r>
            <w:r>
              <w:rPr>
                <w:color w:val="1A171C"/>
                <w:sz w:val="17"/>
                <w:szCs w:val="17"/>
              </w:rPr>
              <w:softHyphen/>
              <w:t xml:space="preserve"> rising, heat setting, raising, calen</w:t>
            </w:r>
            <w:r>
              <w:rPr>
                <w:color w:val="1A171C"/>
                <w:sz w:val="17"/>
                <w:szCs w:val="17"/>
              </w:rPr>
              <w:softHyphen/>
              <w:t xml:space="preserve"> dering, shrink resistance processing, permanent finishing, decatising, impregnating, mending and burling), provided that the value of the unprinted fabric  used  does  not exceed 47,5 %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93D644F" w14:textId="77777777" w:rsidR="0011678B" w:rsidRDefault="0011678B">
            <w:pPr>
              <w:pStyle w:val="TableParagraph"/>
              <w:overflowPunct w:val="0"/>
              <w:rPr>
                <w:sz w:val="16"/>
                <w:szCs w:val="16"/>
              </w:rPr>
            </w:pPr>
          </w:p>
        </w:tc>
      </w:tr>
      <w:tr w:rsidR="0011678B" w14:paraId="7C56CD48" w14:textId="77777777">
        <w:trPr>
          <w:trHeight w:val="17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9B49CAC" w14:textId="77777777" w:rsidR="0011678B" w:rsidRDefault="0002410B">
            <w:pPr>
              <w:pStyle w:val="TableParagraph"/>
              <w:overflowPunct w:val="0"/>
              <w:spacing w:before="175"/>
              <w:ind w:left="-1" w:right="932"/>
              <w:jc w:val="right"/>
            </w:pPr>
            <w:r>
              <w:rPr>
                <w:color w:val="1A171C"/>
                <w:sz w:val="17"/>
                <w:szCs w:val="17"/>
              </w:rPr>
              <w:t>ex  Chapter</w:t>
            </w:r>
            <w:r>
              <w:rPr>
                <w:color w:val="1A171C"/>
                <w:spacing w:val="-17"/>
                <w:sz w:val="17"/>
                <w:szCs w:val="17"/>
              </w:rPr>
              <w:t xml:space="preserve"> </w:t>
            </w:r>
            <w:r>
              <w:rPr>
                <w:color w:val="1A171C"/>
                <w:sz w:val="17"/>
                <w:szCs w:val="17"/>
              </w:rPr>
              <w:t>56</w:t>
            </w:r>
          </w:p>
        </w:tc>
        <w:tc>
          <w:tcPr>
            <w:tcW w:w="2772" w:type="dxa"/>
            <w:gridSpan w:val="5"/>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0EB49C8" w14:textId="77777777" w:rsidR="0011678B" w:rsidRDefault="0002410B">
            <w:pPr>
              <w:pStyle w:val="TableParagraph"/>
              <w:overflowPunct w:val="0"/>
              <w:spacing w:before="179" w:line="230" w:lineRule="auto"/>
              <w:ind w:left="84" w:right="80" w:hanging="1"/>
              <w:jc w:val="both"/>
            </w:pPr>
            <w:r>
              <w:rPr>
                <w:color w:val="1A171C"/>
                <w:sz w:val="17"/>
                <w:szCs w:val="17"/>
              </w:rPr>
              <w:t>Wadding,</w:t>
            </w:r>
            <w:r>
              <w:rPr>
                <w:color w:val="1A171C"/>
                <w:spacing w:val="-18"/>
                <w:sz w:val="17"/>
                <w:szCs w:val="17"/>
              </w:rPr>
              <w:t xml:space="preserve"> </w:t>
            </w:r>
            <w:r>
              <w:rPr>
                <w:color w:val="1A171C"/>
                <w:sz w:val="17"/>
                <w:szCs w:val="17"/>
              </w:rPr>
              <w:t>felt</w:t>
            </w:r>
            <w:r>
              <w:rPr>
                <w:color w:val="1A171C"/>
                <w:spacing w:val="-18"/>
                <w:sz w:val="17"/>
                <w:szCs w:val="17"/>
              </w:rPr>
              <w:t xml:space="preserve"> </w:t>
            </w:r>
            <w:r>
              <w:rPr>
                <w:color w:val="1A171C"/>
                <w:sz w:val="17"/>
                <w:szCs w:val="17"/>
              </w:rPr>
              <w:t>and</w:t>
            </w:r>
            <w:r>
              <w:rPr>
                <w:color w:val="1A171C"/>
                <w:spacing w:val="-18"/>
                <w:sz w:val="17"/>
                <w:szCs w:val="17"/>
              </w:rPr>
              <w:t xml:space="preserve"> </w:t>
            </w:r>
            <w:r>
              <w:rPr>
                <w:color w:val="1A171C"/>
                <w:sz w:val="17"/>
                <w:szCs w:val="17"/>
              </w:rPr>
              <w:t>non-wovens;</w:t>
            </w:r>
            <w:r>
              <w:rPr>
                <w:color w:val="1A171C"/>
                <w:spacing w:val="-18"/>
                <w:sz w:val="17"/>
                <w:szCs w:val="17"/>
              </w:rPr>
              <w:t xml:space="preserve"> </w:t>
            </w:r>
            <w:r>
              <w:rPr>
                <w:color w:val="1A171C"/>
                <w:sz w:val="17"/>
                <w:szCs w:val="17"/>
              </w:rPr>
              <w:t>special yarns; twine, cordage, ropes and cables and articles thereof; except</w:t>
            </w:r>
            <w:r>
              <w:rPr>
                <w:color w:val="1A171C"/>
                <w:spacing w:val="-21"/>
                <w:sz w:val="17"/>
                <w:szCs w:val="17"/>
              </w:rPr>
              <w:t xml:space="preserve"> </w:t>
            </w:r>
            <w:r>
              <w:rPr>
                <w:color w:val="1A171C"/>
                <w:sz w:val="17"/>
                <w:szCs w:val="17"/>
              </w:rPr>
              <w:t>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D7A2238" w14:textId="77777777" w:rsidR="0011678B" w:rsidRDefault="0002410B">
            <w:pPr>
              <w:pStyle w:val="TableParagraph"/>
              <w:overflowPunct w:val="0"/>
              <w:spacing w:before="175"/>
              <w:ind w:left="84"/>
            </w:pPr>
            <w:r>
              <w:rPr>
                <w:color w:val="1A171C"/>
                <w:w w:val="95"/>
                <w:sz w:val="17"/>
                <w:szCs w:val="17"/>
              </w:rPr>
              <w:t>Manufacture  from (</w:t>
            </w:r>
            <w:r>
              <w:rPr>
                <w:rStyle w:val="FootnoteReference"/>
                <w:color w:val="1A171C"/>
                <w:w w:val="95"/>
                <w:sz w:val="11"/>
                <w:szCs w:val="11"/>
                <w:vertAlign w:val="baseline"/>
              </w:rPr>
              <w:footnoteReference w:id="25"/>
            </w:r>
            <w:r>
              <w:rPr>
                <w:color w:val="1A171C"/>
                <w:w w:val="95"/>
                <w:sz w:val="17"/>
                <w:szCs w:val="17"/>
              </w:rPr>
              <w:t>):</w:t>
            </w:r>
          </w:p>
          <w:p w14:paraId="317FB0C3" w14:textId="77777777" w:rsidR="0011678B" w:rsidRDefault="0002410B">
            <w:pPr>
              <w:pStyle w:val="TableParagraph"/>
              <w:numPr>
                <w:ilvl w:val="0"/>
                <w:numId w:val="73"/>
              </w:numPr>
              <w:tabs>
                <w:tab w:val="left" w:pos="-211"/>
              </w:tabs>
              <w:overflowPunct w:val="0"/>
              <w:spacing w:before="102"/>
              <w:ind w:hanging="128"/>
            </w:pPr>
            <w:r>
              <w:rPr>
                <w:color w:val="1A171C"/>
                <w:sz w:val="17"/>
                <w:szCs w:val="17"/>
              </w:rPr>
              <w:t>coir</w:t>
            </w:r>
            <w:r>
              <w:rPr>
                <w:color w:val="1A171C"/>
                <w:spacing w:val="-7"/>
                <w:sz w:val="17"/>
                <w:szCs w:val="17"/>
              </w:rPr>
              <w:t xml:space="preserve"> </w:t>
            </w:r>
            <w:r>
              <w:rPr>
                <w:color w:val="1A171C"/>
                <w:sz w:val="17"/>
                <w:szCs w:val="17"/>
              </w:rPr>
              <w:t>yarn,</w:t>
            </w:r>
          </w:p>
          <w:p w14:paraId="0AACF5CB" w14:textId="77777777" w:rsidR="0011678B" w:rsidRDefault="0002410B">
            <w:pPr>
              <w:pStyle w:val="TableParagraph"/>
              <w:numPr>
                <w:ilvl w:val="0"/>
                <w:numId w:val="73"/>
              </w:numPr>
              <w:tabs>
                <w:tab w:val="left" w:pos="-211"/>
              </w:tabs>
              <w:overflowPunct w:val="0"/>
              <w:spacing w:before="103"/>
              <w:ind w:hanging="128"/>
            </w:pPr>
            <w:r>
              <w:rPr>
                <w:color w:val="1A171C"/>
                <w:w w:val="95"/>
                <w:sz w:val="17"/>
                <w:szCs w:val="17"/>
              </w:rPr>
              <w:t>natural</w:t>
            </w:r>
            <w:r>
              <w:rPr>
                <w:color w:val="1A171C"/>
                <w:spacing w:val="18"/>
                <w:w w:val="95"/>
                <w:sz w:val="17"/>
                <w:szCs w:val="17"/>
              </w:rPr>
              <w:t xml:space="preserve"> </w:t>
            </w:r>
            <w:r>
              <w:rPr>
                <w:color w:val="1A171C"/>
                <w:w w:val="95"/>
                <w:sz w:val="17"/>
                <w:szCs w:val="17"/>
              </w:rPr>
              <w:t>fibres,</w:t>
            </w:r>
          </w:p>
          <w:p w14:paraId="285E3521" w14:textId="77777777" w:rsidR="0011678B" w:rsidRDefault="0002410B">
            <w:pPr>
              <w:pStyle w:val="TableParagraph"/>
              <w:numPr>
                <w:ilvl w:val="0"/>
                <w:numId w:val="73"/>
              </w:numPr>
              <w:tabs>
                <w:tab w:val="left" w:pos="-211"/>
              </w:tabs>
              <w:overflowPunct w:val="0"/>
              <w:spacing w:before="103"/>
              <w:ind w:hanging="128"/>
            </w:pPr>
            <w:r>
              <w:rPr>
                <w:color w:val="1A171C"/>
                <w:sz w:val="17"/>
                <w:szCs w:val="17"/>
              </w:rPr>
              <w:t>chemical</w:t>
            </w:r>
            <w:r>
              <w:rPr>
                <w:color w:val="1A171C"/>
                <w:spacing w:val="-13"/>
                <w:sz w:val="17"/>
                <w:szCs w:val="17"/>
              </w:rPr>
              <w:t xml:space="preserve"> </w:t>
            </w:r>
            <w:r>
              <w:rPr>
                <w:color w:val="1A171C"/>
                <w:sz w:val="17"/>
                <w:szCs w:val="17"/>
              </w:rPr>
              <w:t>materials</w:t>
            </w:r>
            <w:r>
              <w:rPr>
                <w:color w:val="1A171C"/>
                <w:spacing w:val="-14"/>
                <w:sz w:val="17"/>
                <w:szCs w:val="17"/>
              </w:rPr>
              <w:t xml:space="preserve"> </w:t>
            </w:r>
            <w:r>
              <w:rPr>
                <w:color w:val="1A171C"/>
                <w:sz w:val="17"/>
                <w:szCs w:val="17"/>
              </w:rPr>
              <w:t>or</w:t>
            </w:r>
            <w:r>
              <w:rPr>
                <w:color w:val="1A171C"/>
                <w:spacing w:val="-11"/>
                <w:sz w:val="17"/>
                <w:szCs w:val="17"/>
              </w:rPr>
              <w:t xml:space="preserve"> </w:t>
            </w:r>
            <w:r>
              <w:rPr>
                <w:color w:val="1A171C"/>
                <w:sz w:val="17"/>
                <w:szCs w:val="17"/>
              </w:rPr>
              <w:t>textile</w:t>
            </w:r>
            <w:r>
              <w:rPr>
                <w:color w:val="1A171C"/>
                <w:spacing w:val="-12"/>
                <w:sz w:val="17"/>
                <w:szCs w:val="17"/>
              </w:rPr>
              <w:t xml:space="preserve"> </w:t>
            </w:r>
            <w:r>
              <w:rPr>
                <w:color w:val="1A171C"/>
                <w:sz w:val="17"/>
                <w:szCs w:val="17"/>
              </w:rPr>
              <w:t>pulp,</w:t>
            </w:r>
            <w:r>
              <w:rPr>
                <w:color w:val="1A171C"/>
                <w:spacing w:val="-13"/>
                <w:sz w:val="17"/>
                <w:szCs w:val="17"/>
              </w:rPr>
              <w:t xml:space="preserve"> </w:t>
            </w:r>
            <w:r>
              <w:rPr>
                <w:color w:val="1A171C"/>
                <w:sz w:val="17"/>
                <w:szCs w:val="17"/>
              </w:rPr>
              <w:t>or</w:t>
            </w:r>
          </w:p>
          <w:p w14:paraId="4128F84C" w14:textId="77777777" w:rsidR="0011678B" w:rsidRDefault="0002410B">
            <w:pPr>
              <w:pStyle w:val="TableParagraph"/>
              <w:numPr>
                <w:ilvl w:val="0"/>
                <w:numId w:val="73"/>
              </w:numPr>
              <w:tabs>
                <w:tab w:val="left" w:pos="-211"/>
              </w:tabs>
              <w:overflowPunct w:val="0"/>
              <w:spacing w:before="104"/>
              <w:ind w:hanging="128"/>
            </w:pPr>
            <w:r>
              <w:rPr>
                <w:color w:val="1A171C"/>
                <w:w w:val="95"/>
                <w:sz w:val="17"/>
                <w:szCs w:val="17"/>
              </w:rPr>
              <w:t xml:space="preserve">paper-making </w:t>
            </w:r>
            <w:r>
              <w:rPr>
                <w:color w:val="1A171C"/>
                <w:spacing w:val="5"/>
                <w:w w:val="95"/>
                <w:sz w:val="17"/>
                <w:szCs w:val="17"/>
              </w:rPr>
              <w:t xml:space="preserve"> </w:t>
            </w:r>
            <w:r>
              <w:rPr>
                <w:color w:val="1A171C"/>
                <w:w w:val="95"/>
                <w:sz w:val="17"/>
                <w:szCs w:val="17"/>
              </w:rPr>
              <w:t>materials</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BCA561F" w14:textId="77777777" w:rsidR="0011678B" w:rsidRDefault="0011678B">
            <w:pPr>
              <w:pStyle w:val="TableParagraph"/>
              <w:overflowPunct w:val="0"/>
              <w:rPr>
                <w:sz w:val="16"/>
                <w:szCs w:val="16"/>
              </w:rPr>
            </w:pPr>
          </w:p>
        </w:tc>
      </w:tr>
      <w:tr w:rsidR="0011678B" w14:paraId="6B153245" w14:textId="77777777">
        <w:trPr>
          <w:trHeight w:val="760"/>
        </w:trPr>
        <w:tc>
          <w:tcPr>
            <w:tcW w:w="1923" w:type="dxa"/>
            <w:vMerge w:val="restart"/>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90E442F" w14:textId="77777777" w:rsidR="0011678B" w:rsidRDefault="0002410B">
            <w:pPr>
              <w:pStyle w:val="TableParagraph"/>
              <w:overflowPunct w:val="0"/>
              <w:spacing w:before="174"/>
              <w:ind w:left="213"/>
            </w:pPr>
            <w:r>
              <w:rPr>
                <w:color w:val="1A171C"/>
                <w:w w:val="105"/>
                <w:sz w:val="17"/>
                <w:szCs w:val="17"/>
              </w:rPr>
              <w:t>5602</w:t>
            </w:r>
          </w:p>
        </w:tc>
        <w:tc>
          <w:tcPr>
            <w:tcW w:w="2772" w:type="dxa"/>
            <w:gridSpan w:val="5"/>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35A90D3" w14:textId="77777777" w:rsidR="0011678B" w:rsidRDefault="0002410B">
            <w:pPr>
              <w:pStyle w:val="TableParagraph"/>
              <w:overflowPunct w:val="0"/>
              <w:spacing w:before="178" w:line="230" w:lineRule="auto"/>
              <w:ind w:left="83"/>
              <w:rPr>
                <w:color w:val="1A171C"/>
                <w:sz w:val="17"/>
                <w:szCs w:val="17"/>
              </w:rPr>
            </w:pPr>
            <w:r>
              <w:rPr>
                <w:color w:val="1A171C"/>
                <w:sz w:val="17"/>
                <w:szCs w:val="17"/>
              </w:rPr>
              <w:t>Felt, whether or not impregnated, coated, covered or laminated:</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472A8A5" w14:textId="77777777" w:rsidR="0011678B" w:rsidRDefault="0011678B">
            <w:pPr>
              <w:pStyle w:val="TableParagraph"/>
              <w:overflowPunct w:val="0"/>
              <w:rPr>
                <w:sz w:val="16"/>
                <w:szCs w:val="16"/>
              </w:rPr>
            </w:pP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DBCB269" w14:textId="77777777" w:rsidR="0011678B" w:rsidRDefault="0011678B">
            <w:pPr>
              <w:pStyle w:val="TableParagraph"/>
              <w:overflowPunct w:val="0"/>
              <w:rPr>
                <w:sz w:val="16"/>
                <w:szCs w:val="16"/>
              </w:rPr>
            </w:pPr>
          </w:p>
        </w:tc>
      </w:tr>
      <w:tr w:rsidR="0011678B" w14:paraId="761D4C08" w14:textId="77777777">
        <w:trPr>
          <w:trHeight w:val="4180"/>
        </w:trPr>
        <w:tc>
          <w:tcPr>
            <w:tcW w:w="1923"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7366FE3" w14:textId="77777777" w:rsidR="0011678B" w:rsidRDefault="0011678B">
            <w:pPr>
              <w:pStyle w:val="BodyText"/>
              <w:overflowPunct w:val="0"/>
              <w:spacing w:before="7"/>
              <w:rPr>
                <w:sz w:val="28"/>
                <w:szCs w:val="28"/>
              </w:rPr>
            </w:pPr>
          </w:p>
        </w:tc>
        <w:tc>
          <w:tcPr>
            <w:tcW w:w="2772" w:type="dxa"/>
            <w:gridSpan w:val="5"/>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E6F23D0" w14:textId="77777777" w:rsidR="0011678B" w:rsidRDefault="0002410B">
            <w:pPr>
              <w:pStyle w:val="TableParagraph"/>
              <w:overflowPunct w:val="0"/>
              <w:spacing w:before="175"/>
              <w:ind w:left="84"/>
            </w:pPr>
            <w:r>
              <w:rPr>
                <w:color w:val="1A171C"/>
                <w:sz w:val="12"/>
                <w:szCs w:val="12"/>
              </w:rPr>
              <w:t xml:space="preserve">– </w:t>
            </w:r>
            <w:r>
              <w:rPr>
                <w:color w:val="1A171C"/>
                <w:sz w:val="17"/>
                <w:szCs w:val="17"/>
              </w:rPr>
              <w:t>Needleloom felt</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8BDE64A" w14:textId="77777777" w:rsidR="0011678B" w:rsidRDefault="0002410B">
            <w:pPr>
              <w:pStyle w:val="TableParagraph"/>
              <w:overflowPunct w:val="0"/>
              <w:spacing w:before="175"/>
              <w:ind w:left="84"/>
            </w:pPr>
            <w:r>
              <w:rPr>
                <w:color w:val="1A171C"/>
                <w:w w:val="95"/>
                <w:sz w:val="17"/>
                <w:szCs w:val="17"/>
              </w:rPr>
              <w:t>Manufacture  from (</w:t>
            </w:r>
            <w:r>
              <w:rPr>
                <w:rStyle w:val="FootnoteReference"/>
                <w:color w:val="1A171C"/>
                <w:w w:val="95"/>
                <w:sz w:val="11"/>
                <w:szCs w:val="11"/>
                <w:vertAlign w:val="baseline"/>
              </w:rPr>
              <w:footnoteReference w:id="26"/>
            </w:r>
            <w:r>
              <w:rPr>
                <w:color w:val="1A171C"/>
                <w:w w:val="95"/>
                <w:sz w:val="17"/>
                <w:szCs w:val="17"/>
              </w:rPr>
              <w:t>):</w:t>
            </w:r>
          </w:p>
          <w:p w14:paraId="683864F2" w14:textId="77777777" w:rsidR="0011678B" w:rsidRDefault="0002410B">
            <w:pPr>
              <w:pStyle w:val="TableParagraph"/>
              <w:numPr>
                <w:ilvl w:val="0"/>
                <w:numId w:val="74"/>
              </w:numPr>
              <w:tabs>
                <w:tab w:val="left" w:pos="45"/>
              </w:tabs>
              <w:overflowPunct w:val="0"/>
              <w:spacing w:before="102"/>
              <w:ind w:firstLine="0"/>
            </w:pPr>
            <w:r>
              <w:rPr>
                <w:color w:val="1A171C"/>
                <w:sz w:val="17"/>
                <w:szCs w:val="17"/>
              </w:rPr>
              <w:t>natural fibres,</w:t>
            </w:r>
            <w:r>
              <w:rPr>
                <w:color w:val="1A171C"/>
                <w:spacing w:val="-1"/>
                <w:sz w:val="17"/>
                <w:szCs w:val="17"/>
              </w:rPr>
              <w:t xml:space="preserve"> </w:t>
            </w:r>
            <w:r>
              <w:rPr>
                <w:color w:val="1A171C"/>
                <w:sz w:val="17"/>
                <w:szCs w:val="17"/>
              </w:rPr>
              <w:t>or</w:t>
            </w:r>
          </w:p>
          <w:p w14:paraId="56857D5E" w14:textId="77777777" w:rsidR="0011678B" w:rsidRDefault="0002410B">
            <w:pPr>
              <w:pStyle w:val="TableParagraph"/>
              <w:numPr>
                <w:ilvl w:val="0"/>
                <w:numId w:val="74"/>
              </w:numPr>
              <w:tabs>
                <w:tab w:val="left" w:pos="45"/>
              </w:tabs>
              <w:overflowPunct w:val="0"/>
              <w:spacing w:before="102" w:line="362" w:lineRule="auto"/>
              <w:ind w:right="254" w:firstLine="0"/>
              <w:rPr>
                <w:color w:val="1A171C"/>
                <w:sz w:val="17"/>
                <w:szCs w:val="17"/>
              </w:rPr>
            </w:pPr>
            <w:r>
              <w:rPr>
                <w:color w:val="1A171C"/>
                <w:sz w:val="17"/>
                <w:szCs w:val="17"/>
              </w:rPr>
              <w:t>chemical materials or textile pulp However:</w:t>
            </w:r>
          </w:p>
          <w:p w14:paraId="5A2756BD" w14:textId="77777777" w:rsidR="0011678B" w:rsidRDefault="0002410B">
            <w:pPr>
              <w:pStyle w:val="TableParagraph"/>
              <w:numPr>
                <w:ilvl w:val="0"/>
                <w:numId w:val="74"/>
              </w:numPr>
              <w:tabs>
                <w:tab w:val="left" w:pos="213"/>
              </w:tabs>
              <w:overflowPunct w:val="0"/>
              <w:spacing w:before="6" w:line="230" w:lineRule="auto"/>
              <w:ind w:left="212" w:right="78" w:hanging="128"/>
              <w:rPr>
                <w:color w:val="1A171C"/>
                <w:sz w:val="17"/>
                <w:szCs w:val="17"/>
              </w:rPr>
            </w:pPr>
            <w:r>
              <w:rPr>
                <w:color w:val="1A171C"/>
                <w:sz w:val="17"/>
                <w:szCs w:val="17"/>
              </w:rPr>
              <w:t>polypropylene filament of heading 5402,</w:t>
            </w:r>
          </w:p>
          <w:p w14:paraId="32377777" w14:textId="77777777" w:rsidR="0011678B" w:rsidRDefault="0002410B">
            <w:pPr>
              <w:pStyle w:val="TableParagraph"/>
              <w:numPr>
                <w:ilvl w:val="0"/>
                <w:numId w:val="74"/>
              </w:numPr>
              <w:tabs>
                <w:tab w:val="left" w:pos="213"/>
              </w:tabs>
              <w:overflowPunct w:val="0"/>
              <w:spacing w:before="104" w:line="232" w:lineRule="auto"/>
              <w:ind w:left="212" w:right="78" w:hanging="128"/>
            </w:pPr>
            <w:r>
              <w:rPr>
                <w:color w:val="1A171C"/>
                <w:sz w:val="17"/>
                <w:szCs w:val="17"/>
              </w:rPr>
              <w:t>polypropylene fibres of heading 5503  or  5506,</w:t>
            </w:r>
            <w:r>
              <w:rPr>
                <w:color w:val="1A171C"/>
                <w:spacing w:val="25"/>
                <w:sz w:val="17"/>
                <w:szCs w:val="17"/>
              </w:rPr>
              <w:t xml:space="preserve"> </w:t>
            </w:r>
            <w:r>
              <w:rPr>
                <w:color w:val="1A171C"/>
                <w:sz w:val="17"/>
                <w:szCs w:val="17"/>
              </w:rPr>
              <w:t>or</w:t>
            </w:r>
          </w:p>
          <w:p w14:paraId="14EECBCD" w14:textId="77777777" w:rsidR="0011678B" w:rsidRDefault="0002410B">
            <w:pPr>
              <w:pStyle w:val="TableParagraph"/>
              <w:numPr>
                <w:ilvl w:val="0"/>
                <w:numId w:val="74"/>
              </w:numPr>
              <w:tabs>
                <w:tab w:val="left" w:pos="213"/>
              </w:tabs>
              <w:overflowPunct w:val="0"/>
              <w:spacing w:before="106" w:line="230" w:lineRule="auto"/>
              <w:ind w:left="212" w:right="81" w:hanging="128"/>
            </w:pPr>
            <w:r>
              <w:rPr>
                <w:color w:val="1A171C"/>
                <w:sz w:val="17"/>
                <w:szCs w:val="17"/>
              </w:rPr>
              <w:t>polypropylene filament tow of heading</w:t>
            </w:r>
            <w:r>
              <w:rPr>
                <w:color w:val="1A171C"/>
                <w:spacing w:val="15"/>
                <w:sz w:val="17"/>
                <w:szCs w:val="17"/>
              </w:rPr>
              <w:t xml:space="preserve"> </w:t>
            </w:r>
            <w:r>
              <w:rPr>
                <w:color w:val="1A171C"/>
                <w:sz w:val="17"/>
                <w:szCs w:val="17"/>
              </w:rPr>
              <w:t>5501,</w:t>
            </w:r>
          </w:p>
          <w:p w14:paraId="280D3A76" w14:textId="77777777" w:rsidR="0011678B" w:rsidRDefault="0002410B">
            <w:pPr>
              <w:pStyle w:val="TableParagraph"/>
              <w:overflowPunct w:val="0"/>
              <w:spacing w:before="106" w:line="230" w:lineRule="auto"/>
              <w:ind w:left="84" w:right="81"/>
              <w:jc w:val="both"/>
            </w:pPr>
            <w:r>
              <w:rPr>
                <w:color w:val="1A171C"/>
                <w:sz w:val="17"/>
                <w:szCs w:val="17"/>
              </w:rPr>
              <w:t>of</w:t>
            </w:r>
            <w:r>
              <w:rPr>
                <w:color w:val="1A171C"/>
                <w:spacing w:val="-6"/>
                <w:sz w:val="17"/>
                <w:szCs w:val="17"/>
              </w:rPr>
              <w:t xml:space="preserve"> </w:t>
            </w:r>
            <w:r>
              <w:rPr>
                <w:color w:val="1A171C"/>
                <w:sz w:val="17"/>
                <w:szCs w:val="17"/>
              </w:rPr>
              <w:t>which</w:t>
            </w:r>
            <w:r>
              <w:rPr>
                <w:color w:val="1A171C"/>
                <w:spacing w:val="-9"/>
                <w:sz w:val="17"/>
                <w:szCs w:val="17"/>
              </w:rPr>
              <w:t xml:space="preserve"> </w:t>
            </w:r>
            <w:r>
              <w:rPr>
                <w:color w:val="1A171C"/>
                <w:sz w:val="17"/>
                <w:szCs w:val="17"/>
              </w:rPr>
              <w:t>the</w:t>
            </w:r>
            <w:r>
              <w:rPr>
                <w:color w:val="1A171C"/>
                <w:spacing w:val="-6"/>
                <w:sz w:val="17"/>
                <w:szCs w:val="17"/>
              </w:rPr>
              <w:t xml:space="preserve"> </w:t>
            </w:r>
            <w:r>
              <w:rPr>
                <w:color w:val="1A171C"/>
                <w:sz w:val="17"/>
                <w:szCs w:val="17"/>
              </w:rPr>
              <w:t>denomination</w:t>
            </w:r>
            <w:r>
              <w:rPr>
                <w:color w:val="1A171C"/>
                <w:spacing w:val="-6"/>
                <w:sz w:val="17"/>
                <w:szCs w:val="17"/>
              </w:rPr>
              <w:t xml:space="preserve"> </w:t>
            </w:r>
            <w:r>
              <w:rPr>
                <w:color w:val="1A171C"/>
                <w:sz w:val="17"/>
                <w:szCs w:val="17"/>
              </w:rPr>
              <w:t>in</w:t>
            </w:r>
            <w:r>
              <w:rPr>
                <w:color w:val="1A171C"/>
                <w:spacing w:val="-6"/>
                <w:sz w:val="17"/>
                <w:szCs w:val="17"/>
              </w:rPr>
              <w:t xml:space="preserve"> </w:t>
            </w:r>
            <w:r>
              <w:rPr>
                <w:color w:val="1A171C"/>
                <w:sz w:val="17"/>
                <w:szCs w:val="17"/>
              </w:rPr>
              <w:t>all</w:t>
            </w:r>
            <w:r>
              <w:rPr>
                <w:color w:val="1A171C"/>
                <w:spacing w:val="-6"/>
                <w:sz w:val="17"/>
                <w:szCs w:val="17"/>
              </w:rPr>
              <w:t xml:space="preserve"> </w:t>
            </w:r>
            <w:r>
              <w:rPr>
                <w:color w:val="1A171C"/>
                <w:sz w:val="17"/>
                <w:szCs w:val="17"/>
              </w:rPr>
              <w:t>cases of a single filament or fibre is less than 9 decitex, may  be  used, provided that their total value  does not exceed 40 % of the ex-works  price of  the</w:t>
            </w:r>
            <w:r>
              <w:rPr>
                <w:color w:val="1A171C"/>
                <w:spacing w:val="7"/>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E88832E" w14:textId="77777777" w:rsidR="0011678B" w:rsidRDefault="0011678B">
            <w:pPr>
              <w:pStyle w:val="TableParagraph"/>
              <w:overflowPunct w:val="0"/>
              <w:rPr>
                <w:sz w:val="16"/>
                <w:szCs w:val="16"/>
              </w:rPr>
            </w:pPr>
          </w:p>
        </w:tc>
      </w:tr>
      <w:tr w:rsidR="0011678B" w14:paraId="2CB049EF" w14:textId="77777777">
        <w:trPr>
          <w:trHeight w:val="1640"/>
        </w:trPr>
        <w:tc>
          <w:tcPr>
            <w:tcW w:w="1923"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CFAC451" w14:textId="77777777" w:rsidR="0011678B" w:rsidRDefault="0011678B">
            <w:pPr>
              <w:pStyle w:val="BodyText"/>
              <w:overflowPunct w:val="0"/>
              <w:spacing w:before="7"/>
              <w:rPr>
                <w:sz w:val="28"/>
                <w:szCs w:val="28"/>
              </w:rPr>
            </w:pPr>
          </w:p>
        </w:tc>
        <w:tc>
          <w:tcPr>
            <w:tcW w:w="2772" w:type="dxa"/>
            <w:gridSpan w:val="5"/>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B4A498B" w14:textId="77777777" w:rsidR="0011678B" w:rsidRDefault="0002410B">
            <w:pPr>
              <w:pStyle w:val="TableParagraph"/>
              <w:overflowPunct w:val="0"/>
              <w:spacing w:before="174"/>
              <w:ind w:left="84"/>
            </w:pPr>
            <w:r>
              <w:rPr>
                <w:color w:val="1A171C"/>
                <w:sz w:val="12"/>
                <w:szCs w:val="12"/>
              </w:rPr>
              <w:t xml:space="preserve">– </w:t>
            </w:r>
            <w:r>
              <w:rPr>
                <w:color w:val="1A171C"/>
                <w:sz w:val="17"/>
                <w:szCs w:val="17"/>
              </w:rPr>
              <w:t>Other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BF4257A" w14:textId="77777777" w:rsidR="0011678B" w:rsidRDefault="0002410B">
            <w:pPr>
              <w:pStyle w:val="TableParagraph"/>
              <w:overflowPunct w:val="0"/>
              <w:spacing w:before="174"/>
              <w:ind w:left="84"/>
            </w:pPr>
            <w:r>
              <w:rPr>
                <w:color w:val="1A171C"/>
                <w:w w:val="95"/>
                <w:sz w:val="17"/>
                <w:szCs w:val="17"/>
              </w:rPr>
              <w:t>Manufacture  from (</w:t>
            </w:r>
            <w:r>
              <w:rPr>
                <w:rStyle w:val="FootnoteReference"/>
                <w:color w:val="1A171C"/>
                <w:w w:val="95"/>
                <w:sz w:val="11"/>
                <w:szCs w:val="11"/>
                <w:vertAlign w:val="baseline"/>
              </w:rPr>
              <w:footnoteReference w:id="27"/>
            </w:r>
            <w:r>
              <w:rPr>
                <w:color w:val="1A171C"/>
                <w:w w:val="95"/>
                <w:sz w:val="17"/>
                <w:szCs w:val="17"/>
              </w:rPr>
              <w:t>):</w:t>
            </w:r>
          </w:p>
          <w:p w14:paraId="304E73D7" w14:textId="77777777" w:rsidR="0011678B" w:rsidRDefault="0002410B">
            <w:pPr>
              <w:pStyle w:val="TableParagraph"/>
              <w:numPr>
                <w:ilvl w:val="0"/>
                <w:numId w:val="75"/>
              </w:numPr>
              <w:tabs>
                <w:tab w:val="left" w:pos="-211"/>
              </w:tabs>
              <w:overflowPunct w:val="0"/>
              <w:spacing w:before="102"/>
              <w:ind w:hanging="128"/>
            </w:pPr>
            <w:r>
              <w:rPr>
                <w:color w:val="1A171C"/>
                <w:w w:val="95"/>
                <w:sz w:val="17"/>
                <w:szCs w:val="17"/>
              </w:rPr>
              <w:t>natural</w:t>
            </w:r>
            <w:r>
              <w:rPr>
                <w:color w:val="1A171C"/>
                <w:spacing w:val="18"/>
                <w:w w:val="95"/>
                <w:sz w:val="17"/>
                <w:szCs w:val="17"/>
              </w:rPr>
              <w:t xml:space="preserve"> </w:t>
            </w:r>
            <w:r>
              <w:rPr>
                <w:color w:val="1A171C"/>
                <w:w w:val="95"/>
                <w:sz w:val="17"/>
                <w:szCs w:val="17"/>
              </w:rPr>
              <w:t>fibres,</w:t>
            </w:r>
          </w:p>
          <w:p w14:paraId="4CBED3A0" w14:textId="77777777" w:rsidR="0011678B" w:rsidRDefault="0002410B">
            <w:pPr>
              <w:pStyle w:val="TableParagraph"/>
              <w:numPr>
                <w:ilvl w:val="0"/>
                <w:numId w:val="75"/>
              </w:numPr>
              <w:tabs>
                <w:tab w:val="left" w:pos="-211"/>
              </w:tabs>
              <w:overflowPunct w:val="0"/>
              <w:spacing w:before="108" w:line="230" w:lineRule="auto"/>
              <w:ind w:right="84" w:hanging="128"/>
            </w:pPr>
            <w:r>
              <w:rPr>
                <w:color w:val="1A171C"/>
                <w:sz w:val="17"/>
                <w:szCs w:val="17"/>
              </w:rPr>
              <w:t>man-made staple fibres made from casein,</w:t>
            </w:r>
            <w:r>
              <w:rPr>
                <w:color w:val="1A171C"/>
                <w:spacing w:val="-10"/>
                <w:sz w:val="17"/>
                <w:szCs w:val="17"/>
              </w:rPr>
              <w:t xml:space="preserve"> </w:t>
            </w:r>
            <w:r>
              <w:rPr>
                <w:color w:val="1A171C"/>
                <w:sz w:val="17"/>
                <w:szCs w:val="17"/>
              </w:rPr>
              <w:t>or</w:t>
            </w:r>
          </w:p>
          <w:p w14:paraId="4FC976C4" w14:textId="77777777" w:rsidR="0011678B" w:rsidRDefault="0002410B">
            <w:pPr>
              <w:pStyle w:val="TableParagraph"/>
              <w:numPr>
                <w:ilvl w:val="0"/>
                <w:numId w:val="75"/>
              </w:numPr>
              <w:tabs>
                <w:tab w:val="left" w:pos="-211"/>
              </w:tabs>
              <w:overflowPunct w:val="0"/>
              <w:spacing w:before="103"/>
              <w:ind w:hanging="128"/>
            </w:pPr>
            <w:r>
              <w:rPr>
                <w:color w:val="1A171C"/>
                <w:sz w:val="17"/>
                <w:szCs w:val="17"/>
              </w:rPr>
              <w:t>chemical materials or textile</w:t>
            </w:r>
            <w:r>
              <w:rPr>
                <w:color w:val="1A171C"/>
                <w:spacing w:val="-4"/>
                <w:sz w:val="17"/>
                <w:szCs w:val="17"/>
              </w:rPr>
              <w:t xml:space="preserve"> </w:t>
            </w:r>
            <w:r>
              <w:rPr>
                <w:color w:val="1A171C"/>
                <w:sz w:val="17"/>
                <w:szCs w:val="17"/>
              </w:rPr>
              <w:t>pulp</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EDE2EA4" w14:textId="77777777" w:rsidR="0011678B" w:rsidRDefault="0011678B">
            <w:pPr>
              <w:pStyle w:val="TableParagraph"/>
              <w:overflowPunct w:val="0"/>
              <w:rPr>
                <w:sz w:val="16"/>
                <w:szCs w:val="16"/>
              </w:rPr>
            </w:pPr>
          </w:p>
        </w:tc>
      </w:tr>
      <w:tr w:rsidR="0011678B" w14:paraId="3B8EF8A4" w14:textId="77777777">
        <w:trPr>
          <w:trHeight w:val="13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2110F26" w14:textId="77777777" w:rsidR="0011678B" w:rsidRDefault="0002410B">
            <w:pPr>
              <w:pStyle w:val="TableParagraph"/>
              <w:overflowPunct w:val="0"/>
              <w:spacing w:before="175"/>
              <w:ind w:left="213"/>
            </w:pPr>
            <w:r>
              <w:rPr>
                <w:color w:val="1A171C"/>
                <w:w w:val="105"/>
                <w:sz w:val="17"/>
                <w:szCs w:val="17"/>
              </w:rPr>
              <w:t>5604</w:t>
            </w:r>
          </w:p>
        </w:tc>
        <w:tc>
          <w:tcPr>
            <w:tcW w:w="2772" w:type="dxa"/>
            <w:gridSpan w:val="5"/>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37ED68E" w14:textId="77777777" w:rsidR="0011678B" w:rsidRDefault="0002410B">
            <w:pPr>
              <w:pStyle w:val="TableParagraph"/>
              <w:overflowPunct w:val="0"/>
              <w:spacing w:before="179" w:line="230" w:lineRule="auto"/>
              <w:ind w:left="83" w:right="82"/>
              <w:jc w:val="both"/>
              <w:rPr>
                <w:color w:val="1A171C"/>
                <w:sz w:val="17"/>
                <w:szCs w:val="17"/>
              </w:rPr>
            </w:pPr>
            <w:r>
              <w:rPr>
                <w:color w:val="1A171C"/>
                <w:sz w:val="17"/>
                <w:szCs w:val="17"/>
              </w:rPr>
              <w:t>Rubber thread and cord, textile covered; textile yarn, and strip  and the like of heading 5404 or 5405, impregnated, coated, covered or sheathed with rubber or plastics: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3F9F6CF" w14:textId="77777777" w:rsidR="0011678B" w:rsidRDefault="0011678B">
            <w:pPr>
              <w:pStyle w:val="TableParagraph"/>
              <w:overflowPunct w:val="0"/>
              <w:rPr>
                <w:sz w:val="16"/>
                <w:szCs w:val="16"/>
              </w:rPr>
            </w:pP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77E18EB" w14:textId="77777777" w:rsidR="0011678B" w:rsidRDefault="0011678B">
            <w:pPr>
              <w:pStyle w:val="TableParagraph"/>
              <w:overflowPunct w:val="0"/>
              <w:rPr>
                <w:sz w:val="16"/>
                <w:szCs w:val="16"/>
              </w:rPr>
            </w:pPr>
          </w:p>
        </w:tc>
      </w:tr>
      <w:tr w:rsidR="0011678B" w14:paraId="3EC99D28" w14:textId="77777777">
        <w:trPr>
          <w:trHeight w:val="7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6E57C6C" w14:textId="77777777" w:rsidR="0011678B" w:rsidRDefault="0002410B">
            <w:pPr>
              <w:pStyle w:val="TableParagraph"/>
              <w:overflowPunct w:val="0"/>
              <w:spacing w:before="174"/>
              <w:ind w:left="213"/>
            </w:pPr>
            <w:r>
              <w:rPr>
                <w:color w:val="1A171C"/>
                <w:w w:val="105"/>
                <w:sz w:val="17"/>
                <w:szCs w:val="17"/>
              </w:rPr>
              <w:t>5604 10</w:t>
            </w:r>
          </w:p>
        </w:tc>
        <w:tc>
          <w:tcPr>
            <w:tcW w:w="790"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CE33B10" w14:textId="77777777" w:rsidR="0011678B" w:rsidRDefault="0002410B">
            <w:pPr>
              <w:pStyle w:val="TableParagraph"/>
              <w:overflowPunct w:val="0"/>
              <w:spacing w:before="178" w:line="230" w:lineRule="auto"/>
              <w:ind w:left="212" w:right="41" w:hanging="129"/>
            </w:pPr>
            <w:r>
              <w:rPr>
                <w:color w:val="1A171C"/>
                <w:sz w:val="12"/>
                <w:szCs w:val="12"/>
              </w:rPr>
              <w:t xml:space="preserve">– </w:t>
            </w:r>
            <w:r>
              <w:rPr>
                <w:color w:val="1A171C"/>
                <w:sz w:val="17"/>
                <w:szCs w:val="17"/>
              </w:rPr>
              <w:t xml:space="preserve">Rubber </w:t>
            </w:r>
            <w:r>
              <w:rPr>
                <w:color w:val="1A171C"/>
                <w:w w:val="95"/>
                <w:sz w:val="17"/>
                <w:szCs w:val="17"/>
              </w:rPr>
              <w:t>covered</w:t>
            </w:r>
          </w:p>
        </w:tc>
        <w:tc>
          <w:tcPr>
            <w:tcW w:w="549" w:type="dxa"/>
            <w:tcBorders>
              <w:top w:val="single" w:sz="4" w:space="0" w:color="1A171C"/>
              <w:bottom w:val="single" w:sz="4" w:space="0" w:color="1A171C"/>
            </w:tcBorders>
            <w:shd w:val="clear" w:color="auto" w:fill="auto"/>
            <w:tcMar>
              <w:top w:w="0" w:type="dxa"/>
              <w:left w:w="0" w:type="dxa"/>
              <w:bottom w:w="0" w:type="dxa"/>
              <w:right w:w="0" w:type="dxa"/>
            </w:tcMar>
          </w:tcPr>
          <w:p w14:paraId="145DAA29" w14:textId="77777777" w:rsidR="0011678B" w:rsidRDefault="0002410B">
            <w:pPr>
              <w:pStyle w:val="TableParagraph"/>
              <w:overflowPunct w:val="0"/>
              <w:spacing w:before="174"/>
              <w:ind w:left="58"/>
              <w:rPr>
                <w:color w:val="1A171C"/>
                <w:sz w:val="17"/>
                <w:szCs w:val="17"/>
              </w:rPr>
            </w:pPr>
            <w:r>
              <w:rPr>
                <w:color w:val="1A171C"/>
                <w:sz w:val="17"/>
                <w:szCs w:val="17"/>
              </w:rPr>
              <w:t>thread</w:t>
            </w:r>
          </w:p>
        </w:tc>
        <w:tc>
          <w:tcPr>
            <w:tcW w:w="391" w:type="dxa"/>
            <w:tcBorders>
              <w:top w:val="single" w:sz="4" w:space="0" w:color="1A171C"/>
              <w:bottom w:val="single" w:sz="4" w:space="0" w:color="1A171C"/>
            </w:tcBorders>
            <w:shd w:val="clear" w:color="auto" w:fill="auto"/>
            <w:tcMar>
              <w:top w:w="0" w:type="dxa"/>
              <w:left w:w="0" w:type="dxa"/>
              <w:bottom w:w="0" w:type="dxa"/>
              <w:right w:w="0" w:type="dxa"/>
            </w:tcMar>
          </w:tcPr>
          <w:p w14:paraId="68559619" w14:textId="77777777" w:rsidR="0011678B" w:rsidRDefault="0002410B">
            <w:pPr>
              <w:pStyle w:val="TableParagraph"/>
              <w:overflowPunct w:val="0"/>
              <w:spacing w:before="174"/>
              <w:ind w:left="72"/>
              <w:rPr>
                <w:color w:val="1A171C"/>
                <w:sz w:val="17"/>
                <w:szCs w:val="17"/>
              </w:rPr>
            </w:pPr>
            <w:r>
              <w:rPr>
                <w:color w:val="1A171C"/>
                <w:sz w:val="17"/>
                <w:szCs w:val="17"/>
              </w:rPr>
              <w:t>and</w:t>
            </w:r>
          </w:p>
        </w:tc>
        <w:tc>
          <w:tcPr>
            <w:tcW w:w="481" w:type="dxa"/>
            <w:tcBorders>
              <w:top w:val="single" w:sz="4" w:space="0" w:color="1A171C"/>
              <w:bottom w:val="single" w:sz="4" w:space="0" w:color="1A171C"/>
            </w:tcBorders>
            <w:shd w:val="clear" w:color="auto" w:fill="auto"/>
            <w:tcMar>
              <w:top w:w="0" w:type="dxa"/>
              <w:left w:w="0" w:type="dxa"/>
              <w:bottom w:w="0" w:type="dxa"/>
              <w:right w:w="0" w:type="dxa"/>
            </w:tcMar>
          </w:tcPr>
          <w:p w14:paraId="366C278E" w14:textId="77777777" w:rsidR="0011678B" w:rsidRDefault="0002410B">
            <w:pPr>
              <w:pStyle w:val="TableParagraph"/>
              <w:overflowPunct w:val="0"/>
              <w:spacing w:before="174"/>
              <w:ind w:left="74"/>
              <w:rPr>
                <w:color w:val="1A171C"/>
                <w:sz w:val="17"/>
                <w:szCs w:val="17"/>
              </w:rPr>
            </w:pPr>
            <w:r>
              <w:rPr>
                <w:color w:val="1A171C"/>
                <w:sz w:val="17"/>
                <w:szCs w:val="17"/>
              </w:rPr>
              <w:t>cord,</w:t>
            </w:r>
          </w:p>
        </w:tc>
        <w:tc>
          <w:tcPr>
            <w:tcW w:w="561"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E3650B2" w14:textId="77777777" w:rsidR="0011678B" w:rsidRDefault="0002410B">
            <w:pPr>
              <w:pStyle w:val="TableParagraph"/>
              <w:overflowPunct w:val="0"/>
              <w:spacing w:before="174"/>
              <w:ind w:left="72"/>
              <w:rPr>
                <w:color w:val="1A171C"/>
                <w:sz w:val="17"/>
                <w:szCs w:val="17"/>
              </w:rPr>
            </w:pPr>
            <w:r>
              <w:rPr>
                <w:color w:val="1A171C"/>
                <w:sz w:val="17"/>
                <w:szCs w:val="17"/>
              </w:rPr>
              <w:t>textile</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4C29BE6" w14:textId="77777777" w:rsidR="0011678B" w:rsidRDefault="0002410B">
            <w:pPr>
              <w:pStyle w:val="TableParagraph"/>
              <w:overflowPunct w:val="0"/>
              <w:spacing w:before="179" w:line="230" w:lineRule="auto"/>
              <w:ind w:left="84"/>
              <w:rPr>
                <w:color w:val="1A171C"/>
                <w:sz w:val="17"/>
                <w:szCs w:val="17"/>
              </w:rPr>
            </w:pPr>
            <w:r>
              <w:rPr>
                <w:color w:val="1A171C"/>
                <w:sz w:val="17"/>
                <w:szCs w:val="17"/>
              </w:rPr>
              <w:t>Manufacture from rubber thread or cord, not textile covered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8E39B4D" w14:textId="77777777" w:rsidR="0011678B" w:rsidRDefault="0011678B">
            <w:pPr>
              <w:pStyle w:val="TableParagraph"/>
              <w:overflowPunct w:val="0"/>
              <w:rPr>
                <w:sz w:val="16"/>
                <w:szCs w:val="16"/>
              </w:rPr>
            </w:pPr>
          </w:p>
        </w:tc>
      </w:tr>
    </w:tbl>
    <w:p w14:paraId="579EEC9C" w14:textId="77777777" w:rsidR="0002410B" w:rsidRDefault="0002410B">
      <w:pPr>
        <w:sectPr w:rsidR="0002410B">
          <w:headerReference w:type="default" r:id="rId68"/>
          <w:footerReference w:type="default" r:id="rId69"/>
          <w:pgSz w:w="11910" w:h="16840"/>
          <w:pgMar w:top="1440" w:right="1080" w:bottom="1440" w:left="1080" w:header="843" w:footer="0" w:gutter="0"/>
          <w:cols w:space="720"/>
        </w:sectPr>
      </w:pPr>
    </w:p>
    <w:p w14:paraId="06E7F7CA" w14:textId="77777777" w:rsidR="0011678B" w:rsidRDefault="0011678B">
      <w:pPr>
        <w:pStyle w:val="BodyText"/>
        <w:overflowPunct w:val="0"/>
        <w:rPr>
          <w:sz w:val="9"/>
          <w:szCs w:val="9"/>
        </w:rPr>
      </w:pPr>
    </w:p>
    <w:p w14:paraId="0C19AF11" w14:textId="77777777" w:rsidR="0011678B" w:rsidRDefault="0002410B">
      <w:pPr>
        <w:pStyle w:val="BodyText"/>
        <w:overflowPunct w:val="0"/>
        <w:spacing w:line="20" w:lineRule="exact"/>
        <w:ind w:left="108"/>
      </w:pPr>
      <w:r>
        <w:rPr>
          <w:noProof/>
          <w:sz w:val="2"/>
          <w:szCs w:val="2"/>
          <w:lang w:val="en-US" w:eastAsia="en-US"/>
        </w:rPr>
        <mc:AlternateContent>
          <mc:Choice Requires="wps">
            <w:drawing>
              <wp:anchor distT="0" distB="0" distL="114300" distR="114300" simplePos="0" relativeHeight="251658255" behindDoc="0" locked="0" layoutInCell="1" allowOverlap="1" wp14:anchorId="1982EDD6" wp14:editId="4EEAF18D">
                <wp:simplePos x="0" y="0"/>
                <wp:positionH relativeFrom="column">
                  <wp:posOffset>3172</wp:posOffset>
                </wp:positionH>
                <wp:positionV relativeFrom="paragraph">
                  <wp:posOffset>3172</wp:posOffset>
                </wp:positionV>
                <wp:extent cx="6499226" cy="12701"/>
                <wp:effectExtent l="0" t="0" r="0" b="0"/>
                <wp:wrapSquare wrapText="bothSides"/>
                <wp:docPr id="1112596188" name="Freeform: Shape 1112596188"/>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2E9D7B59">
              <v:shape id="Freeform: Shape 1112596188" style="position:absolute;margin-left:.25pt;margin-top:.25pt;width:511.75pt;height:1pt;z-index:251658255;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2DAD2572">
                <v:path textboxrect="0,0,10236,20" arrowok="t" o:connecttype="custom" o:connectlocs="3249613,0;6499226,6351;3249613,12701;0,6351;0,0;6498591,0" o:connectangles="270,0,90,180,0,0"/>
                <w10:wrap type="square"/>
              </v:shape>
            </w:pict>
          </mc:Fallback>
        </mc:AlternateContent>
      </w:r>
    </w:p>
    <w:p w14:paraId="505DD8DF" w14:textId="77777777" w:rsidR="0011678B" w:rsidRDefault="0011678B">
      <w:pPr>
        <w:pStyle w:val="BodyText"/>
        <w:overflowPunct w:val="0"/>
        <w:spacing w:before="7"/>
        <w:rPr>
          <w:sz w:val="28"/>
          <w:szCs w:val="28"/>
        </w:rPr>
      </w:pPr>
    </w:p>
    <w:tbl>
      <w:tblPr>
        <w:tblW w:w="10236" w:type="dxa"/>
        <w:tblInd w:w="109" w:type="dxa"/>
        <w:tblLayout w:type="fixed"/>
        <w:tblCellMar>
          <w:left w:w="10" w:type="dxa"/>
          <w:right w:w="10" w:type="dxa"/>
        </w:tblCellMar>
        <w:tblLook w:val="04A0" w:firstRow="1" w:lastRow="0" w:firstColumn="1" w:lastColumn="0" w:noHBand="0" w:noVBand="1"/>
      </w:tblPr>
      <w:tblGrid>
        <w:gridCol w:w="1924"/>
        <w:gridCol w:w="768"/>
        <w:gridCol w:w="354"/>
        <w:gridCol w:w="548"/>
        <w:gridCol w:w="594"/>
        <w:gridCol w:w="507"/>
        <w:gridCol w:w="2773"/>
        <w:gridCol w:w="2768"/>
      </w:tblGrid>
      <w:tr w:rsidR="0011678B" w14:paraId="73344DA9" w14:textId="77777777">
        <w:trPr>
          <w:trHeight w:val="3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B55B79B"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1" w:type="dxa"/>
            <w:gridSpan w:val="5"/>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27191EB"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1"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9F7D1B1"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32B86475" w14:textId="77777777">
        <w:trPr>
          <w:trHeight w:val="15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8944ED8" w14:textId="77777777" w:rsidR="0011678B" w:rsidRDefault="0002410B">
            <w:pPr>
              <w:pStyle w:val="TableParagraph"/>
              <w:overflowPunct w:val="0"/>
              <w:spacing w:before="141"/>
              <w:ind w:left="213"/>
            </w:pPr>
            <w:r>
              <w:rPr>
                <w:color w:val="1A171C"/>
                <w:w w:val="105"/>
                <w:sz w:val="17"/>
                <w:szCs w:val="17"/>
              </w:rPr>
              <w:t>5604 90</w:t>
            </w:r>
          </w:p>
        </w:tc>
        <w:tc>
          <w:tcPr>
            <w:tcW w:w="2771" w:type="dxa"/>
            <w:gridSpan w:val="5"/>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CA19773" w14:textId="77777777" w:rsidR="0011678B" w:rsidRDefault="0002410B">
            <w:pPr>
              <w:pStyle w:val="TableParagraph"/>
              <w:overflowPunct w:val="0"/>
              <w:spacing w:before="141"/>
              <w:ind w:left="83"/>
            </w:pPr>
            <w:r>
              <w:rPr>
                <w:color w:val="1A171C"/>
                <w:sz w:val="12"/>
                <w:szCs w:val="12"/>
              </w:rPr>
              <w:t xml:space="preserve">– </w:t>
            </w:r>
            <w:r>
              <w:rPr>
                <w:color w:val="1A171C"/>
                <w:sz w:val="17"/>
                <w:szCs w:val="17"/>
              </w:rPr>
              <w:t>Other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E3BEE98" w14:textId="77777777" w:rsidR="0011678B" w:rsidRDefault="0002410B">
            <w:pPr>
              <w:pStyle w:val="TableParagraph"/>
              <w:overflowPunct w:val="0"/>
              <w:spacing w:before="141"/>
              <w:ind w:left="84"/>
            </w:pPr>
            <w:r>
              <w:rPr>
                <w:color w:val="1A171C"/>
                <w:w w:val="95"/>
                <w:sz w:val="17"/>
                <w:szCs w:val="17"/>
              </w:rPr>
              <w:t>Manufacture  from (</w:t>
            </w:r>
            <w:r>
              <w:rPr>
                <w:rStyle w:val="FootnoteReference"/>
                <w:color w:val="1A171C"/>
                <w:w w:val="95"/>
                <w:sz w:val="11"/>
                <w:szCs w:val="11"/>
                <w:vertAlign w:val="baseline"/>
              </w:rPr>
              <w:footnoteReference w:id="28"/>
            </w:r>
            <w:r>
              <w:rPr>
                <w:color w:val="1A171C"/>
                <w:w w:val="95"/>
                <w:sz w:val="17"/>
                <w:szCs w:val="17"/>
              </w:rPr>
              <w:t>):</w:t>
            </w:r>
          </w:p>
          <w:p w14:paraId="6C3D128F" w14:textId="77777777" w:rsidR="0011678B" w:rsidRDefault="0002410B">
            <w:pPr>
              <w:pStyle w:val="TableParagraph"/>
              <w:numPr>
                <w:ilvl w:val="0"/>
                <w:numId w:val="76"/>
              </w:numPr>
              <w:tabs>
                <w:tab w:val="left" w:pos="-211"/>
              </w:tabs>
              <w:overflowPunct w:val="0"/>
              <w:spacing w:before="106" w:line="230" w:lineRule="auto"/>
              <w:ind w:right="78" w:hanging="128"/>
            </w:pPr>
            <w:r>
              <w:rPr>
                <w:color w:val="1A171C"/>
                <w:sz w:val="17"/>
                <w:szCs w:val="17"/>
              </w:rPr>
              <w:t>natural fibres, not carded or combed or otherwise processed for</w:t>
            </w:r>
            <w:r>
              <w:rPr>
                <w:color w:val="1A171C"/>
                <w:spacing w:val="-15"/>
                <w:sz w:val="17"/>
                <w:szCs w:val="17"/>
              </w:rPr>
              <w:t xml:space="preserve"> </w:t>
            </w:r>
            <w:r>
              <w:rPr>
                <w:color w:val="1A171C"/>
                <w:sz w:val="17"/>
                <w:szCs w:val="17"/>
              </w:rPr>
              <w:t>spinning,</w:t>
            </w:r>
          </w:p>
          <w:p w14:paraId="7DFDF3E1" w14:textId="77777777" w:rsidR="0011678B" w:rsidRDefault="0002410B">
            <w:pPr>
              <w:pStyle w:val="TableParagraph"/>
              <w:numPr>
                <w:ilvl w:val="0"/>
                <w:numId w:val="76"/>
              </w:numPr>
              <w:tabs>
                <w:tab w:val="left" w:pos="-211"/>
              </w:tabs>
              <w:overflowPunct w:val="0"/>
              <w:spacing w:before="102"/>
              <w:ind w:hanging="128"/>
            </w:pPr>
            <w:r>
              <w:rPr>
                <w:color w:val="1A171C"/>
                <w:sz w:val="17"/>
                <w:szCs w:val="17"/>
              </w:rPr>
              <w:t>chemical</w:t>
            </w:r>
            <w:r>
              <w:rPr>
                <w:color w:val="1A171C"/>
                <w:spacing w:val="-13"/>
                <w:sz w:val="17"/>
                <w:szCs w:val="17"/>
              </w:rPr>
              <w:t xml:space="preserve"> </w:t>
            </w:r>
            <w:r>
              <w:rPr>
                <w:color w:val="1A171C"/>
                <w:sz w:val="17"/>
                <w:szCs w:val="17"/>
              </w:rPr>
              <w:t>materials</w:t>
            </w:r>
            <w:r>
              <w:rPr>
                <w:color w:val="1A171C"/>
                <w:spacing w:val="-14"/>
                <w:sz w:val="17"/>
                <w:szCs w:val="17"/>
              </w:rPr>
              <w:t xml:space="preserve"> </w:t>
            </w:r>
            <w:r>
              <w:rPr>
                <w:color w:val="1A171C"/>
                <w:sz w:val="17"/>
                <w:szCs w:val="17"/>
              </w:rPr>
              <w:t>or</w:t>
            </w:r>
            <w:r>
              <w:rPr>
                <w:color w:val="1A171C"/>
                <w:spacing w:val="-11"/>
                <w:sz w:val="17"/>
                <w:szCs w:val="17"/>
              </w:rPr>
              <w:t xml:space="preserve"> </w:t>
            </w:r>
            <w:r>
              <w:rPr>
                <w:color w:val="1A171C"/>
                <w:sz w:val="17"/>
                <w:szCs w:val="17"/>
              </w:rPr>
              <w:t>textile</w:t>
            </w:r>
            <w:r>
              <w:rPr>
                <w:color w:val="1A171C"/>
                <w:spacing w:val="-12"/>
                <w:sz w:val="17"/>
                <w:szCs w:val="17"/>
              </w:rPr>
              <w:t xml:space="preserve"> </w:t>
            </w:r>
            <w:r>
              <w:rPr>
                <w:color w:val="1A171C"/>
                <w:sz w:val="17"/>
                <w:szCs w:val="17"/>
              </w:rPr>
              <w:t>pulp,</w:t>
            </w:r>
            <w:r>
              <w:rPr>
                <w:color w:val="1A171C"/>
                <w:spacing w:val="-13"/>
                <w:sz w:val="17"/>
                <w:szCs w:val="17"/>
              </w:rPr>
              <w:t xml:space="preserve"> </w:t>
            </w:r>
            <w:r>
              <w:rPr>
                <w:color w:val="1A171C"/>
                <w:sz w:val="17"/>
                <w:szCs w:val="17"/>
              </w:rPr>
              <w:t>or</w:t>
            </w:r>
          </w:p>
          <w:p w14:paraId="1281E95D" w14:textId="77777777" w:rsidR="0011678B" w:rsidRDefault="0002410B">
            <w:pPr>
              <w:pStyle w:val="TableParagraph"/>
              <w:numPr>
                <w:ilvl w:val="0"/>
                <w:numId w:val="76"/>
              </w:numPr>
              <w:tabs>
                <w:tab w:val="left" w:pos="-211"/>
              </w:tabs>
              <w:overflowPunct w:val="0"/>
              <w:spacing w:before="103"/>
              <w:ind w:hanging="128"/>
            </w:pPr>
            <w:r>
              <w:rPr>
                <w:color w:val="1A171C"/>
                <w:w w:val="95"/>
                <w:sz w:val="17"/>
                <w:szCs w:val="17"/>
              </w:rPr>
              <w:t xml:space="preserve">paper-making </w:t>
            </w:r>
            <w:r>
              <w:rPr>
                <w:color w:val="1A171C"/>
                <w:spacing w:val="5"/>
                <w:w w:val="95"/>
                <w:sz w:val="17"/>
                <w:szCs w:val="17"/>
              </w:rPr>
              <w:t xml:space="preserve"> </w:t>
            </w:r>
            <w:r>
              <w:rPr>
                <w:color w:val="1A171C"/>
                <w:w w:val="95"/>
                <w:sz w:val="17"/>
                <w:szCs w:val="17"/>
              </w:rPr>
              <w:t>materials</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CE25A8C" w14:textId="77777777" w:rsidR="0011678B" w:rsidRDefault="0011678B">
            <w:pPr>
              <w:pStyle w:val="TableParagraph"/>
              <w:overflowPunct w:val="0"/>
              <w:rPr>
                <w:sz w:val="16"/>
                <w:szCs w:val="16"/>
              </w:rPr>
            </w:pPr>
          </w:p>
        </w:tc>
      </w:tr>
      <w:tr w:rsidR="0011678B" w14:paraId="1E4D4AE2" w14:textId="77777777">
        <w:trPr>
          <w:trHeight w:val="20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6F2ADCD" w14:textId="77777777" w:rsidR="0011678B" w:rsidRDefault="0002410B">
            <w:pPr>
              <w:pStyle w:val="TableParagraph"/>
              <w:overflowPunct w:val="0"/>
              <w:spacing w:before="140"/>
              <w:ind w:left="213"/>
            </w:pPr>
            <w:r>
              <w:rPr>
                <w:color w:val="1A171C"/>
                <w:w w:val="105"/>
                <w:sz w:val="17"/>
                <w:szCs w:val="17"/>
              </w:rPr>
              <w:t>5605</w:t>
            </w:r>
          </w:p>
        </w:tc>
        <w:tc>
          <w:tcPr>
            <w:tcW w:w="2771" w:type="dxa"/>
            <w:gridSpan w:val="5"/>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7026E63" w14:textId="77777777" w:rsidR="0011678B" w:rsidRDefault="0002410B">
            <w:pPr>
              <w:pStyle w:val="TableParagraph"/>
              <w:overflowPunct w:val="0"/>
              <w:spacing w:before="144" w:line="230" w:lineRule="auto"/>
              <w:ind w:left="84" w:right="81" w:hanging="1"/>
              <w:jc w:val="both"/>
            </w:pPr>
            <w:r>
              <w:rPr>
                <w:color w:val="1A171C"/>
                <w:sz w:val="17"/>
                <w:szCs w:val="17"/>
              </w:rPr>
              <w:t>Metallised yarn, whether or not gimped, being textile  yarn,  or  strip or the like  of  heading  5404  or  5405, combined with metal in the form of thread, strip or powder or covered with</w:t>
            </w:r>
            <w:r>
              <w:rPr>
                <w:color w:val="1A171C"/>
                <w:spacing w:val="-8"/>
                <w:sz w:val="17"/>
                <w:szCs w:val="17"/>
              </w:rPr>
              <w:t xml:space="preserve"> </w:t>
            </w:r>
            <w:r>
              <w:rPr>
                <w:color w:val="1A171C"/>
                <w:sz w:val="17"/>
                <w:szCs w:val="17"/>
              </w:rPr>
              <w:t>metal</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3518870" w14:textId="77777777" w:rsidR="0011678B" w:rsidRDefault="0002410B">
            <w:pPr>
              <w:pStyle w:val="TableParagraph"/>
              <w:overflowPunct w:val="0"/>
              <w:spacing w:before="141"/>
              <w:ind w:left="84"/>
            </w:pPr>
            <w:r>
              <w:rPr>
                <w:color w:val="1A171C"/>
                <w:w w:val="95"/>
                <w:sz w:val="17"/>
                <w:szCs w:val="17"/>
              </w:rPr>
              <w:t>Manufacture  from (</w:t>
            </w:r>
            <w:r>
              <w:rPr>
                <w:rStyle w:val="FootnoteReference"/>
                <w:color w:val="1A171C"/>
                <w:w w:val="95"/>
                <w:sz w:val="11"/>
                <w:szCs w:val="11"/>
                <w:vertAlign w:val="baseline"/>
              </w:rPr>
              <w:footnoteReference w:id="29"/>
            </w:r>
            <w:r>
              <w:rPr>
                <w:color w:val="1A171C"/>
                <w:w w:val="95"/>
                <w:sz w:val="17"/>
                <w:szCs w:val="17"/>
              </w:rPr>
              <w:t>):</w:t>
            </w:r>
          </w:p>
          <w:p w14:paraId="69EBD434" w14:textId="77777777" w:rsidR="0011678B" w:rsidRDefault="0002410B">
            <w:pPr>
              <w:pStyle w:val="TableParagraph"/>
              <w:numPr>
                <w:ilvl w:val="0"/>
                <w:numId w:val="77"/>
              </w:numPr>
              <w:tabs>
                <w:tab w:val="left" w:pos="-211"/>
              </w:tabs>
              <w:overflowPunct w:val="0"/>
              <w:spacing w:before="102"/>
              <w:ind w:hanging="128"/>
            </w:pPr>
            <w:r>
              <w:rPr>
                <w:color w:val="1A171C"/>
                <w:w w:val="95"/>
                <w:sz w:val="17"/>
                <w:szCs w:val="17"/>
              </w:rPr>
              <w:t>natural</w:t>
            </w:r>
            <w:r>
              <w:rPr>
                <w:color w:val="1A171C"/>
                <w:spacing w:val="18"/>
                <w:w w:val="95"/>
                <w:sz w:val="17"/>
                <w:szCs w:val="17"/>
              </w:rPr>
              <w:t xml:space="preserve"> </w:t>
            </w:r>
            <w:r>
              <w:rPr>
                <w:color w:val="1A171C"/>
                <w:w w:val="95"/>
                <w:sz w:val="17"/>
                <w:szCs w:val="17"/>
              </w:rPr>
              <w:t>fibres,</w:t>
            </w:r>
          </w:p>
          <w:p w14:paraId="1738AC7B" w14:textId="77777777" w:rsidR="0011678B" w:rsidRDefault="0002410B">
            <w:pPr>
              <w:pStyle w:val="TableParagraph"/>
              <w:numPr>
                <w:ilvl w:val="0"/>
                <w:numId w:val="77"/>
              </w:numPr>
              <w:tabs>
                <w:tab w:val="left" w:pos="-211"/>
              </w:tabs>
              <w:overflowPunct w:val="0"/>
              <w:spacing w:before="106" w:line="230" w:lineRule="auto"/>
              <w:ind w:right="76" w:hanging="128"/>
              <w:jc w:val="both"/>
            </w:pPr>
            <w:r>
              <w:rPr>
                <w:color w:val="1A171C"/>
                <w:sz w:val="17"/>
                <w:szCs w:val="17"/>
              </w:rPr>
              <w:t>man-made staple fibres, not carded or combed or otherwise processed for</w:t>
            </w:r>
            <w:r>
              <w:rPr>
                <w:color w:val="1A171C"/>
                <w:spacing w:val="-10"/>
                <w:sz w:val="17"/>
                <w:szCs w:val="17"/>
              </w:rPr>
              <w:t xml:space="preserve"> </w:t>
            </w:r>
            <w:r>
              <w:rPr>
                <w:color w:val="1A171C"/>
                <w:sz w:val="17"/>
                <w:szCs w:val="17"/>
              </w:rPr>
              <w:t>spinning,</w:t>
            </w:r>
          </w:p>
          <w:p w14:paraId="743DB024" w14:textId="77777777" w:rsidR="0011678B" w:rsidRDefault="0002410B">
            <w:pPr>
              <w:pStyle w:val="TableParagraph"/>
              <w:numPr>
                <w:ilvl w:val="0"/>
                <w:numId w:val="77"/>
              </w:numPr>
              <w:tabs>
                <w:tab w:val="left" w:pos="-211"/>
              </w:tabs>
              <w:overflowPunct w:val="0"/>
              <w:spacing w:before="102"/>
              <w:ind w:hanging="128"/>
            </w:pPr>
            <w:r>
              <w:rPr>
                <w:color w:val="1A171C"/>
                <w:sz w:val="17"/>
                <w:szCs w:val="17"/>
              </w:rPr>
              <w:t>chemical</w:t>
            </w:r>
            <w:r>
              <w:rPr>
                <w:color w:val="1A171C"/>
                <w:spacing w:val="-13"/>
                <w:sz w:val="17"/>
                <w:szCs w:val="17"/>
              </w:rPr>
              <w:t xml:space="preserve"> </w:t>
            </w:r>
            <w:r>
              <w:rPr>
                <w:color w:val="1A171C"/>
                <w:sz w:val="17"/>
                <w:szCs w:val="17"/>
              </w:rPr>
              <w:t>materials</w:t>
            </w:r>
            <w:r>
              <w:rPr>
                <w:color w:val="1A171C"/>
                <w:spacing w:val="-14"/>
                <w:sz w:val="17"/>
                <w:szCs w:val="17"/>
              </w:rPr>
              <w:t xml:space="preserve"> </w:t>
            </w:r>
            <w:r>
              <w:rPr>
                <w:color w:val="1A171C"/>
                <w:sz w:val="17"/>
                <w:szCs w:val="17"/>
              </w:rPr>
              <w:t>or</w:t>
            </w:r>
            <w:r>
              <w:rPr>
                <w:color w:val="1A171C"/>
                <w:spacing w:val="-11"/>
                <w:sz w:val="17"/>
                <w:szCs w:val="17"/>
              </w:rPr>
              <w:t xml:space="preserve"> </w:t>
            </w:r>
            <w:r>
              <w:rPr>
                <w:color w:val="1A171C"/>
                <w:sz w:val="17"/>
                <w:szCs w:val="17"/>
              </w:rPr>
              <w:t>textile</w:t>
            </w:r>
            <w:r>
              <w:rPr>
                <w:color w:val="1A171C"/>
                <w:spacing w:val="-12"/>
                <w:sz w:val="17"/>
                <w:szCs w:val="17"/>
              </w:rPr>
              <w:t xml:space="preserve"> </w:t>
            </w:r>
            <w:r>
              <w:rPr>
                <w:color w:val="1A171C"/>
                <w:sz w:val="17"/>
                <w:szCs w:val="17"/>
              </w:rPr>
              <w:t>pulp,</w:t>
            </w:r>
            <w:r>
              <w:rPr>
                <w:color w:val="1A171C"/>
                <w:spacing w:val="-13"/>
                <w:sz w:val="17"/>
                <w:szCs w:val="17"/>
              </w:rPr>
              <w:t xml:space="preserve"> </w:t>
            </w:r>
            <w:r>
              <w:rPr>
                <w:color w:val="1A171C"/>
                <w:sz w:val="17"/>
                <w:szCs w:val="17"/>
              </w:rPr>
              <w:t>or</w:t>
            </w:r>
          </w:p>
          <w:p w14:paraId="7D9B3D86" w14:textId="77777777" w:rsidR="0011678B" w:rsidRDefault="0002410B">
            <w:pPr>
              <w:pStyle w:val="TableParagraph"/>
              <w:numPr>
                <w:ilvl w:val="0"/>
                <w:numId w:val="77"/>
              </w:numPr>
              <w:tabs>
                <w:tab w:val="left" w:pos="-211"/>
              </w:tabs>
              <w:overflowPunct w:val="0"/>
              <w:spacing w:before="102"/>
              <w:ind w:hanging="128"/>
            </w:pPr>
            <w:r>
              <w:rPr>
                <w:color w:val="1A171C"/>
                <w:w w:val="95"/>
                <w:sz w:val="17"/>
                <w:szCs w:val="17"/>
              </w:rPr>
              <w:t xml:space="preserve">paper-making </w:t>
            </w:r>
            <w:r>
              <w:rPr>
                <w:color w:val="1A171C"/>
                <w:spacing w:val="5"/>
                <w:w w:val="95"/>
                <w:sz w:val="17"/>
                <w:szCs w:val="17"/>
              </w:rPr>
              <w:t xml:space="preserve"> </w:t>
            </w:r>
            <w:r>
              <w:rPr>
                <w:color w:val="1A171C"/>
                <w:w w:val="95"/>
                <w:sz w:val="17"/>
                <w:szCs w:val="17"/>
              </w:rPr>
              <w:t>materials</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79445F9" w14:textId="77777777" w:rsidR="0011678B" w:rsidRDefault="0011678B">
            <w:pPr>
              <w:pStyle w:val="TableParagraph"/>
              <w:overflowPunct w:val="0"/>
              <w:rPr>
                <w:sz w:val="16"/>
                <w:szCs w:val="16"/>
              </w:rPr>
            </w:pPr>
          </w:p>
        </w:tc>
      </w:tr>
      <w:tr w:rsidR="0011678B" w14:paraId="27548841" w14:textId="77777777">
        <w:trPr>
          <w:trHeight w:val="20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63E8962" w14:textId="77777777" w:rsidR="0011678B" w:rsidRDefault="0002410B">
            <w:pPr>
              <w:pStyle w:val="TableParagraph"/>
              <w:overflowPunct w:val="0"/>
              <w:spacing w:before="140"/>
              <w:ind w:left="213"/>
            </w:pPr>
            <w:r>
              <w:rPr>
                <w:color w:val="1A171C"/>
                <w:w w:val="105"/>
                <w:sz w:val="17"/>
                <w:szCs w:val="17"/>
              </w:rPr>
              <w:t>5606</w:t>
            </w:r>
          </w:p>
        </w:tc>
        <w:tc>
          <w:tcPr>
            <w:tcW w:w="2771" w:type="dxa"/>
            <w:gridSpan w:val="5"/>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82940CD" w14:textId="77777777" w:rsidR="0011678B" w:rsidRDefault="0002410B">
            <w:pPr>
              <w:pStyle w:val="TableParagraph"/>
              <w:overflowPunct w:val="0"/>
              <w:spacing w:before="144" w:line="230" w:lineRule="auto"/>
              <w:ind w:left="84" w:right="80"/>
              <w:jc w:val="both"/>
              <w:rPr>
                <w:color w:val="1A171C"/>
                <w:sz w:val="17"/>
                <w:szCs w:val="17"/>
              </w:rPr>
            </w:pPr>
            <w:r>
              <w:rPr>
                <w:color w:val="1A171C"/>
                <w:sz w:val="17"/>
                <w:szCs w:val="17"/>
              </w:rPr>
              <w:t>Gimped yarn, and strip and the like of heading 5404 or 5405, gimped (other than those of heading 5605 and gimped horsehair yarn); chenille yarn (including flock chenille yarn); loop wale-yarn</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1A7EE42" w14:textId="77777777" w:rsidR="0011678B" w:rsidRDefault="0002410B">
            <w:pPr>
              <w:pStyle w:val="TableParagraph"/>
              <w:overflowPunct w:val="0"/>
              <w:spacing w:before="140"/>
              <w:ind w:left="84"/>
            </w:pPr>
            <w:r>
              <w:rPr>
                <w:color w:val="1A171C"/>
                <w:w w:val="95"/>
                <w:sz w:val="17"/>
                <w:szCs w:val="17"/>
              </w:rPr>
              <w:t>Manufacture  from (</w:t>
            </w:r>
            <w:r>
              <w:rPr>
                <w:rStyle w:val="FootnoteReference"/>
                <w:color w:val="1A171C"/>
                <w:w w:val="95"/>
                <w:sz w:val="11"/>
                <w:szCs w:val="11"/>
                <w:vertAlign w:val="baseline"/>
              </w:rPr>
              <w:footnoteReference w:id="30"/>
            </w:r>
            <w:r>
              <w:rPr>
                <w:color w:val="1A171C"/>
                <w:w w:val="95"/>
                <w:sz w:val="17"/>
                <w:szCs w:val="17"/>
              </w:rPr>
              <w:t>):</w:t>
            </w:r>
          </w:p>
          <w:p w14:paraId="026C4880" w14:textId="77777777" w:rsidR="0011678B" w:rsidRDefault="0002410B">
            <w:pPr>
              <w:pStyle w:val="TableParagraph"/>
              <w:numPr>
                <w:ilvl w:val="0"/>
                <w:numId w:val="78"/>
              </w:numPr>
              <w:tabs>
                <w:tab w:val="left" w:pos="-211"/>
              </w:tabs>
              <w:overflowPunct w:val="0"/>
              <w:spacing w:before="103"/>
              <w:ind w:hanging="128"/>
            </w:pPr>
            <w:r>
              <w:rPr>
                <w:color w:val="1A171C"/>
                <w:w w:val="95"/>
                <w:sz w:val="17"/>
                <w:szCs w:val="17"/>
              </w:rPr>
              <w:t>natural</w:t>
            </w:r>
            <w:r>
              <w:rPr>
                <w:color w:val="1A171C"/>
                <w:spacing w:val="18"/>
                <w:w w:val="95"/>
                <w:sz w:val="17"/>
                <w:szCs w:val="17"/>
              </w:rPr>
              <w:t xml:space="preserve"> </w:t>
            </w:r>
            <w:r>
              <w:rPr>
                <w:color w:val="1A171C"/>
                <w:w w:val="95"/>
                <w:sz w:val="17"/>
                <w:szCs w:val="17"/>
              </w:rPr>
              <w:t>fibres,</w:t>
            </w:r>
          </w:p>
          <w:p w14:paraId="0F2606E8" w14:textId="77777777" w:rsidR="0011678B" w:rsidRDefault="0002410B">
            <w:pPr>
              <w:pStyle w:val="TableParagraph"/>
              <w:numPr>
                <w:ilvl w:val="0"/>
                <w:numId w:val="78"/>
              </w:numPr>
              <w:tabs>
                <w:tab w:val="left" w:pos="-211"/>
              </w:tabs>
              <w:overflowPunct w:val="0"/>
              <w:spacing w:before="106" w:line="230" w:lineRule="auto"/>
              <w:ind w:right="76" w:hanging="128"/>
              <w:jc w:val="both"/>
            </w:pPr>
            <w:r>
              <w:rPr>
                <w:color w:val="1A171C"/>
                <w:sz w:val="17"/>
                <w:szCs w:val="17"/>
              </w:rPr>
              <w:t>man-made staple fibres, not carded or combed or otherwise processed for</w:t>
            </w:r>
            <w:r>
              <w:rPr>
                <w:color w:val="1A171C"/>
                <w:spacing w:val="-10"/>
                <w:sz w:val="17"/>
                <w:szCs w:val="17"/>
              </w:rPr>
              <w:t xml:space="preserve"> </w:t>
            </w:r>
            <w:r>
              <w:rPr>
                <w:color w:val="1A171C"/>
                <w:sz w:val="17"/>
                <w:szCs w:val="17"/>
              </w:rPr>
              <w:t>spinning,</w:t>
            </w:r>
          </w:p>
          <w:p w14:paraId="40E3B2CC" w14:textId="77777777" w:rsidR="0011678B" w:rsidRDefault="0002410B">
            <w:pPr>
              <w:pStyle w:val="TableParagraph"/>
              <w:numPr>
                <w:ilvl w:val="0"/>
                <w:numId w:val="78"/>
              </w:numPr>
              <w:tabs>
                <w:tab w:val="left" w:pos="-211"/>
              </w:tabs>
              <w:overflowPunct w:val="0"/>
              <w:spacing w:before="102"/>
              <w:ind w:hanging="128"/>
            </w:pPr>
            <w:r>
              <w:rPr>
                <w:color w:val="1A171C"/>
                <w:sz w:val="17"/>
                <w:szCs w:val="17"/>
              </w:rPr>
              <w:t>chemical</w:t>
            </w:r>
            <w:r>
              <w:rPr>
                <w:color w:val="1A171C"/>
                <w:spacing w:val="-13"/>
                <w:sz w:val="17"/>
                <w:szCs w:val="17"/>
              </w:rPr>
              <w:t xml:space="preserve"> </w:t>
            </w:r>
            <w:r>
              <w:rPr>
                <w:color w:val="1A171C"/>
                <w:sz w:val="17"/>
                <w:szCs w:val="17"/>
              </w:rPr>
              <w:t>materials</w:t>
            </w:r>
            <w:r>
              <w:rPr>
                <w:color w:val="1A171C"/>
                <w:spacing w:val="-14"/>
                <w:sz w:val="17"/>
                <w:szCs w:val="17"/>
              </w:rPr>
              <w:t xml:space="preserve"> </w:t>
            </w:r>
            <w:r>
              <w:rPr>
                <w:color w:val="1A171C"/>
                <w:sz w:val="17"/>
                <w:szCs w:val="17"/>
              </w:rPr>
              <w:t>or</w:t>
            </w:r>
            <w:r>
              <w:rPr>
                <w:color w:val="1A171C"/>
                <w:spacing w:val="-11"/>
                <w:sz w:val="17"/>
                <w:szCs w:val="17"/>
              </w:rPr>
              <w:t xml:space="preserve"> </w:t>
            </w:r>
            <w:r>
              <w:rPr>
                <w:color w:val="1A171C"/>
                <w:sz w:val="17"/>
                <w:szCs w:val="17"/>
              </w:rPr>
              <w:t>textile</w:t>
            </w:r>
            <w:r>
              <w:rPr>
                <w:color w:val="1A171C"/>
                <w:spacing w:val="-12"/>
                <w:sz w:val="17"/>
                <w:szCs w:val="17"/>
              </w:rPr>
              <w:t xml:space="preserve"> </w:t>
            </w:r>
            <w:r>
              <w:rPr>
                <w:color w:val="1A171C"/>
                <w:sz w:val="17"/>
                <w:szCs w:val="17"/>
              </w:rPr>
              <w:t>pulp,</w:t>
            </w:r>
            <w:r>
              <w:rPr>
                <w:color w:val="1A171C"/>
                <w:spacing w:val="-13"/>
                <w:sz w:val="17"/>
                <w:szCs w:val="17"/>
              </w:rPr>
              <w:t xml:space="preserve"> </w:t>
            </w:r>
            <w:r>
              <w:rPr>
                <w:color w:val="1A171C"/>
                <w:sz w:val="17"/>
                <w:szCs w:val="17"/>
              </w:rPr>
              <w:t>or</w:t>
            </w:r>
          </w:p>
          <w:p w14:paraId="7A4F15A5" w14:textId="77777777" w:rsidR="0011678B" w:rsidRDefault="0002410B">
            <w:pPr>
              <w:pStyle w:val="TableParagraph"/>
              <w:numPr>
                <w:ilvl w:val="0"/>
                <w:numId w:val="78"/>
              </w:numPr>
              <w:tabs>
                <w:tab w:val="left" w:pos="-211"/>
              </w:tabs>
              <w:overflowPunct w:val="0"/>
              <w:spacing w:before="102"/>
              <w:ind w:hanging="128"/>
            </w:pPr>
            <w:r>
              <w:rPr>
                <w:color w:val="1A171C"/>
                <w:w w:val="95"/>
                <w:sz w:val="17"/>
                <w:szCs w:val="17"/>
              </w:rPr>
              <w:t xml:space="preserve">paper-making </w:t>
            </w:r>
            <w:r>
              <w:rPr>
                <w:color w:val="1A171C"/>
                <w:spacing w:val="5"/>
                <w:w w:val="95"/>
                <w:sz w:val="17"/>
                <w:szCs w:val="17"/>
              </w:rPr>
              <w:t xml:space="preserve"> </w:t>
            </w:r>
            <w:r>
              <w:rPr>
                <w:color w:val="1A171C"/>
                <w:w w:val="95"/>
                <w:sz w:val="17"/>
                <w:szCs w:val="17"/>
              </w:rPr>
              <w:t>materials</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6FE5D77" w14:textId="77777777" w:rsidR="0011678B" w:rsidRDefault="0011678B">
            <w:pPr>
              <w:pStyle w:val="TableParagraph"/>
              <w:overflowPunct w:val="0"/>
              <w:rPr>
                <w:sz w:val="16"/>
                <w:szCs w:val="16"/>
              </w:rPr>
            </w:pPr>
          </w:p>
        </w:tc>
      </w:tr>
      <w:tr w:rsidR="0011678B" w14:paraId="002EB89A" w14:textId="77777777">
        <w:trPr>
          <w:trHeight w:val="680"/>
        </w:trPr>
        <w:tc>
          <w:tcPr>
            <w:tcW w:w="1924" w:type="dxa"/>
            <w:vMerge w:val="restart"/>
            <w:tcBorders>
              <w:top w:val="single" w:sz="4" w:space="0" w:color="1A171C"/>
              <w:right w:val="single" w:sz="4" w:space="0" w:color="1A171C"/>
            </w:tcBorders>
            <w:shd w:val="clear" w:color="auto" w:fill="auto"/>
            <w:tcMar>
              <w:top w:w="0" w:type="dxa"/>
              <w:left w:w="0" w:type="dxa"/>
              <w:bottom w:w="0" w:type="dxa"/>
              <w:right w:w="0" w:type="dxa"/>
            </w:tcMar>
          </w:tcPr>
          <w:p w14:paraId="70FC0046" w14:textId="77777777" w:rsidR="0011678B" w:rsidRDefault="0002410B">
            <w:pPr>
              <w:pStyle w:val="TableParagraph"/>
              <w:overflowPunct w:val="0"/>
              <w:spacing w:before="140"/>
              <w:ind w:left="213"/>
              <w:rPr>
                <w:color w:val="1A171C"/>
                <w:sz w:val="17"/>
                <w:szCs w:val="17"/>
              </w:rPr>
            </w:pPr>
            <w:r>
              <w:rPr>
                <w:color w:val="1A171C"/>
                <w:sz w:val="17"/>
                <w:szCs w:val="17"/>
              </w:rPr>
              <w:t>Chapter 57</w:t>
            </w:r>
          </w:p>
        </w:tc>
        <w:tc>
          <w:tcPr>
            <w:tcW w:w="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EA37565" w14:textId="77777777" w:rsidR="0011678B" w:rsidRDefault="0002410B">
            <w:pPr>
              <w:pStyle w:val="TableParagraph"/>
              <w:overflowPunct w:val="0"/>
              <w:spacing w:before="144" w:line="230" w:lineRule="auto"/>
              <w:ind w:left="84" w:right="-14"/>
            </w:pPr>
            <w:r>
              <w:rPr>
                <w:color w:val="1A171C"/>
                <w:sz w:val="17"/>
                <w:szCs w:val="17"/>
              </w:rPr>
              <w:t xml:space="preserve">Carpets </w:t>
            </w:r>
            <w:r>
              <w:rPr>
                <w:color w:val="1A171C"/>
                <w:w w:val="95"/>
                <w:sz w:val="17"/>
                <w:szCs w:val="17"/>
              </w:rPr>
              <w:t>coverings:</w:t>
            </w:r>
          </w:p>
        </w:tc>
        <w:tc>
          <w:tcPr>
            <w:tcW w:w="354" w:type="dxa"/>
            <w:tcBorders>
              <w:top w:val="single" w:sz="4" w:space="0" w:color="1A171C"/>
              <w:bottom w:val="single" w:sz="4" w:space="0" w:color="1A171C"/>
            </w:tcBorders>
            <w:shd w:val="clear" w:color="auto" w:fill="auto"/>
            <w:tcMar>
              <w:top w:w="0" w:type="dxa"/>
              <w:left w:w="0" w:type="dxa"/>
              <w:bottom w:w="0" w:type="dxa"/>
              <w:right w:w="0" w:type="dxa"/>
            </w:tcMar>
          </w:tcPr>
          <w:p w14:paraId="2FDB4FD3" w14:textId="77777777" w:rsidR="0011678B" w:rsidRDefault="0002410B">
            <w:pPr>
              <w:pStyle w:val="TableParagraph"/>
              <w:overflowPunct w:val="0"/>
              <w:spacing w:before="140"/>
              <w:ind w:left="12"/>
              <w:rPr>
                <w:color w:val="1A171C"/>
                <w:sz w:val="17"/>
                <w:szCs w:val="17"/>
              </w:rPr>
            </w:pPr>
            <w:r>
              <w:rPr>
                <w:color w:val="1A171C"/>
                <w:sz w:val="17"/>
                <w:szCs w:val="17"/>
              </w:rPr>
              <w:t>and</w:t>
            </w:r>
          </w:p>
        </w:tc>
        <w:tc>
          <w:tcPr>
            <w:tcW w:w="548" w:type="dxa"/>
            <w:tcBorders>
              <w:top w:val="single" w:sz="4" w:space="0" w:color="1A171C"/>
              <w:bottom w:val="single" w:sz="4" w:space="0" w:color="1A171C"/>
            </w:tcBorders>
            <w:shd w:val="clear" w:color="auto" w:fill="auto"/>
            <w:tcMar>
              <w:top w:w="0" w:type="dxa"/>
              <w:left w:w="0" w:type="dxa"/>
              <w:bottom w:w="0" w:type="dxa"/>
              <w:right w:w="0" w:type="dxa"/>
            </w:tcMar>
          </w:tcPr>
          <w:p w14:paraId="0B922AF8" w14:textId="77777777" w:rsidR="0011678B" w:rsidRDefault="0002410B">
            <w:pPr>
              <w:pStyle w:val="TableParagraph"/>
              <w:overflowPunct w:val="0"/>
              <w:spacing w:before="140"/>
              <w:ind w:left="98"/>
              <w:rPr>
                <w:color w:val="1A171C"/>
                <w:sz w:val="17"/>
                <w:szCs w:val="17"/>
              </w:rPr>
            </w:pPr>
            <w:r>
              <w:rPr>
                <w:color w:val="1A171C"/>
                <w:sz w:val="17"/>
                <w:szCs w:val="17"/>
              </w:rPr>
              <w:t>other</w:t>
            </w:r>
          </w:p>
        </w:tc>
        <w:tc>
          <w:tcPr>
            <w:tcW w:w="594" w:type="dxa"/>
            <w:tcBorders>
              <w:top w:val="single" w:sz="4" w:space="0" w:color="1A171C"/>
              <w:bottom w:val="single" w:sz="4" w:space="0" w:color="1A171C"/>
            </w:tcBorders>
            <w:shd w:val="clear" w:color="auto" w:fill="auto"/>
            <w:tcMar>
              <w:top w:w="0" w:type="dxa"/>
              <w:left w:w="0" w:type="dxa"/>
              <w:bottom w:w="0" w:type="dxa"/>
              <w:right w:w="0" w:type="dxa"/>
            </w:tcMar>
          </w:tcPr>
          <w:p w14:paraId="0187335B" w14:textId="77777777" w:rsidR="0011678B" w:rsidRDefault="0002410B">
            <w:pPr>
              <w:pStyle w:val="TableParagraph"/>
              <w:overflowPunct w:val="0"/>
              <w:spacing w:before="140"/>
              <w:ind w:left="97"/>
              <w:rPr>
                <w:color w:val="1A171C"/>
                <w:sz w:val="17"/>
                <w:szCs w:val="17"/>
              </w:rPr>
            </w:pPr>
            <w:r>
              <w:rPr>
                <w:color w:val="1A171C"/>
                <w:sz w:val="17"/>
                <w:szCs w:val="17"/>
              </w:rPr>
              <w:t>textile</w:t>
            </w:r>
          </w:p>
        </w:tc>
        <w:tc>
          <w:tcPr>
            <w:tcW w:w="507"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AC9D392" w14:textId="77777777" w:rsidR="0011678B" w:rsidRDefault="0002410B">
            <w:pPr>
              <w:pStyle w:val="TableParagraph"/>
              <w:overflowPunct w:val="0"/>
              <w:spacing w:before="140"/>
              <w:ind w:left="97"/>
              <w:rPr>
                <w:color w:val="1A171C"/>
                <w:sz w:val="17"/>
                <w:szCs w:val="17"/>
              </w:rPr>
            </w:pPr>
            <w:r>
              <w:rPr>
                <w:color w:val="1A171C"/>
                <w:sz w:val="17"/>
                <w:szCs w:val="17"/>
              </w:rPr>
              <w:t>floor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BC653A4" w14:textId="77777777" w:rsidR="0011678B" w:rsidRDefault="0011678B">
            <w:pPr>
              <w:pStyle w:val="TableParagraph"/>
              <w:overflowPunct w:val="0"/>
              <w:rPr>
                <w:sz w:val="16"/>
                <w:szCs w:val="16"/>
              </w:rPr>
            </w:pP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283AA72" w14:textId="77777777" w:rsidR="0011678B" w:rsidRDefault="0011678B">
            <w:pPr>
              <w:pStyle w:val="TableParagraph"/>
              <w:overflowPunct w:val="0"/>
              <w:rPr>
                <w:sz w:val="16"/>
                <w:szCs w:val="16"/>
              </w:rPr>
            </w:pPr>
          </w:p>
        </w:tc>
      </w:tr>
      <w:tr w:rsidR="0011678B" w14:paraId="775EB74B" w14:textId="77777777">
        <w:trPr>
          <w:trHeight w:val="4420"/>
        </w:trPr>
        <w:tc>
          <w:tcPr>
            <w:tcW w:w="1924" w:type="dxa"/>
            <w:vMerge/>
            <w:tcBorders>
              <w:top w:val="single" w:sz="4" w:space="0" w:color="1A171C"/>
              <w:right w:val="single" w:sz="4" w:space="0" w:color="1A171C"/>
            </w:tcBorders>
            <w:shd w:val="clear" w:color="auto" w:fill="auto"/>
            <w:tcMar>
              <w:top w:w="0" w:type="dxa"/>
              <w:left w:w="0" w:type="dxa"/>
              <w:bottom w:w="0" w:type="dxa"/>
              <w:right w:w="0" w:type="dxa"/>
            </w:tcMar>
          </w:tcPr>
          <w:p w14:paraId="1B6C8F9D" w14:textId="77777777" w:rsidR="0011678B" w:rsidRDefault="0011678B">
            <w:pPr>
              <w:pStyle w:val="BodyText"/>
              <w:overflowPunct w:val="0"/>
              <w:spacing w:before="7"/>
              <w:rPr>
                <w:sz w:val="28"/>
                <w:szCs w:val="28"/>
              </w:rPr>
            </w:pPr>
          </w:p>
        </w:tc>
        <w:tc>
          <w:tcPr>
            <w:tcW w:w="2771" w:type="dxa"/>
            <w:gridSpan w:val="5"/>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ECE3F32" w14:textId="77777777" w:rsidR="0011678B" w:rsidRDefault="0002410B">
            <w:pPr>
              <w:pStyle w:val="TableParagraph"/>
              <w:overflowPunct w:val="0"/>
              <w:spacing w:before="141"/>
              <w:ind w:left="83"/>
            </w:pPr>
            <w:r>
              <w:rPr>
                <w:color w:val="1A171C"/>
                <w:sz w:val="12"/>
                <w:szCs w:val="12"/>
              </w:rPr>
              <w:t xml:space="preserve">– </w:t>
            </w:r>
            <w:r>
              <w:rPr>
                <w:color w:val="1A171C"/>
                <w:sz w:val="17"/>
                <w:szCs w:val="17"/>
              </w:rPr>
              <w:t>Of needleloom felt</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95B3C21" w14:textId="77777777" w:rsidR="0011678B" w:rsidRDefault="0002410B">
            <w:pPr>
              <w:pStyle w:val="TableParagraph"/>
              <w:overflowPunct w:val="0"/>
              <w:spacing w:before="141"/>
              <w:ind w:left="84"/>
            </w:pPr>
            <w:r>
              <w:rPr>
                <w:color w:val="1A171C"/>
                <w:w w:val="95"/>
                <w:sz w:val="17"/>
                <w:szCs w:val="17"/>
              </w:rPr>
              <w:t>Manufacture  from (</w:t>
            </w:r>
            <w:r>
              <w:rPr>
                <w:rStyle w:val="FootnoteReference"/>
                <w:color w:val="1A171C"/>
                <w:w w:val="95"/>
                <w:sz w:val="11"/>
                <w:szCs w:val="11"/>
                <w:vertAlign w:val="baseline"/>
              </w:rPr>
              <w:footnoteReference w:id="31"/>
            </w:r>
            <w:r>
              <w:rPr>
                <w:color w:val="1A171C"/>
                <w:w w:val="95"/>
                <w:sz w:val="17"/>
                <w:szCs w:val="17"/>
              </w:rPr>
              <w:t>):</w:t>
            </w:r>
          </w:p>
          <w:p w14:paraId="7C1E8518" w14:textId="77777777" w:rsidR="0011678B" w:rsidRDefault="0002410B">
            <w:pPr>
              <w:pStyle w:val="TableParagraph"/>
              <w:numPr>
                <w:ilvl w:val="0"/>
                <w:numId w:val="79"/>
              </w:numPr>
              <w:tabs>
                <w:tab w:val="left" w:pos="45"/>
              </w:tabs>
              <w:overflowPunct w:val="0"/>
              <w:spacing w:before="102"/>
              <w:ind w:firstLine="0"/>
            </w:pPr>
            <w:r>
              <w:rPr>
                <w:color w:val="1A171C"/>
                <w:sz w:val="17"/>
                <w:szCs w:val="17"/>
              </w:rPr>
              <w:t>natural fibres,</w:t>
            </w:r>
            <w:r>
              <w:rPr>
                <w:color w:val="1A171C"/>
                <w:spacing w:val="-1"/>
                <w:sz w:val="17"/>
                <w:szCs w:val="17"/>
              </w:rPr>
              <w:t xml:space="preserve"> </w:t>
            </w:r>
            <w:r>
              <w:rPr>
                <w:color w:val="1A171C"/>
                <w:sz w:val="17"/>
                <w:szCs w:val="17"/>
              </w:rPr>
              <w:t>or</w:t>
            </w:r>
          </w:p>
          <w:p w14:paraId="39E4D205" w14:textId="77777777" w:rsidR="0011678B" w:rsidRDefault="0002410B">
            <w:pPr>
              <w:pStyle w:val="TableParagraph"/>
              <w:numPr>
                <w:ilvl w:val="0"/>
                <w:numId w:val="79"/>
              </w:numPr>
              <w:tabs>
                <w:tab w:val="left" w:pos="45"/>
              </w:tabs>
              <w:overflowPunct w:val="0"/>
              <w:spacing w:before="102" w:line="362" w:lineRule="auto"/>
              <w:ind w:right="254" w:firstLine="0"/>
              <w:rPr>
                <w:color w:val="1A171C"/>
                <w:sz w:val="17"/>
                <w:szCs w:val="17"/>
              </w:rPr>
            </w:pPr>
            <w:r>
              <w:rPr>
                <w:color w:val="1A171C"/>
                <w:sz w:val="17"/>
                <w:szCs w:val="17"/>
              </w:rPr>
              <w:t>chemical materials or textile pulp However:</w:t>
            </w:r>
          </w:p>
          <w:p w14:paraId="1A59DDAA" w14:textId="77777777" w:rsidR="0011678B" w:rsidRDefault="0002410B">
            <w:pPr>
              <w:pStyle w:val="TableParagraph"/>
              <w:numPr>
                <w:ilvl w:val="0"/>
                <w:numId w:val="79"/>
              </w:numPr>
              <w:tabs>
                <w:tab w:val="left" w:pos="213"/>
              </w:tabs>
              <w:overflowPunct w:val="0"/>
              <w:spacing w:before="7" w:line="230" w:lineRule="auto"/>
              <w:ind w:left="212" w:right="78" w:hanging="128"/>
              <w:rPr>
                <w:color w:val="1A171C"/>
                <w:sz w:val="17"/>
                <w:szCs w:val="17"/>
              </w:rPr>
            </w:pPr>
            <w:r>
              <w:rPr>
                <w:color w:val="1A171C"/>
                <w:sz w:val="17"/>
                <w:szCs w:val="17"/>
              </w:rPr>
              <w:t>polypropylene filament of heading 5402,</w:t>
            </w:r>
          </w:p>
          <w:p w14:paraId="0499800E" w14:textId="77777777" w:rsidR="0011678B" w:rsidRDefault="0002410B">
            <w:pPr>
              <w:pStyle w:val="TableParagraph"/>
              <w:numPr>
                <w:ilvl w:val="0"/>
                <w:numId w:val="79"/>
              </w:numPr>
              <w:tabs>
                <w:tab w:val="left" w:pos="213"/>
              </w:tabs>
              <w:overflowPunct w:val="0"/>
              <w:spacing w:before="104" w:line="232" w:lineRule="auto"/>
              <w:ind w:left="212" w:right="78" w:hanging="128"/>
            </w:pPr>
            <w:r>
              <w:rPr>
                <w:color w:val="1A171C"/>
                <w:sz w:val="17"/>
                <w:szCs w:val="17"/>
              </w:rPr>
              <w:t>polypropylene fibres of heading 5503  or  5506,</w:t>
            </w:r>
            <w:r>
              <w:rPr>
                <w:color w:val="1A171C"/>
                <w:spacing w:val="25"/>
                <w:sz w:val="17"/>
                <w:szCs w:val="17"/>
              </w:rPr>
              <w:t xml:space="preserve"> </w:t>
            </w:r>
            <w:r>
              <w:rPr>
                <w:color w:val="1A171C"/>
                <w:sz w:val="17"/>
                <w:szCs w:val="17"/>
              </w:rPr>
              <w:t>or</w:t>
            </w:r>
          </w:p>
          <w:p w14:paraId="0FD23C88" w14:textId="77777777" w:rsidR="0011678B" w:rsidRDefault="0002410B">
            <w:pPr>
              <w:pStyle w:val="TableParagraph"/>
              <w:numPr>
                <w:ilvl w:val="0"/>
                <w:numId w:val="79"/>
              </w:numPr>
              <w:tabs>
                <w:tab w:val="left" w:pos="213"/>
              </w:tabs>
              <w:overflowPunct w:val="0"/>
              <w:spacing w:before="106" w:line="230" w:lineRule="auto"/>
              <w:ind w:left="212" w:right="81" w:hanging="128"/>
            </w:pPr>
            <w:r>
              <w:rPr>
                <w:color w:val="1A171C"/>
                <w:sz w:val="17"/>
                <w:szCs w:val="17"/>
              </w:rPr>
              <w:t>polypropylene filament tow of heading</w:t>
            </w:r>
            <w:r>
              <w:rPr>
                <w:color w:val="1A171C"/>
                <w:spacing w:val="15"/>
                <w:sz w:val="17"/>
                <w:szCs w:val="17"/>
              </w:rPr>
              <w:t xml:space="preserve"> </w:t>
            </w:r>
            <w:r>
              <w:rPr>
                <w:color w:val="1A171C"/>
                <w:sz w:val="17"/>
                <w:szCs w:val="17"/>
              </w:rPr>
              <w:t>5501,</w:t>
            </w:r>
          </w:p>
          <w:p w14:paraId="0F68DDAA" w14:textId="77777777" w:rsidR="0011678B" w:rsidRDefault="0002410B">
            <w:pPr>
              <w:pStyle w:val="TableParagraph"/>
              <w:overflowPunct w:val="0"/>
              <w:spacing w:before="106" w:line="230" w:lineRule="auto"/>
              <w:ind w:left="84" w:right="81"/>
              <w:jc w:val="both"/>
            </w:pPr>
            <w:r>
              <w:rPr>
                <w:color w:val="1A171C"/>
                <w:sz w:val="17"/>
                <w:szCs w:val="17"/>
              </w:rPr>
              <w:t>of</w:t>
            </w:r>
            <w:r>
              <w:rPr>
                <w:color w:val="1A171C"/>
                <w:spacing w:val="-6"/>
                <w:sz w:val="17"/>
                <w:szCs w:val="17"/>
              </w:rPr>
              <w:t xml:space="preserve"> </w:t>
            </w:r>
            <w:r>
              <w:rPr>
                <w:color w:val="1A171C"/>
                <w:sz w:val="17"/>
                <w:szCs w:val="17"/>
              </w:rPr>
              <w:t>which</w:t>
            </w:r>
            <w:r>
              <w:rPr>
                <w:color w:val="1A171C"/>
                <w:spacing w:val="-9"/>
                <w:sz w:val="17"/>
                <w:szCs w:val="17"/>
              </w:rPr>
              <w:t xml:space="preserve"> </w:t>
            </w:r>
            <w:r>
              <w:rPr>
                <w:color w:val="1A171C"/>
                <w:sz w:val="17"/>
                <w:szCs w:val="17"/>
              </w:rPr>
              <w:t>the</w:t>
            </w:r>
            <w:r>
              <w:rPr>
                <w:color w:val="1A171C"/>
                <w:spacing w:val="-6"/>
                <w:sz w:val="17"/>
                <w:szCs w:val="17"/>
              </w:rPr>
              <w:t xml:space="preserve"> </w:t>
            </w:r>
            <w:r>
              <w:rPr>
                <w:color w:val="1A171C"/>
                <w:sz w:val="17"/>
                <w:szCs w:val="17"/>
              </w:rPr>
              <w:t>denomination</w:t>
            </w:r>
            <w:r>
              <w:rPr>
                <w:color w:val="1A171C"/>
                <w:spacing w:val="-6"/>
                <w:sz w:val="17"/>
                <w:szCs w:val="17"/>
              </w:rPr>
              <w:t xml:space="preserve"> </w:t>
            </w:r>
            <w:r>
              <w:rPr>
                <w:color w:val="1A171C"/>
                <w:sz w:val="17"/>
                <w:szCs w:val="17"/>
              </w:rPr>
              <w:t>in</w:t>
            </w:r>
            <w:r>
              <w:rPr>
                <w:color w:val="1A171C"/>
                <w:spacing w:val="-6"/>
                <w:sz w:val="17"/>
                <w:szCs w:val="17"/>
              </w:rPr>
              <w:t xml:space="preserve"> </w:t>
            </w:r>
            <w:r>
              <w:rPr>
                <w:color w:val="1A171C"/>
                <w:sz w:val="17"/>
                <w:szCs w:val="17"/>
              </w:rPr>
              <w:t>all</w:t>
            </w:r>
            <w:r>
              <w:rPr>
                <w:color w:val="1A171C"/>
                <w:spacing w:val="-6"/>
                <w:sz w:val="17"/>
                <w:szCs w:val="17"/>
              </w:rPr>
              <w:t xml:space="preserve"> </w:t>
            </w:r>
            <w:r>
              <w:rPr>
                <w:color w:val="1A171C"/>
                <w:sz w:val="17"/>
                <w:szCs w:val="17"/>
              </w:rPr>
              <w:t>cases of a single filament or fibre is less than 9 decitex, may  be  used, provided that their total value  does not exceed 40 % of the ex-works  price of  the</w:t>
            </w:r>
            <w:r>
              <w:rPr>
                <w:color w:val="1A171C"/>
                <w:spacing w:val="7"/>
                <w:sz w:val="17"/>
                <w:szCs w:val="17"/>
              </w:rPr>
              <w:t xml:space="preserve"> </w:t>
            </w:r>
            <w:r>
              <w:rPr>
                <w:color w:val="1A171C"/>
                <w:sz w:val="17"/>
                <w:szCs w:val="17"/>
              </w:rPr>
              <w:t>product</w:t>
            </w:r>
          </w:p>
          <w:p w14:paraId="450C7556" w14:textId="77777777" w:rsidR="0011678B" w:rsidRDefault="0002410B">
            <w:pPr>
              <w:pStyle w:val="TableParagraph"/>
              <w:overflowPunct w:val="0"/>
              <w:spacing w:before="102"/>
              <w:ind w:left="84"/>
              <w:rPr>
                <w:color w:val="1A171C"/>
                <w:sz w:val="17"/>
                <w:szCs w:val="17"/>
              </w:rPr>
            </w:pPr>
            <w:r>
              <w:rPr>
                <w:color w:val="1A171C"/>
                <w:sz w:val="17"/>
                <w:szCs w:val="17"/>
              </w:rPr>
              <w:t>Jute fabric may be used as a backing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9FE2F06" w14:textId="77777777" w:rsidR="0011678B" w:rsidRDefault="0011678B">
            <w:pPr>
              <w:pStyle w:val="TableParagraph"/>
              <w:overflowPunct w:val="0"/>
              <w:rPr>
                <w:sz w:val="16"/>
                <w:szCs w:val="16"/>
              </w:rPr>
            </w:pPr>
          </w:p>
        </w:tc>
      </w:tr>
      <w:tr w:rsidR="0011678B" w14:paraId="3AAE3145" w14:textId="77777777">
        <w:trPr>
          <w:trHeight w:val="1480"/>
        </w:trPr>
        <w:tc>
          <w:tcPr>
            <w:tcW w:w="1924" w:type="dxa"/>
            <w:vMerge/>
            <w:tcBorders>
              <w:top w:val="single" w:sz="4" w:space="0" w:color="1A171C"/>
              <w:right w:val="single" w:sz="4" w:space="0" w:color="1A171C"/>
            </w:tcBorders>
            <w:shd w:val="clear" w:color="auto" w:fill="auto"/>
            <w:tcMar>
              <w:top w:w="0" w:type="dxa"/>
              <w:left w:w="0" w:type="dxa"/>
              <w:bottom w:w="0" w:type="dxa"/>
              <w:right w:w="0" w:type="dxa"/>
            </w:tcMar>
          </w:tcPr>
          <w:p w14:paraId="07AAA858" w14:textId="77777777" w:rsidR="0011678B" w:rsidRDefault="0011678B">
            <w:pPr>
              <w:pStyle w:val="BodyText"/>
              <w:overflowPunct w:val="0"/>
              <w:spacing w:before="7"/>
              <w:rPr>
                <w:sz w:val="28"/>
                <w:szCs w:val="28"/>
              </w:rPr>
            </w:pPr>
          </w:p>
        </w:tc>
        <w:tc>
          <w:tcPr>
            <w:tcW w:w="2771" w:type="dxa"/>
            <w:gridSpan w:val="5"/>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908E141" w14:textId="77777777" w:rsidR="0011678B" w:rsidRDefault="0002410B">
            <w:pPr>
              <w:pStyle w:val="TableParagraph"/>
              <w:overflowPunct w:val="0"/>
              <w:spacing w:before="140"/>
              <w:ind w:left="84"/>
            </w:pPr>
            <w:r>
              <w:rPr>
                <w:color w:val="1A171C"/>
                <w:sz w:val="12"/>
                <w:szCs w:val="12"/>
              </w:rPr>
              <w:t xml:space="preserve">–  </w:t>
            </w:r>
            <w:r>
              <w:rPr>
                <w:color w:val="1A171C"/>
                <w:sz w:val="17"/>
                <w:szCs w:val="17"/>
              </w:rPr>
              <w:t>Of other felt</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4B657AD" w14:textId="77777777" w:rsidR="0011678B" w:rsidRDefault="0002410B">
            <w:pPr>
              <w:pStyle w:val="TableParagraph"/>
              <w:overflowPunct w:val="0"/>
              <w:spacing w:before="140"/>
              <w:ind w:left="84"/>
            </w:pPr>
            <w:r>
              <w:rPr>
                <w:color w:val="1A171C"/>
                <w:w w:val="95"/>
                <w:sz w:val="17"/>
                <w:szCs w:val="17"/>
              </w:rPr>
              <w:t>Manufacture  from (</w:t>
            </w:r>
            <w:r>
              <w:rPr>
                <w:rStyle w:val="FootnoteReference"/>
                <w:color w:val="1A171C"/>
                <w:w w:val="95"/>
                <w:sz w:val="11"/>
                <w:szCs w:val="11"/>
                <w:vertAlign w:val="baseline"/>
              </w:rPr>
              <w:footnoteReference w:id="32"/>
            </w:r>
            <w:r>
              <w:rPr>
                <w:color w:val="1A171C"/>
                <w:w w:val="95"/>
                <w:sz w:val="17"/>
                <w:szCs w:val="17"/>
              </w:rPr>
              <w:t>):</w:t>
            </w:r>
          </w:p>
          <w:p w14:paraId="024E5241" w14:textId="77777777" w:rsidR="0011678B" w:rsidRDefault="0002410B">
            <w:pPr>
              <w:pStyle w:val="TableParagraph"/>
              <w:numPr>
                <w:ilvl w:val="0"/>
                <w:numId w:val="80"/>
              </w:numPr>
              <w:tabs>
                <w:tab w:val="left" w:pos="-211"/>
              </w:tabs>
              <w:overflowPunct w:val="0"/>
              <w:spacing w:before="106" w:line="230" w:lineRule="auto"/>
              <w:ind w:right="79" w:hanging="128"/>
              <w:jc w:val="both"/>
              <w:rPr>
                <w:color w:val="1A171C"/>
                <w:sz w:val="17"/>
                <w:szCs w:val="17"/>
              </w:rPr>
            </w:pPr>
            <w:r>
              <w:rPr>
                <w:color w:val="1A171C"/>
                <w:sz w:val="17"/>
                <w:szCs w:val="17"/>
              </w:rPr>
              <w:t>natural fibres, not carded or combed or otherwise processed for spinning, or</w:t>
            </w:r>
          </w:p>
          <w:p w14:paraId="11B64941" w14:textId="77777777" w:rsidR="0011678B" w:rsidRDefault="0002410B">
            <w:pPr>
              <w:pStyle w:val="TableParagraph"/>
              <w:numPr>
                <w:ilvl w:val="0"/>
                <w:numId w:val="80"/>
              </w:numPr>
              <w:tabs>
                <w:tab w:val="left" w:pos="-211"/>
              </w:tabs>
              <w:overflowPunct w:val="0"/>
              <w:spacing w:before="102"/>
              <w:ind w:hanging="128"/>
            </w:pPr>
            <w:r>
              <w:rPr>
                <w:color w:val="1A171C"/>
                <w:sz w:val="17"/>
                <w:szCs w:val="17"/>
              </w:rPr>
              <w:t>chemical materials or textile</w:t>
            </w:r>
            <w:r>
              <w:rPr>
                <w:color w:val="1A171C"/>
                <w:spacing w:val="-4"/>
                <w:sz w:val="17"/>
                <w:szCs w:val="17"/>
              </w:rPr>
              <w:t xml:space="preserve"> </w:t>
            </w:r>
            <w:r>
              <w:rPr>
                <w:color w:val="1A171C"/>
                <w:sz w:val="17"/>
                <w:szCs w:val="17"/>
              </w:rPr>
              <w:t>pulp</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924FA97" w14:textId="77777777" w:rsidR="0011678B" w:rsidRDefault="0011678B">
            <w:pPr>
              <w:pStyle w:val="TableParagraph"/>
              <w:overflowPunct w:val="0"/>
              <w:rPr>
                <w:sz w:val="16"/>
                <w:szCs w:val="16"/>
              </w:rPr>
            </w:pPr>
          </w:p>
        </w:tc>
      </w:tr>
      <w:tr w:rsidR="0011678B" w14:paraId="4CBD0D92" w14:textId="77777777">
        <w:trPr>
          <w:trHeight w:val="1380"/>
        </w:trPr>
        <w:tc>
          <w:tcPr>
            <w:tcW w:w="1924" w:type="dxa"/>
            <w:vMerge/>
            <w:tcBorders>
              <w:top w:val="single" w:sz="4" w:space="0" w:color="1A171C"/>
              <w:right w:val="single" w:sz="4" w:space="0" w:color="1A171C"/>
            </w:tcBorders>
            <w:shd w:val="clear" w:color="auto" w:fill="auto"/>
            <w:tcMar>
              <w:top w:w="0" w:type="dxa"/>
              <w:left w:w="0" w:type="dxa"/>
              <w:bottom w:w="0" w:type="dxa"/>
              <w:right w:w="0" w:type="dxa"/>
            </w:tcMar>
          </w:tcPr>
          <w:p w14:paraId="47A509AB" w14:textId="77777777" w:rsidR="0011678B" w:rsidRDefault="0011678B">
            <w:pPr>
              <w:pStyle w:val="BodyText"/>
              <w:overflowPunct w:val="0"/>
              <w:spacing w:before="7"/>
              <w:rPr>
                <w:sz w:val="28"/>
                <w:szCs w:val="28"/>
              </w:rPr>
            </w:pPr>
          </w:p>
        </w:tc>
        <w:tc>
          <w:tcPr>
            <w:tcW w:w="2771" w:type="dxa"/>
            <w:gridSpan w:val="5"/>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2170CAA7" w14:textId="77777777" w:rsidR="0011678B" w:rsidRDefault="0002410B">
            <w:pPr>
              <w:pStyle w:val="TableParagraph"/>
              <w:overflowPunct w:val="0"/>
              <w:spacing w:before="140"/>
              <w:ind w:left="84"/>
            </w:pPr>
            <w:r>
              <w:rPr>
                <w:color w:val="1A171C"/>
                <w:sz w:val="12"/>
                <w:szCs w:val="12"/>
              </w:rPr>
              <w:t xml:space="preserve">– </w:t>
            </w:r>
            <w:r>
              <w:rPr>
                <w:color w:val="1A171C"/>
                <w:sz w:val="17"/>
                <w:szCs w:val="17"/>
              </w:rPr>
              <w:t>Other</w:t>
            </w:r>
          </w:p>
        </w:tc>
        <w:tc>
          <w:tcPr>
            <w:tcW w:w="2773"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7F1B20DC" w14:textId="77777777" w:rsidR="0011678B" w:rsidRDefault="0002410B">
            <w:pPr>
              <w:pStyle w:val="TableParagraph"/>
              <w:overflowPunct w:val="0"/>
              <w:spacing w:before="140"/>
              <w:ind w:left="84"/>
            </w:pPr>
            <w:r>
              <w:rPr>
                <w:color w:val="1A171C"/>
                <w:w w:val="95"/>
                <w:sz w:val="17"/>
                <w:szCs w:val="17"/>
              </w:rPr>
              <w:t>Manufacture  from (</w:t>
            </w:r>
            <w:r>
              <w:rPr>
                <w:rStyle w:val="FootnoteReference"/>
                <w:color w:val="1A171C"/>
                <w:w w:val="95"/>
                <w:sz w:val="11"/>
                <w:szCs w:val="11"/>
                <w:vertAlign w:val="baseline"/>
              </w:rPr>
              <w:footnoteReference w:id="33"/>
            </w:r>
            <w:r>
              <w:rPr>
                <w:color w:val="1A171C"/>
                <w:w w:val="95"/>
                <w:sz w:val="17"/>
                <w:szCs w:val="17"/>
              </w:rPr>
              <w:t>):</w:t>
            </w:r>
          </w:p>
          <w:p w14:paraId="4EC8A0F7" w14:textId="77777777" w:rsidR="0011678B" w:rsidRDefault="0002410B">
            <w:pPr>
              <w:pStyle w:val="TableParagraph"/>
              <w:numPr>
                <w:ilvl w:val="0"/>
                <w:numId w:val="81"/>
              </w:numPr>
              <w:tabs>
                <w:tab w:val="left" w:pos="-211"/>
              </w:tabs>
              <w:overflowPunct w:val="0"/>
              <w:spacing w:before="102"/>
            </w:pPr>
            <w:r>
              <w:rPr>
                <w:color w:val="1A171C"/>
                <w:sz w:val="17"/>
                <w:szCs w:val="17"/>
              </w:rPr>
              <w:t xml:space="preserve">coir yarn or jute </w:t>
            </w:r>
            <w:r>
              <w:rPr>
                <w:color w:val="1A171C"/>
                <w:spacing w:val="2"/>
                <w:sz w:val="17"/>
                <w:szCs w:val="17"/>
              </w:rPr>
              <w:t xml:space="preserve"> </w:t>
            </w:r>
            <w:r>
              <w:rPr>
                <w:color w:val="1A171C"/>
                <w:sz w:val="17"/>
                <w:szCs w:val="17"/>
              </w:rPr>
              <w:t>yarn,</w:t>
            </w:r>
          </w:p>
          <w:p w14:paraId="01D4061E" w14:textId="77777777" w:rsidR="0011678B" w:rsidRDefault="0002410B">
            <w:pPr>
              <w:pStyle w:val="TableParagraph"/>
              <w:numPr>
                <w:ilvl w:val="0"/>
                <w:numId w:val="81"/>
              </w:numPr>
              <w:tabs>
                <w:tab w:val="left" w:pos="-211"/>
              </w:tabs>
              <w:overflowPunct w:val="0"/>
              <w:spacing w:before="103"/>
            </w:pPr>
            <w:r>
              <w:rPr>
                <w:color w:val="1A171C"/>
                <w:sz w:val="17"/>
                <w:szCs w:val="17"/>
              </w:rPr>
              <w:t>synthetic or artificial filament</w:t>
            </w:r>
            <w:r>
              <w:rPr>
                <w:color w:val="1A171C"/>
                <w:spacing w:val="33"/>
                <w:sz w:val="17"/>
                <w:szCs w:val="17"/>
              </w:rPr>
              <w:t xml:space="preserve"> </w:t>
            </w:r>
            <w:r>
              <w:rPr>
                <w:color w:val="1A171C"/>
                <w:sz w:val="17"/>
                <w:szCs w:val="17"/>
              </w:rPr>
              <w:t>yarn,</w:t>
            </w:r>
          </w:p>
          <w:p w14:paraId="3DFB4CF8" w14:textId="77777777" w:rsidR="0011678B" w:rsidRDefault="0002410B">
            <w:pPr>
              <w:pStyle w:val="TableParagraph"/>
              <w:numPr>
                <w:ilvl w:val="0"/>
                <w:numId w:val="81"/>
              </w:numPr>
              <w:tabs>
                <w:tab w:val="left" w:pos="-211"/>
              </w:tabs>
              <w:overflowPunct w:val="0"/>
              <w:spacing w:before="102"/>
            </w:pPr>
            <w:r>
              <w:rPr>
                <w:color w:val="1A171C"/>
                <w:sz w:val="17"/>
                <w:szCs w:val="17"/>
              </w:rPr>
              <w:t>natural fibres,</w:t>
            </w:r>
            <w:r>
              <w:rPr>
                <w:color w:val="1A171C"/>
                <w:spacing w:val="-1"/>
                <w:sz w:val="17"/>
                <w:szCs w:val="17"/>
              </w:rPr>
              <w:t xml:space="preserve"> </w:t>
            </w:r>
            <w:r>
              <w:rPr>
                <w:color w:val="1A171C"/>
                <w:sz w:val="17"/>
                <w:szCs w:val="17"/>
              </w:rPr>
              <w:t>or</w:t>
            </w:r>
          </w:p>
        </w:tc>
        <w:tc>
          <w:tcPr>
            <w:tcW w:w="2768" w:type="dxa"/>
            <w:tcBorders>
              <w:top w:val="single" w:sz="4" w:space="0" w:color="1A171C"/>
              <w:left w:val="single" w:sz="4" w:space="0" w:color="1A171C"/>
            </w:tcBorders>
            <w:shd w:val="clear" w:color="auto" w:fill="auto"/>
            <w:tcMar>
              <w:top w:w="0" w:type="dxa"/>
              <w:left w:w="0" w:type="dxa"/>
              <w:bottom w:w="0" w:type="dxa"/>
              <w:right w:w="0" w:type="dxa"/>
            </w:tcMar>
          </w:tcPr>
          <w:p w14:paraId="6CC4960B" w14:textId="77777777" w:rsidR="0011678B" w:rsidRDefault="0011678B">
            <w:pPr>
              <w:pStyle w:val="TableParagraph"/>
              <w:overflowPunct w:val="0"/>
              <w:rPr>
                <w:sz w:val="16"/>
                <w:szCs w:val="16"/>
              </w:rPr>
            </w:pPr>
          </w:p>
        </w:tc>
      </w:tr>
    </w:tbl>
    <w:p w14:paraId="0BBE7156" w14:textId="77777777" w:rsidR="0002410B" w:rsidRDefault="0002410B">
      <w:pPr>
        <w:sectPr w:rsidR="0002410B">
          <w:headerReference w:type="default" r:id="rId70"/>
          <w:footerReference w:type="default" r:id="rId71"/>
          <w:pgSz w:w="11910" w:h="16840"/>
          <w:pgMar w:top="1440" w:right="1080" w:bottom="1440" w:left="1080" w:header="720" w:footer="720" w:gutter="0"/>
          <w:cols w:space="720"/>
        </w:sectPr>
      </w:pPr>
    </w:p>
    <w:p w14:paraId="240E94CF" w14:textId="77777777" w:rsidR="0011678B" w:rsidRDefault="0011678B">
      <w:pPr>
        <w:pStyle w:val="BodyText"/>
        <w:overflowPunct w:val="0"/>
        <w:rPr>
          <w:sz w:val="9"/>
          <w:szCs w:val="9"/>
        </w:rPr>
      </w:pPr>
    </w:p>
    <w:p w14:paraId="5E6F9540" w14:textId="77777777" w:rsidR="0011678B" w:rsidRDefault="0002410B">
      <w:pPr>
        <w:pStyle w:val="BodyText"/>
        <w:overflowPunct w:val="0"/>
        <w:spacing w:line="20" w:lineRule="exact"/>
        <w:ind w:left="102"/>
      </w:pPr>
      <w:r>
        <w:rPr>
          <w:noProof/>
          <w:sz w:val="2"/>
          <w:szCs w:val="2"/>
          <w:lang w:val="en-US" w:eastAsia="en-US"/>
        </w:rPr>
        <mc:AlternateContent>
          <mc:Choice Requires="wps">
            <w:drawing>
              <wp:anchor distT="0" distB="0" distL="114300" distR="114300" simplePos="0" relativeHeight="251658256" behindDoc="0" locked="0" layoutInCell="1" allowOverlap="1" wp14:anchorId="26417AA7" wp14:editId="390B16A2">
                <wp:simplePos x="0" y="0"/>
                <wp:positionH relativeFrom="column">
                  <wp:posOffset>3172</wp:posOffset>
                </wp:positionH>
                <wp:positionV relativeFrom="paragraph">
                  <wp:posOffset>3172</wp:posOffset>
                </wp:positionV>
                <wp:extent cx="6499226" cy="12701"/>
                <wp:effectExtent l="0" t="0" r="0" b="0"/>
                <wp:wrapSquare wrapText="bothSides"/>
                <wp:docPr id="1205117953" name="Freeform: Shape 1205117953"/>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236EC97C">
              <v:shape id="Freeform: Shape 1205117953" style="position:absolute;margin-left:.25pt;margin-top:.25pt;width:511.75pt;height:1pt;z-index:251658256;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19D33225">
                <v:path textboxrect="0,0,10236,20" arrowok="t" o:connecttype="custom" o:connectlocs="3249613,0;6499226,6351;3249613,12701;0,6351;0,0;6498591,0" o:connectangles="270,0,90,180,0,0"/>
                <w10:wrap type="square"/>
              </v:shape>
            </w:pict>
          </mc:Fallback>
        </mc:AlternateContent>
      </w:r>
    </w:p>
    <w:p w14:paraId="79BDA019" w14:textId="77777777" w:rsidR="0011678B" w:rsidRDefault="0011678B">
      <w:pPr>
        <w:pStyle w:val="BodyText"/>
        <w:overflowPunct w:val="0"/>
        <w:spacing w:before="7"/>
        <w:rPr>
          <w:sz w:val="28"/>
          <w:szCs w:val="28"/>
        </w:rPr>
      </w:pPr>
    </w:p>
    <w:tbl>
      <w:tblPr>
        <w:tblW w:w="10235" w:type="dxa"/>
        <w:tblInd w:w="103" w:type="dxa"/>
        <w:tblLayout w:type="fixed"/>
        <w:tblCellMar>
          <w:left w:w="10" w:type="dxa"/>
          <w:right w:w="10" w:type="dxa"/>
        </w:tblCellMar>
        <w:tblLook w:val="04A0" w:firstRow="1" w:lastRow="0" w:firstColumn="1" w:lastColumn="0" w:noHBand="0" w:noVBand="1"/>
      </w:tblPr>
      <w:tblGrid>
        <w:gridCol w:w="1923"/>
        <w:gridCol w:w="2772"/>
        <w:gridCol w:w="2772"/>
        <w:gridCol w:w="2768"/>
      </w:tblGrid>
      <w:tr w:rsidR="0011678B" w14:paraId="0606703E" w14:textId="77777777">
        <w:trPr>
          <w:trHeight w:val="3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AB3D5D7"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01F958F"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0"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6B983EA"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20A70E48" w14:textId="77777777">
        <w:trPr>
          <w:trHeight w:val="11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00CB1E5" w14:textId="77777777" w:rsidR="0011678B" w:rsidRDefault="0011678B">
            <w:pPr>
              <w:pStyle w:val="TableParagraph"/>
              <w:overflowPunct w:val="0"/>
              <w:rPr>
                <w:sz w:val="16"/>
                <w:szCs w:val="16"/>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21180F2" w14:textId="77777777" w:rsidR="0011678B" w:rsidRDefault="0011678B">
            <w:pPr>
              <w:pStyle w:val="TableParagraph"/>
              <w:overflowPunct w:val="0"/>
              <w:rPr>
                <w:sz w:val="16"/>
                <w:szCs w:val="16"/>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48CAD30" w14:textId="77777777" w:rsidR="0011678B" w:rsidRDefault="0011678B">
            <w:pPr>
              <w:pStyle w:val="TableParagraph"/>
              <w:overflowPunct w:val="0"/>
              <w:spacing w:before="7"/>
              <w:rPr>
                <w:sz w:val="15"/>
                <w:szCs w:val="15"/>
              </w:rPr>
            </w:pPr>
          </w:p>
          <w:p w14:paraId="13DCEC26" w14:textId="77777777" w:rsidR="0011678B" w:rsidRDefault="0002410B">
            <w:pPr>
              <w:pStyle w:val="TableParagraph"/>
              <w:overflowPunct w:val="0"/>
              <w:spacing w:before="1" w:line="230" w:lineRule="auto"/>
              <w:ind w:left="212" w:right="76" w:hanging="129"/>
              <w:jc w:val="both"/>
            </w:pPr>
            <w:r>
              <w:rPr>
                <w:color w:val="1A171C"/>
                <w:sz w:val="12"/>
                <w:szCs w:val="12"/>
              </w:rPr>
              <w:t xml:space="preserve">– </w:t>
            </w:r>
            <w:r>
              <w:rPr>
                <w:color w:val="1A171C"/>
                <w:sz w:val="17"/>
                <w:szCs w:val="17"/>
              </w:rPr>
              <w:t>man-made staple fibres, not  carded or combed or otherwise processed for spinning</w:t>
            </w:r>
          </w:p>
          <w:p w14:paraId="1D5C1BE3" w14:textId="77777777" w:rsidR="0011678B" w:rsidRDefault="0002410B">
            <w:pPr>
              <w:pStyle w:val="TableParagraph"/>
              <w:overflowPunct w:val="0"/>
              <w:spacing w:before="103"/>
              <w:ind w:left="84"/>
              <w:rPr>
                <w:color w:val="1A171C"/>
                <w:sz w:val="17"/>
                <w:szCs w:val="17"/>
              </w:rPr>
            </w:pPr>
            <w:r>
              <w:rPr>
                <w:color w:val="1A171C"/>
                <w:sz w:val="17"/>
                <w:szCs w:val="17"/>
              </w:rPr>
              <w:t>Jute fabric may be used as a backing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1A6A223" w14:textId="77777777" w:rsidR="0011678B" w:rsidRDefault="0011678B">
            <w:pPr>
              <w:pStyle w:val="TableParagraph"/>
              <w:overflowPunct w:val="0"/>
              <w:rPr>
                <w:sz w:val="16"/>
                <w:szCs w:val="16"/>
              </w:rPr>
            </w:pPr>
          </w:p>
        </w:tc>
      </w:tr>
      <w:tr w:rsidR="0011678B" w14:paraId="46FC5538" w14:textId="77777777">
        <w:trPr>
          <w:trHeight w:val="840"/>
        </w:trPr>
        <w:tc>
          <w:tcPr>
            <w:tcW w:w="1923" w:type="dxa"/>
            <w:vMerge w:val="restart"/>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3DB937B" w14:textId="77777777" w:rsidR="0011678B" w:rsidRDefault="0002410B">
            <w:pPr>
              <w:pStyle w:val="TableParagraph"/>
              <w:overflowPunct w:val="0"/>
              <w:spacing w:before="120"/>
              <w:rPr>
                <w:color w:val="1A171C"/>
                <w:sz w:val="17"/>
                <w:szCs w:val="17"/>
              </w:rPr>
            </w:pPr>
            <w:r>
              <w:rPr>
                <w:color w:val="1A171C"/>
                <w:sz w:val="17"/>
                <w:szCs w:val="17"/>
              </w:rPr>
              <w:t>ex  Chapter 58</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9B5BFC8" w14:textId="77777777" w:rsidR="0011678B" w:rsidRDefault="0002410B">
            <w:pPr>
              <w:pStyle w:val="TableParagraph"/>
              <w:overflowPunct w:val="0"/>
              <w:spacing w:before="124" w:line="230" w:lineRule="auto"/>
              <w:ind w:left="83" w:right="82"/>
              <w:jc w:val="both"/>
              <w:rPr>
                <w:color w:val="1A171C"/>
                <w:sz w:val="17"/>
                <w:szCs w:val="17"/>
              </w:rPr>
            </w:pPr>
            <w:r>
              <w:rPr>
                <w:color w:val="1A171C"/>
                <w:sz w:val="17"/>
                <w:szCs w:val="17"/>
              </w:rPr>
              <w:t>Special woven fabrics; tufted textile fabrics; lace; tapestries; trimmings; embroidery; except 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C8B3D4A" w14:textId="77777777" w:rsidR="0011678B" w:rsidRDefault="0011678B">
            <w:pPr>
              <w:pStyle w:val="TableParagraph"/>
              <w:overflowPunct w:val="0"/>
              <w:rPr>
                <w:sz w:val="16"/>
                <w:szCs w:val="16"/>
              </w:rPr>
            </w:pP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4BB0D5B" w14:textId="77777777" w:rsidR="0011678B" w:rsidRDefault="0011678B">
            <w:pPr>
              <w:pStyle w:val="TableParagraph"/>
              <w:overflowPunct w:val="0"/>
              <w:rPr>
                <w:sz w:val="16"/>
                <w:szCs w:val="16"/>
              </w:rPr>
            </w:pPr>
          </w:p>
        </w:tc>
      </w:tr>
      <w:tr w:rsidR="0011678B" w14:paraId="125CD933" w14:textId="77777777">
        <w:trPr>
          <w:trHeight w:val="460"/>
        </w:trPr>
        <w:tc>
          <w:tcPr>
            <w:tcW w:w="1923"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95E143E" w14:textId="77777777" w:rsidR="0011678B" w:rsidRDefault="0011678B">
            <w:pPr>
              <w:pStyle w:val="BodyText"/>
              <w:overflowPunct w:val="0"/>
              <w:spacing w:before="7"/>
              <w:rPr>
                <w:sz w:val="28"/>
                <w:szCs w:val="28"/>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93B72A2" w14:textId="77777777" w:rsidR="0011678B" w:rsidRDefault="0002410B">
            <w:pPr>
              <w:pStyle w:val="TableParagraph"/>
              <w:overflowPunct w:val="0"/>
              <w:spacing w:before="119"/>
              <w:ind w:left="83"/>
            </w:pPr>
            <w:r>
              <w:rPr>
                <w:color w:val="1A171C"/>
                <w:sz w:val="12"/>
                <w:szCs w:val="12"/>
              </w:rPr>
              <w:t xml:space="preserve">– </w:t>
            </w:r>
            <w:r>
              <w:rPr>
                <w:color w:val="1A171C"/>
                <w:sz w:val="17"/>
                <w:szCs w:val="17"/>
              </w:rPr>
              <w:t>Combined with rubber  thread</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8A957BD" w14:textId="77777777" w:rsidR="0011678B" w:rsidRDefault="0002410B">
            <w:pPr>
              <w:pStyle w:val="TableParagraph"/>
              <w:overflowPunct w:val="0"/>
              <w:spacing w:before="119"/>
              <w:ind w:left="84"/>
            </w:pPr>
            <w:r>
              <w:rPr>
                <w:color w:val="1A171C"/>
                <w:sz w:val="17"/>
                <w:szCs w:val="17"/>
              </w:rPr>
              <w:t>Manufacture from single yarn (</w:t>
            </w:r>
            <w:r>
              <w:rPr>
                <w:rStyle w:val="FootnoteReference"/>
                <w:color w:val="1A171C"/>
                <w:sz w:val="11"/>
                <w:szCs w:val="11"/>
                <w:vertAlign w:val="baseline"/>
              </w:rPr>
              <w:footnoteReference w:id="34"/>
            </w:r>
            <w:r>
              <w:rPr>
                <w:color w:val="1A171C"/>
                <w:sz w:val="17"/>
                <w:szCs w:val="17"/>
              </w:rPr>
              <w: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397D1EB" w14:textId="77777777" w:rsidR="0011678B" w:rsidRDefault="0011678B">
            <w:pPr>
              <w:pStyle w:val="TableParagraph"/>
              <w:overflowPunct w:val="0"/>
              <w:rPr>
                <w:sz w:val="16"/>
                <w:szCs w:val="16"/>
              </w:rPr>
            </w:pPr>
          </w:p>
        </w:tc>
      </w:tr>
      <w:tr w:rsidR="0011678B" w14:paraId="336A5C3B" w14:textId="77777777">
        <w:trPr>
          <w:trHeight w:val="4240"/>
        </w:trPr>
        <w:tc>
          <w:tcPr>
            <w:tcW w:w="1923"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F052F2E" w14:textId="77777777" w:rsidR="0011678B" w:rsidRDefault="0011678B">
            <w:pPr>
              <w:pStyle w:val="BodyText"/>
              <w:overflowPunct w:val="0"/>
              <w:spacing w:before="7"/>
              <w:rPr>
                <w:sz w:val="28"/>
                <w:szCs w:val="28"/>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4EFAD49" w14:textId="77777777" w:rsidR="0011678B" w:rsidRDefault="0002410B">
            <w:pPr>
              <w:pStyle w:val="TableParagraph"/>
              <w:overflowPunct w:val="0"/>
              <w:spacing w:before="120"/>
              <w:ind w:left="84"/>
            </w:pPr>
            <w:r>
              <w:rPr>
                <w:color w:val="1A171C"/>
                <w:sz w:val="12"/>
                <w:szCs w:val="12"/>
              </w:rPr>
              <w:t xml:space="preserve">– </w:t>
            </w:r>
            <w:r>
              <w:rPr>
                <w:color w:val="1A171C"/>
                <w:sz w:val="17"/>
                <w:szCs w:val="17"/>
              </w:rPr>
              <w:t>Other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9D79E7E" w14:textId="77777777" w:rsidR="0011678B" w:rsidRDefault="0002410B">
            <w:pPr>
              <w:pStyle w:val="TableParagraph"/>
              <w:overflowPunct w:val="0"/>
              <w:spacing w:before="120"/>
              <w:ind w:left="84"/>
              <w:jc w:val="both"/>
            </w:pPr>
            <w:r>
              <w:rPr>
                <w:color w:val="1A171C"/>
                <w:w w:val="95"/>
                <w:sz w:val="17"/>
                <w:szCs w:val="17"/>
              </w:rPr>
              <w:t>Manufacture  from (</w:t>
            </w:r>
            <w:r>
              <w:rPr>
                <w:rStyle w:val="FootnoteReference"/>
                <w:color w:val="1A171C"/>
                <w:w w:val="95"/>
                <w:sz w:val="11"/>
                <w:szCs w:val="11"/>
                <w:vertAlign w:val="baseline"/>
              </w:rPr>
              <w:footnoteReference w:id="35"/>
            </w:r>
            <w:r>
              <w:rPr>
                <w:color w:val="1A171C"/>
                <w:w w:val="95"/>
                <w:sz w:val="17"/>
                <w:szCs w:val="17"/>
              </w:rPr>
              <w:t>):</w:t>
            </w:r>
          </w:p>
          <w:p w14:paraId="2FE7FA80" w14:textId="77777777" w:rsidR="0011678B" w:rsidRDefault="0002410B">
            <w:pPr>
              <w:pStyle w:val="TableParagraph"/>
              <w:numPr>
                <w:ilvl w:val="0"/>
                <w:numId w:val="82"/>
              </w:numPr>
              <w:tabs>
                <w:tab w:val="left" w:pos="-211"/>
              </w:tabs>
              <w:overflowPunct w:val="0"/>
              <w:spacing w:before="103"/>
              <w:ind w:hanging="128"/>
              <w:jc w:val="both"/>
            </w:pPr>
            <w:r>
              <w:rPr>
                <w:color w:val="1A171C"/>
                <w:w w:val="95"/>
                <w:sz w:val="17"/>
                <w:szCs w:val="17"/>
              </w:rPr>
              <w:t>natural</w:t>
            </w:r>
            <w:r>
              <w:rPr>
                <w:color w:val="1A171C"/>
                <w:spacing w:val="18"/>
                <w:w w:val="95"/>
                <w:sz w:val="17"/>
                <w:szCs w:val="17"/>
              </w:rPr>
              <w:t xml:space="preserve"> </w:t>
            </w:r>
            <w:r>
              <w:rPr>
                <w:color w:val="1A171C"/>
                <w:w w:val="95"/>
                <w:sz w:val="17"/>
                <w:szCs w:val="17"/>
              </w:rPr>
              <w:t>fibres,</w:t>
            </w:r>
          </w:p>
          <w:p w14:paraId="7181D936" w14:textId="77777777" w:rsidR="0011678B" w:rsidRDefault="0002410B">
            <w:pPr>
              <w:pStyle w:val="TableParagraph"/>
              <w:numPr>
                <w:ilvl w:val="0"/>
                <w:numId w:val="82"/>
              </w:numPr>
              <w:tabs>
                <w:tab w:val="left" w:pos="-211"/>
              </w:tabs>
              <w:overflowPunct w:val="0"/>
              <w:spacing w:before="106" w:line="230" w:lineRule="auto"/>
              <w:ind w:right="76" w:hanging="128"/>
              <w:jc w:val="both"/>
            </w:pPr>
            <w:r>
              <w:rPr>
                <w:color w:val="1A171C"/>
                <w:sz w:val="17"/>
                <w:szCs w:val="17"/>
              </w:rPr>
              <w:t>man-made staple fibres, not carded or combed or otherwise processed for spinning,</w:t>
            </w:r>
            <w:r>
              <w:rPr>
                <w:color w:val="1A171C"/>
                <w:spacing w:val="16"/>
                <w:sz w:val="17"/>
                <w:szCs w:val="17"/>
              </w:rPr>
              <w:t xml:space="preserve"> </w:t>
            </w:r>
            <w:r>
              <w:rPr>
                <w:color w:val="1A171C"/>
                <w:sz w:val="17"/>
                <w:szCs w:val="17"/>
              </w:rPr>
              <w:t>or</w:t>
            </w:r>
          </w:p>
          <w:p w14:paraId="1D76EF38" w14:textId="77777777" w:rsidR="0011678B" w:rsidRDefault="0002410B">
            <w:pPr>
              <w:pStyle w:val="TableParagraph"/>
              <w:numPr>
                <w:ilvl w:val="0"/>
                <w:numId w:val="82"/>
              </w:numPr>
              <w:tabs>
                <w:tab w:val="left" w:pos="213"/>
              </w:tabs>
              <w:overflowPunct w:val="0"/>
              <w:spacing w:before="103" w:line="362" w:lineRule="auto"/>
              <w:ind w:left="84" w:right="254" w:firstLine="0"/>
              <w:rPr>
                <w:color w:val="1A171C"/>
                <w:sz w:val="17"/>
                <w:szCs w:val="17"/>
              </w:rPr>
            </w:pPr>
            <w:r>
              <w:rPr>
                <w:color w:val="1A171C"/>
                <w:sz w:val="17"/>
                <w:szCs w:val="17"/>
              </w:rPr>
              <w:t>chemical materials or textile pulp or</w:t>
            </w:r>
          </w:p>
          <w:p w14:paraId="76C401E5" w14:textId="77777777" w:rsidR="0011678B" w:rsidRDefault="0002410B">
            <w:pPr>
              <w:pStyle w:val="TableParagraph"/>
              <w:overflowPunct w:val="0"/>
              <w:spacing w:before="6" w:line="230" w:lineRule="auto"/>
              <w:ind w:left="84" w:right="77"/>
              <w:jc w:val="both"/>
              <w:rPr>
                <w:color w:val="1A171C"/>
                <w:sz w:val="17"/>
                <w:szCs w:val="17"/>
              </w:rPr>
            </w:pPr>
            <w:r>
              <w:rPr>
                <w:color w:val="1A171C"/>
                <w:sz w:val="17"/>
                <w:szCs w:val="17"/>
              </w:rPr>
              <w:t>Printing accompanied by at least two preparatory or finishing operations (such as scouring, bleaching, merce</w:t>
            </w:r>
            <w:r>
              <w:rPr>
                <w:color w:val="1A171C"/>
                <w:sz w:val="17"/>
                <w:szCs w:val="17"/>
              </w:rPr>
              <w:softHyphen/>
              <w:t xml:space="preserve"> rising, heat setting, raising, calen</w:t>
            </w:r>
            <w:r>
              <w:rPr>
                <w:color w:val="1A171C"/>
                <w:sz w:val="17"/>
                <w:szCs w:val="17"/>
              </w:rPr>
              <w:softHyphen/>
              <w:t xml:space="preserve"> dering, shrink resistance processing, permanent finishing, decatising, impregnating, mending and burling), provided that the value of the unprinted fabric  used  does  not exceed 47,5 %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889A421" w14:textId="77777777" w:rsidR="0011678B" w:rsidRDefault="0011678B">
            <w:pPr>
              <w:pStyle w:val="TableParagraph"/>
              <w:overflowPunct w:val="0"/>
              <w:rPr>
                <w:sz w:val="16"/>
                <w:szCs w:val="16"/>
              </w:rPr>
            </w:pPr>
          </w:p>
        </w:tc>
      </w:tr>
      <w:tr w:rsidR="0011678B" w14:paraId="7821D0C2" w14:textId="77777777">
        <w:trPr>
          <w:trHeight w:val="14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2611FE6" w14:textId="77777777" w:rsidR="0011678B" w:rsidRDefault="0002410B">
            <w:pPr>
              <w:pStyle w:val="TableParagraph"/>
              <w:overflowPunct w:val="0"/>
              <w:spacing w:before="121"/>
              <w:ind w:left="213"/>
            </w:pPr>
            <w:r>
              <w:rPr>
                <w:color w:val="1A171C"/>
                <w:w w:val="105"/>
                <w:sz w:val="17"/>
                <w:szCs w:val="17"/>
              </w:rPr>
              <w:t>5805</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3117394" w14:textId="77777777" w:rsidR="0011678B" w:rsidRDefault="0002410B">
            <w:pPr>
              <w:pStyle w:val="TableParagraph"/>
              <w:overflowPunct w:val="0"/>
              <w:spacing w:before="125" w:line="230" w:lineRule="auto"/>
              <w:ind w:left="84" w:right="80" w:hanging="1"/>
              <w:jc w:val="both"/>
              <w:rPr>
                <w:color w:val="1A171C"/>
                <w:sz w:val="17"/>
                <w:szCs w:val="17"/>
              </w:rPr>
            </w:pPr>
            <w:r>
              <w:rPr>
                <w:color w:val="1A171C"/>
                <w:sz w:val="17"/>
                <w:szCs w:val="17"/>
              </w:rPr>
              <w:t>Hand-woven tapestries of the types Gobelins, Flanders, Aubusson, Beauvais and the like, and needle- worked tapestries (for example, petit point, cross stitch), whether or not made up</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F8BB102" w14:textId="77777777" w:rsidR="0011678B" w:rsidRDefault="0002410B">
            <w:pPr>
              <w:pStyle w:val="TableParagraph"/>
              <w:overflowPunct w:val="0"/>
              <w:spacing w:before="125"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D127510" w14:textId="77777777" w:rsidR="0011678B" w:rsidRDefault="0011678B">
            <w:pPr>
              <w:pStyle w:val="TableParagraph"/>
              <w:overflowPunct w:val="0"/>
              <w:rPr>
                <w:sz w:val="16"/>
                <w:szCs w:val="16"/>
              </w:rPr>
            </w:pPr>
          </w:p>
        </w:tc>
      </w:tr>
      <w:tr w:rsidR="0011678B" w14:paraId="7A6281C9" w14:textId="77777777">
        <w:trPr>
          <w:trHeight w:val="18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4529CAF" w14:textId="77777777" w:rsidR="0011678B" w:rsidRDefault="0002410B">
            <w:pPr>
              <w:pStyle w:val="TableParagraph"/>
              <w:overflowPunct w:val="0"/>
              <w:spacing w:before="121"/>
              <w:ind w:left="213"/>
            </w:pPr>
            <w:r>
              <w:rPr>
                <w:color w:val="1A171C"/>
                <w:w w:val="105"/>
                <w:sz w:val="17"/>
                <w:szCs w:val="17"/>
              </w:rPr>
              <w:t>5810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051C94E" w14:textId="77777777" w:rsidR="0011678B" w:rsidRDefault="0002410B">
            <w:pPr>
              <w:pStyle w:val="TableParagraph"/>
              <w:overflowPunct w:val="0"/>
              <w:spacing w:before="125" w:line="230" w:lineRule="auto"/>
              <w:ind w:left="84" w:right="95"/>
            </w:pPr>
            <w:r>
              <w:rPr>
                <w:color w:val="1A171C"/>
                <w:sz w:val="17"/>
                <w:szCs w:val="17"/>
              </w:rPr>
              <w:t>Embroidery in the piece, in strips or  in</w:t>
            </w:r>
            <w:r>
              <w:rPr>
                <w:color w:val="1A171C"/>
                <w:spacing w:val="1"/>
                <w:sz w:val="17"/>
                <w:szCs w:val="17"/>
              </w:rPr>
              <w:t xml:space="preserve"> </w:t>
            </w:r>
            <w:r>
              <w:rPr>
                <w:color w:val="1A171C"/>
                <w:sz w:val="17"/>
                <w:szCs w:val="17"/>
              </w:rPr>
              <w:t>motifs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CA4861C" w14:textId="77777777" w:rsidR="0011678B" w:rsidRDefault="0002410B">
            <w:pPr>
              <w:pStyle w:val="TableParagraph"/>
              <w:overflowPunct w:val="0"/>
              <w:spacing w:before="121"/>
              <w:ind w:left="84"/>
              <w:rPr>
                <w:color w:val="1A171C"/>
                <w:sz w:val="17"/>
                <w:szCs w:val="17"/>
              </w:rPr>
            </w:pPr>
            <w:r>
              <w:rPr>
                <w:color w:val="1A171C"/>
                <w:sz w:val="17"/>
                <w:szCs w:val="17"/>
              </w:rPr>
              <w:t>Manufacture:</w:t>
            </w:r>
          </w:p>
          <w:p w14:paraId="5EB9B2AB" w14:textId="77777777" w:rsidR="0011678B" w:rsidRDefault="0002410B">
            <w:pPr>
              <w:pStyle w:val="TableParagraph"/>
              <w:numPr>
                <w:ilvl w:val="0"/>
                <w:numId w:val="83"/>
              </w:numPr>
              <w:tabs>
                <w:tab w:val="left" w:pos="-211"/>
              </w:tabs>
              <w:overflowPunct w:val="0"/>
              <w:spacing w:before="106" w:line="230" w:lineRule="auto"/>
              <w:ind w:right="80" w:hanging="128"/>
              <w:jc w:val="both"/>
            </w:pPr>
            <w:r>
              <w:rPr>
                <w:color w:val="1A171C"/>
                <w:sz w:val="17"/>
                <w:szCs w:val="17"/>
              </w:rPr>
              <w:t>from materials of any heading, except that  of  the</w:t>
            </w:r>
            <w:r>
              <w:rPr>
                <w:color w:val="1A171C"/>
                <w:spacing w:val="-4"/>
                <w:sz w:val="17"/>
                <w:szCs w:val="17"/>
              </w:rPr>
              <w:t xml:space="preserve"> </w:t>
            </w:r>
            <w:r>
              <w:rPr>
                <w:color w:val="1A171C"/>
                <w:sz w:val="17"/>
                <w:szCs w:val="17"/>
              </w:rPr>
              <w:t>product, and</w:t>
            </w:r>
          </w:p>
          <w:p w14:paraId="15082370" w14:textId="77777777" w:rsidR="0011678B" w:rsidRDefault="0002410B">
            <w:pPr>
              <w:pStyle w:val="TableParagraph"/>
              <w:numPr>
                <w:ilvl w:val="0"/>
                <w:numId w:val="83"/>
              </w:numPr>
              <w:tabs>
                <w:tab w:val="left" w:pos="-211"/>
              </w:tabs>
              <w:overflowPunct w:val="0"/>
              <w:spacing w:before="106" w:line="230" w:lineRule="auto"/>
              <w:ind w:right="82" w:hanging="128"/>
              <w:jc w:val="both"/>
              <w:rPr>
                <w:color w:val="1A171C"/>
                <w:sz w:val="17"/>
                <w:szCs w:val="17"/>
              </w:rPr>
            </w:pPr>
            <w:r>
              <w:rPr>
                <w:color w:val="1A171C"/>
                <w:sz w:val="17"/>
                <w:szCs w:val="17"/>
              </w:rPr>
              <w:t>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44446F1" w14:textId="77777777" w:rsidR="0011678B" w:rsidRDefault="0011678B">
            <w:pPr>
              <w:pStyle w:val="TableParagraph"/>
              <w:overflowPunct w:val="0"/>
              <w:rPr>
                <w:sz w:val="16"/>
                <w:szCs w:val="16"/>
              </w:rPr>
            </w:pPr>
          </w:p>
        </w:tc>
      </w:tr>
      <w:tr w:rsidR="0011678B" w14:paraId="7ADA0ECD" w14:textId="77777777">
        <w:trPr>
          <w:trHeight w:val="160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019EE23" w14:textId="77777777" w:rsidR="0011678B" w:rsidRDefault="0002410B">
            <w:pPr>
              <w:pStyle w:val="TableParagraph"/>
              <w:overflowPunct w:val="0"/>
              <w:spacing w:before="120"/>
              <w:ind w:left="212"/>
            </w:pPr>
            <w:r>
              <w:rPr>
                <w:color w:val="1A171C"/>
                <w:w w:val="105"/>
                <w:sz w:val="17"/>
                <w:szCs w:val="17"/>
              </w:rPr>
              <w:t>5901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DD180C4" w14:textId="77777777" w:rsidR="0011678B" w:rsidRDefault="0002410B">
            <w:pPr>
              <w:pStyle w:val="TableParagraph"/>
              <w:overflowPunct w:val="0"/>
              <w:spacing w:before="124" w:line="230" w:lineRule="auto"/>
              <w:ind w:left="83" w:right="78"/>
              <w:jc w:val="both"/>
            </w:pPr>
            <w:r>
              <w:rPr>
                <w:color w:val="1A171C"/>
                <w:sz w:val="17"/>
                <w:szCs w:val="17"/>
              </w:rPr>
              <w:t>Textile fabrics coated with gum or amylaceous substances, of a kind  used for the  outer  covers  of  books or the like; tracing cloth; prepared painting canvas; buckram and similar stiffened textile fabrics of a kind used for hat</w:t>
            </w:r>
            <w:r>
              <w:rPr>
                <w:color w:val="1A171C"/>
                <w:spacing w:val="20"/>
                <w:sz w:val="17"/>
                <w:szCs w:val="17"/>
              </w:rPr>
              <w:t xml:space="preserve"> </w:t>
            </w:r>
            <w:r>
              <w:rPr>
                <w:color w:val="1A171C"/>
                <w:sz w:val="17"/>
                <w:szCs w:val="17"/>
              </w:rPr>
              <w:t>foundations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945C70E" w14:textId="77777777" w:rsidR="0011678B" w:rsidRDefault="0002410B">
            <w:pPr>
              <w:pStyle w:val="TableParagraph"/>
              <w:overflowPunct w:val="0"/>
              <w:spacing w:before="120"/>
              <w:ind w:left="84"/>
              <w:rPr>
                <w:color w:val="1A171C"/>
                <w:sz w:val="17"/>
                <w:szCs w:val="17"/>
              </w:rPr>
            </w:pPr>
            <w:r>
              <w:rPr>
                <w:color w:val="1A171C"/>
                <w:sz w:val="17"/>
                <w:szCs w:val="17"/>
              </w:rPr>
              <w:t>Manufacture from yarn</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4F234A3" w14:textId="77777777" w:rsidR="0011678B" w:rsidRDefault="0011678B">
            <w:pPr>
              <w:pStyle w:val="TableParagraph"/>
              <w:overflowPunct w:val="0"/>
              <w:rPr>
                <w:sz w:val="16"/>
                <w:szCs w:val="16"/>
              </w:rPr>
            </w:pPr>
          </w:p>
        </w:tc>
      </w:tr>
      <w:tr w:rsidR="0011678B" w14:paraId="072BE185" w14:textId="77777777">
        <w:trPr>
          <w:trHeight w:val="840"/>
        </w:trPr>
        <w:tc>
          <w:tcPr>
            <w:tcW w:w="1923" w:type="dxa"/>
            <w:vMerge w:val="restart"/>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A76DA84" w14:textId="77777777" w:rsidR="0011678B" w:rsidRDefault="0002410B">
            <w:pPr>
              <w:pStyle w:val="TableParagraph"/>
              <w:overflowPunct w:val="0"/>
              <w:spacing w:before="120"/>
              <w:ind w:left="213"/>
            </w:pPr>
            <w:r>
              <w:rPr>
                <w:color w:val="1A171C"/>
                <w:w w:val="105"/>
                <w:sz w:val="17"/>
                <w:szCs w:val="17"/>
              </w:rPr>
              <w:t>5902</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CA9C029" w14:textId="77777777" w:rsidR="0011678B" w:rsidRDefault="0002410B">
            <w:pPr>
              <w:pStyle w:val="TableParagraph"/>
              <w:overflowPunct w:val="0"/>
              <w:spacing w:before="124" w:line="230" w:lineRule="auto"/>
              <w:ind w:left="84" w:right="76" w:hanging="1"/>
              <w:jc w:val="both"/>
              <w:rPr>
                <w:color w:val="1A171C"/>
                <w:sz w:val="17"/>
                <w:szCs w:val="17"/>
              </w:rPr>
            </w:pPr>
            <w:r>
              <w:rPr>
                <w:color w:val="1A171C"/>
                <w:sz w:val="17"/>
                <w:szCs w:val="17"/>
              </w:rPr>
              <w:t>Tyre cord fabric of high tenacity yarn of nylon or other polyamides, polyesters or viscose rayon:</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73DC64C" w14:textId="77777777" w:rsidR="0011678B" w:rsidRDefault="0011678B">
            <w:pPr>
              <w:pStyle w:val="TableParagraph"/>
              <w:overflowPunct w:val="0"/>
              <w:rPr>
                <w:sz w:val="16"/>
                <w:szCs w:val="16"/>
              </w:rPr>
            </w:pP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7ED56E9" w14:textId="77777777" w:rsidR="0011678B" w:rsidRDefault="0011678B">
            <w:pPr>
              <w:pStyle w:val="TableParagraph"/>
              <w:overflowPunct w:val="0"/>
              <w:rPr>
                <w:sz w:val="16"/>
                <w:szCs w:val="16"/>
              </w:rPr>
            </w:pPr>
          </w:p>
        </w:tc>
      </w:tr>
      <w:tr w:rsidR="0011678B" w14:paraId="0F7252F9" w14:textId="77777777">
        <w:trPr>
          <w:trHeight w:val="640"/>
        </w:trPr>
        <w:tc>
          <w:tcPr>
            <w:tcW w:w="1923"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977599F" w14:textId="77777777" w:rsidR="0011678B" w:rsidRDefault="0011678B">
            <w:pPr>
              <w:pStyle w:val="BodyText"/>
              <w:overflowPunct w:val="0"/>
              <w:spacing w:before="7"/>
              <w:rPr>
                <w:sz w:val="28"/>
                <w:szCs w:val="28"/>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2B60C58" w14:textId="77777777" w:rsidR="0011678B" w:rsidRDefault="0002410B">
            <w:pPr>
              <w:pStyle w:val="TableParagraph"/>
              <w:overflowPunct w:val="0"/>
              <w:spacing w:before="125" w:line="230" w:lineRule="auto"/>
              <w:ind w:left="212" w:hanging="129"/>
            </w:pPr>
            <w:r>
              <w:rPr>
                <w:color w:val="1A171C"/>
                <w:sz w:val="12"/>
                <w:szCs w:val="12"/>
              </w:rPr>
              <w:t xml:space="preserve">– </w:t>
            </w:r>
            <w:r>
              <w:rPr>
                <w:color w:val="1A171C"/>
                <w:sz w:val="17"/>
                <w:szCs w:val="17"/>
              </w:rPr>
              <w:t>Containing not more than 90 % by weight of textile materials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D044ECF" w14:textId="77777777" w:rsidR="0011678B" w:rsidRDefault="0002410B">
            <w:pPr>
              <w:pStyle w:val="TableParagraph"/>
              <w:overflowPunct w:val="0"/>
              <w:spacing w:before="121"/>
              <w:ind w:left="84"/>
              <w:rPr>
                <w:color w:val="1A171C"/>
                <w:sz w:val="17"/>
                <w:szCs w:val="17"/>
              </w:rPr>
            </w:pPr>
            <w:r>
              <w:rPr>
                <w:color w:val="1A171C"/>
                <w:sz w:val="17"/>
                <w:szCs w:val="17"/>
              </w:rPr>
              <w:t>Manufacture from yarn</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9500F92" w14:textId="77777777" w:rsidR="0011678B" w:rsidRDefault="0011678B">
            <w:pPr>
              <w:pStyle w:val="TableParagraph"/>
              <w:overflowPunct w:val="0"/>
              <w:rPr>
                <w:sz w:val="16"/>
                <w:szCs w:val="16"/>
              </w:rPr>
            </w:pPr>
          </w:p>
        </w:tc>
      </w:tr>
      <w:tr w:rsidR="0011678B" w14:paraId="5EACB7BB" w14:textId="77777777">
        <w:trPr>
          <w:trHeight w:val="640"/>
        </w:trPr>
        <w:tc>
          <w:tcPr>
            <w:tcW w:w="1923"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FE5C28C" w14:textId="77777777" w:rsidR="0011678B" w:rsidRDefault="0011678B">
            <w:pPr>
              <w:pStyle w:val="BodyText"/>
              <w:overflowPunct w:val="0"/>
              <w:spacing w:before="7"/>
              <w:rPr>
                <w:sz w:val="28"/>
                <w:szCs w:val="28"/>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C652F28" w14:textId="77777777" w:rsidR="0011678B" w:rsidRDefault="0002410B">
            <w:pPr>
              <w:pStyle w:val="TableParagraph"/>
              <w:overflowPunct w:val="0"/>
              <w:spacing w:before="121"/>
              <w:ind w:left="84"/>
            </w:pPr>
            <w:r>
              <w:rPr>
                <w:color w:val="1A171C"/>
                <w:sz w:val="12"/>
                <w:szCs w:val="12"/>
              </w:rPr>
              <w:t xml:space="preserve">– </w:t>
            </w:r>
            <w:r>
              <w:rPr>
                <w:color w:val="1A171C"/>
                <w:sz w:val="17"/>
                <w:szCs w:val="17"/>
              </w:rPr>
              <w:t>Other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0CED125" w14:textId="77777777" w:rsidR="0011678B" w:rsidRDefault="0002410B">
            <w:pPr>
              <w:pStyle w:val="TableParagraph"/>
              <w:overflowPunct w:val="0"/>
              <w:spacing w:before="124" w:line="230" w:lineRule="auto"/>
              <w:ind w:left="84"/>
              <w:rPr>
                <w:color w:val="1A171C"/>
                <w:sz w:val="17"/>
                <w:szCs w:val="17"/>
              </w:rPr>
            </w:pPr>
            <w:r>
              <w:rPr>
                <w:color w:val="1A171C"/>
                <w:sz w:val="17"/>
                <w:szCs w:val="17"/>
              </w:rPr>
              <w:t>Manufacture from chemical materials or textile pulp</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93A5A73" w14:textId="77777777" w:rsidR="0011678B" w:rsidRDefault="0011678B">
            <w:pPr>
              <w:pStyle w:val="TableParagraph"/>
              <w:overflowPunct w:val="0"/>
              <w:rPr>
                <w:sz w:val="16"/>
                <w:szCs w:val="16"/>
              </w:rPr>
            </w:pPr>
          </w:p>
        </w:tc>
      </w:tr>
    </w:tbl>
    <w:p w14:paraId="2311657D" w14:textId="77777777" w:rsidR="0002410B" w:rsidRDefault="0002410B">
      <w:pPr>
        <w:sectPr w:rsidR="0002410B">
          <w:headerReference w:type="default" r:id="rId72"/>
          <w:footerReference w:type="default" r:id="rId73"/>
          <w:pgSz w:w="11910" w:h="16840"/>
          <w:pgMar w:top="1440" w:right="1080" w:bottom="1440" w:left="1080" w:header="843" w:footer="0" w:gutter="0"/>
          <w:pgNumType w:start="1382"/>
          <w:cols w:space="720"/>
        </w:sectPr>
      </w:pPr>
    </w:p>
    <w:p w14:paraId="6D6F3D1B" w14:textId="77777777" w:rsidR="0011678B" w:rsidRDefault="0011678B">
      <w:pPr>
        <w:pStyle w:val="BodyText"/>
        <w:overflowPunct w:val="0"/>
        <w:rPr>
          <w:sz w:val="9"/>
          <w:szCs w:val="9"/>
        </w:rPr>
      </w:pPr>
    </w:p>
    <w:p w14:paraId="5F8826B3" w14:textId="77777777" w:rsidR="0011678B" w:rsidRDefault="0002410B">
      <w:pPr>
        <w:pStyle w:val="BodyText"/>
        <w:overflowPunct w:val="0"/>
        <w:spacing w:line="20" w:lineRule="exact"/>
        <w:ind w:left="108"/>
      </w:pPr>
      <w:r>
        <w:rPr>
          <w:noProof/>
          <w:sz w:val="2"/>
          <w:szCs w:val="2"/>
          <w:lang w:val="en-US" w:eastAsia="en-US"/>
        </w:rPr>
        <mc:AlternateContent>
          <mc:Choice Requires="wps">
            <w:drawing>
              <wp:anchor distT="0" distB="0" distL="114300" distR="114300" simplePos="0" relativeHeight="251658257" behindDoc="0" locked="0" layoutInCell="1" allowOverlap="1" wp14:anchorId="79702701" wp14:editId="5E954F9E">
                <wp:simplePos x="0" y="0"/>
                <wp:positionH relativeFrom="column">
                  <wp:posOffset>3172</wp:posOffset>
                </wp:positionH>
                <wp:positionV relativeFrom="paragraph">
                  <wp:posOffset>3172</wp:posOffset>
                </wp:positionV>
                <wp:extent cx="6499226" cy="12701"/>
                <wp:effectExtent l="0" t="0" r="0" b="0"/>
                <wp:wrapSquare wrapText="bothSides"/>
                <wp:docPr id="133018431" name="Freeform: Shape 133018431"/>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1F1C2712">
              <v:shape id="Freeform: Shape 133018431" style="position:absolute;margin-left:.25pt;margin-top:.25pt;width:511.75pt;height:1pt;z-index:251658257;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4DFC880F">
                <v:path textboxrect="0,0,10236,20" arrowok="t" o:connecttype="custom" o:connectlocs="3249613,0;6499226,6351;3249613,12701;0,6351;0,0;6498591,0" o:connectangles="270,0,90,180,0,0"/>
                <w10:wrap type="square"/>
              </v:shape>
            </w:pict>
          </mc:Fallback>
        </mc:AlternateContent>
      </w:r>
    </w:p>
    <w:p w14:paraId="05417E78" w14:textId="77777777" w:rsidR="0011678B" w:rsidRDefault="0011678B">
      <w:pPr>
        <w:pStyle w:val="BodyText"/>
        <w:overflowPunct w:val="0"/>
        <w:spacing w:before="7"/>
        <w:rPr>
          <w:sz w:val="28"/>
          <w:szCs w:val="28"/>
        </w:rPr>
      </w:pPr>
    </w:p>
    <w:tbl>
      <w:tblPr>
        <w:tblW w:w="10236" w:type="dxa"/>
        <w:tblInd w:w="109" w:type="dxa"/>
        <w:tblLayout w:type="fixed"/>
        <w:tblCellMar>
          <w:left w:w="10" w:type="dxa"/>
          <w:right w:w="10" w:type="dxa"/>
        </w:tblCellMar>
        <w:tblLook w:val="04A0" w:firstRow="1" w:lastRow="0" w:firstColumn="1" w:lastColumn="0" w:noHBand="0" w:noVBand="1"/>
      </w:tblPr>
      <w:tblGrid>
        <w:gridCol w:w="1924"/>
        <w:gridCol w:w="2771"/>
        <w:gridCol w:w="2773"/>
        <w:gridCol w:w="2768"/>
      </w:tblGrid>
      <w:tr w:rsidR="0011678B" w14:paraId="1C2151A8" w14:textId="77777777">
        <w:trPr>
          <w:trHeight w:val="3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C9D621D"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CC9C5ED"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1"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3BB1BAB"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2B901A30" w14:textId="77777777">
        <w:trPr>
          <w:trHeight w:val="294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546480A" w14:textId="77777777" w:rsidR="0011678B" w:rsidRDefault="0002410B">
            <w:pPr>
              <w:pStyle w:val="TableParagraph"/>
              <w:overflowPunct w:val="0"/>
              <w:spacing w:before="107"/>
              <w:ind w:left="213"/>
            </w:pPr>
            <w:r>
              <w:rPr>
                <w:color w:val="1A171C"/>
                <w:w w:val="105"/>
                <w:sz w:val="17"/>
                <w:szCs w:val="17"/>
              </w:rPr>
              <w:t>5903</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4466F57" w14:textId="77777777" w:rsidR="0011678B" w:rsidRDefault="0002410B">
            <w:pPr>
              <w:pStyle w:val="TableParagraph"/>
              <w:overflowPunct w:val="0"/>
              <w:spacing w:before="111" w:line="230" w:lineRule="auto"/>
              <w:ind w:left="84" w:right="77" w:hanging="1"/>
              <w:jc w:val="both"/>
              <w:rPr>
                <w:color w:val="1A171C"/>
                <w:sz w:val="17"/>
                <w:szCs w:val="17"/>
              </w:rPr>
            </w:pPr>
            <w:r>
              <w:rPr>
                <w:color w:val="1A171C"/>
                <w:sz w:val="17"/>
                <w:szCs w:val="17"/>
              </w:rPr>
              <w:t>Textile fabrics impregnated, coated, covered or laminated with plastics, other  than  those  of heading 5902</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D2A2FEE" w14:textId="77777777" w:rsidR="0011678B" w:rsidRDefault="0002410B">
            <w:pPr>
              <w:pStyle w:val="TableParagraph"/>
              <w:overflowPunct w:val="0"/>
              <w:spacing w:before="107" w:line="362" w:lineRule="auto"/>
              <w:ind w:left="84" w:right="1072"/>
              <w:rPr>
                <w:color w:val="1A171C"/>
                <w:sz w:val="17"/>
                <w:szCs w:val="17"/>
              </w:rPr>
            </w:pPr>
            <w:r>
              <w:rPr>
                <w:color w:val="1A171C"/>
                <w:sz w:val="17"/>
                <w:szCs w:val="17"/>
              </w:rPr>
              <w:t>Manufacture from yarn or</w:t>
            </w:r>
          </w:p>
          <w:p w14:paraId="267D7057" w14:textId="77777777" w:rsidR="0011678B" w:rsidRDefault="0002410B">
            <w:pPr>
              <w:pStyle w:val="TableParagraph"/>
              <w:overflowPunct w:val="0"/>
              <w:spacing w:before="6" w:line="230" w:lineRule="auto"/>
              <w:ind w:left="84" w:right="77"/>
              <w:jc w:val="both"/>
            </w:pPr>
            <w:r>
              <w:rPr>
                <w:color w:val="1A171C"/>
                <w:sz w:val="17"/>
                <w:szCs w:val="17"/>
              </w:rPr>
              <w:t>Printing accompanied by at least two preparatory or finishing operations (such as scouring, bleaching, merce</w:t>
            </w:r>
            <w:r>
              <w:rPr>
                <w:color w:val="1A171C"/>
                <w:sz w:val="17"/>
                <w:szCs w:val="17"/>
              </w:rPr>
              <w:softHyphen/>
              <w:t xml:space="preserve"> rising,</w:t>
            </w:r>
            <w:r>
              <w:rPr>
                <w:color w:val="1A171C"/>
                <w:spacing w:val="-22"/>
                <w:sz w:val="17"/>
                <w:szCs w:val="17"/>
              </w:rPr>
              <w:t xml:space="preserve"> </w:t>
            </w:r>
            <w:r>
              <w:rPr>
                <w:color w:val="1A171C"/>
                <w:sz w:val="17"/>
                <w:szCs w:val="17"/>
              </w:rPr>
              <w:t>heat</w:t>
            </w:r>
            <w:r>
              <w:rPr>
                <w:color w:val="1A171C"/>
                <w:spacing w:val="-21"/>
                <w:sz w:val="17"/>
                <w:szCs w:val="17"/>
              </w:rPr>
              <w:t xml:space="preserve"> </w:t>
            </w:r>
            <w:r>
              <w:rPr>
                <w:color w:val="1A171C"/>
                <w:sz w:val="17"/>
                <w:szCs w:val="17"/>
              </w:rPr>
              <w:t>setting,</w:t>
            </w:r>
            <w:r>
              <w:rPr>
                <w:color w:val="1A171C"/>
                <w:spacing w:val="-22"/>
                <w:sz w:val="17"/>
                <w:szCs w:val="17"/>
              </w:rPr>
              <w:t xml:space="preserve"> </w:t>
            </w:r>
            <w:r>
              <w:rPr>
                <w:color w:val="1A171C"/>
                <w:sz w:val="17"/>
                <w:szCs w:val="17"/>
              </w:rPr>
              <w:t>rasing,</w:t>
            </w:r>
            <w:r>
              <w:rPr>
                <w:color w:val="1A171C"/>
                <w:spacing w:val="-23"/>
                <w:sz w:val="17"/>
                <w:szCs w:val="17"/>
              </w:rPr>
              <w:t xml:space="preserve"> </w:t>
            </w:r>
            <w:r>
              <w:rPr>
                <w:color w:val="1A171C"/>
                <w:sz w:val="17"/>
                <w:szCs w:val="17"/>
              </w:rPr>
              <w:t>calendering, shrink resistance processing, permanent finishing, decatising, impregnating, mending and burling), provided that the value of the unprinted fabric  used  does  not exceed 47,5 % of the ex-works price of  the</w:t>
            </w:r>
            <w:r>
              <w:rPr>
                <w:color w:val="1A171C"/>
                <w:spacing w:val="-1"/>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54B79E5" w14:textId="77777777" w:rsidR="0011678B" w:rsidRDefault="0011678B">
            <w:pPr>
              <w:pStyle w:val="TableParagraph"/>
              <w:overflowPunct w:val="0"/>
              <w:rPr>
                <w:sz w:val="16"/>
                <w:szCs w:val="16"/>
              </w:rPr>
            </w:pPr>
          </w:p>
        </w:tc>
      </w:tr>
      <w:tr w:rsidR="0011678B" w14:paraId="479719B5" w14:textId="77777777">
        <w:trPr>
          <w:trHeight w:val="12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2496EAA" w14:textId="77777777" w:rsidR="0011678B" w:rsidRDefault="0002410B">
            <w:pPr>
              <w:pStyle w:val="TableParagraph"/>
              <w:overflowPunct w:val="0"/>
              <w:spacing w:before="106"/>
              <w:ind w:left="213"/>
            </w:pPr>
            <w:r>
              <w:rPr>
                <w:color w:val="1A171C"/>
                <w:w w:val="105"/>
                <w:sz w:val="17"/>
                <w:szCs w:val="17"/>
              </w:rPr>
              <w:t>5904</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62757AE" w14:textId="77777777" w:rsidR="0011678B" w:rsidRDefault="0002410B">
            <w:pPr>
              <w:pStyle w:val="TableParagraph"/>
              <w:overflowPunct w:val="0"/>
              <w:spacing w:before="110" w:line="230" w:lineRule="auto"/>
              <w:ind w:left="84" w:right="81" w:hanging="1"/>
              <w:jc w:val="both"/>
            </w:pPr>
            <w:r>
              <w:rPr>
                <w:color w:val="1A171C"/>
                <w:sz w:val="17"/>
                <w:szCs w:val="17"/>
              </w:rPr>
              <w:t>Linoleum, whether or note cut to shape; floor coverings consisting of a coating or covering applied on a textile backing, whether  or  not  cut to</w:t>
            </w:r>
            <w:r>
              <w:rPr>
                <w:color w:val="1A171C"/>
                <w:spacing w:val="13"/>
                <w:sz w:val="17"/>
                <w:szCs w:val="17"/>
              </w:rPr>
              <w:t xml:space="preserve"> </w:t>
            </w:r>
            <w:r>
              <w:rPr>
                <w:color w:val="1A171C"/>
                <w:sz w:val="17"/>
                <w:szCs w:val="17"/>
              </w:rPr>
              <w:t>shape</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E5BABF2" w14:textId="77777777" w:rsidR="0011678B" w:rsidRDefault="0002410B">
            <w:pPr>
              <w:pStyle w:val="TableParagraph"/>
              <w:overflowPunct w:val="0"/>
              <w:spacing w:before="106"/>
              <w:ind w:left="84"/>
            </w:pPr>
            <w:r>
              <w:rPr>
                <w:color w:val="1A171C"/>
                <w:sz w:val="17"/>
                <w:szCs w:val="17"/>
              </w:rPr>
              <w:t>Manufacture from yarn (</w:t>
            </w:r>
            <w:r>
              <w:rPr>
                <w:rStyle w:val="FootnoteReference"/>
                <w:color w:val="1A171C"/>
                <w:sz w:val="11"/>
                <w:szCs w:val="11"/>
                <w:vertAlign w:val="baseline"/>
              </w:rPr>
              <w:footnoteReference w:id="36"/>
            </w:r>
            <w:r>
              <w:rPr>
                <w:color w:val="1A171C"/>
                <w:sz w:val="17"/>
                <w:szCs w:val="17"/>
              </w:rPr>
              <w: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DE00E72" w14:textId="77777777" w:rsidR="0011678B" w:rsidRDefault="0011678B">
            <w:pPr>
              <w:pStyle w:val="TableParagraph"/>
              <w:overflowPunct w:val="0"/>
              <w:rPr>
                <w:sz w:val="16"/>
                <w:szCs w:val="16"/>
              </w:rPr>
            </w:pPr>
          </w:p>
        </w:tc>
      </w:tr>
      <w:tr w:rsidR="0011678B" w14:paraId="5442E7A3" w14:textId="77777777">
        <w:trPr>
          <w:trHeight w:val="420"/>
        </w:trPr>
        <w:tc>
          <w:tcPr>
            <w:tcW w:w="1924" w:type="dxa"/>
            <w:vMerge w:val="restart"/>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AC21CFC" w14:textId="77777777" w:rsidR="0011678B" w:rsidRDefault="0002410B">
            <w:pPr>
              <w:pStyle w:val="TableParagraph"/>
              <w:overflowPunct w:val="0"/>
              <w:spacing w:before="106"/>
              <w:ind w:left="213"/>
            </w:pPr>
            <w:r>
              <w:rPr>
                <w:color w:val="1A171C"/>
                <w:w w:val="105"/>
                <w:sz w:val="17"/>
                <w:szCs w:val="17"/>
              </w:rPr>
              <w:t>5905</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3DE960F" w14:textId="77777777" w:rsidR="0011678B" w:rsidRDefault="0002410B">
            <w:pPr>
              <w:pStyle w:val="TableParagraph"/>
              <w:overflowPunct w:val="0"/>
              <w:spacing w:before="106"/>
              <w:ind w:left="84"/>
            </w:pPr>
            <w:r>
              <w:rPr>
                <w:color w:val="1A171C"/>
                <w:w w:val="95"/>
                <w:sz w:val="17"/>
                <w:szCs w:val="17"/>
              </w:rPr>
              <w:t>Textile wall coverings: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D2FA53A" w14:textId="77777777" w:rsidR="0011678B" w:rsidRDefault="0011678B">
            <w:pPr>
              <w:pStyle w:val="TableParagraph"/>
              <w:overflowPunct w:val="0"/>
              <w:rPr>
                <w:sz w:val="16"/>
                <w:szCs w:val="16"/>
              </w:rPr>
            </w:pP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7E26B80" w14:textId="77777777" w:rsidR="0011678B" w:rsidRDefault="0011678B">
            <w:pPr>
              <w:pStyle w:val="TableParagraph"/>
              <w:overflowPunct w:val="0"/>
              <w:rPr>
                <w:sz w:val="16"/>
                <w:szCs w:val="16"/>
              </w:rPr>
            </w:pPr>
          </w:p>
        </w:tc>
      </w:tr>
      <w:tr w:rsidR="0011678B" w14:paraId="76EB102C" w14:textId="77777777">
        <w:trPr>
          <w:trHeight w:val="800"/>
        </w:trPr>
        <w:tc>
          <w:tcPr>
            <w:tcW w:w="1924"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5BD45C3" w14:textId="77777777" w:rsidR="0011678B" w:rsidRDefault="0011678B">
            <w:pPr>
              <w:pStyle w:val="BodyText"/>
              <w:overflowPunct w:val="0"/>
              <w:spacing w:before="7"/>
              <w:rPr>
                <w:sz w:val="28"/>
                <w:szCs w:val="28"/>
              </w:rPr>
            </w:pP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92A12BE" w14:textId="77777777" w:rsidR="0011678B" w:rsidRDefault="0002410B">
            <w:pPr>
              <w:pStyle w:val="TableParagraph"/>
              <w:overflowPunct w:val="0"/>
              <w:spacing w:before="111" w:line="230" w:lineRule="auto"/>
              <w:ind w:left="212" w:right="82" w:hanging="129"/>
              <w:jc w:val="both"/>
            </w:pPr>
            <w:r>
              <w:rPr>
                <w:color w:val="1A171C"/>
                <w:sz w:val="12"/>
                <w:szCs w:val="12"/>
              </w:rPr>
              <w:t xml:space="preserve">– </w:t>
            </w:r>
            <w:r>
              <w:rPr>
                <w:color w:val="1A171C"/>
                <w:sz w:val="17"/>
                <w:szCs w:val="17"/>
              </w:rPr>
              <w:t>Impregnated, coated, covered or laminated with rubber, plastics or other materials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E1DF91D" w14:textId="77777777" w:rsidR="0011678B" w:rsidRDefault="0002410B">
            <w:pPr>
              <w:pStyle w:val="TableParagraph"/>
              <w:overflowPunct w:val="0"/>
              <w:spacing w:before="107"/>
              <w:ind w:left="84"/>
              <w:rPr>
                <w:color w:val="1A171C"/>
                <w:sz w:val="17"/>
                <w:szCs w:val="17"/>
              </w:rPr>
            </w:pPr>
            <w:r>
              <w:rPr>
                <w:color w:val="1A171C"/>
                <w:sz w:val="17"/>
                <w:szCs w:val="17"/>
              </w:rPr>
              <w:t>Manufacture from yarn</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EEA8B34" w14:textId="77777777" w:rsidR="0011678B" w:rsidRDefault="0011678B">
            <w:pPr>
              <w:pStyle w:val="TableParagraph"/>
              <w:overflowPunct w:val="0"/>
              <w:rPr>
                <w:sz w:val="16"/>
                <w:szCs w:val="16"/>
              </w:rPr>
            </w:pPr>
          </w:p>
        </w:tc>
      </w:tr>
      <w:tr w:rsidR="0011678B" w14:paraId="5B0A9ABB" w14:textId="77777777">
        <w:trPr>
          <w:trHeight w:val="4520"/>
        </w:trPr>
        <w:tc>
          <w:tcPr>
            <w:tcW w:w="1924"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2D8505C" w14:textId="77777777" w:rsidR="0011678B" w:rsidRDefault="0011678B">
            <w:pPr>
              <w:pStyle w:val="BodyText"/>
              <w:overflowPunct w:val="0"/>
              <w:spacing w:before="7"/>
              <w:rPr>
                <w:sz w:val="28"/>
                <w:szCs w:val="28"/>
              </w:rPr>
            </w:pP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F8FB450" w14:textId="77777777" w:rsidR="0011678B" w:rsidRDefault="0002410B">
            <w:pPr>
              <w:pStyle w:val="TableParagraph"/>
              <w:overflowPunct w:val="0"/>
              <w:spacing w:before="107"/>
              <w:ind w:left="84"/>
            </w:pPr>
            <w:r>
              <w:rPr>
                <w:color w:val="1A171C"/>
                <w:sz w:val="12"/>
                <w:szCs w:val="12"/>
              </w:rPr>
              <w:t xml:space="preserve">– </w:t>
            </w:r>
            <w:r>
              <w:rPr>
                <w:color w:val="1A171C"/>
                <w:sz w:val="17"/>
                <w:szCs w:val="17"/>
              </w:rPr>
              <w:t>Other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7052134" w14:textId="77777777" w:rsidR="0011678B" w:rsidRDefault="0002410B">
            <w:pPr>
              <w:pStyle w:val="TableParagraph"/>
              <w:overflowPunct w:val="0"/>
              <w:spacing w:before="107"/>
              <w:ind w:left="84"/>
              <w:jc w:val="both"/>
            </w:pPr>
            <w:r>
              <w:rPr>
                <w:color w:val="1A171C"/>
                <w:w w:val="95"/>
                <w:sz w:val="17"/>
                <w:szCs w:val="17"/>
              </w:rPr>
              <w:t>Manufacture  from (</w:t>
            </w:r>
            <w:r>
              <w:rPr>
                <w:rStyle w:val="FootnoteReference"/>
                <w:color w:val="1A171C"/>
                <w:w w:val="95"/>
                <w:sz w:val="17"/>
                <w:szCs w:val="17"/>
              </w:rPr>
              <w:footnoteReference w:id="37"/>
            </w:r>
            <w:r>
              <w:rPr>
                <w:color w:val="1A171C"/>
                <w:w w:val="95"/>
                <w:sz w:val="17"/>
                <w:szCs w:val="17"/>
              </w:rPr>
              <w:t>):</w:t>
            </w:r>
          </w:p>
          <w:p w14:paraId="5AD78DF3" w14:textId="77777777" w:rsidR="0011678B" w:rsidRDefault="0002410B">
            <w:pPr>
              <w:pStyle w:val="TableParagraph"/>
              <w:numPr>
                <w:ilvl w:val="0"/>
                <w:numId w:val="84"/>
              </w:numPr>
              <w:tabs>
                <w:tab w:val="left" w:pos="-211"/>
              </w:tabs>
              <w:overflowPunct w:val="0"/>
              <w:spacing w:before="102"/>
              <w:ind w:hanging="128"/>
              <w:jc w:val="both"/>
            </w:pPr>
            <w:r>
              <w:rPr>
                <w:color w:val="1A171C"/>
                <w:sz w:val="17"/>
                <w:szCs w:val="17"/>
              </w:rPr>
              <w:t>coir</w:t>
            </w:r>
            <w:r>
              <w:rPr>
                <w:color w:val="1A171C"/>
                <w:spacing w:val="-7"/>
                <w:sz w:val="17"/>
                <w:szCs w:val="17"/>
              </w:rPr>
              <w:t xml:space="preserve"> </w:t>
            </w:r>
            <w:r>
              <w:rPr>
                <w:color w:val="1A171C"/>
                <w:sz w:val="17"/>
                <w:szCs w:val="17"/>
              </w:rPr>
              <w:t>yarn,</w:t>
            </w:r>
          </w:p>
          <w:p w14:paraId="1A6D76C0" w14:textId="77777777" w:rsidR="0011678B" w:rsidRDefault="0002410B">
            <w:pPr>
              <w:pStyle w:val="TableParagraph"/>
              <w:numPr>
                <w:ilvl w:val="0"/>
                <w:numId w:val="84"/>
              </w:numPr>
              <w:tabs>
                <w:tab w:val="left" w:pos="-211"/>
              </w:tabs>
              <w:overflowPunct w:val="0"/>
              <w:spacing w:before="102"/>
              <w:ind w:hanging="128"/>
              <w:jc w:val="both"/>
            </w:pPr>
            <w:r>
              <w:rPr>
                <w:color w:val="1A171C"/>
                <w:w w:val="95"/>
                <w:sz w:val="17"/>
                <w:szCs w:val="17"/>
              </w:rPr>
              <w:t>natural</w:t>
            </w:r>
            <w:r>
              <w:rPr>
                <w:color w:val="1A171C"/>
                <w:spacing w:val="18"/>
                <w:w w:val="95"/>
                <w:sz w:val="17"/>
                <w:szCs w:val="17"/>
              </w:rPr>
              <w:t xml:space="preserve"> </w:t>
            </w:r>
            <w:r>
              <w:rPr>
                <w:color w:val="1A171C"/>
                <w:w w:val="95"/>
                <w:sz w:val="17"/>
                <w:szCs w:val="17"/>
              </w:rPr>
              <w:t>fibres,</w:t>
            </w:r>
          </w:p>
          <w:p w14:paraId="7471648F" w14:textId="77777777" w:rsidR="0011678B" w:rsidRDefault="0002410B">
            <w:pPr>
              <w:pStyle w:val="TableParagraph"/>
              <w:numPr>
                <w:ilvl w:val="0"/>
                <w:numId w:val="84"/>
              </w:numPr>
              <w:tabs>
                <w:tab w:val="left" w:pos="-211"/>
              </w:tabs>
              <w:overflowPunct w:val="0"/>
              <w:spacing w:before="107" w:line="230" w:lineRule="auto"/>
              <w:ind w:right="76" w:hanging="128"/>
              <w:jc w:val="both"/>
            </w:pPr>
            <w:r>
              <w:rPr>
                <w:color w:val="1A171C"/>
                <w:sz w:val="17"/>
                <w:szCs w:val="17"/>
              </w:rPr>
              <w:t>man-made staple fibres, not carded or combed or otherwise processed for spinning,</w:t>
            </w:r>
            <w:r>
              <w:rPr>
                <w:color w:val="1A171C"/>
                <w:spacing w:val="16"/>
                <w:sz w:val="17"/>
                <w:szCs w:val="17"/>
              </w:rPr>
              <w:t xml:space="preserve"> </w:t>
            </w:r>
            <w:r>
              <w:rPr>
                <w:color w:val="1A171C"/>
                <w:sz w:val="17"/>
                <w:szCs w:val="17"/>
              </w:rPr>
              <w:t>or</w:t>
            </w:r>
          </w:p>
          <w:p w14:paraId="3D2BC6B9" w14:textId="77777777" w:rsidR="0011678B" w:rsidRDefault="0002410B">
            <w:pPr>
              <w:pStyle w:val="TableParagraph"/>
              <w:numPr>
                <w:ilvl w:val="0"/>
                <w:numId w:val="84"/>
              </w:numPr>
              <w:tabs>
                <w:tab w:val="left" w:pos="213"/>
              </w:tabs>
              <w:overflowPunct w:val="0"/>
              <w:spacing w:before="102" w:line="362" w:lineRule="auto"/>
              <w:ind w:left="84" w:right="254" w:firstLine="0"/>
              <w:rPr>
                <w:color w:val="1A171C"/>
                <w:sz w:val="17"/>
                <w:szCs w:val="17"/>
              </w:rPr>
            </w:pPr>
            <w:r>
              <w:rPr>
                <w:color w:val="1A171C"/>
                <w:sz w:val="17"/>
                <w:szCs w:val="17"/>
              </w:rPr>
              <w:t>chemical materials or textile pulp or</w:t>
            </w:r>
          </w:p>
          <w:p w14:paraId="53737BF3" w14:textId="77777777" w:rsidR="0011678B" w:rsidRDefault="0002410B">
            <w:pPr>
              <w:pStyle w:val="TableParagraph"/>
              <w:overflowPunct w:val="0"/>
              <w:spacing w:before="7" w:line="230" w:lineRule="auto"/>
              <w:ind w:left="84" w:right="77"/>
              <w:jc w:val="both"/>
              <w:rPr>
                <w:color w:val="1A171C"/>
                <w:sz w:val="17"/>
                <w:szCs w:val="17"/>
              </w:rPr>
            </w:pPr>
            <w:r>
              <w:rPr>
                <w:color w:val="1A171C"/>
                <w:sz w:val="17"/>
                <w:szCs w:val="17"/>
              </w:rPr>
              <w:t>Printing accompanied by at least two preparatory or finishing operations (such as scouring, bleaching, merce</w:t>
            </w:r>
            <w:r>
              <w:rPr>
                <w:color w:val="1A171C"/>
                <w:sz w:val="17"/>
                <w:szCs w:val="17"/>
              </w:rPr>
              <w:softHyphen/>
              <w:t xml:space="preserve"> rising, heat setting, raising, calen</w:t>
            </w:r>
            <w:r>
              <w:rPr>
                <w:color w:val="1A171C"/>
                <w:sz w:val="17"/>
                <w:szCs w:val="17"/>
              </w:rPr>
              <w:softHyphen/>
              <w:t xml:space="preserve"> dering, shrink resistance processing, permanent finishing, decatising, impregnating, mending and burling), provided that the value of the unprinted fabric  used  does  not exceed 47,5 %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06703D4" w14:textId="77777777" w:rsidR="0011678B" w:rsidRDefault="0011678B">
            <w:pPr>
              <w:pStyle w:val="TableParagraph"/>
              <w:overflowPunct w:val="0"/>
              <w:rPr>
                <w:sz w:val="16"/>
                <w:szCs w:val="16"/>
              </w:rPr>
            </w:pPr>
          </w:p>
        </w:tc>
      </w:tr>
      <w:tr w:rsidR="0011678B" w14:paraId="591288B1" w14:textId="77777777">
        <w:trPr>
          <w:trHeight w:val="620"/>
        </w:trPr>
        <w:tc>
          <w:tcPr>
            <w:tcW w:w="1924" w:type="dxa"/>
            <w:vMerge w:val="restart"/>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0DED30C" w14:textId="77777777" w:rsidR="0011678B" w:rsidRDefault="0002410B">
            <w:pPr>
              <w:pStyle w:val="TableParagraph"/>
              <w:overflowPunct w:val="0"/>
              <w:spacing w:before="107"/>
              <w:ind w:left="213"/>
            </w:pPr>
            <w:r>
              <w:rPr>
                <w:color w:val="1A171C"/>
                <w:w w:val="105"/>
                <w:sz w:val="17"/>
                <w:szCs w:val="17"/>
              </w:rPr>
              <w:t>5906</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F534867" w14:textId="77777777" w:rsidR="0011678B" w:rsidRDefault="0002410B">
            <w:pPr>
              <w:pStyle w:val="TableParagraph"/>
              <w:overflowPunct w:val="0"/>
              <w:spacing w:before="111" w:line="230" w:lineRule="auto"/>
              <w:ind w:left="84" w:hanging="1"/>
              <w:rPr>
                <w:color w:val="1A171C"/>
                <w:sz w:val="17"/>
                <w:szCs w:val="17"/>
              </w:rPr>
            </w:pPr>
            <w:r>
              <w:rPr>
                <w:color w:val="1A171C"/>
                <w:sz w:val="17"/>
                <w:szCs w:val="17"/>
              </w:rPr>
              <w:t>Rubberised textile fabrics, other than those of heading  5902:</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90D7779" w14:textId="77777777" w:rsidR="0011678B" w:rsidRDefault="0011678B">
            <w:pPr>
              <w:pStyle w:val="TableParagraph"/>
              <w:overflowPunct w:val="0"/>
              <w:rPr>
                <w:sz w:val="16"/>
                <w:szCs w:val="16"/>
              </w:rPr>
            </w:pP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4AD57EB" w14:textId="77777777" w:rsidR="0011678B" w:rsidRDefault="0011678B">
            <w:pPr>
              <w:pStyle w:val="TableParagraph"/>
              <w:overflowPunct w:val="0"/>
              <w:rPr>
                <w:sz w:val="16"/>
                <w:szCs w:val="16"/>
              </w:rPr>
            </w:pPr>
          </w:p>
        </w:tc>
      </w:tr>
      <w:tr w:rsidR="0011678B" w14:paraId="00DB2638" w14:textId="77777777">
        <w:trPr>
          <w:trHeight w:val="1700"/>
        </w:trPr>
        <w:tc>
          <w:tcPr>
            <w:tcW w:w="1924"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712E297" w14:textId="77777777" w:rsidR="0011678B" w:rsidRDefault="0011678B">
            <w:pPr>
              <w:pStyle w:val="BodyText"/>
              <w:overflowPunct w:val="0"/>
              <w:spacing w:before="7"/>
              <w:rPr>
                <w:sz w:val="28"/>
                <w:szCs w:val="28"/>
              </w:rPr>
            </w:pP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A8B9118" w14:textId="77777777" w:rsidR="0011678B" w:rsidRDefault="0002410B">
            <w:pPr>
              <w:pStyle w:val="TableParagraph"/>
              <w:overflowPunct w:val="0"/>
              <w:spacing w:before="106"/>
              <w:ind w:left="83"/>
            </w:pPr>
            <w:r>
              <w:rPr>
                <w:color w:val="1A171C"/>
                <w:sz w:val="12"/>
                <w:szCs w:val="12"/>
              </w:rPr>
              <w:t xml:space="preserve">– </w:t>
            </w:r>
            <w:r>
              <w:rPr>
                <w:color w:val="1A171C"/>
                <w:sz w:val="17"/>
                <w:szCs w:val="17"/>
              </w:rPr>
              <w:t>Knitted or crocheted fabrics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74A488C" w14:textId="77777777" w:rsidR="0011678B" w:rsidRDefault="0002410B">
            <w:pPr>
              <w:pStyle w:val="TableParagraph"/>
              <w:overflowPunct w:val="0"/>
              <w:spacing w:before="106"/>
              <w:ind w:left="84"/>
            </w:pPr>
            <w:r>
              <w:rPr>
                <w:color w:val="1A171C"/>
                <w:w w:val="95"/>
                <w:sz w:val="17"/>
                <w:szCs w:val="17"/>
              </w:rPr>
              <w:t>Manufacture  from (</w:t>
            </w:r>
            <w:r>
              <w:rPr>
                <w:rStyle w:val="FootnoteReference"/>
                <w:color w:val="1A171C"/>
                <w:w w:val="95"/>
                <w:sz w:val="11"/>
                <w:szCs w:val="11"/>
                <w:vertAlign w:val="baseline"/>
              </w:rPr>
              <w:footnoteReference w:id="38"/>
            </w:r>
            <w:r>
              <w:rPr>
                <w:color w:val="1A171C"/>
                <w:w w:val="95"/>
                <w:sz w:val="17"/>
                <w:szCs w:val="17"/>
              </w:rPr>
              <w:t>):</w:t>
            </w:r>
          </w:p>
          <w:p w14:paraId="47CDDBE1" w14:textId="77777777" w:rsidR="0011678B" w:rsidRDefault="0002410B">
            <w:pPr>
              <w:pStyle w:val="TableParagraph"/>
              <w:numPr>
                <w:ilvl w:val="0"/>
                <w:numId w:val="85"/>
              </w:numPr>
              <w:tabs>
                <w:tab w:val="left" w:pos="-211"/>
              </w:tabs>
              <w:overflowPunct w:val="0"/>
              <w:spacing w:before="102"/>
              <w:ind w:hanging="128"/>
            </w:pPr>
            <w:r>
              <w:rPr>
                <w:color w:val="1A171C"/>
                <w:w w:val="95"/>
                <w:sz w:val="17"/>
                <w:szCs w:val="17"/>
              </w:rPr>
              <w:t>natural</w:t>
            </w:r>
            <w:r>
              <w:rPr>
                <w:color w:val="1A171C"/>
                <w:spacing w:val="18"/>
                <w:w w:val="95"/>
                <w:sz w:val="17"/>
                <w:szCs w:val="17"/>
              </w:rPr>
              <w:t xml:space="preserve"> </w:t>
            </w:r>
            <w:r>
              <w:rPr>
                <w:color w:val="1A171C"/>
                <w:w w:val="95"/>
                <w:sz w:val="17"/>
                <w:szCs w:val="17"/>
              </w:rPr>
              <w:t>fibres,</w:t>
            </w:r>
          </w:p>
          <w:p w14:paraId="3F792958" w14:textId="77777777" w:rsidR="0011678B" w:rsidRDefault="0002410B">
            <w:pPr>
              <w:pStyle w:val="TableParagraph"/>
              <w:numPr>
                <w:ilvl w:val="0"/>
                <w:numId w:val="85"/>
              </w:numPr>
              <w:tabs>
                <w:tab w:val="left" w:pos="-211"/>
              </w:tabs>
              <w:overflowPunct w:val="0"/>
              <w:spacing w:before="107" w:line="230" w:lineRule="auto"/>
              <w:ind w:right="76" w:hanging="128"/>
              <w:jc w:val="both"/>
            </w:pPr>
            <w:r>
              <w:rPr>
                <w:color w:val="1A171C"/>
                <w:sz w:val="17"/>
                <w:szCs w:val="17"/>
              </w:rPr>
              <w:t>man-made staple fibres, not carded or combed or otherwise processed for spinning,</w:t>
            </w:r>
            <w:r>
              <w:rPr>
                <w:color w:val="1A171C"/>
                <w:spacing w:val="16"/>
                <w:sz w:val="17"/>
                <w:szCs w:val="17"/>
              </w:rPr>
              <w:t xml:space="preserve"> </w:t>
            </w:r>
            <w:r>
              <w:rPr>
                <w:color w:val="1A171C"/>
                <w:sz w:val="17"/>
                <w:szCs w:val="17"/>
              </w:rPr>
              <w:t>or</w:t>
            </w:r>
          </w:p>
          <w:p w14:paraId="2633F04F" w14:textId="77777777" w:rsidR="0011678B" w:rsidRDefault="0002410B">
            <w:pPr>
              <w:pStyle w:val="TableParagraph"/>
              <w:numPr>
                <w:ilvl w:val="0"/>
                <w:numId w:val="85"/>
              </w:numPr>
              <w:tabs>
                <w:tab w:val="left" w:pos="-211"/>
              </w:tabs>
              <w:overflowPunct w:val="0"/>
              <w:spacing w:before="102"/>
              <w:ind w:hanging="128"/>
            </w:pPr>
            <w:r>
              <w:rPr>
                <w:color w:val="1A171C"/>
                <w:sz w:val="17"/>
                <w:szCs w:val="17"/>
              </w:rPr>
              <w:t>chemical materials or textile</w:t>
            </w:r>
            <w:r>
              <w:rPr>
                <w:color w:val="1A171C"/>
                <w:spacing w:val="-4"/>
                <w:sz w:val="17"/>
                <w:szCs w:val="17"/>
              </w:rPr>
              <w:t xml:space="preserve"> </w:t>
            </w:r>
            <w:r>
              <w:rPr>
                <w:color w:val="1A171C"/>
                <w:sz w:val="17"/>
                <w:szCs w:val="17"/>
              </w:rPr>
              <w:t>pulp</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196CA49" w14:textId="77777777" w:rsidR="0011678B" w:rsidRDefault="0011678B">
            <w:pPr>
              <w:pStyle w:val="TableParagraph"/>
              <w:overflowPunct w:val="0"/>
              <w:rPr>
                <w:sz w:val="16"/>
                <w:szCs w:val="16"/>
              </w:rPr>
            </w:pPr>
          </w:p>
        </w:tc>
      </w:tr>
      <w:tr w:rsidR="0011678B" w14:paraId="334044E7" w14:textId="77777777">
        <w:trPr>
          <w:trHeight w:val="1000"/>
        </w:trPr>
        <w:tc>
          <w:tcPr>
            <w:tcW w:w="1924"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255E1B2" w14:textId="77777777" w:rsidR="0011678B" w:rsidRDefault="0011678B">
            <w:pPr>
              <w:pStyle w:val="BodyText"/>
              <w:overflowPunct w:val="0"/>
              <w:spacing w:before="7"/>
              <w:rPr>
                <w:sz w:val="28"/>
                <w:szCs w:val="28"/>
              </w:rPr>
            </w:pP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3C06213" w14:textId="77777777" w:rsidR="0011678B" w:rsidRDefault="0002410B">
            <w:pPr>
              <w:pStyle w:val="TableParagraph"/>
              <w:overflowPunct w:val="0"/>
              <w:spacing w:before="110" w:line="230" w:lineRule="auto"/>
              <w:ind w:left="212" w:right="81" w:hanging="129"/>
              <w:jc w:val="both"/>
            </w:pPr>
            <w:r>
              <w:rPr>
                <w:color w:val="1A171C"/>
                <w:sz w:val="12"/>
                <w:szCs w:val="12"/>
              </w:rPr>
              <w:t xml:space="preserve">– </w:t>
            </w:r>
            <w:r>
              <w:rPr>
                <w:color w:val="1A171C"/>
                <w:sz w:val="17"/>
                <w:szCs w:val="17"/>
              </w:rPr>
              <w:t>Other fabrics made of synthetic filament yarn, containing  more than 90 % by weight of textile materials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67F5462" w14:textId="77777777" w:rsidR="0011678B" w:rsidRDefault="0002410B">
            <w:pPr>
              <w:pStyle w:val="TableParagraph"/>
              <w:overflowPunct w:val="0"/>
              <w:spacing w:before="106"/>
              <w:ind w:left="84"/>
              <w:rPr>
                <w:color w:val="1A171C"/>
                <w:sz w:val="17"/>
                <w:szCs w:val="17"/>
              </w:rPr>
            </w:pPr>
            <w:r>
              <w:rPr>
                <w:color w:val="1A171C"/>
                <w:sz w:val="17"/>
                <w:szCs w:val="17"/>
              </w:rPr>
              <w:t>Manufacture from chemical materials</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DD51981" w14:textId="77777777" w:rsidR="0011678B" w:rsidRDefault="0011678B">
            <w:pPr>
              <w:pStyle w:val="TableParagraph"/>
              <w:overflowPunct w:val="0"/>
              <w:rPr>
                <w:sz w:val="16"/>
                <w:szCs w:val="16"/>
              </w:rPr>
            </w:pPr>
          </w:p>
        </w:tc>
      </w:tr>
      <w:tr w:rsidR="0011678B" w14:paraId="404F0139" w14:textId="77777777">
        <w:trPr>
          <w:trHeight w:val="420"/>
        </w:trPr>
        <w:tc>
          <w:tcPr>
            <w:tcW w:w="1924"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3A01FFE" w14:textId="77777777" w:rsidR="0011678B" w:rsidRDefault="0011678B">
            <w:pPr>
              <w:pStyle w:val="BodyText"/>
              <w:overflowPunct w:val="0"/>
              <w:spacing w:before="7"/>
              <w:rPr>
                <w:sz w:val="28"/>
                <w:szCs w:val="28"/>
              </w:rPr>
            </w:pP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0F83773" w14:textId="77777777" w:rsidR="0011678B" w:rsidRDefault="0002410B">
            <w:pPr>
              <w:pStyle w:val="TableParagraph"/>
              <w:overflowPunct w:val="0"/>
              <w:spacing w:before="106"/>
              <w:ind w:left="84"/>
            </w:pPr>
            <w:r>
              <w:rPr>
                <w:color w:val="1A171C"/>
                <w:sz w:val="12"/>
                <w:szCs w:val="12"/>
              </w:rPr>
              <w:t xml:space="preserve">– </w:t>
            </w:r>
            <w:r>
              <w:rPr>
                <w:color w:val="1A171C"/>
                <w:sz w:val="17"/>
                <w:szCs w:val="17"/>
              </w:rPr>
              <w:t>Other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D74315B" w14:textId="77777777" w:rsidR="0011678B" w:rsidRDefault="0002410B">
            <w:pPr>
              <w:pStyle w:val="TableParagraph"/>
              <w:overflowPunct w:val="0"/>
              <w:spacing w:before="106"/>
              <w:ind w:left="84"/>
              <w:rPr>
                <w:color w:val="1A171C"/>
                <w:sz w:val="17"/>
                <w:szCs w:val="17"/>
              </w:rPr>
            </w:pPr>
            <w:r>
              <w:rPr>
                <w:color w:val="1A171C"/>
                <w:sz w:val="17"/>
                <w:szCs w:val="17"/>
              </w:rPr>
              <w:t>Manufacture from yarn</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D96768D" w14:textId="77777777" w:rsidR="0011678B" w:rsidRDefault="0011678B">
            <w:pPr>
              <w:pStyle w:val="TableParagraph"/>
              <w:overflowPunct w:val="0"/>
              <w:rPr>
                <w:sz w:val="16"/>
                <w:szCs w:val="16"/>
              </w:rPr>
            </w:pPr>
          </w:p>
        </w:tc>
      </w:tr>
    </w:tbl>
    <w:p w14:paraId="31EEC73E" w14:textId="77777777" w:rsidR="0002410B" w:rsidRDefault="0002410B">
      <w:pPr>
        <w:sectPr w:rsidR="0002410B">
          <w:headerReference w:type="default" r:id="rId74"/>
          <w:footerReference w:type="default" r:id="rId75"/>
          <w:pgSz w:w="11910" w:h="16840"/>
          <w:pgMar w:top="1440" w:right="1080" w:bottom="1440" w:left="1080" w:header="720" w:footer="720" w:gutter="0"/>
          <w:cols w:space="720"/>
        </w:sectPr>
      </w:pPr>
    </w:p>
    <w:p w14:paraId="305E5FB4" w14:textId="77777777" w:rsidR="0011678B" w:rsidRDefault="0011678B">
      <w:pPr>
        <w:pStyle w:val="BodyText"/>
        <w:overflowPunct w:val="0"/>
        <w:rPr>
          <w:sz w:val="9"/>
          <w:szCs w:val="9"/>
        </w:rPr>
      </w:pPr>
    </w:p>
    <w:p w14:paraId="2F8A4F7D" w14:textId="77777777" w:rsidR="0011678B" w:rsidRDefault="0002410B">
      <w:pPr>
        <w:pStyle w:val="BodyText"/>
        <w:overflowPunct w:val="0"/>
        <w:spacing w:line="20" w:lineRule="exact"/>
        <w:ind w:left="102"/>
      </w:pPr>
      <w:r>
        <w:rPr>
          <w:noProof/>
          <w:sz w:val="2"/>
          <w:szCs w:val="2"/>
          <w:lang w:val="en-US" w:eastAsia="en-US"/>
        </w:rPr>
        <mc:AlternateContent>
          <mc:Choice Requires="wps">
            <w:drawing>
              <wp:anchor distT="0" distB="0" distL="114300" distR="114300" simplePos="0" relativeHeight="251658258" behindDoc="0" locked="0" layoutInCell="1" allowOverlap="1" wp14:anchorId="211C3CCA" wp14:editId="5354C36F">
                <wp:simplePos x="0" y="0"/>
                <wp:positionH relativeFrom="column">
                  <wp:posOffset>3172</wp:posOffset>
                </wp:positionH>
                <wp:positionV relativeFrom="paragraph">
                  <wp:posOffset>3172</wp:posOffset>
                </wp:positionV>
                <wp:extent cx="6499226" cy="12701"/>
                <wp:effectExtent l="0" t="0" r="0" b="0"/>
                <wp:wrapSquare wrapText="bothSides"/>
                <wp:docPr id="350342429" name="Freeform: Shape 350342429"/>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4F0CCC2A">
              <v:shape id="Freeform: Shape 350342429" style="position:absolute;margin-left:.25pt;margin-top:.25pt;width:511.75pt;height:1pt;z-index:251658258;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70796503">
                <v:path textboxrect="0,0,10236,20" arrowok="t" o:connecttype="custom" o:connectlocs="3249613,0;6499226,6351;3249613,12701;0,6351;0,0;6498591,0" o:connectangles="270,0,90,180,0,0"/>
                <w10:wrap type="square"/>
              </v:shape>
            </w:pict>
          </mc:Fallback>
        </mc:AlternateContent>
      </w:r>
    </w:p>
    <w:p w14:paraId="681832BE" w14:textId="77777777" w:rsidR="0011678B" w:rsidRDefault="0011678B">
      <w:pPr>
        <w:pStyle w:val="BodyText"/>
        <w:overflowPunct w:val="0"/>
        <w:spacing w:before="7"/>
        <w:rPr>
          <w:sz w:val="28"/>
          <w:szCs w:val="28"/>
        </w:rPr>
      </w:pPr>
    </w:p>
    <w:tbl>
      <w:tblPr>
        <w:tblW w:w="10235" w:type="dxa"/>
        <w:tblInd w:w="103" w:type="dxa"/>
        <w:tblLayout w:type="fixed"/>
        <w:tblCellMar>
          <w:left w:w="10" w:type="dxa"/>
          <w:right w:w="10" w:type="dxa"/>
        </w:tblCellMar>
        <w:tblLook w:val="04A0" w:firstRow="1" w:lastRow="0" w:firstColumn="1" w:lastColumn="0" w:noHBand="0" w:noVBand="1"/>
      </w:tblPr>
      <w:tblGrid>
        <w:gridCol w:w="1923"/>
        <w:gridCol w:w="2772"/>
        <w:gridCol w:w="2772"/>
        <w:gridCol w:w="2768"/>
      </w:tblGrid>
      <w:tr w:rsidR="0011678B" w14:paraId="1AE7980C" w14:textId="77777777">
        <w:trPr>
          <w:trHeight w:val="3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35F960B"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50BD082"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0"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14ABAA8"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4E9CE466" w14:textId="77777777">
        <w:trPr>
          <w:trHeight w:val="300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1C0D61B" w14:textId="77777777" w:rsidR="0011678B" w:rsidRDefault="0002410B">
            <w:pPr>
              <w:pStyle w:val="TableParagraph"/>
              <w:overflowPunct w:val="0"/>
              <w:spacing w:before="137"/>
              <w:ind w:left="213"/>
            </w:pPr>
            <w:r>
              <w:rPr>
                <w:color w:val="1A171C"/>
                <w:w w:val="105"/>
                <w:sz w:val="17"/>
                <w:szCs w:val="17"/>
              </w:rPr>
              <w:t>5907</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DE2AA2B" w14:textId="77777777" w:rsidR="0011678B" w:rsidRDefault="0002410B">
            <w:pPr>
              <w:pStyle w:val="TableParagraph"/>
              <w:overflowPunct w:val="0"/>
              <w:spacing w:before="140" w:line="230" w:lineRule="auto"/>
              <w:ind w:left="84" w:right="78" w:hanging="1"/>
              <w:jc w:val="both"/>
            </w:pPr>
            <w:r>
              <w:rPr>
                <w:color w:val="1A171C"/>
                <w:sz w:val="17"/>
                <w:szCs w:val="17"/>
              </w:rPr>
              <w:t>Textile</w:t>
            </w:r>
            <w:r>
              <w:rPr>
                <w:color w:val="1A171C"/>
                <w:spacing w:val="-12"/>
                <w:sz w:val="17"/>
                <w:szCs w:val="17"/>
              </w:rPr>
              <w:t xml:space="preserve"> </w:t>
            </w:r>
            <w:r>
              <w:rPr>
                <w:color w:val="1A171C"/>
                <w:sz w:val="17"/>
                <w:szCs w:val="17"/>
              </w:rPr>
              <w:t>fabrics</w:t>
            </w:r>
            <w:r>
              <w:rPr>
                <w:color w:val="1A171C"/>
                <w:spacing w:val="-12"/>
                <w:sz w:val="17"/>
                <w:szCs w:val="17"/>
              </w:rPr>
              <w:t xml:space="preserve"> </w:t>
            </w:r>
            <w:r>
              <w:rPr>
                <w:color w:val="1A171C"/>
                <w:sz w:val="17"/>
                <w:szCs w:val="17"/>
              </w:rPr>
              <w:t>otherwise</w:t>
            </w:r>
            <w:r>
              <w:rPr>
                <w:color w:val="1A171C"/>
                <w:spacing w:val="-13"/>
                <w:sz w:val="17"/>
                <w:szCs w:val="17"/>
              </w:rPr>
              <w:t xml:space="preserve"> </w:t>
            </w:r>
            <w:r>
              <w:rPr>
                <w:color w:val="1A171C"/>
                <w:sz w:val="17"/>
                <w:szCs w:val="17"/>
              </w:rPr>
              <w:t>impregnated, coated or covered; painted canvas being theatrical scenery, studio back- cloths or the</w:t>
            </w:r>
            <w:r>
              <w:rPr>
                <w:color w:val="1A171C"/>
                <w:spacing w:val="31"/>
                <w:sz w:val="17"/>
                <w:szCs w:val="17"/>
              </w:rPr>
              <w:t xml:space="preserve"> </w:t>
            </w:r>
            <w:r>
              <w:rPr>
                <w:color w:val="1A171C"/>
                <w:sz w:val="17"/>
                <w:szCs w:val="17"/>
              </w:rPr>
              <w:t>like</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BA6FDBA" w14:textId="77777777" w:rsidR="0011678B" w:rsidRDefault="0002410B">
            <w:pPr>
              <w:pStyle w:val="TableParagraph"/>
              <w:overflowPunct w:val="0"/>
              <w:spacing w:before="137" w:line="362" w:lineRule="auto"/>
              <w:ind w:left="84" w:right="1072"/>
              <w:rPr>
                <w:color w:val="1A171C"/>
                <w:sz w:val="17"/>
                <w:szCs w:val="17"/>
              </w:rPr>
            </w:pPr>
            <w:r>
              <w:rPr>
                <w:color w:val="1A171C"/>
                <w:sz w:val="17"/>
                <w:szCs w:val="17"/>
              </w:rPr>
              <w:t>Manufacture from yarn or</w:t>
            </w:r>
          </w:p>
          <w:p w14:paraId="706094B2" w14:textId="77777777" w:rsidR="0011678B" w:rsidRDefault="0002410B">
            <w:pPr>
              <w:pStyle w:val="TableParagraph"/>
              <w:overflowPunct w:val="0"/>
              <w:spacing w:before="7" w:line="230" w:lineRule="auto"/>
              <w:ind w:left="84" w:right="77"/>
              <w:jc w:val="both"/>
            </w:pPr>
            <w:r>
              <w:rPr>
                <w:color w:val="1A171C"/>
                <w:sz w:val="17"/>
                <w:szCs w:val="17"/>
              </w:rPr>
              <w:t>Printing accompanied by at least two preparatory or finishing operations (such as scouring, bleaching, merce</w:t>
            </w:r>
            <w:r>
              <w:rPr>
                <w:color w:val="1A171C"/>
                <w:sz w:val="17"/>
                <w:szCs w:val="17"/>
              </w:rPr>
              <w:softHyphen/>
              <w:t xml:space="preserve"> rising,</w:t>
            </w:r>
            <w:r>
              <w:rPr>
                <w:color w:val="1A171C"/>
                <w:spacing w:val="-22"/>
                <w:sz w:val="17"/>
                <w:szCs w:val="17"/>
              </w:rPr>
              <w:t xml:space="preserve"> </w:t>
            </w:r>
            <w:r>
              <w:rPr>
                <w:color w:val="1A171C"/>
                <w:sz w:val="17"/>
                <w:szCs w:val="17"/>
              </w:rPr>
              <w:t>heat</w:t>
            </w:r>
            <w:r>
              <w:rPr>
                <w:color w:val="1A171C"/>
                <w:spacing w:val="-21"/>
                <w:sz w:val="17"/>
                <w:szCs w:val="17"/>
              </w:rPr>
              <w:t xml:space="preserve"> </w:t>
            </w:r>
            <w:r>
              <w:rPr>
                <w:color w:val="1A171C"/>
                <w:sz w:val="17"/>
                <w:szCs w:val="17"/>
              </w:rPr>
              <w:t>setting,</w:t>
            </w:r>
            <w:r>
              <w:rPr>
                <w:color w:val="1A171C"/>
                <w:spacing w:val="-22"/>
                <w:sz w:val="17"/>
                <w:szCs w:val="17"/>
              </w:rPr>
              <w:t xml:space="preserve"> </w:t>
            </w:r>
            <w:r>
              <w:rPr>
                <w:color w:val="1A171C"/>
                <w:sz w:val="17"/>
                <w:szCs w:val="17"/>
              </w:rPr>
              <w:t>rasing,</w:t>
            </w:r>
            <w:r>
              <w:rPr>
                <w:color w:val="1A171C"/>
                <w:spacing w:val="-23"/>
                <w:sz w:val="17"/>
                <w:szCs w:val="17"/>
              </w:rPr>
              <w:t xml:space="preserve"> </w:t>
            </w:r>
            <w:r>
              <w:rPr>
                <w:color w:val="1A171C"/>
                <w:sz w:val="17"/>
                <w:szCs w:val="17"/>
              </w:rPr>
              <w:t>calendering, shrink resistance processing, permanent finishing, decatising, impregnating, mending and burling), provided that the value of the unprinted fabric  used  does  not exceed 47,5 % of the ex-works price of  the</w:t>
            </w:r>
            <w:r>
              <w:rPr>
                <w:color w:val="1A171C"/>
                <w:spacing w:val="-1"/>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4355F7C" w14:textId="77777777" w:rsidR="0011678B" w:rsidRDefault="0011678B">
            <w:pPr>
              <w:pStyle w:val="TableParagraph"/>
              <w:overflowPunct w:val="0"/>
              <w:rPr>
                <w:sz w:val="16"/>
                <w:szCs w:val="16"/>
              </w:rPr>
            </w:pPr>
          </w:p>
        </w:tc>
      </w:tr>
      <w:tr w:rsidR="0011678B" w14:paraId="77F3F6E3" w14:textId="77777777">
        <w:trPr>
          <w:trHeight w:val="1440"/>
        </w:trPr>
        <w:tc>
          <w:tcPr>
            <w:tcW w:w="1923" w:type="dxa"/>
            <w:vMerge w:val="restart"/>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3F2FA6A" w14:textId="77777777" w:rsidR="0011678B" w:rsidRDefault="0002410B">
            <w:pPr>
              <w:pStyle w:val="TableParagraph"/>
              <w:overflowPunct w:val="0"/>
              <w:spacing w:before="136"/>
              <w:ind w:left="213"/>
            </w:pPr>
            <w:r>
              <w:rPr>
                <w:color w:val="1A171C"/>
                <w:w w:val="105"/>
                <w:sz w:val="17"/>
                <w:szCs w:val="17"/>
              </w:rPr>
              <w:t>5908</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B7D9AC9" w14:textId="77777777" w:rsidR="0011678B" w:rsidRDefault="0002410B">
            <w:pPr>
              <w:pStyle w:val="TableParagraph"/>
              <w:overflowPunct w:val="0"/>
              <w:spacing w:before="140" w:line="230" w:lineRule="auto"/>
              <w:ind w:left="84" w:right="81" w:hanging="1"/>
              <w:jc w:val="both"/>
              <w:rPr>
                <w:color w:val="1A171C"/>
                <w:sz w:val="17"/>
                <w:szCs w:val="17"/>
              </w:rPr>
            </w:pPr>
            <w:r>
              <w:rPr>
                <w:color w:val="1A171C"/>
                <w:sz w:val="17"/>
                <w:szCs w:val="17"/>
              </w:rPr>
              <w:t>Textile wicks, woven, plaited or knitted, for lamps, stoves, lighters, candles or the like; incandescent gas mantles and tubular knitted  gas mantle fabric therefor,  whether  or not impregnated:</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CA7E89D" w14:textId="77777777" w:rsidR="0011678B" w:rsidRDefault="0011678B">
            <w:pPr>
              <w:pStyle w:val="TableParagraph"/>
              <w:overflowPunct w:val="0"/>
              <w:rPr>
                <w:sz w:val="16"/>
                <w:szCs w:val="16"/>
              </w:rPr>
            </w:pP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0938F79" w14:textId="77777777" w:rsidR="0011678B" w:rsidRDefault="0011678B">
            <w:pPr>
              <w:pStyle w:val="TableParagraph"/>
              <w:overflowPunct w:val="0"/>
              <w:rPr>
                <w:sz w:val="16"/>
                <w:szCs w:val="16"/>
              </w:rPr>
            </w:pPr>
          </w:p>
        </w:tc>
      </w:tr>
      <w:tr w:rsidR="0011678B" w14:paraId="39F2B22A" w14:textId="77777777">
        <w:trPr>
          <w:trHeight w:val="680"/>
        </w:trPr>
        <w:tc>
          <w:tcPr>
            <w:tcW w:w="1923"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5534BD0" w14:textId="77777777" w:rsidR="0011678B" w:rsidRDefault="0011678B">
            <w:pPr>
              <w:pStyle w:val="BodyText"/>
              <w:overflowPunct w:val="0"/>
              <w:spacing w:before="7"/>
              <w:rPr>
                <w:sz w:val="28"/>
                <w:szCs w:val="28"/>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7905363" w14:textId="77777777" w:rsidR="0011678B" w:rsidRDefault="0002410B">
            <w:pPr>
              <w:pStyle w:val="TableParagraph"/>
              <w:tabs>
                <w:tab w:val="left" w:pos="1490"/>
                <w:tab w:val="left" w:pos="2123"/>
              </w:tabs>
              <w:overflowPunct w:val="0"/>
              <w:spacing w:before="140" w:line="230" w:lineRule="auto"/>
              <w:ind w:left="212" w:right="84" w:hanging="129"/>
            </w:pPr>
            <w:r>
              <w:rPr>
                <w:color w:val="1A171C"/>
                <w:sz w:val="12"/>
                <w:szCs w:val="12"/>
              </w:rPr>
              <w:t>–</w:t>
            </w:r>
            <w:r>
              <w:rPr>
                <w:color w:val="1A171C"/>
                <w:spacing w:val="5"/>
                <w:sz w:val="12"/>
                <w:szCs w:val="12"/>
              </w:rPr>
              <w:t xml:space="preserve"> </w:t>
            </w:r>
            <w:r>
              <w:rPr>
                <w:color w:val="1A171C"/>
                <w:sz w:val="17"/>
                <w:szCs w:val="17"/>
              </w:rPr>
              <w:t>Incandescent</w:t>
            </w:r>
            <w:r>
              <w:rPr>
                <w:color w:val="1A171C"/>
                <w:sz w:val="17"/>
                <w:szCs w:val="17"/>
              </w:rPr>
              <w:tab/>
              <w:t>gas</w:t>
            </w:r>
            <w:r>
              <w:rPr>
                <w:color w:val="1A171C"/>
                <w:sz w:val="17"/>
                <w:szCs w:val="17"/>
              </w:rPr>
              <w:tab/>
            </w:r>
            <w:r>
              <w:rPr>
                <w:color w:val="1A171C"/>
                <w:spacing w:val="-1"/>
                <w:w w:val="95"/>
                <w:sz w:val="17"/>
                <w:szCs w:val="17"/>
              </w:rPr>
              <w:t xml:space="preserve">mantles, </w:t>
            </w:r>
            <w:r>
              <w:rPr>
                <w:color w:val="1A171C"/>
                <w:sz w:val="17"/>
                <w:szCs w:val="17"/>
              </w:rPr>
              <w:t>impregnated</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6DBDB3A" w14:textId="77777777" w:rsidR="0011678B" w:rsidRDefault="0002410B">
            <w:pPr>
              <w:pStyle w:val="TableParagraph"/>
              <w:overflowPunct w:val="0"/>
              <w:spacing w:before="140" w:line="230" w:lineRule="auto"/>
              <w:ind w:left="84"/>
              <w:rPr>
                <w:color w:val="1A171C"/>
                <w:sz w:val="17"/>
                <w:szCs w:val="17"/>
              </w:rPr>
            </w:pPr>
            <w:r>
              <w:rPr>
                <w:color w:val="1A171C"/>
                <w:sz w:val="17"/>
                <w:szCs w:val="17"/>
              </w:rPr>
              <w:t>Manufacture from tubular knitted gas- mantle fabric</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B7606E1" w14:textId="77777777" w:rsidR="0011678B" w:rsidRDefault="0011678B">
            <w:pPr>
              <w:pStyle w:val="TableParagraph"/>
              <w:overflowPunct w:val="0"/>
              <w:rPr>
                <w:sz w:val="16"/>
                <w:szCs w:val="16"/>
              </w:rPr>
            </w:pPr>
          </w:p>
        </w:tc>
      </w:tr>
      <w:tr w:rsidR="0011678B" w14:paraId="72DF38C4" w14:textId="77777777">
        <w:trPr>
          <w:trHeight w:val="680"/>
        </w:trPr>
        <w:tc>
          <w:tcPr>
            <w:tcW w:w="1923"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EA9D997" w14:textId="77777777" w:rsidR="0011678B" w:rsidRDefault="0011678B">
            <w:pPr>
              <w:pStyle w:val="BodyText"/>
              <w:overflowPunct w:val="0"/>
              <w:spacing w:before="7"/>
              <w:rPr>
                <w:sz w:val="28"/>
                <w:szCs w:val="28"/>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50D31A6" w14:textId="77777777" w:rsidR="0011678B" w:rsidRDefault="0002410B">
            <w:pPr>
              <w:pStyle w:val="TableParagraph"/>
              <w:overflowPunct w:val="0"/>
              <w:spacing w:before="135"/>
              <w:ind w:left="84"/>
            </w:pPr>
            <w:r>
              <w:rPr>
                <w:color w:val="1A171C"/>
                <w:sz w:val="12"/>
                <w:szCs w:val="12"/>
              </w:rPr>
              <w:t xml:space="preserve">– </w:t>
            </w:r>
            <w:r>
              <w:rPr>
                <w:color w:val="1A171C"/>
                <w:sz w:val="17"/>
                <w:szCs w:val="17"/>
              </w:rPr>
              <w:t>Other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6368533" w14:textId="77777777" w:rsidR="0011678B" w:rsidRDefault="0002410B">
            <w:pPr>
              <w:pStyle w:val="TableParagraph"/>
              <w:overflowPunct w:val="0"/>
              <w:spacing w:before="137" w:line="232"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4A0AB7B" w14:textId="77777777" w:rsidR="0011678B" w:rsidRDefault="0011678B">
            <w:pPr>
              <w:pStyle w:val="TableParagraph"/>
              <w:overflowPunct w:val="0"/>
              <w:rPr>
                <w:sz w:val="16"/>
                <w:szCs w:val="16"/>
              </w:rPr>
            </w:pPr>
          </w:p>
        </w:tc>
      </w:tr>
      <w:tr w:rsidR="0011678B" w14:paraId="24E528BD" w14:textId="77777777">
        <w:trPr>
          <w:trHeight w:val="680"/>
        </w:trPr>
        <w:tc>
          <w:tcPr>
            <w:tcW w:w="1923" w:type="dxa"/>
            <w:vMerge w:val="restart"/>
            <w:tcBorders>
              <w:top w:val="single" w:sz="4" w:space="0" w:color="1A171C"/>
              <w:right w:val="single" w:sz="4" w:space="0" w:color="1A171C"/>
            </w:tcBorders>
            <w:shd w:val="clear" w:color="auto" w:fill="auto"/>
            <w:tcMar>
              <w:top w:w="0" w:type="dxa"/>
              <w:left w:w="0" w:type="dxa"/>
              <w:bottom w:w="0" w:type="dxa"/>
              <w:right w:w="0" w:type="dxa"/>
            </w:tcMar>
          </w:tcPr>
          <w:p w14:paraId="7891A20C" w14:textId="77777777" w:rsidR="0011678B" w:rsidRDefault="0002410B">
            <w:pPr>
              <w:pStyle w:val="TableParagraph"/>
              <w:overflowPunct w:val="0"/>
              <w:spacing w:before="136"/>
              <w:ind w:left="213"/>
            </w:pPr>
            <w:r>
              <w:rPr>
                <w:color w:val="1A171C"/>
                <w:w w:val="105"/>
                <w:sz w:val="17"/>
                <w:szCs w:val="17"/>
              </w:rPr>
              <w:t>5909  to 5911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602A777" w14:textId="77777777" w:rsidR="0011678B" w:rsidRDefault="0002410B">
            <w:pPr>
              <w:pStyle w:val="TableParagraph"/>
              <w:overflowPunct w:val="0"/>
              <w:spacing w:before="140" w:line="230" w:lineRule="auto"/>
              <w:ind w:left="84" w:right="75" w:hanging="1"/>
            </w:pPr>
            <w:r>
              <w:rPr>
                <w:color w:val="1A171C"/>
                <w:sz w:val="17"/>
                <w:szCs w:val="17"/>
              </w:rPr>
              <w:t xml:space="preserve">Textile articles of a kind suitable for </w:t>
            </w:r>
            <w:r>
              <w:rPr>
                <w:color w:val="1A171C"/>
                <w:w w:val="95"/>
                <w:sz w:val="17"/>
                <w:szCs w:val="17"/>
              </w:rPr>
              <w:t>industrial use:</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EDF3282" w14:textId="77777777" w:rsidR="0011678B" w:rsidRDefault="0011678B">
            <w:pPr>
              <w:pStyle w:val="TableParagraph"/>
              <w:overflowPunct w:val="0"/>
              <w:rPr>
                <w:sz w:val="16"/>
                <w:szCs w:val="16"/>
              </w:rPr>
            </w:pP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3A17A7F" w14:textId="77777777" w:rsidR="0011678B" w:rsidRDefault="0011678B">
            <w:pPr>
              <w:pStyle w:val="TableParagraph"/>
              <w:overflowPunct w:val="0"/>
              <w:rPr>
                <w:sz w:val="16"/>
                <w:szCs w:val="16"/>
              </w:rPr>
            </w:pPr>
          </w:p>
        </w:tc>
      </w:tr>
      <w:tr w:rsidR="0011678B" w14:paraId="39B9777C" w14:textId="77777777">
        <w:trPr>
          <w:trHeight w:val="680"/>
        </w:trPr>
        <w:tc>
          <w:tcPr>
            <w:tcW w:w="1923" w:type="dxa"/>
            <w:vMerge/>
            <w:tcBorders>
              <w:top w:val="single" w:sz="4" w:space="0" w:color="1A171C"/>
              <w:right w:val="single" w:sz="4" w:space="0" w:color="1A171C"/>
            </w:tcBorders>
            <w:shd w:val="clear" w:color="auto" w:fill="auto"/>
            <w:tcMar>
              <w:top w:w="0" w:type="dxa"/>
              <w:left w:w="0" w:type="dxa"/>
              <w:bottom w:w="0" w:type="dxa"/>
              <w:right w:w="0" w:type="dxa"/>
            </w:tcMar>
          </w:tcPr>
          <w:p w14:paraId="0658A2E5" w14:textId="77777777" w:rsidR="0011678B" w:rsidRDefault="0011678B">
            <w:pPr>
              <w:pStyle w:val="BodyText"/>
              <w:overflowPunct w:val="0"/>
              <w:spacing w:before="7"/>
              <w:rPr>
                <w:sz w:val="28"/>
                <w:szCs w:val="28"/>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16DE291" w14:textId="77777777" w:rsidR="0011678B" w:rsidRDefault="0002410B">
            <w:pPr>
              <w:pStyle w:val="TableParagraph"/>
              <w:overflowPunct w:val="0"/>
              <w:spacing w:before="140" w:line="230" w:lineRule="auto"/>
              <w:ind w:left="212" w:right="82" w:hanging="129"/>
            </w:pPr>
            <w:r>
              <w:rPr>
                <w:color w:val="1A171C"/>
                <w:sz w:val="12"/>
                <w:szCs w:val="12"/>
              </w:rPr>
              <w:t xml:space="preserve">– </w:t>
            </w:r>
            <w:r>
              <w:rPr>
                <w:color w:val="1A171C"/>
                <w:sz w:val="17"/>
                <w:szCs w:val="17"/>
              </w:rPr>
              <w:t>Polishing discs or rings  other  than of  felt of heading 5911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F999111" w14:textId="77777777" w:rsidR="0011678B" w:rsidRDefault="0002410B">
            <w:pPr>
              <w:pStyle w:val="TableParagraph"/>
              <w:overflowPunct w:val="0"/>
              <w:spacing w:before="140" w:line="230" w:lineRule="auto"/>
              <w:ind w:left="84" w:right="84"/>
              <w:rPr>
                <w:color w:val="1A171C"/>
                <w:sz w:val="17"/>
                <w:szCs w:val="17"/>
              </w:rPr>
            </w:pPr>
            <w:r>
              <w:rPr>
                <w:color w:val="1A171C"/>
                <w:sz w:val="17"/>
                <w:szCs w:val="17"/>
              </w:rPr>
              <w:t>Manufacture from yarn or waste fabrics or  rags of  heading 6310</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15F2274" w14:textId="77777777" w:rsidR="0011678B" w:rsidRDefault="0011678B">
            <w:pPr>
              <w:pStyle w:val="TableParagraph"/>
              <w:overflowPunct w:val="0"/>
              <w:rPr>
                <w:sz w:val="16"/>
                <w:szCs w:val="16"/>
              </w:rPr>
            </w:pPr>
          </w:p>
        </w:tc>
      </w:tr>
      <w:tr w:rsidR="0011678B" w14:paraId="300EBD82" w14:textId="77777777">
        <w:trPr>
          <w:trHeight w:val="6540"/>
        </w:trPr>
        <w:tc>
          <w:tcPr>
            <w:tcW w:w="1923" w:type="dxa"/>
            <w:vMerge/>
            <w:tcBorders>
              <w:top w:val="single" w:sz="4" w:space="0" w:color="1A171C"/>
              <w:right w:val="single" w:sz="4" w:space="0" w:color="1A171C"/>
            </w:tcBorders>
            <w:shd w:val="clear" w:color="auto" w:fill="auto"/>
            <w:tcMar>
              <w:top w:w="0" w:type="dxa"/>
              <w:left w:w="0" w:type="dxa"/>
              <w:bottom w:w="0" w:type="dxa"/>
              <w:right w:w="0" w:type="dxa"/>
            </w:tcMar>
          </w:tcPr>
          <w:p w14:paraId="1B29A47F" w14:textId="77777777" w:rsidR="0011678B" w:rsidRDefault="0011678B">
            <w:pPr>
              <w:pStyle w:val="BodyText"/>
              <w:overflowPunct w:val="0"/>
              <w:spacing w:before="7"/>
              <w:rPr>
                <w:sz w:val="28"/>
                <w:szCs w:val="28"/>
              </w:rPr>
            </w:pPr>
          </w:p>
        </w:tc>
        <w:tc>
          <w:tcPr>
            <w:tcW w:w="2772"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27984FEA" w14:textId="77777777" w:rsidR="0011678B" w:rsidRDefault="0002410B">
            <w:pPr>
              <w:pStyle w:val="TableParagraph"/>
              <w:overflowPunct w:val="0"/>
              <w:spacing w:before="139" w:line="230" w:lineRule="auto"/>
              <w:ind w:left="212" w:right="78" w:hanging="129"/>
              <w:jc w:val="both"/>
            </w:pPr>
            <w:r>
              <w:rPr>
                <w:color w:val="1A171C"/>
                <w:sz w:val="12"/>
                <w:szCs w:val="12"/>
              </w:rPr>
              <w:t xml:space="preserve">– </w:t>
            </w:r>
            <w:r>
              <w:rPr>
                <w:color w:val="1A171C"/>
                <w:sz w:val="17"/>
                <w:szCs w:val="17"/>
              </w:rPr>
              <w:t>Woven fabrics, of a kind commonly used in papermaking or other technical uses, felted or not, whether or not impregnated or coated, tubular or endless with single or multiple warp  and/or  weft, or flat woven with multiple warp</w:t>
            </w:r>
            <w:r>
              <w:rPr>
                <w:color w:val="1A171C"/>
                <w:spacing w:val="26"/>
                <w:sz w:val="17"/>
                <w:szCs w:val="17"/>
              </w:rPr>
              <w:t xml:space="preserve"> </w:t>
            </w:r>
            <w:r>
              <w:rPr>
                <w:color w:val="1A171C"/>
                <w:sz w:val="17"/>
                <w:szCs w:val="17"/>
              </w:rPr>
              <w:t>and/or</w:t>
            </w:r>
            <w:r>
              <w:rPr>
                <w:color w:val="1A171C"/>
                <w:spacing w:val="27"/>
                <w:sz w:val="17"/>
                <w:szCs w:val="17"/>
              </w:rPr>
              <w:t xml:space="preserve"> </w:t>
            </w:r>
            <w:r>
              <w:rPr>
                <w:color w:val="1A171C"/>
                <w:sz w:val="17"/>
                <w:szCs w:val="17"/>
              </w:rPr>
              <w:t>weft</w:t>
            </w:r>
            <w:r>
              <w:rPr>
                <w:color w:val="1A171C"/>
                <w:spacing w:val="26"/>
                <w:sz w:val="17"/>
                <w:szCs w:val="17"/>
              </w:rPr>
              <w:t xml:space="preserve"> </w:t>
            </w:r>
            <w:r>
              <w:rPr>
                <w:color w:val="1A171C"/>
                <w:sz w:val="17"/>
                <w:szCs w:val="17"/>
              </w:rPr>
              <w:t>of</w:t>
            </w:r>
            <w:r>
              <w:rPr>
                <w:color w:val="1A171C"/>
                <w:spacing w:val="28"/>
                <w:sz w:val="17"/>
                <w:szCs w:val="17"/>
              </w:rPr>
              <w:t xml:space="preserve"> </w:t>
            </w:r>
            <w:r>
              <w:rPr>
                <w:color w:val="1A171C"/>
                <w:sz w:val="17"/>
                <w:szCs w:val="17"/>
              </w:rPr>
              <w:t>heading</w:t>
            </w:r>
            <w:r>
              <w:rPr>
                <w:color w:val="1A171C"/>
                <w:spacing w:val="26"/>
                <w:sz w:val="17"/>
                <w:szCs w:val="17"/>
              </w:rPr>
              <w:t xml:space="preserve"> </w:t>
            </w:r>
            <w:r>
              <w:rPr>
                <w:color w:val="1A171C"/>
                <w:sz w:val="17"/>
                <w:szCs w:val="17"/>
              </w:rPr>
              <w:t>5911</w:t>
            </w:r>
          </w:p>
        </w:tc>
        <w:tc>
          <w:tcPr>
            <w:tcW w:w="2772"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193E8B31" w14:textId="77777777" w:rsidR="0011678B" w:rsidRDefault="0002410B">
            <w:pPr>
              <w:pStyle w:val="TableParagraph"/>
              <w:overflowPunct w:val="0"/>
              <w:spacing w:before="135"/>
              <w:ind w:left="84"/>
            </w:pPr>
            <w:r>
              <w:rPr>
                <w:color w:val="1A171C"/>
                <w:w w:val="95"/>
                <w:sz w:val="17"/>
                <w:szCs w:val="17"/>
              </w:rPr>
              <w:t>Manufacture  from (</w:t>
            </w:r>
            <w:r>
              <w:rPr>
                <w:rStyle w:val="FootnoteReference"/>
                <w:color w:val="1A171C"/>
                <w:w w:val="95"/>
                <w:sz w:val="17"/>
                <w:szCs w:val="17"/>
              </w:rPr>
              <w:footnoteReference w:id="39"/>
            </w:r>
            <w:r>
              <w:rPr>
                <w:color w:val="1A171C"/>
                <w:w w:val="95"/>
                <w:sz w:val="17"/>
                <w:szCs w:val="17"/>
              </w:rPr>
              <w:t>):</w:t>
            </w:r>
          </w:p>
          <w:p w14:paraId="0F6E9FB6" w14:textId="77777777" w:rsidR="0011678B" w:rsidRDefault="0002410B">
            <w:pPr>
              <w:pStyle w:val="TableParagraph"/>
              <w:numPr>
                <w:ilvl w:val="0"/>
                <w:numId w:val="86"/>
              </w:numPr>
              <w:tabs>
                <w:tab w:val="left" w:pos="-211"/>
              </w:tabs>
              <w:overflowPunct w:val="0"/>
              <w:spacing w:before="102"/>
              <w:ind w:hanging="128"/>
            </w:pPr>
            <w:r>
              <w:rPr>
                <w:color w:val="1A171C"/>
                <w:sz w:val="17"/>
                <w:szCs w:val="17"/>
              </w:rPr>
              <w:t>coir</w:t>
            </w:r>
            <w:r>
              <w:rPr>
                <w:color w:val="1A171C"/>
                <w:spacing w:val="-7"/>
                <w:sz w:val="17"/>
                <w:szCs w:val="17"/>
              </w:rPr>
              <w:t xml:space="preserve"> </w:t>
            </w:r>
            <w:r>
              <w:rPr>
                <w:color w:val="1A171C"/>
                <w:sz w:val="17"/>
                <w:szCs w:val="17"/>
              </w:rPr>
              <w:t>yarn,</w:t>
            </w:r>
          </w:p>
          <w:p w14:paraId="21F1B27B" w14:textId="77777777" w:rsidR="0011678B" w:rsidRDefault="0002410B">
            <w:pPr>
              <w:pStyle w:val="TableParagraph"/>
              <w:numPr>
                <w:ilvl w:val="0"/>
                <w:numId w:val="86"/>
              </w:numPr>
              <w:tabs>
                <w:tab w:val="left" w:pos="-211"/>
              </w:tabs>
              <w:overflowPunct w:val="0"/>
              <w:spacing w:before="103"/>
              <w:ind w:hanging="128"/>
            </w:pPr>
            <w:r>
              <w:rPr>
                <w:color w:val="1A171C"/>
                <w:sz w:val="17"/>
                <w:szCs w:val="17"/>
              </w:rPr>
              <w:t>the</w:t>
            </w:r>
            <w:r>
              <w:rPr>
                <w:color w:val="1A171C"/>
                <w:spacing w:val="-20"/>
                <w:sz w:val="17"/>
                <w:szCs w:val="17"/>
              </w:rPr>
              <w:t xml:space="preserve"> </w:t>
            </w:r>
            <w:r>
              <w:rPr>
                <w:color w:val="1A171C"/>
                <w:sz w:val="17"/>
                <w:szCs w:val="17"/>
              </w:rPr>
              <w:t>following</w:t>
            </w:r>
            <w:r>
              <w:rPr>
                <w:color w:val="1A171C"/>
                <w:spacing w:val="-20"/>
                <w:sz w:val="17"/>
                <w:szCs w:val="17"/>
              </w:rPr>
              <w:t xml:space="preserve"> </w:t>
            </w:r>
            <w:r>
              <w:rPr>
                <w:color w:val="1A171C"/>
                <w:sz w:val="17"/>
                <w:szCs w:val="17"/>
              </w:rPr>
              <w:t>materials:</w:t>
            </w:r>
          </w:p>
          <w:p w14:paraId="5058D659" w14:textId="77777777" w:rsidR="0011678B" w:rsidRDefault="0002410B">
            <w:pPr>
              <w:pStyle w:val="TableParagraph"/>
              <w:numPr>
                <w:ilvl w:val="1"/>
                <w:numId w:val="86"/>
              </w:numPr>
              <w:tabs>
                <w:tab w:val="left" w:pos="-543"/>
              </w:tabs>
              <w:overflowPunct w:val="0"/>
              <w:spacing w:before="106" w:line="230" w:lineRule="auto"/>
              <w:ind w:right="78" w:hanging="212"/>
              <w:jc w:val="both"/>
            </w:pPr>
            <w:r>
              <w:rPr>
                <w:color w:val="1A171C"/>
                <w:sz w:val="12"/>
                <w:szCs w:val="12"/>
              </w:rPr>
              <w:t xml:space="preserve">– </w:t>
            </w:r>
            <w:r>
              <w:rPr>
                <w:color w:val="1A171C"/>
                <w:sz w:val="17"/>
                <w:szCs w:val="17"/>
              </w:rPr>
              <w:t>yarn   of   polytetrafluoro</w:t>
            </w:r>
            <w:r>
              <w:rPr>
                <w:color w:val="1A171C"/>
                <w:sz w:val="17"/>
                <w:szCs w:val="17"/>
              </w:rPr>
              <w:softHyphen/>
              <w:t xml:space="preserve"> </w:t>
            </w:r>
            <w:r>
              <w:rPr>
                <w:color w:val="1A171C"/>
                <w:w w:val="95"/>
                <w:sz w:val="17"/>
                <w:szCs w:val="17"/>
              </w:rPr>
              <w:t>ethylene</w:t>
            </w:r>
            <w:r>
              <w:rPr>
                <w:color w:val="1A171C"/>
                <w:spacing w:val="-22"/>
                <w:w w:val="95"/>
                <w:sz w:val="17"/>
                <w:szCs w:val="17"/>
              </w:rPr>
              <w:t xml:space="preserve"> </w:t>
            </w:r>
            <w:r>
              <w:rPr>
                <w:color w:val="1A171C"/>
                <w:w w:val="95"/>
                <w:sz w:val="17"/>
                <w:szCs w:val="17"/>
              </w:rPr>
              <w:t>(</w:t>
            </w:r>
            <w:r>
              <w:rPr>
                <w:rStyle w:val="FootnoteReference"/>
                <w:color w:val="1A171C"/>
                <w:w w:val="95"/>
                <w:sz w:val="17"/>
                <w:szCs w:val="17"/>
              </w:rPr>
              <w:footnoteReference w:id="40"/>
            </w:r>
            <w:r>
              <w:rPr>
                <w:color w:val="1A171C"/>
                <w:w w:val="95"/>
                <w:sz w:val="17"/>
                <w:szCs w:val="17"/>
              </w:rPr>
              <w:t>),</w:t>
            </w:r>
          </w:p>
          <w:p w14:paraId="7B2400FA" w14:textId="77777777" w:rsidR="0011678B" w:rsidRDefault="0002410B">
            <w:pPr>
              <w:pStyle w:val="TableParagraph"/>
              <w:numPr>
                <w:ilvl w:val="1"/>
                <w:numId w:val="86"/>
              </w:numPr>
              <w:tabs>
                <w:tab w:val="left" w:pos="-543"/>
              </w:tabs>
              <w:overflowPunct w:val="0"/>
              <w:spacing w:before="108" w:line="230" w:lineRule="auto"/>
              <w:ind w:right="78" w:hanging="212"/>
              <w:jc w:val="both"/>
            </w:pPr>
            <w:r>
              <w:rPr>
                <w:color w:val="1A171C"/>
                <w:sz w:val="12"/>
                <w:szCs w:val="12"/>
              </w:rPr>
              <w:t xml:space="preserve">– </w:t>
            </w:r>
            <w:r>
              <w:rPr>
                <w:color w:val="1A171C"/>
                <w:sz w:val="17"/>
                <w:szCs w:val="17"/>
              </w:rPr>
              <w:t>yarn, multiple, of polyamide, coated, impregnated or covered with a phenolic</w:t>
            </w:r>
            <w:r>
              <w:rPr>
                <w:color w:val="1A171C"/>
                <w:spacing w:val="20"/>
                <w:sz w:val="17"/>
                <w:szCs w:val="17"/>
              </w:rPr>
              <w:t xml:space="preserve"> </w:t>
            </w:r>
            <w:r>
              <w:rPr>
                <w:color w:val="1A171C"/>
                <w:sz w:val="17"/>
                <w:szCs w:val="17"/>
              </w:rPr>
              <w:t>resin,</w:t>
            </w:r>
          </w:p>
          <w:p w14:paraId="2F465F32" w14:textId="77777777" w:rsidR="0011678B" w:rsidRDefault="0002410B">
            <w:pPr>
              <w:pStyle w:val="TableParagraph"/>
              <w:numPr>
                <w:ilvl w:val="1"/>
                <w:numId w:val="86"/>
              </w:numPr>
              <w:tabs>
                <w:tab w:val="left" w:pos="-543"/>
              </w:tabs>
              <w:overflowPunct w:val="0"/>
              <w:spacing w:before="107" w:line="230" w:lineRule="auto"/>
              <w:ind w:right="79" w:hanging="212"/>
              <w:jc w:val="both"/>
            </w:pPr>
            <w:r>
              <w:rPr>
                <w:color w:val="1A171C"/>
                <w:sz w:val="12"/>
                <w:szCs w:val="12"/>
              </w:rPr>
              <w:t xml:space="preserve">– </w:t>
            </w:r>
            <w:r>
              <w:rPr>
                <w:color w:val="1A171C"/>
                <w:sz w:val="17"/>
                <w:szCs w:val="17"/>
              </w:rPr>
              <w:t>yarn of synthetic textile fibres of aromatic polyamides, obtained by polycondensation of m- phenylenediamine and isoph</w:t>
            </w:r>
            <w:r>
              <w:rPr>
                <w:color w:val="1A171C"/>
                <w:sz w:val="17"/>
                <w:szCs w:val="17"/>
              </w:rPr>
              <w:softHyphen/>
              <w:t xml:space="preserve"> </w:t>
            </w:r>
            <w:r>
              <w:rPr>
                <w:color w:val="1A171C"/>
                <w:w w:val="95"/>
                <w:sz w:val="17"/>
                <w:szCs w:val="17"/>
              </w:rPr>
              <w:t>thalic</w:t>
            </w:r>
            <w:r>
              <w:rPr>
                <w:color w:val="1A171C"/>
                <w:spacing w:val="15"/>
                <w:w w:val="95"/>
                <w:sz w:val="17"/>
                <w:szCs w:val="17"/>
              </w:rPr>
              <w:t xml:space="preserve"> </w:t>
            </w:r>
            <w:r>
              <w:rPr>
                <w:color w:val="1A171C"/>
                <w:w w:val="95"/>
                <w:sz w:val="17"/>
                <w:szCs w:val="17"/>
              </w:rPr>
              <w:t>acid,</w:t>
            </w:r>
          </w:p>
          <w:p w14:paraId="39BEDC0E" w14:textId="77777777" w:rsidR="0011678B" w:rsidRDefault="0002410B">
            <w:pPr>
              <w:pStyle w:val="TableParagraph"/>
              <w:numPr>
                <w:ilvl w:val="1"/>
                <w:numId w:val="86"/>
              </w:numPr>
              <w:tabs>
                <w:tab w:val="left" w:pos="-543"/>
              </w:tabs>
              <w:overflowPunct w:val="0"/>
              <w:spacing w:before="107" w:line="230" w:lineRule="auto"/>
              <w:ind w:right="78" w:hanging="212"/>
              <w:jc w:val="both"/>
            </w:pPr>
            <w:r>
              <w:rPr>
                <w:color w:val="1A171C"/>
                <w:sz w:val="12"/>
                <w:szCs w:val="12"/>
              </w:rPr>
              <w:t xml:space="preserve">– </w:t>
            </w:r>
            <w:r>
              <w:rPr>
                <w:color w:val="1A171C"/>
                <w:sz w:val="17"/>
                <w:szCs w:val="17"/>
              </w:rPr>
              <w:t>monofil of polytetrafluoro</w:t>
            </w:r>
            <w:r>
              <w:rPr>
                <w:color w:val="1A171C"/>
                <w:sz w:val="17"/>
                <w:szCs w:val="17"/>
              </w:rPr>
              <w:softHyphen/>
              <w:t xml:space="preserve"> </w:t>
            </w:r>
            <w:r>
              <w:rPr>
                <w:color w:val="1A171C"/>
                <w:w w:val="95"/>
                <w:sz w:val="17"/>
                <w:szCs w:val="17"/>
              </w:rPr>
              <w:t>ethylene</w:t>
            </w:r>
            <w:r>
              <w:rPr>
                <w:color w:val="1A171C"/>
                <w:spacing w:val="-22"/>
                <w:w w:val="95"/>
                <w:sz w:val="17"/>
                <w:szCs w:val="17"/>
              </w:rPr>
              <w:t xml:space="preserve"> </w:t>
            </w:r>
            <w:r>
              <w:rPr>
                <w:color w:val="1A171C"/>
                <w:w w:val="95"/>
                <w:sz w:val="17"/>
                <w:szCs w:val="17"/>
              </w:rPr>
              <w:t>(</w:t>
            </w:r>
            <w:r>
              <w:rPr>
                <w:rStyle w:val="FootnoteReference"/>
                <w:color w:val="1A171C"/>
                <w:w w:val="95"/>
                <w:sz w:val="11"/>
                <w:szCs w:val="11"/>
                <w:vertAlign w:val="baseline"/>
              </w:rPr>
              <w:footnoteReference w:id="41"/>
            </w:r>
            <w:r>
              <w:rPr>
                <w:color w:val="1A171C"/>
                <w:w w:val="95"/>
                <w:sz w:val="17"/>
                <w:szCs w:val="17"/>
              </w:rPr>
              <w:t>),</w:t>
            </w:r>
          </w:p>
          <w:p w14:paraId="6A0CC539" w14:textId="77777777" w:rsidR="0011678B" w:rsidRDefault="0002410B">
            <w:pPr>
              <w:pStyle w:val="TableParagraph"/>
              <w:numPr>
                <w:ilvl w:val="1"/>
                <w:numId w:val="86"/>
              </w:numPr>
              <w:tabs>
                <w:tab w:val="left" w:pos="-543"/>
              </w:tabs>
              <w:overflowPunct w:val="0"/>
              <w:spacing w:before="105" w:line="230" w:lineRule="auto"/>
              <w:ind w:right="76" w:hanging="212"/>
              <w:jc w:val="both"/>
            </w:pPr>
            <w:r>
              <w:rPr>
                <w:color w:val="1A171C"/>
                <w:sz w:val="12"/>
                <w:szCs w:val="12"/>
              </w:rPr>
              <w:t xml:space="preserve">– </w:t>
            </w:r>
            <w:r>
              <w:rPr>
                <w:color w:val="1A171C"/>
                <w:sz w:val="17"/>
                <w:szCs w:val="17"/>
              </w:rPr>
              <w:t>yarn of synthetic textile fibres of poly(p-phenylene terephtha</w:t>
            </w:r>
            <w:r>
              <w:rPr>
                <w:color w:val="1A171C"/>
                <w:sz w:val="17"/>
                <w:szCs w:val="17"/>
              </w:rPr>
              <w:softHyphen/>
              <w:t xml:space="preserve"> lamide),</w:t>
            </w:r>
          </w:p>
          <w:p w14:paraId="06F70822" w14:textId="77777777" w:rsidR="0011678B" w:rsidRDefault="0002410B">
            <w:pPr>
              <w:pStyle w:val="TableParagraph"/>
              <w:numPr>
                <w:ilvl w:val="1"/>
                <w:numId w:val="86"/>
              </w:numPr>
              <w:tabs>
                <w:tab w:val="left" w:pos="-543"/>
              </w:tabs>
              <w:overflowPunct w:val="0"/>
              <w:spacing w:before="105" w:line="230" w:lineRule="auto"/>
              <w:ind w:right="81" w:hanging="212"/>
              <w:jc w:val="both"/>
            </w:pPr>
            <w:r>
              <w:rPr>
                <w:color w:val="1A171C"/>
                <w:sz w:val="12"/>
                <w:szCs w:val="12"/>
              </w:rPr>
              <w:t xml:space="preserve">– </w:t>
            </w:r>
            <w:r>
              <w:rPr>
                <w:color w:val="1A171C"/>
                <w:sz w:val="17"/>
                <w:szCs w:val="17"/>
              </w:rPr>
              <w:t xml:space="preserve">glass fibre yarn, coated with phenol resin and gimped with </w:t>
            </w:r>
            <w:r>
              <w:rPr>
                <w:color w:val="1A171C"/>
                <w:w w:val="95"/>
                <w:sz w:val="17"/>
                <w:szCs w:val="17"/>
              </w:rPr>
              <w:t>acrylic yarn</w:t>
            </w:r>
            <w:r>
              <w:rPr>
                <w:color w:val="1A171C"/>
                <w:spacing w:val="-2"/>
                <w:w w:val="95"/>
                <w:sz w:val="17"/>
                <w:szCs w:val="17"/>
              </w:rPr>
              <w:t xml:space="preserve"> </w:t>
            </w:r>
            <w:r>
              <w:rPr>
                <w:color w:val="1A171C"/>
                <w:w w:val="95"/>
                <w:sz w:val="17"/>
                <w:szCs w:val="17"/>
              </w:rPr>
              <w:t>(</w:t>
            </w:r>
            <w:r>
              <w:rPr>
                <w:rStyle w:val="FootnoteReference"/>
                <w:color w:val="1A171C"/>
                <w:w w:val="95"/>
                <w:sz w:val="17"/>
                <w:szCs w:val="17"/>
              </w:rPr>
              <w:footnoteReference w:id="42"/>
            </w:r>
            <w:r>
              <w:rPr>
                <w:color w:val="1A171C"/>
                <w:w w:val="95"/>
                <w:sz w:val="17"/>
                <w:szCs w:val="17"/>
              </w:rPr>
              <w:t>),</w:t>
            </w:r>
          </w:p>
          <w:p w14:paraId="4DFFAD75" w14:textId="77777777" w:rsidR="0011678B" w:rsidRDefault="0002410B">
            <w:pPr>
              <w:pStyle w:val="TableParagraph"/>
              <w:numPr>
                <w:ilvl w:val="1"/>
                <w:numId w:val="86"/>
              </w:numPr>
              <w:tabs>
                <w:tab w:val="left" w:pos="-543"/>
              </w:tabs>
              <w:overflowPunct w:val="0"/>
              <w:spacing w:before="107" w:line="230" w:lineRule="auto"/>
              <w:ind w:right="77" w:hanging="212"/>
              <w:jc w:val="both"/>
            </w:pPr>
            <w:r>
              <w:rPr>
                <w:color w:val="1A171C"/>
                <w:sz w:val="12"/>
                <w:szCs w:val="12"/>
              </w:rPr>
              <w:t xml:space="preserve">– </w:t>
            </w:r>
            <w:r>
              <w:rPr>
                <w:color w:val="1A171C"/>
                <w:sz w:val="17"/>
                <w:szCs w:val="17"/>
              </w:rPr>
              <w:t>copolyester monofilaments of a polyester and a resin of tereph</w:t>
            </w:r>
            <w:r>
              <w:rPr>
                <w:color w:val="1A171C"/>
                <w:sz w:val="17"/>
                <w:szCs w:val="17"/>
              </w:rPr>
              <w:softHyphen/>
              <w:t xml:space="preserve"> thalic acid and 1,4-cyclohex</w:t>
            </w:r>
            <w:r>
              <w:rPr>
                <w:color w:val="1A171C"/>
                <w:sz w:val="17"/>
                <w:szCs w:val="17"/>
              </w:rPr>
              <w:softHyphen/>
              <w:t xml:space="preserve"> anediethanol and isophthalic  acid,</w:t>
            </w:r>
          </w:p>
          <w:p w14:paraId="64AE48AE" w14:textId="77777777" w:rsidR="0011678B" w:rsidRDefault="0002410B">
            <w:pPr>
              <w:pStyle w:val="TableParagraph"/>
              <w:numPr>
                <w:ilvl w:val="1"/>
                <w:numId w:val="86"/>
              </w:numPr>
              <w:tabs>
                <w:tab w:val="left" w:pos="-543"/>
              </w:tabs>
              <w:overflowPunct w:val="0"/>
              <w:spacing w:before="103"/>
              <w:ind w:hanging="212"/>
            </w:pPr>
            <w:r>
              <w:rPr>
                <w:color w:val="1A171C"/>
                <w:sz w:val="12"/>
                <w:szCs w:val="12"/>
              </w:rPr>
              <w:t xml:space="preserve">– </w:t>
            </w:r>
            <w:r>
              <w:rPr>
                <w:color w:val="1A171C"/>
                <w:sz w:val="17"/>
                <w:szCs w:val="17"/>
              </w:rPr>
              <w:t>natural</w:t>
            </w:r>
            <w:r>
              <w:rPr>
                <w:color w:val="1A171C"/>
                <w:spacing w:val="-13"/>
                <w:sz w:val="17"/>
                <w:szCs w:val="17"/>
              </w:rPr>
              <w:t xml:space="preserve"> </w:t>
            </w:r>
            <w:r>
              <w:rPr>
                <w:color w:val="1A171C"/>
                <w:sz w:val="17"/>
                <w:szCs w:val="17"/>
              </w:rPr>
              <w:t>fibres,</w:t>
            </w:r>
          </w:p>
        </w:tc>
        <w:tc>
          <w:tcPr>
            <w:tcW w:w="2768" w:type="dxa"/>
            <w:tcBorders>
              <w:top w:val="single" w:sz="4" w:space="0" w:color="1A171C"/>
              <w:left w:val="single" w:sz="4" w:space="0" w:color="1A171C"/>
            </w:tcBorders>
            <w:shd w:val="clear" w:color="auto" w:fill="auto"/>
            <w:tcMar>
              <w:top w:w="0" w:type="dxa"/>
              <w:left w:w="0" w:type="dxa"/>
              <w:bottom w:w="0" w:type="dxa"/>
              <w:right w:w="0" w:type="dxa"/>
            </w:tcMar>
          </w:tcPr>
          <w:p w14:paraId="0D2719A0" w14:textId="77777777" w:rsidR="0011678B" w:rsidRDefault="0011678B">
            <w:pPr>
              <w:pStyle w:val="TableParagraph"/>
              <w:overflowPunct w:val="0"/>
              <w:rPr>
                <w:sz w:val="16"/>
                <w:szCs w:val="16"/>
              </w:rPr>
            </w:pPr>
          </w:p>
        </w:tc>
      </w:tr>
    </w:tbl>
    <w:p w14:paraId="4088E869" w14:textId="77777777" w:rsidR="0002410B" w:rsidRDefault="0002410B">
      <w:pPr>
        <w:sectPr w:rsidR="0002410B">
          <w:headerReference w:type="default" r:id="rId76"/>
          <w:footerReference w:type="default" r:id="rId77"/>
          <w:pgSz w:w="11910" w:h="16840"/>
          <w:pgMar w:top="1440" w:right="1080" w:bottom="1440" w:left="1080" w:header="720" w:footer="720" w:gutter="0"/>
          <w:cols w:space="720"/>
        </w:sectPr>
      </w:pPr>
    </w:p>
    <w:p w14:paraId="5F48E939" w14:textId="77777777" w:rsidR="0011678B" w:rsidRDefault="0011678B">
      <w:pPr>
        <w:pStyle w:val="BodyText"/>
        <w:overflowPunct w:val="0"/>
        <w:rPr>
          <w:sz w:val="9"/>
          <w:szCs w:val="9"/>
        </w:rPr>
      </w:pPr>
    </w:p>
    <w:p w14:paraId="0B280AD3" w14:textId="77777777" w:rsidR="0011678B" w:rsidRDefault="0002410B">
      <w:pPr>
        <w:pStyle w:val="BodyText"/>
        <w:overflowPunct w:val="0"/>
        <w:spacing w:line="20" w:lineRule="exact"/>
        <w:ind w:left="108"/>
      </w:pPr>
      <w:r>
        <w:rPr>
          <w:noProof/>
          <w:sz w:val="2"/>
          <w:szCs w:val="2"/>
          <w:lang w:val="en-US" w:eastAsia="en-US"/>
        </w:rPr>
        <mc:AlternateContent>
          <mc:Choice Requires="wps">
            <w:drawing>
              <wp:anchor distT="0" distB="0" distL="114300" distR="114300" simplePos="0" relativeHeight="251658259" behindDoc="0" locked="0" layoutInCell="1" allowOverlap="1" wp14:anchorId="75DA600C" wp14:editId="55A3ADAF">
                <wp:simplePos x="0" y="0"/>
                <wp:positionH relativeFrom="column">
                  <wp:posOffset>3172</wp:posOffset>
                </wp:positionH>
                <wp:positionV relativeFrom="paragraph">
                  <wp:posOffset>3172</wp:posOffset>
                </wp:positionV>
                <wp:extent cx="6499226" cy="12701"/>
                <wp:effectExtent l="0" t="0" r="0" b="0"/>
                <wp:wrapSquare wrapText="bothSides"/>
                <wp:docPr id="924875657" name="Freeform: Shape 924875657"/>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518EB22C">
              <v:shape id="Freeform: Shape 924875657" style="position:absolute;margin-left:.25pt;margin-top:.25pt;width:511.75pt;height:1pt;z-index:251658259;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609201B9">
                <v:path textboxrect="0,0,10236,20" arrowok="t" o:connecttype="custom" o:connectlocs="3249613,0;6499226,6351;3249613,12701;0,6351;0,0;6498591,0" o:connectangles="270,0,90,180,0,0"/>
                <w10:wrap type="square"/>
              </v:shape>
            </w:pict>
          </mc:Fallback>
        </mc:AlternateContent>
      </w:r>
    </w:p>
    <w:p w14:paraId="1A33EF56" w14:textId="77777777" w:rsidR="0011678B" w:rsidRDefault="0011678B">
      <w:pPr>
        <w:pStyle w:val="BodyText"/>
        <w:overflowPunct w:val="0"/>
        <w:spacing w:before="7"/>
        <w:rPr>
          <w:sz w:val="28"/>
          <w:szCs w:val="28"/>
        </w:rPr>
      </w:pPr>
    </w:p>
    <w:tbl>
      <w:tblPr>
        <w:tblW w:w="10236" w:type="dxa"/>
        <w:tblInd w:w="109" w:type="dxa"/>
        <w:tblLayout w:type="fixed"/>
        <w:tblCellMar>
          <w:left w:w="10" w:type="dxa"/>
          <w:right w:w="10" w:type="dxa"/>
        </w:tblCellMar>
        <w:tblLook w:val="04A0" w:firstRow="1" w:lastRow="0" w:firstColumn="1" w:lastColumn="0" w:noHBand="0" w:noVBand="1"/>
      </w:tblPr>
      <w:tblGrid>
        <w:gridCol w:w="1924"/>
        <w:gridCol w:w="2771"/>
        <w:gridCol w:w="2773"/>
        <w:gridCol w:w="2768"/>
      </w:tblGrid>
      <w:tr w:rsidR="0011678B" w14:paraId="70620D05" w14:textId="77777777">
        <w:trPr>
          <w:trHeight w:val="3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5716FF0" w14:textId="77777777" w:rsidR="0011678B" w:rsidRDefault="0002410B">
            <w:pPr>
              <w:pStyle w:val="TableParagraph"/>
              <w:overflowPunct w:val="0"/>
              <w:spacing w:before="82"/>
              <w:ind w:left="-1" w:right="880"/>
              <w:jc w:val="right"/>
            </w:pPr>
            <w:r>
              <w:rPr>
                <w:color w:val="1A171C"/>
                <w:w w:val="95"/>
                <w:sz w:val="14"/>
                <w:szCs w:val="14"/>
              </w:rPr>
              <w:t>(1)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BE01EC7"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1"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009BB44"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29D48800" w14:textId="77777777">
        <w:trPr>
          <w:trHeight w:val="1420"/>
        </w:trPr>
        <w:tc>
          <w:tcPr>
            <w:tcW w:w="1924" w:type="dxa"/>
            <w:vMerge w:val="restart"/>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C9A798A" w14:textId="77777777" w:rsidR="0011678B" w:rsidRDefault="0011678B">
            <w:pPr>
              <w:pStyle w:val="TableParagraph"/>
              <w:overflowPunct w:val="0"/>
              <w:rPr>
                <w:sz w:val="16"/>
                <w:szCs w:val="16"/>
              </w:rPr>
            </w:pP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D35A5BB" w14:textId="77777777" w:rsidR="0011678B" w:rsidRDefault="0011678B">
            <w:pPr>
              <w:pStyle w:val="TableParagraph"/>
              <w:overflowPunct w:val="0"/>
              <w:rPr>
                <w:sz w:val="16"/>
                <w:szCs w:val="16"/>
              </w:rPr>
            </w:pP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E23E7DA" w14:textId="77777777" w:rsidR="0011678B" w:rsidRDefault="0011678B">
            <w:pPr>
              <w:pStyle w:val="TableParagraph"/>
              <w:overflowPunct w:val="0"/>
              <w:spacing w:before="7"/>
              <w:rPr>
                <w:sz w:val="15"/>
                <w:szCs w:val="15"/>
              </w:rPr>
            </w:pPr>
          </w:p>
          <w:p w14:paraId="628265C4" w14:textId="77777777" w:rsidR="0011678B" w:rsidRDefault="0002410B">
            <w:pPr>
              <w:pStyle w:val="TableParagraph"/>
              <w:numPr>
                <w:ilvl w:val="0"/>
                <w:numId w:val="87"/>
              </w:numPr>
              <w:tabs>
                <w:tab w:val="left" w:pos="-543"/>
              </w:tabs>
              <w:overflowPunct w:val="0"/>
              <w:spacing w:before="1" w:line="230" w:lineRule="auto"/>
              <w:ind w:right="77" w:hanging="212"/>
              <w:jc w:val="both"/>
            </w:pPr>
            <w:r>
              <w:rPr>
                <w:color w:val="1A171C"/>
                <w:sz w:val="12"/>
                <w:szCs w:val="12"/>
              </w:rPr>
              <w:t xml:space="preserve">– </w:t>
            </w:r>
            <w:r>
              <w:rPr>
                <w:color w:val="1A171C"/>
                <w:sz w:val="17"/>
                <w:szCs w:val="17"/>
              </w:rPr>
              <w:t>man-made staple fibres  not carded or combed or otherwise processed for spinning,</w:t>
            </w:r>
            <w:r>
              <w:rPr>
                <w:color w:val="1A171C"/>
                <w:spacing w:val="15"/>
                <w:sz w:val="17"/>
                <w:szCs w:val="17"/>
              </w:rPr>
              <w:t xml:space="preserve"> </w:t>
            </w:r>
            <w:r>
              <w:rPr>
                <w:color w:val="1A171C"/>
                <w:sz w:val="17"/>
                <w:szCs w:val="17"/>
              </w:rPr>
              <w:t>or</w:t>
            </w:r>
          </w:p>
          <w:p w14:paraId="3F870CA9" w14:textId="77777777" w:rsidR="0011678B" w:rsidRDefault="0002410B">
            <w:pPr>
              <w:pStyle w:val="TableParagraph"/>
              <w:numPr>
                <w:ilvl w:val="0"/>
                <w:numId w:val="87"/>
              </w:numPr>
              <w:tabs>
                <w:tab w:val="left" w:pos="305"/>
              </w:tabs>
              <w:overflowPunct w:val="0"/>
              <w:spacing w:before="102"/>
              <w:ind w:left="304"/>
            </w:pPr>
            <w:r>
              <w:rPr>
                <w:color w:val="1A171C"/>
                <w:sz w:val="12"/>
                <w:szCs w:val="12"/>
              </w:rPr>
              <w:t xml:space="preserve">– </w:t>
            </w:r>
            <w:r>
              <w:rPr>
                <w:color w:val="1A171C"/>
                <w:sz w:val="17"/>
                <w:szCs w:val="17"/>
              </w:rPr>
              <w:t>chemical materials or textile</w:t>
            </w:r>
            <w:r>
              <w:rPr>
                <w:color w:val="1A171C"/>
                <w:spacing w:val="-29"/>
                <w:sz w:val="17"/>
                <w:szCs w:val="17"/>
              </w:rPr>
              <w:t xml:space="preserve"> </w:t>
            </w:r>
            <w:r>
              <w:rPr>
                <w:color w:val="1A171C"/>
                <w:sz w:val="17"/>
                <w:szCs w:val="17"/>
              </w:rPr>
              <w:t>pulp</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AFD7DEC" w14:textId="77777777" w:rsidR="0011678B" w:rsidRDefault="0011678B">
            <w:pPr>
              <w:pStyle w:val="TableParagraph"/>
              <w:overflowPunct w:val="0"/>
              <w:rPr>
                <w:sz w:val="16"/>
                <w:szCs w:val="16"/>
              </w:rPr>
            </w:pPr>
          </w:p>
        </w:tc>
      </w:tr>
      <w:tr w:rsidR="0011678B" w14:paraId="5CD8EEB7" w14:textId="77777777">
        <w:trPr>
          <w:trHeight w:val="2380"/>
        </w:trPr>
        <w:tc>
          <w:tcPr>
            <w:tcW w:w="1924"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972237E" w14:textId="77777777" w:rsidR="0011678B" w:rsidRDefault="0011678B">
            <w:pPr>
              <w:pStyle w:val="BodyText"/>
              <w:overflowPunct w:val="0"/>
              <w:spacing w:before="7"/>
              <w:rPr>
                <w:sz w:val="28"/>
                <w:szCs w:val="28"/>
              </w:rPr>
            </w:pP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AC87B28" w14:textId="77777777" w:rsidR="0011678B" w:rsidRDefault="0011678B">
            <w:pPr>
              <w:pStyle w:val="TableParagraph"/>
              <w:overflowPunct w:val="0"/>
              <w:spacing w:before="9"/>
              <w:rPr>
                <w:sz w:val="25"/>
                <w:szCs w:val="25"/>
              </w:rPr>
            </w:pPr>
          </w:p>
          <w:p w14:paraId="482973F7" w14:textId="77777777" w:rsidR="0011678B" w:rsidRDefault="0002410B">
            <w:pPr>
              <w:pStyle w:val="TableParagraph"/>
              <w:overflowPunct w:val="0"/>
              <w:ind w:left="84"/>
            </w:pPr>
            <w:r>
              <w:rPr>
                <w:color w:val="1A171C"/>
                <w:sz w:val="12"/>
                <w:szCs w:val="12"/>
              </w:rPr>
              <w:t xml:space="preserve">– </w:t>
            </w:r>
            <w:r>
              <w:rPr>
                <w:color w:val="1A171C"/>
                <w:sz w:val="17"/>
                <w:szCs w:val="17"/>
              </w:rPr>
              <w:t>Other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9529AAD" w14:textId="77777777" w:rsidR="0011678B" w:rsidRDefault="0011678B">
            <w:pPr>
              <w:pStyle w:val="TableParagraph"/>
              <w:overflowPunct w:val="0"/>
              <w:spacing w:before="9"/>
              <w:rPr>
                <w:sz w:val="25"/>
                <w:szCs w:val="25"/>
              </w:rPr>
            </w:pPr>
          </w:p>
          <w:p w14:paraId="7104D7C7" w14:textId="77777777" w:rsidR="0011678B" w:rsidRDefault="0002410B">
            <w:pPr>
              <w:pStyle w:val="TableParagraph"/>
              <w:overflowPunct w:val="0"/>
              <w:ind w:left="84"/>
            </w:pPr>
            <w:r>
              <w:rPr>
                <w:color w:val="1A171C"/>
                <w:w w:val="95"/>
                <w:sz w:val="17"/>
                <w:szCs w:val="17"/>
              </w:rPr>
              <w:t>Manufacture  from (</w:t>
            </w:r>
            <w:r>
              <w:rPr>
                <w:rStyle w:val="FootnoteReference"/>
                <w:color w:val="1A171C"/>
                <w:w w:val="95"/>
                <w:sz w:val="17"/>
                <w:szCs w:val="17"/>
              </w:rPr>
              <w:footnoteReference w:id="43"/>
            </w:r>
            <w:r>
              <w:rPr>
                <w:color w:val="1A171C"/>
                <w:w w:val="95"/>
                <w:sz w:val="17"/>
                <w:szCs w:val="17"/>
              </w:rPr>
              <w:t>):</w:t>
            </w:r>
          </w:p>
          <w:p w14:paraId="61D6F416" w14:textId="77777777" w:rsidR="0011678B" w:rsidRDefault="0002410B">
            <w:pPr>
              <w:pStyle w:val="TableParagraph"/>
              <w:numPr>
                <w:ilvl w:val="0"/>
                <w:numId w:val="88"/>
              </w:numPr>
              <w:tabs>
                <w:tab w:val="left" w:pos="-211"/>
              </w:tabs>
              <w:overflowPunct w:val="0"/>
              <w:spacing w:before="102"/>
              <w:ind w:hanging="128"/>
            </w:pPr>
            <w:r>
              <w:rPr>
                <w:color w:val="1A171C"/>
                <w:sz w:val="17"/>
                <w:szCs w:val="17"/>
              </w:rPr>
              <w:t>coir</w:t>
            </w:r>
            <w:r>
              <w:rPr>
                <w:color w:val="1A171C"/>
                <w:spacing w:val="-7"/>
                <w:sz w:val="17"/>
                <w:szCs w:val="17"/>
              </w:rPr>
              <w:t xml:space="preserve"> </w:t>
            </w:r>
            <w:r>
              <w:rPr>
                <w:color w:val="1A171C"/>
                <w:sz w:val="17"/>
                <w:szCs w:val="17"/>
              </w:rPr>
              <w:t>yarn,</w:t>
            </w:r>
          </w:p>
          <w:p w14:paraId="0E5EE782" w14:textId="77777777" w:rsidR="0011678B" w:rsidRDefault="0002410B">
            <w:pPr>
              <w:pStyle w:val="TableParagraph"/>
              <w:numPr>
                <w:ilvl w:val="0"/>
                <w:numId w:val="88"/>
              </w:numPr>
              <w:tabs>
                <w:tab w:val="left" w:pos="-211"/>
              </w:tabs>
              <w:overflowPunct w:val="0"/>
              <w:spacing w:before="104"/>
              <w:ind w:hanging="128"/>
            </w:pPr>
            <w:r>
              <w:rPr>
                <w:color w:val="1A171C"/>
                <w:w w:val="95"/>
                <w:sz w:val="17"/>
                <w:szCs w:val="17"/>
              </w:rPr>
              <w:t>natural</w:t>
            </w:r>
            <w:r>
              <w:rPr>
                <w:color w:val="1A171C"/>
                <w:spacing w:val="18"/>
                <w:w w:val="95"/>
                <w:sz w:val="17"/>
                <w:szCs w:val="17"/>
              </w:rPr>
              <w:t xml:space="preserve"> </w:t>
            </w:r>
            <w:r>
              <w:rPr>
                <w:color w:val="1A171C"/>
                <w:w w:val="95"/>
                <w:sz w:val="17"/>
                <w:szCs w:val="17"/>
              </w:rPr>
              <w:t>fibres,</w:t>
            </w:r>
          </w:p>
          <w:p w14:paraId="69E40ED6" w14:textId="77777777" w:rsidR="0011678B" w:rsidRDefault="0002410B">
            <w:pPr>
              <w:pStyle w:val="TableParagraph"/>
              <w:numPr>
                <w:ilvl w:val="0"/>
                <w:numId w:val="88"/>
              </w:numPr>
              <w:tabs>
                <w:tab w:val="left" w:pos="-211"/>
              </w:tabs>
              <w:overflowPunct w:val="0"/>
              <w:spacing w:before="106" w:line="230" w:lineRule="auto"/>
              <w:ind w:right="76" w:hanging="128"/>
              <w:jc w:val="both"/>
            </w:pPr>
            <w:r>
              <w:rPr>
                <w:color w:val="1A171C"/>
                <w:sz w:val="17"/>
                <w:szCs w:val="17"/>
              </w:rPr>
              <w:t>man-made staple fibres, not carded or combed or otherwise processed for spinning,</w:t>
            </w:r>
            <w:r>
              <w:rPr>
                <w:color w:val="1A171C"/>
                <w:spacing w:val="16"/>
                <w:sz w:val="17"/>
                <w:szCs w:val="17"/>
              </w:rPr>
              <w:t xml:space="preserve"> </w:t>
            </w:r>
            <w:r>
              <w:rPr>
                <w:color w:val="1A171C"/>
                <w:sz w:val="17"/>
                <w:szCs w:val="17"/>
              </w:rPr>
              <w:t>or</w:t>
            </w:r>
          </w:p>
          <w:p w14:paraId="6D1A12D0" w14:textId="77777777" w:rsidR="0011678B" w:rsidRDefault="0002410B">
            <w:pPr>
              <w:pStyle w:val="TableParagraph"/>
              <w:numPr>
                <w:ilvl w:val="0"/>
                <w:numId w:val="88"/>
              </w:numPr>
              <w:tabs>
                <w:tab w:val="left" w:pos="-211"/>
              </w:tabs>
              <w:overflowPunct w:val="0"/>
              <w:spacing w:before="103"/>
              <w:ind w:hanging="128"/>
            </w:pPr>
            <w:r>
              <w:rPr>
                <w:color w:val="1A171C"/>
                <w:sz w:val="17"/>
                <w:szCs w:val="17"/>
              </w:rPr>
              <w:t>chemical materials or textile</w:t>
            </w:r>
            <w:r>
              <w:rPr>
                <w:color w:val="1A171C"/>
                <w:spacing w:val="-4"/>
                <w:sz w:val="17"/>
                <w:szCs w:val="17"/>
              </w:rPr>
              <w:t xml:space="preserve"> </w:t>
            </w:r>
            <w:r>
              <w:rPr>
                <w:color w:val="1A171C"/>
                <w:sz w:val="17"/>
                <w:szCs w:val="17"/>
              </w:rPr>
              <w:t>pulp</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C50A50F" w14:textId="77777777" w:rsidR="0011678B" w:rsidRDefault="0011678B">
            <w:pPr>
              <w:pStyle w:val="TableParagraph"/>
              <w:overflowPunct w:val="0"/>
              <w:rPr>
                <w:sz w:val="16"/>
                <w:szCs w:val="16"/>
              </w:rPr>
            </w:pPr>
          </w:p>
        </w:tc>
      </w:tr>
      <w:tr w:rsidR="0011678B" w14:paraId="14D75227" w14:textId="77777777">
        <w:trPr>
          <w:trHeight w:val="20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94ABA26" w14:textId="77777777" w:rsidR="0011678B" w:rsidRDefault="0011678B">
            <w:pPr>
              <w:pStyle w:val="TableParagraph"/>
              <w:overflowPunct w:val="0"/>
              <w:spacing w:before="9"/>
              <w:rPr>
                <w:sz w:val="25"/>
                <w:szCs w:val="25"/>
              </w:rPr>
            </w:pPr>
          </w:p>
          <w:p w14:paraId="12D40B37" w14:textId="77777777" w:rsidR="0011678B" w:rsidRDefault="0002410B">
            <w:pPr>
              <w:pStyle w:val="TableParagraph"/>
              <w:overflowPunct w:val="0"/>
              <w:ind w:left="-1" w:right="934"/>
              <w:jc w:val="right"/>
              <w:rPr>
                <w:color w:val="1A171C"/>
                <w:sz w:val="17"/>
                <w:szCs w:val="17"/>
              </w:rPr>
            </w:pPr>
            <w:r>
              <w:rPr>
                <w:color w:val="1A171C"/>
                <w:sz w:val="17"/>
                <w:szCs w:val="17"/>
              </w:rPr>
              <w:t>Chapter 60</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BBEF46D" w14:textId="77777777" w:rsidR="0011678B" w:rsidRDefault="0011678B">
            <w:pPr>
              <w:pStyle w:val="TableParagraph"/>
              <w:overflowPunct w:val="0"/>
              <w:spacing w:before="9"/>
              <w:rPr>
                <w:sz w:val="25"/>
                <w:szCs w:val="25"/>
              </w:rPr>
            </w:pPr>
          </w:p>
          <w:p w14:paraId="17B3E353" w14:textId="77777777" w:rsidR="0011678B" w:rsidRDefault="0002410B">
            <w:pPr>
              <w:pStyle w:val="TableParagraph"/>
              <w:overflowPunct w:val="0"/>
              <w:ind w:left="84"/>
              <w:rPr>
                <w:color w:val="1A171C"/>
                <w:sz w:val="17"/>
                <w:szCs w:val="17"/>
              </w:rPr>
            </w:pPr>
            <w:r>
              <w:rPr>
                <w:color w:val="1A171C"/>
                <w:sz w:val="17"/>
                <w:szCs w:val="17"/>
              </w:rPr>
              <w:t>Knitted or crocheted fabrics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B24A604" w14:textId="77777777" w:rsidR="0011678B" w:rsidRDefault="0011678B">
            <w:pPr>
              <w:pStyle w:val="TableParagraph"/>
              <w:overflowPunct w:val="0"/>
              <w:spacing w:before="9"/>
              <w:rPr>
                <w:sz w:val="25"/>
                <w:szCs w:val="25"/>
              </w:rPr>
            </w:pPr>
          </w:p>
          <w:p w14:paraId="7801D080" w14:textId="77777777" w:rsidR="0011678B" w:rsidRDefault="0002410B">
            <w:pPr>
              <w:pStyle w:val="TableParagraph"/>
              <w:overflowPunct w:val="0"/>
              <w:ind w:left="84"/>
            </w:pPr>
            <w:r>
              <w:rPr>
                <w:color w:val="1A171C"/>
                <w:w w:val="95"/>
                <w:sz w:val="17"/>
                <w:szCs w:val="17"/>
              </w:rPr>
              <w:t>Manufacture  from (</w:t>
            </w:r>
            <w:r>
              <w:rPr>
                <w:rStyle w:val="FootnoteReference"/>
                <w:color w:val="1A171C"/>
                <w:w w:val="95"/>
                <w:sz w:val="17"/>
                <w:szCs w:val="17"/>
              </w:rPr>
              <w:footnoteReference w:id="44"/>
            </w:r>
            <w:r>
              <w:rPr>
                <w:color w:val="1A171C"/>
                <w:w w:val="95"/>
                <w:sz w:val="17"/>
                <w:szCs w:val="17"/>
              </w:rPr>
              <w:t>):</w:t>
            </w:r>
          </w:p>
          <w:p w14:paraId="78A8B1D0" w14:textId="77777777" w:rsidR="0011678B" w:rsidRDefault="0002410B">
            <w:pPr>
              <w:pStyle w:val="TableParagraph"/>
              <w:numPr>
                <w:ilvl w:val="0"/>
                <w:numId w:val="89"/>
              </w:numPr>
              <w:tabs>
                <w:tab w:val="left" w:pos="-211"/>
              </w:tabs>
              <w:overflowPunct w:val="0"/>
              <w:spacing w:before="102"/>
              <w:ind w:hanging="128"/>
            </w:pPr>
            <w:r>
              <w:rPr>
                <w:color w:val="1A171C"/>
                <w:w w:val="95"/>
                <w:sz w:val="17"/>
                <w:szCs w:val="17"/>
              </w:rPr>
              <w:t>natural</w:t>
            </w:r>
            <w:r>
              <w:rPr>
                <w:color w:val="1A171C"/>
                <w:spacing w:val="18"/>
                <w:w w:val="95"/>
                <w:sz w:val="17"/>
                <w:szCs w:val="17"/>
              </w:rPr>
              <w:t xml:space="preserve"> </w:t>
            </w:r>
            <w:r>
              <w:rPr>
                <w:color w:val="1A171C"/>
                <w:w w:val="95"/>
                <w:sz w:val="17"/>
                <w:szCs w:val="17"/>
              </w:rPr>
              <w:t>fibres,</w:t>
            </w:r>
          </w:p>
          <w:p w14:paraId="7ABA6761" w14:textId="77777777" w:rsidR="0011678B" w:rsidRDefault="0002410B">
            <w:pPr>
              <w:pStyle w:val="TableParagraph"/>
              <w:numPr>
                <w:ilvl w:val="0"/>
                <w:numId w:val="89"/>
              </w:numPr>
              <w:tabs>
                <w:tab w:val="left" w:pos="-211"/>
              </w:tabs>
              <w:overflowPunct w:val="0"/>
              <w:spacing w:before="106" w:line="230" w:lineRule="auto"/>
              <w:ind w:right="76" w:hanging="128"/>
              <w:jc w:val="both"/>
            </w:pPr>
            <w:r>
              <w:rPr>
                <w:color w:val="1A171C"/>
                <w:sz w:val="17"/>
                <w:szCs w:val="17"/>
              </w:rPr>
              <w:t>man-made staple fibres, not carded or combed or otherwise processed for spinning,</w:t>
            </w:r>
            <w:r>
              <w:rPr>
                <w:color w:val="1A171C"/>
                <w:spacing w:val="16"/>
                <w:sz w:val="17"/>
                <w:szCs w:val="17"/>
              </w:rPr>
              <w:t xml:space="preserve"> </w:t>
            </w:r>
            <w:r>
              <w:rPr>
                <w:color w:val="1A171C"/>
                <w:sz w:val="17"/>
                <w:szCs w:val="17"/>
              </w:rPr>
              <w:t>or</w:t>
            </w:r>
          </w:p>
          <w:p w14:paraId="5C1CE6F4" w14:textId="77777777" w:rsidR="0011678B" w:rsidRDefault="0002410B">
            <w:pPr>
              <w:pStyle w:val="TableParagraph"/>
              <w:numPr>
                <w:ilvl w:val="0"/>
                <w:numId w:val="89"/>
              </w:numPr>
              <w:tabs>
                <w:tab w:val="left" w:pos="-211"/>
              </w:tabs>
              <w:overflowPunct w:val="0"/>
              <w:spacing w:before="102"/>
              <w:ind w:hanging="128"/>
            </w:pPr>
            <w:r>
              <w:rPr>
                <w:color w:val="1A171C"/>
                <w:sz w:val="17"/>
                <w:szCs w:val="17"/>
              </w:rPr>
              <w:t>chemical materials or textile</w:t>
            </w:r>
            <w:r>
              <w:rPr>
                <w:color w:val="1A171C"/>
                <w:spacing w:val="-4"/>
                <w:sz w:val="17"/>
                <w:szCs w:val="17"/>
              </w:rPr>
              <w:t xml:space="preserve"> </w:t>
            </w:r>
            <w:r>
              <w:rPr>
                <w:color w:val="1A171C"/>
                <w:sz w:val="17"/>
                <w:szCs w:val="17"/>
              </w:rPr>
              <w:t>pulp</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BD4FC13" w14:textId="77777777" w:rsidR="0011678B" w:rsidRDefault="0011678B">
            <w:pPr>
              <w:pStyle w:val="TableParagraph"/>
              <w:overflowPunct w:val="0"/>
              <w:rPr>
                <w:sz w:val="16"/>
                <w:szCs w:val="16"/>
              </w:rPr>
            </w:pPr>
          </w:p>
        </w:tc>
      </w:tr>
      <w:tr w:rsidR="0011678B" w14:paraId="7BDE44B9" w14:textId="77777777">
        <w:trPr>
          <w:trHeight w:val="274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3774F34" w14:textId="77777777" w:rsidR="0011678B" w:rsidRDefault="0011678B">
            <w:pPr>
              <w:pStyle w:val="TableParagraph"/>
              <w:overflowPunct w:val="0"/>
              <w:spacing w:before="9"/>
              <w:rPr>
                <w:sz w:val="25"/>
                <w:szCs w:val="25"/>
              </w:rPr>
            </w:pPr>
          </w:p>
          <w:p w14:paraId="332637BD" w14:textId="77777777" w:rsidR="0011678B" w:rsidRDefault="0002410B">
            <w:pPr>
              <w:pStyle w:val="TableParagraph"/>
              <w:overflowPunct w:val="0"/>
              <w:ind w:left="-1" w:right="934"/>
              <w:jc w:val="right"/>
              <w:rPr>
                <w:color w:val="1A171C"/>
                <w:sz w:val="17"/>
                <w:szCs w:val="17"/>
              </w:rPr>
            </w:pPr>
            <w:r>
              <w:rPr>
                <w:color w:val="1A171C"/>
                <w:sz w:val="17"/>
                <w:szCs w:val="17"/>
              </w:rPr>
              <w:t>Chapter 61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C3509D4" w14:textId="77777777" w:rsidR="0011678B" w:rsidRDefault="0011678B">
            <w:pPr>
              <w:pStyle w:val="TableParagraph"/>
              <w:overflowPunct w:val="0"/>
              <w:spacing w:before="11"/>
              <w:rPr>
                <w:sz w:val="25"/>
                <w:szCs w:val="25"/>
              </w:rPr>
            </w:pPr>
          </w:p>
          <w:p w14:paraId="79C6DE62" w14:textId="77777777" w:rsidR="0011678B" w:rsidRDefault="0002410B">
            <w:pPr>
              <w:pStyle w:val="TableParagraph"/>
              <w:overflowPunct w:val="0"/>
              <w:spacing w:line="232" w:lineRule="auto"/>
              <w:ind w:left="84"/>
              <w:rPr>
                <w:color w:val="1A171C"/>
                <w:sz w:val="17"/>
                <w:szCs w:val="17"/>
              </w:rPr>
            </w:pPr>
            <w:r>
              <w:rPr>
                <w:color w:val="1A171C"/>
                <w:sz w:val="17"/>
                <w:szCs w:val="17"/>
              </w:rPr>
              <w:t>Articles of apparel and clothing accessories, knitted or crocheted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D4E43AB" w14:textId="77777777" w:rsidR="0011678B" w:rsidRDefault="0011678B">
            <w:pPr>
              <w:pStyle w:val="TableParagraph"/>
              <w:overflowPunct w:val="0"/>
              <w:spacing w:before="1"/>
              <w:rPr>
                <w:sz w:val="26"/>
                <w:szCs w:val="26"/>
              </w:rPr>
            </w:pPr>
          </w:p>
          <w:p w14:paraId="1E86F0E2" w14:textId="77777777" w:rsidR="0011678B" w:rsidRDefault="0002410B">
            <w:pPr>
              <w:pStyle w:val="TableParagraph"/>
              <w:overflowPunct w:val="0"/>
              <w:spacing w:line="230" w:lineRule="auto"/>
              <w:ind w:left="84" w:right="82"/>
              <w:jc w:val="both"/>
            </w:pPr>
            <w:r>
              <w:rPr>
                <w:color w:val="1A171C"/>
                <w:sz w:val="17"/>
                <w:szCs w:val="17"/>
              </w:rPr>
              <w:t>Spinning of natural and/or man-made staple fibres, or extrusion of man- made filament yarn, accompanied by knitting (knitted to shape products)</w:t>
            </w:r>
            <w:r>
              <w:rPr>
                <w:color w:val="1A171C"/>
                <w:spacing w:val="-29"/>
                <w:sz w:val="17"/>
                <w:szCs w:val="17"/>
              </w:rPr>
              <w:t xml:space="preserve"> </w:t>
            </w:r>
            <w:r>
              <w:rPr>
                <w:color w:val="1A171C"/>
                <w:sz w:val="17"/>
                <w:szCs w:val="17"/>
              </w:rPr>
              <w:t>(</w:t>
            </w:r>
            <w:r>
              <w:rPr>
                <w:rStyle w:val="FootnoteReference"/>
                <w:color w:val="1A171C"/>
                <w:sz w:val="17"/>
                <w:szCs w:val="17"/>
              </w:rPr>
              <w:footnoteReference w:id="45"/>
            </w:r>
            <w:r>
              <w:rPr>
                <w:color w:val="1A171C"/>
                <w:sz w:val="17"/>
                <w:szCs w:val="17"/>
              </w:rPr>
              <w:t>)</w:t>
            </w:r>
          </w:p>
          <w:p w14:paraId="39D3C7F2" w14:textId="77777777" w:rsidR="0011678B" w:rsidRDefault="0002410B">
            <w:pPr>
              <w:pStyle w:val="TableParagraph"/>
              <w:overflowPunct w:val="0"/>
              <w:spacing w:before="102"/>
              <w:ind w:left="84"/>
              <w:jc w:val="both"/>
              <w:rPr>
                <w:color w:val="1A171C"/>
                <w:sz w:val="17"/>
                <w:szCs w:val="17"/>
              </w:rPr>
            </w:pPr>
            <w:r>
              <w:rPr>
                <w:color w:val="1A171C"/>
                <w:sz w:val="17"/>
                <w:szCs w:val="17"/>
              </w:rPr>
              <w:t>or</w:t>
            </w:r>
          </w:p>
          <w:p w14:paraId="0CAA7173" w14:textId="77777777" w:rsidR="0011678B" w:rsidRDefault="0002410B">
            <w:pPr>
              <w:pStyle w:val="TableParagraph"/>
              <w:overflowPunct w:val="0"/>
              <w:spacing w:before="107" w:line="230" w:lineRule="auto"/>
              <w:ind w:left="84" w:right="79"/>
              <w:jc w:val="both"/>
            </w:pPr>
            <w:r>
              <w:rPr>
                <w:color w:val="1A171C"/>
                <w:sz w:val="17"/>
                <w:szCs w:val="17"/>
              </w:rPr>
              <w:t>Knitting and making up including cutting (assembling, two or more pieces of knitted or crocheted fabric which have been either cut to  form  or obtained directly to form) (</w:t>
            </w:r>
            <w:r>
              <w:rPr>
                <w:rStyle w:val="FootnoteReference"/>
                <w:color w:val="1A171C"/>
                <w:sz w:val="17"/>
                <w:szCs w:val="17"/>
              </w:rPr>
              <w:footnoteReference w:id="46"/>
            </w:r>
            <w:r>
              <w:rPr>
                <w:color w:val="1A171C"/>
                <w:sz w:val="17"/>
                <w:szCs w:val="17"/>
              </w:rPr>
              <w:t>)</w:t>
            </w:r>
            <w:r>
              <w:rPr>
                <w:color w:val="1A171C"/>
                <w:spacing w:val="-6"/>
                <w:sz w:val="17"/>
                <w:szCs w:val="17"/>
              </w:rPr>
              <w:t xml:space="preserve"> </w:t>
            </w:r>
            <w:r>
              <w:rPr>
                <w:color w:val="1A171C"/>
                <w:sz w:val="17"/>
                <w:szCs w:val="17"/>
              </w:rPr>
              <w:t>(</w:t>
            </w:r>
            <w:r>
              <w:rPr>
                <w:rStyle w:val="FootnoteReference"/>
                <w:color w:val="1A171C"/>
                <w:sz w:val="17"/>
                <w:szCs w:val="17"/>
              </w:rPr>
              <w:footnoteReference w:id="47"/>
            </w:r>
            <w:r>
              <w:rPr>
                <w:color w:val="1A171C"/>
                <w:sz w:val="17"/>
                <w:szCs w:val="17"/>
              </w:rPr>
              <w: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1CEF6CA" w14:textId="77777777" w:rsidR="0011678B" w:rsidRDefault="0011678B">
            <w:pPr>
              <w:pStyle w:val="TableParagraph"/>
              <w:overflowPunct w:val="0"/>
              <w:rPr>
                <w:sz w:val="16"/>
                <w:szCs w:val="16"/>
              </w:rPr>
            </w:pPr>
          </w:p>
        </w:tc>
      </w:tr>
      <w:tr w:rsidR="0011678B" w14:paraId="183EF7C0" w14:textId="77777777">
        <w:trPr>
          <w:trHeight w:val="5100"/>
        </w:trPr>
        <w:tc>
          <w:tcPr>
            <w:tcW w:w="1924" w:type="dxa"/>
            <w:tcBorders>
              <w:top w:val="single" w:sz="4" w:space="0" w:color="1A171C"/>
              <w:right w:val="single" w:sz="4" w:space="0" w:color="1A171C"/>
            </w:tcBorders>
            <w:shd w:val="clear" w:color="auto" w:fill="auto"/>
            <w:tcMar>
              <w:top w:w="0" w:type="dxa"/>
              <w:left w:w="0" w:type="dxa"/>
              <w:bottom w:w="0" w:type="dxa"/>
              <w:right w:w="0" w:type="dxa"/>
            </w:tcMar>
          </w:tcPr>
          <w:p w14:paraId="18FF66E5" w14:textId="77777777" w:rsidR="0011678B" w:rsidRDefault="0011678B">
            <w:pPr>
              <w:pStyle w:val="TableParagraph"/>
              <w:overflowPunct w:val="0"/>
              <w:spacing w:before="9"/>
              <w:rPr>
                <w:sz w:val="25"/>
                <w:szCs w:val="25"/>
              </w:rPr>
            </w:pPr>
          </w:p>
          <w:p w14:paraId="191B2926" w14:textId="77777777" w:rsidR="0011678B" w:rsidRDefault="0002410B">
            <w:pPr>
              <w:pStyle w:val="TableParagraph"/>
              <w:overflowPunct w:val="0"/>
              <w:ind w:left="-1" w:right="932"/>
              <w:jc w:val="right"/>
            </w:pPr>
            <w:r>
              <w:rPr>
                <w:color w:val="1A171C"/>
                <w:sz w:val="17"/>
                <w:szCs w:val="17"/>
              </w:rPr>
              <w:t>ex  Chapter</w:t>
            </w:r>
            <w:r>
              <w:rPr>
                <w:color w:val="1A171C"/>
                <w:spacing w:val="-17"/>
                <w:sz w:val="17"/>
                <w:szCs w:val="17"/>
              </w:rPr>
              <w:t xml:space="preserve"> </w:t>
            </w:r>
            <w:r>
              <w:rPr>
                <w:color w:val="1A171C"/>
                <w:sz w:val="17"/>
                <w:szCs w:val="17"/>
              </w:rPr>
              <w:t>62</w:t>
            </w:r>
          </w:p>
        </w:tc>
        <w:tc>
          <w:tcPr>
            <w:tcW w:w="2771"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420654FF" w14:textId="77777777" w:rsidR="0011678B" w:rsidRDefault="0011678B">
            <w:pPr>
              <w:pStyle w:val="TableParagraph"/>
              <w:overflowPunct w:val="0"/>
              <w:spacing w:before="2"/>
              <w:rPr>
                <w:sz w:val="26"/>
                <w:szCs w:val="26"/>
              </w:rPr>
            </w:pPr>
          </w:p>
          <w:p w14:paraId="07F78B57" w14:textId="77777777" w:rsidR="0011678B" w:rsidRDefault="0002410B">
            <w:pPr>
              <w:pStyle w:val="TableParagraph"/>
              <w:overflowPunct w:val="0"/>
              <w:spacing w:line="230" w:lineRule="auto"/>
              <w:ind w:left="84" w:right="79" w:hanging="1"/>
              <w:jc w:val="both"/>
              <w:rPr>
                <w:color w:val="1A171C"/>
                <w:sz w:val="17"/>
                <w:szCs w:val="17"/>
              </w:rPr>
            </w:pPr>
            <w:r>
              <w:rPr>
                <w:color w:val="1A171C"/>
                <w:sz w:val="17"/>
                <w:szCs w:val="17"/>
              </w:rPr>
              <w:t>Articles of apparel and clothing accessories, not knitted or crocheted; except for:</w:t>
            </w:r>
          </w:p>
        </w:tc>
        <w:tc>
          <w:tcPr>
            <w:tcW w:w="2773"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3EA92DC5" w14:textId="77777777" w:rsidR="0011678B" w:rsidRDefault="0011678B">
            <w:pPr>
              <w:pStyle w:val="TableParagraph"/>
              <w:overflowPunct w:val="0"/>
              <w:spacing w:before="2"/>
              <w:rPr>
                <w:sz w:val="26"/>
                <w:szCs w:val="26"/>
              </w:rPr>
            </w:pPr>
          </w:p>
          <w:p w14:paraId="7B4DBC00" w14:textId="77777777" w:rsidR="0011678B" w:rsidRDefault="0002410B">
            <w:pPr>
              <w:pStyle w:val="TableParagraph"/>
              <w:overflowPunct w:val="0"/>
              <w:spacing w:line="230" w:lineRule="auto"/>
              <w:ind w:left="84" w:right="82"/>
              <w:jc w:val="both"/>
            </w:pPr>
            <w:r>
              <w:rPr>
                <w:color w:val="1A171C"/>
                <w:sz w:val="17"/>
                <w:szCs w:val="17"/>
              </w:rPr>
              <w:t xml:space="preserve">Weaving accompanied by making-up </w:t>
            </w:r>
            <w:r>
              <w:rPr>
                <w:color w:val="1A171C"/>
                <w:w w:val="95"/>
                <w:sz w:val="17"/>
                <w:szCs w:val="17"/>
              </w:rPr>
              <w:t>(including cutting) (</w:t>
            </w:r>
            <w:r>
              <w:rPr>
                <w:rStyle w:val="FootnoteReference"/>
                <w:color w:val="1A171C"/>
                <w:w w:val="95"/>
                <w:sz w:val="17"/>
                <w:szCs w:val="17"/>
              </w:rPr>
              <w:footnoteReference w:id="48"/>
            </w:r>
            <w:r>
              <w:rPr>
                <w:color w:val="1A171C"/>
                <w:w w:val="95"/>
                <w:sz w:val="17"/>
                <w:szCs w:val="17"/>
              </w:rPr>
              <w:t>) (</w:t>
            </w:r>
            <w:r>
              <w:rPr>
                <w:rStyle w:val="FootnoteReference"/>
                <w:color w:val="1A171C"/>
                <w:w w:val="95"/>
                <w:sz w:val="17"/>
                <w:szCs w:val="17"/>
              </w:rPr>
              <w:footnoteReference w:id="49"/>
            </w:r>
            <w:r>
              <w:rPr>
                <w:color w:val="1A171C"/>
                <w:w w:val="95"/>
                <w:sz w:val="17"/>
                <w:szCs w:val="17"/>
              </w:rPr>
              <w:t>)</w:t>
            </w:r>
          </w:p>
          <w:p w14:paraId="7032393E" w14:textId="77777777" w:rsidR="0011678B" w:rsidRDefault="0002410B">
            <w:pPr>
              <w:pStyle w:val="TableParagraph"/>
              <w:overflowPunct w:val="0"/>
              <w:spacing w:before="103"/>
              <w:ind w:left="84"/>
              <w:jc w:val="both"/>
              <w:rPr>
                <w:color w:val="1A171C"/>
                <w:sz w:val="17"/>
                <w:szCs w:val="17"/>
              </w:rPr>
            </w:pPr>
            <w:r>
              <w:rPr>
                <w:color w:val="1A171C"/>
                <w:sz w:val="17"/>
                <w:szCs w:val="17"/>
              </w:rPr>
              <w:t>or</w:t>
            </w:r>
          </w:p>
          <w:p w14:paraId="51CAF96E" w14:textId="77777777" w:rsidR="0011678B" w:rsidRDefault="0002410B">
            <w:pPr>
              <w:pStyle w:val="TableParagraph"/>
              <w:overflowPunct w:val="0"/>
              <w:spacing w:before="106" w:line="230" w:lineRule="auto"/>
              <w:ind w:left="84" w:right="81"/>
              <w:jc w:val="both"/>
            </w:pPr>
            <w:r>
              <w:rPr>
                <w:color w:val="1A171C"/>
                <w:sz w:val="17"/>
                <w:szCs w:val="17"/>
              </w:rPr>
              <w:t>Embroidering</w:t>
            </w:r>
            <w:r>
              <w:rPr>
                <w:color w:val="1A171C"/>
                <w:spacing w:val="-21"/>
                <w:sz w:val="17"/>
                <w:szCs w:val="17"/>
              </w:rPr>
              <w:t xml:space="preserve"> </w:t>
            </w:r>
            <w:r>
              <w:rPr>
                <w:color w:val="1A171C"/>
                <w:sz w:val="17"/>
                <w:szCs w:val="17"/>
              </w:rPr>
              <w:t>accompanied</w:t>
            </w:r>
            <w:r>
              <w:rPr>
                <w:color w:val="1A171C"/>
                <w:spacing w:val="-22"/>
                <w:sz w:val="17"/>
                <w:szCs w:val="17"/>
              </w:rPr>
              <w:t xml:space="preserve"> </w:t>
            </w:r>
            <w:r>
              <w:rPr>
                <w:color w:val="1A171C"/>
                <w:sz w:val="17"/>
                <w:szCs w:val="17"/>
              </w:rPr>
              <w:t>by</w:t>
            </w:r>
            <w:r>
              <w:rPr>
                <w:color w:val="1A171C"/>
                <w:spacing w:val="-20"/>
                <w:sz w:val="17"/>
                <w:szCs w:val="17"/>
              </w:rPr>
              <w:t xml:space="preserve"> </w:t>
            </w:r>
            <w:r>
              <w:rPr>
                <w:color w:val="1A171C"/>
                <w:sz w:val="17"/>
                <w:szCs w:val="17"/>
              </w:rPr>
              <w:t>making up (including cutting), provided that the value of  the  unembroidered fabric used does not exceed 40 % of the</w:t>
            </w:r>
            <w:r>
              <w:rPr>
                <w:color w:val="1A171C"/>
                <w:spacing w:val="21"/>
                <w:sz w:val="17"/>
                <w:szCs w:val="17"/>
              </w:rPr>
              <w:t xml:space="preserve"> </w:t>
            </w:r>
            <w:r>
              <w:rPr>
                <w:color w:val="1A171C"/>
                <w:sz w:val="17"/>
                <w:szCs w:val="17"/>
              </w:rPr>
              <w:t>ex-works</w:t>
            </w:r>
            <w:r>
              <w:rPr>
                <w:color w:val="1A171C"/>
                <w:spacing w:val="22"/>
                <w:sz w:val="17"/>
                <w:szCs w:val="17"/>
              </w:rPr>
              <w:t xml:space="preserve"> </w:t>
            </w:r>
            <w:r>
              <w:rPr>
                <w:color w:val="1A171C"/>
                <w:sz w:val="17"/>
                <w:szCs w:val="17"/>
              </w:rPr>
              <w:t>price</w:t>
            </w:r>
            <w:r>
              <w:rPr>
                <w:color w:val="1A171C"/>
                <w:spacing w:val="20"/>
                <w:sz w:val="17"/>
                <w:szCs w:val="17"/>
              </w:rPr>
              <w:t xml:space="preserve"> </w:t>
            </w:r>
            <w:r>
              <w:rPr>
                <w:color w:val="1A171C"/>
                <w:sz w:val="17"/>
                <w:szCs w:val="17"/>
              </w:rPr>
              <w:t>of</w:t>
            </w:r>
            <w:r>
              <w:rPr>
                <w:color w:val="1A171C"/>
                <w:spacing w:val="22"/>
                <w:sz w:val="17"/>
                <w:szCs w:val="17"/>
              </w:rPr>
              <w:t xml:space="preserve"> </w:t>
            </w:r>
            <w:r>
              <w:rPr>
                <w:color w:val="1A171C"/>
                <w:sz w:val="17"/>
                <w:szCs w:val="17"/>
              </w:rPr>
              <w:t>the</w:t>
            </w:r>
            <w:r>
              <w:rPr>
                <w:color w:val="1A171C"/>
                <w:spacing w:val="23"/>
                <w:sz w:val="17"/>
                <w:szCs w:val="17"/>
              </w:rPr>
              <w:t xml:space="preserve"> </w:t>
            </w:r>
            <w:r>
              <w:rPr>
                <w:color w:val="1A171C"/>
                <w:sz w:val="17"/>
                <w:szCs w:val="17"/>
              </w:rPr>
              <w:t>product</w:t>
            </w:r>
            <w:r>
              <w:rPr>
                <w:color w:val="1A171C"/>
                <w:spacing w:val="-11"/>
                <w:sz w:val="17"/>
                <w:szCs w:val="17"/>
              </w:rPr>
              <w:t xml:space="preserve"> </w:t>
            </w:r>
            <w:r>
              <w:rPr>
                <w:color w:val="1A171C"/>
                <w:sz w:val="17"/>
                <w:szCs w:val="17"/>
              </w:rPr>
              <w:t>(</w:t>
            </w:r>
            <w:r>
              <w:rPr>
                <w:rStyle w:val="FootnoteReference"/>
                <w:color w:val="1A171C"/>
                <w:sz w:val="11"/>
                <w:szCs w:val="11"/>
                <w:vertAlign w:val="baseline"/>
              </w:rPr>
              <w:footnoteReference w:id="50"/>
            </w:r>
            <w:r>
              <w:rPr>
                <w:color w:val="1A171C"/>
                <w:sz w:val="17"/>
                <w:szCs w:val="17"/>
              </w:rPr>
              <w:t>)</w:t>
            </w:r>
          </w:p>
          <w:p w14:paraId="72CFDF2D" w14:textId="77777777" w:rsidR="0011678B" w:rsidRDefault="0002410B">
            <w:pPr>
              <w:pStyle w:val="TableParagraph"/>
              <w:overflowPunct w:val="0"/>
              <w:spacing w:before="102"/>
              <w:ind w:left="84"/>
              <w:jc w:val="both"/>
              <w:rPr>
                <w:color w:val="1A171C"/>
                <w:sz w:val="17"/>
                <w:szCs w:val="17"/>
              </w:rPr>
            </w:pPr>
            <w:r>
              <w:rPr>
                <w:color w:val="1A171C"/>
                <w:sz w:val="17"/>
                <w:szCs w:val="17"/>
              </w:rPr>
              <w:t>or</w:t>
            </w:r>
          </w:p>
          <w:p w14:paraId="2BB1C8F8" w14:textId="77777777" w:rsidR="0011678B" w:rsidRDefault="0002410B">
            <w:pPr>
              <w:pStyle w:val="TableParagraph"/>
              <w:overflowPunct w:val="0"/>
              <w:spacing w:before="106" w:line="230" w:lineRule="auto"/>
              <w:ind w:left="84" w:right="81"/>
              <w:jc w:val="both"/>
            </w:pPr>
            <w:r>
              <w:rPr>
                <w:color w:val="1A171C"/>
                <w:sz w:val="17"/>
                <w:szCs w:val="17"/>
              </w:rPr>
              <w:t>Coating accompanied by making up (including cutting), provided that the value of the uncoated fabric  used does not exceed 40 % of the ex-  works price of the product</w:t>
            </w:r>
            <w:r>
              <w:rPr>
                <w:color w:val="1A171C"/>
                <w:spacing w:val="32"/>
                <w:sz w:val="17"/>
                <w:szCs w:val="17"/>
              </w:rPr>
              <w:t xml:space="preserve"> </w:t>
            </w:r>
            <w:r>
              <w:rPr>
                <w:color w:val="1A171C"/>
                <w:sz w:val="17"/>
                <w:szCs w:val="17"/>
              </w:rPr>
              <w:t>(</w:t>
            </w:r>
            <w:r>
              <w:rPr>
                <w:rStyle w:val="FootnoteReference"/>
                <w:color w:val="1A171C"/>
                <w:sz w:val="11"/>
                <w:szCs w:val="11"/>
                <w:vertAlign w:val="baseline"/>
              </w:rPr>
              <w:footnoteReference w:id="51"/>
            </w:r>
            <w:r>
              <w:rPr>
                <w:color w:val="1A171C"/>
                <w:sz w:val="17"/>
                <w:szCs w:val="17"/>
              </w:rPr>
              <w:t>)</w:t>
            </w:r>
          </w:p>
          <w:p w14:paraId="5E77A33D" w14:textId="77777777" w:rsidR="0011678B" w:rsidRDefault="0002410B">
            <w:pPr>
              <w:pStyle w:val="TableParagraph"/>
              <w:overflowPunct w:val="0"/>
              <w:spacing w:before="103"/>
              <w:ind w:left="84"/>
              <w:jc w:val="both"/>
              <w:rPr>
                <w:color w:val="1A171C"/>
                <w:sz w:val="17"/>
                <w:szCs w:val="17"/>
              </w:rPr>
            </w:pPr>
            <w:r>
              <w:rPr>
                <w:color w:val="1A171C"/>
                <w:sz w:val="17"/>
                <w:szCs w:val="17"/>
              </w:rPr>
              <w:t>or</w:t>
            </w:r>
          </w:p>
          <w:p w14:paraId="2EBE5080" w14:textId="77777777" w:rsidR="0011678B" w:rsidRDefault="0002410B">
            <w:pPr>
              <w:pStyle w:val="TableParagraph"/>
              <w:overflowPunct w:val="0"/>
              <w:spacing w:before="106" w:line="230" w:lineRule="auto"/>
              <w:ind w:left="84" w:right="77"/>
              <w:jc w:val="both"/>
              <w:rPr>
                <w:color w:val="1A171C"/>
                <w:sz w:val="17"/>
                <w:szCs w:val="17"/>
              </w:rPr>
            </w:pPr>
            <w:r>
              <w:rPr>
                <w:color w:val="1A171C"/>
                <w:sz w:val="17"/>
                <w:szCs w:val="17"/>
              </w:rPr>
              <w:t>Making-up preceded by printing accompanied by at least two preparatory finishing operations (such as scouring, bleaching, mercerising, heat    setting,    raising,  calendering,</w:t>
            </w:r>
          </w:p>
        </w:tc>
        <w:tc>
          <w:tcPr>
            <w:tcW w:w="2768" w:type="dxa"/>
            <w:tcBorders>
              <w:top w:val="single" w:sz="4" w:space="0" w:color="1A171C"/>
              <w:left w:val="single" w:sz="4" w:space="0" w:color="1A171C"/>
            </w:tcBorders>
            <w:shd w:val="clear" w:color="auto" w:fill="auto"/>
            <w:tcMar>
              <w:top w:w="0" w:type="dxa"/>
              <w:left w:w="0" w:type="dxa"/>
              <w:bottom w:w="0" w:type="dxa"/>
              <w:right w:w="0" w:type="dxa"/>
            </w:tcMar>
          </w:tcPr>
          <w:p w14:paraId="56230335" w14:textId="77777777" w:rsidR="0011678B" w:rsidRDefault="0011678B">
            <w:pPr>
              <w:pStyle w:val="TableParagraph"/>
              <w:overflowPunct w:val="0"/>
              <w:rPr>
                <w:sz w:val="16"/>
                <w:szCs w:val="16"/>
              </w:rPr>
            </w:pPr>
          </w:p>
        </w:tc>
      </w:tr>
    </w:tbl>
    <w:p w14:paraId="42B33F04" w14:textId="77777777" w:rsidR="0002410B" w:rsidRDefault="0002410B">
      <w:pPr>
        <w:sectPr w:rsidR="0002410B">
          <w:headerReference w:type="default" r:id="rId78"/>
          <w:footerReference w:type="default" r:id="rId79"/>
          <w:pgSz w:w="11910" w:h="16840"/>
          <w:pgMar w:top="1440" w:right="1080" w:bottom="1440" w:left="1080" w:header="720" w:footer="720" w:gutter="0"/>
          <w:cols w:space="720"/>
        </w:sectPr>
      </w:pPr>
    </w:p>
    <w:p w14:paraId="7185541E" w14:textId="77777777" w:rsidR="0011678B" w:rsidRDefault="0011678B">
      <w:pPr>
        <w:pStyle w:val="BodyText"/>
        <w:overflowPunct w:val="0"/>
        <w:rPr>
          <w:sz w:val="9"/>
          <w:szCs w:val="9"/>
        </w:rPr>
      </w:pPr>
    </w:p>
    <w:p w14:paraId="22F8F0AC" w14:textId="77777777" w:rsidR="0011678B" w:rsidRDefault="0002410B">
      <w:pPr>
        <w:pStyle w:val="BodyText"/>
        <w:overflowPunct w:val="0"/>
        <w:spacing w:line="20" w:lineRule="exact"/>
        <w:ind w:left="102"/>
      </w:pPr>
      <w:r>
        <w:rPr>
          <w:noProof/>
          <w:sz w:val="2"/>
          <w:szCs w:val="2"/>
          <w:lang w:val="en-US" w:eastAsia="en-US"/>
        </w:rPr>
        <mc:AlternateContent>
          <mc:Choice Requires="wps">
            <w:drawing>
              <wp:anchor distT="0" distB="0" distL="114300" distR="114300" simplePos="0" relativeHeight="251658260" behindDoc="0" locked="0" layoutInCell="1" allowOverlap="1" wp14:anchorId="034B0033" wp14:editId="6F534E09">
                <wp:simplePos x="0" y="0"/>
                <wp:positionH relativeFrom="column">
                  <wp:posOffset>3172</wp:posOffset>
                </wp:positionH>
                <wp:positionV relativeFrom="paragraph">
                  <wp:posOffset>3172</wp:posOffset>
                </wp:positionV>
                <wp:extent cx="6499226" cy="12701"/>
                <wp:effectExtent l="0" t="0" r="0" b="0"/>
                <wp:wrapSquare wrapText="bothSides"/>
                <wp:docPr id="953252127" name="Freeform: Shape 953252127"/>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778B5D5A">
              <v:shape id="Freeform: Shape 953252127" style="position:absolute;margin-left:.25pt;margin-top:.25pt;width:511.75pt;height:1pt;z-index:251658260;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304497B8">
                <v:path textboxrect="0,0,10236,20" arrowok="t" o:connecttype="custom" o:connectlocs="3249613,0;6499226,6351;3249613,12701;0,6351;0,0;6498591,0" o:connectangles="270,0,90,180,0,0"/>
                <w10:wrap type="square"/>
              </v:shape>
            </w:pict>
          </mc:Fallback>
        </mc:AlternateContent>
      </w:r>
    </w:p>
    <w:p w14:paraId="4335AE02" w14:textId="77777777" w:rsidR="0011678B" w:rsidRDefault="0011678B">
      <w:pPr>
        <w:pStyle w:val="BodyText"/>
        <w:overflowPunct w:val="0"/>
        <w:spacing w:before="7"/>
        <w:rPr>
          <w:sz w:val="28"/>
          <w:szCs w:val="28"/>
        </w:rPr>
      </w:pPr>
    </w:p>
    <w:tbl>
      <w:tblPr>
        <w:tblW w:w="10235" w:type="dxa"/>
        <w:tblInd w:w="103" w:type="dxa"/>
        <w:tblLayout w:type="fixed"/>
        <w:tblCellMar>
          <w:left w:w="10" w:type="dxa"/>
          <w:right w:w="10" w:type="dxa"/>
        </w:tblCellMar>
        <w:tblLook w:val="04A0" w:firstRow="1" w:lastRow="0" w:firstColumn="1" w:lastColumn="0" w:noHBand="0" w:noVBand="1"/>
      </w:tblPr>
      <w:tblGrid>
        <w:gridCol w:w="1923"/>
        <w:gridCol w:w="2772"/>
        <w:gridCol w:w="2772"/>
        <w:gridCol w:w="2768"/>
      </w:tblGrid>
      <w:tr w:rsidR="0011678B" w14:paraId="46365855" w14:textId="77777777">
        <w:trPr>
          <w:trHeight w:val="3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D614D0D" w14:textId="77777777" w:rsidR="0011678B" w:rsidRDefault="0002410B">
            <w:pPr>
              <w:pStyle w:val="TableParagraph"/>
              <w:overflowPunct w:val="0"/>
              <w:spacing w:before="82"/>
              <w:ind w:left="-1" w:right="880"/>
              <w:jc w:val="right"/>
            </w:pPr>
            <w:r>
              <w:rPr>
                <w:color w:val="1A171C"/>
                <w:w w:val="95"/>
                <w:sz w:val="14"/>
                <w:szCs w:val="14"/>
              </w:rPr>
              <w:t>(1)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8D5F31F"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0"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2DCA86D"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31EEF5FE" w14:textId="77777777">
        <w:trPr>
          <w:trHeight w:val="15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DE77C96" w14:textId="77777777" w:rsidR="0011678B" w:rsidRDefault="0011678B">
            <w:pPr>
              <w:pStyle w:val="TableParagraph"/>
              <w:overflowPunct w:val="0"/>
              <w:rPr>
                <w:sz w:val="16"/>
                <w:szCs w:val="16"/>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4A359D0" w14:textId="77777777" w:rsidR="0011678B" w:rsidRDefault="0011678B">
            <w:pPr>
              <w:pStyle w:val="TableParagraph"/>
              <w:overflowPunct w:val="0"/>
              <w:rPr>
                <w:sz w:val="16"/>
                <w:szCs w:val="16"/>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9B959CE" w14:textId="77777777" w:rsidR="0011678B" w:rsidRDefault="0011678B">
            <w:pPr>
              <w:pStyle w:val="TableParagraph"/>
              <w:overflowPunct w:val="0"/>
              <w:spacing w:before="7"/>
              <w:rPr>
                <w:sz w:val="15"/>
                <w:szCs w:val="15"/>
              </w:rPr>
            </w:pPr>
          </w:p>
          <w:p w14:paraId="46B6F420" w14:textId="77777777" w:rsidR="0011678B" w:rsidRDefault="0002410B">
            <w:pPr>
              <w:pStyle w:val="TableParagraph"/>
              <w:overflowPunct w:val="0"/>
              <w:spacing w:before="1" w:line="230" w:lineRule="auto"/>
              <w:ind w:left="84" w:right="78"/>
              <w:jc w:val="both"/>
            </w:pPr>
            <w:r>
              <w:rPr>
                <w:color w:val="1A171C"/>
                <w:sz w:val="17"/>
                <w:szCs w:val="17"/>
              </w:rPr>
              <w:t>shrink resistance processing, permanent finishing, decatising, impregnating, mending and burling), provided that the value of the unprinted fabric  used  does  not exceed 47,5 % of the ex-works price of the product (</w:t>
            </w:r>
            <w:r>
              <w:rPr>
                <w:rStyle w:val="FootnoteReference"/>
                <w:color w:val="1A171C"/>
                <w:sz w:val="11"/>
                <w:szCs w:val="11"/>
                <w:vertAlign w:val="baseline"/>
              </w:rPr>
              <w:footnoteReference w:id="52"/>
            </w:r>
            <w:r>
              <w:rPr>
                <w:color w:val="1A171C"/>
                <w:sz w:val="17"/>
                <w:szCs w:val="17"/>
              </w:rPr>
              <w:t>) (</w:t>
            </w:r>
            <w:r>
              <w:rPr>
                <w:rStyle w:val="FootnoteReference"/>
                <w:color w:val="1A171C"/>
                <w:sz w:val="17"/>
                <w:szCs w:val="17"/>
              </w:rPr>
              <w:footnoteReference w:id="53"/>
            </w:r>
            <w:r>
              <w:rPr>
                <w:color w:val="1A171C"/>
                <w:sz w:val="17"/>
                <w:szCs w:val="17"/>
              </w:rPr>
              <w: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3C0439E" w14:textId="77777777" w:rsidR="0011678B" w:rsidRDefault="0011678B">
            <w:pPr>
              <w:pStyle w:val="TableParagraph"/>
              <w:overflowPunct w:val="0"/>
              <w:rPr>
                <w:sz w:val="16"/>
                <w:szCs w:val="16"/>
              </w:rPr>
            </w:pPr>
          </w:p>
        </w:tc>
      </w:tr>
      <w:tr w:rsidR="0011678B" w14:paraId="33CE38B1" w14:textId="77777777">
        <w:trPr>
          <w:trHeight w:val="940"/>
        </w:trPr>
        <w:tc>
          <w:tcPr>
            <w:tcW w:w="1923" w:type="dxa"/>
            <w:vMerge w:val="restart"/>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75FD2D6" w14:textId="77777777" w:rsidR="0011678B" w:rsidRDefault="0002410B">
            <w:pPr>
              <w:pStyle w:val="TableParagraph"/>
              <w:overflowPunct w:val="0"/>
              <w:spacing w:before="72"/>
            </w:pPr>
            <w:r>
              <w:rPr>
                <w:color w:val="1A171C"/>
                <w:w w:val="105"/>
                <w:sz w:val="17"/>
                <w:szCs w:val="17"/>
              </w:rPr>
              <w:t>ex 6217</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228331B" w14:textId="77777777" w:rsidR="0011678B" w:rsidRDefault="0002410B">
            <w:pPr>
              <w:pStyle w:val="TableParagraph"/>
              <w:overflowPunct w:val="0"/>
              <w:spacing w:before="76" w:line="230" w:lineRule="auto"/>
              <w:ind w:left="83" w:right="76"/>
              <w:jc w:val="both"/>
              <w:rPr>
                <w:color w:val="1A171C"/>
                <w:sz w:val="17"/>
                <w:szCs w:val="17"/>
              </w:rPr>
            </w:pPr>
            <w:r>
              <w:rPr>
                <w:color w:val="1A171C"/>
                <w:sz w:val="17"/>
                <w:szCs w:val="17"/>
              </w:rPr>
              <w:t>Other made up clothing accessories; parts of garments or of clothing accessories, other than those of heading 6212:</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B3D8B12" w14:textId="77777777" w:rsidR="0011678B" w:rsidRDefault="0011678B">
            <w:pPr>
              <w:pStyle w:val="TableParagraph"/>
              <w:overflowPunct w:val="0"/>
              <w:rPr>
                <w:sz w:val="16"/>
                <w:szCs w:val="16"/>
              </w:rPr>
            </w:pP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30CF98B" w14:textId="77777777" w:rsidR="0011678B" w:rsidRDefault="0011678B">
            <w:pPr>
              <w:pStyle w:val="TableParagraph"/>
              <w:overflowPunct w:val="0"/>
              <w:rPr>
                <w:sz w:val="16"/>
                <w:szCs w:val="16"/>
              </w:rPr>
            </w:pPr>
          </w:p>
        </w:tc>
      </w:tr>
      <w:tr w:rsidR="0011678B" w14:paraId="76A51CFA" w14:textId="77777777">
        <w:trPr>
          <w:trHeight w:val="1720"/>
        </w:trPr>
        <w:tc>
          <w:tcPr>
            <w:tcW w:w="1923"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961A70F" w14:textId="77777777" w:rsidR="0011678B" w:rsidRDefault="0011678B">
            <w:pPr>
              <w:pStyle w:val="BodyText"/>
              <w:overflowPunct w:val="0"/>
              <w:spacing w:before="7"/>
              <w:rPr>
                <w:sz w:val="28"/>
                <w:szCs w:val="28"/>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252AC3E" w14:textId="77777777" w:rsidR="0011678B" w:rsidRDefault="0002410B">
            <w:pPr>
              <w:pStyle w:val="TableParagraph"/>
              <w:overflowPunct w:val="0"/>
              <w:spacing w:before="73" w:line="232" w:lineRule="auto"/>
              <w:ind w:left="83"/>
              <w:rPr>
                <w:color w:val="1A171C"/>
                <w:sz w:val="17"/>
                <w:szCs w:val="17"/>
              </w:rPr>
            </w:pPr>
            <w:r>
              <w:rPr>
                <w:color w:val="1A171C"/>
                <w:sz w:val="17"/>
                <w:szCs w:val="17"/>
              </w:rPr>
              <w:t>Interlinings for collars and cuffs, cut out</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8A66612" w14:textId="77777777" w:rsidR="0011678B" w:rsidRDefault="0002410B">
            <w:pPr>
              <w:pStyle w:val="TableParagraph"/>
              <w:overflowPunct w:val="0"/>
              <w:spacing w:before="71"/>
              <w:ind w:left="84"/>
              <w:rPr>
                <w:color w:val="1A171C"/>
                <w:sz w:val="17"/>
                <w:szCs w:val="17"/>
              </w:rPr>
            </w:pPr>
            <w:r>
              <w:rPr>
                <w:color w:val="1A171C"/>
                <w:sz w:val="17"/>
                <w:szCs w:val="17"/>
              </w:rPr>
              <w:t>Manufacture:</w:t>
            </w:r>
          </w:p>
          <w:p w14:paraId="62A68613" w14:textId="77777777" w:rsidR="0011678B" w:rsidRDefault="0002410B">
            <w:pPr>
              <w:pStyle w:val="TableParagraph"/>
              <w:numPr>
                <w:ilvl w:val="0"/>
                <w:numId w:val="90"/>
              </w:numPr>
              <w:tabs>
                <w:tab w:val="left" w:pos="-211"/>
              </w:tabs>
              <w:overflowPunct w:val="0"/>
              <w:spacing w:before="107" w:line="230" w:lineRule="auto"/>
              <w:ind w:right="80" w:hanging="128"/>
              <w:jc w:val="both"/>
            </w:pPr>
            <w:r>
              <w:rPr>
                <w:color w:val="1A171C"/>
                <w:sz w:val="17"/>
                <w:szCs w:val="17"/>
              </w:rPr>
              <w:t>from materials of any heading, except that  of  the</w:t>
            </w:r>
            <w:r>
              <w:rPr>
                <w:color w:val="1A171C"/>
                <w:spacing w:val="-4"/>
                <w:sz w:val="17"/>
                <w:szCs w:val="17"/>
              </w:rPr>
              <w:t xml:space="preserve"> </w:t>
            </w:r>
            <w:r>
              <w:rPr>
                <w:color w:val="1A171C"/>
                <w:sz w:val="17"/>
                <w:szCs w:val="17"/>
              </w:rPr>
              <w:t>product, and</w:t>
            </w:r>
          </w:p>
          <w:p w14:paraId="297266F6" w14:textId="77777777" w:rsidR="0011678B" w:rsidRDefault="0002410B">
            <w:pPr>
              <w:pStyle w:val="TableParagraph"/>
              <w:numPr>
                <w:ilvl w:val="0"/>
                <w:numId w:val="90"/>
              </w:numPr>
              <w:tabs>
                <w:tab w:val="left" w:pos="-211"/>
              </w:tabs>
              <w:overflowPunct w:val="0"/>
              <w:spacing w:before="106" w:line="230" w:lineRule="auto"/>
              <w:ind w:right="82" w:hanging="128"/>
              <w:jc w:val="both"/>
              <w:rPr>
                <w:color w:val="1A171C"/>
                <w:sz w:val="17"/>
                <w:szCs w:val="17"/>
              </w:rPr>
            </w:pPr>
            <w:r>
              <w:rPr>
                <w:color w:val="1A171C"/>
                <w:sz w:val="17"/>
                <w:szCs w:val="17"/>
              </w:rPr>
              <w:t>in which the value of all the materials  used  does  not   exceed 40 %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4E4BFF7" w14:textId="77777777" w:rsidR="0011678B" w:rsidRDefault="0011678B">
            <w:pPr>
              <w:pStyle w:val="TableParagraph"/>
              <w:overflowPunct w:val="0"/>
              <w:rPr>
                <w:sz w:val="16"/>
                <w:szCs w:val="16"/>
              </w:rPr>
            </w:pPr>
          </w:p>
        </w:tc>
      </w:tr>
      <w:tr w:rsidR="0011678B" w14:paraId="328E1FD0" w14:textId="77777777">
        <w:trPr>
          <w:trHeight w:val="7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7559024" w14:textId="77777777" w:rsidR="0011678B" w:rsidRDefault="0002410B">
            <w:pPr>
              <w:pStyle w:val="TableParagraph"/>
              <w:overflowPunct w:val="0"/>
              <w:spacing w:before="71"/>
              <w:ind w:left="-1" w:right="932"/>
              <w:jc w:val="right"/>
            </w:pPr>
            <w:r>
              <w:rPr>
                <w:color w:val="1A171C"/>
                <w:sz w:val="17"/>
                <w:szCs w:val="17"/>
              </w:rPr>
              <w:t>ex  Chapter</w:t>
            </w:r>
            <w:r>
              <w:rPr>
                <w:color w:val="1A171C"/>
                <w:spacing w:val="-17"/>
                <w:sz w:val="17"/>
                <w:szCs w:val="17"/>
              </w:rPr>
              <w:t xml:space="preserve"> </w:t>
            </w:r>
            <w:r>
              <w:rPr>
                <w:color w:val="1A171C"/>
                <w:sz w:val="17"/>
                <w:szCs w:val="17"/>
              </w:rPr>
              <w:t>63</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8878F84" w14:textId="77777777" w:rsidR="0011678B" w:rsidRDefault="0002410B">
            <w:pPr>
              <w:pStyle w:val="TableParagraph"/>
              <w:overflowPunct w:val="0"/>
              <w:spacing w:before="75" w:line="230" w:lineRule="auto"/>
              <w:ind w:left="83" w:right="82" w:hanging="1"/>
              <w:jc w:val="both"/>
              <w:rPr>
                <w:color w:val="1A171C"/>
                <w:sz w:val="17"/>
                <w:szCs w:val="17"/>
              </w:rPr>
            </w:pPr>
            <w:r>
              <w:rPr>
                <w:color w:val="1A171C"/>
                <w:sz w:val="17"/>
                <w:szCs w:val="17"/>
              </w:rPr>
              <w:t>Other made-up textile articles; sets; worn clothing and worn textile articles; rags; except 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3999E02" w14:textId="77777777" w:rsidR="0011678B" w:rsidRDefault="0002410B">
            <w:pPr>
              <w:pStyle w:val="TableParagraph"/>
              <w:overflowPunct w:val="0"/>
              <w:spacing w:before="73" w:line="232"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74F9183" w14:textId="77777777" w:rsidR="0011678B" w:rsidRDefault="0011678B">
            <w:pPr>
              <w:pStyle w:val="TableParagraph"/>
              <w:overflowPunct w:val="0"/>
              <w:rPr>
                <w:sz w:val="16"/>
                <w:szCs w:val="16"/>
              </w:rPr>
            </w:pPr>
          </w:p>
        </w:tc>
      </w:tr>
      <w:tr w:rsidR="0011678B" w14:paraId="737C1C99" w14:textId="77777777">
        <w:trPr>
          <w:trHeight w:val="740"/>
        </w:trPr>
        <w:tc>
          <w:tcPr>
            <w:tcW w:w="1923" w:type="dxa"/>
            <w:vMerge w:val="restart"/>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1674482" w14:textId="77777777" w:rsidR="0011678B" w:rsidRDefault="0002410B">
            <w:pPr>
              <w:pStyle w:val="TableParagraph"/>
              <w:overflowPunct w:val="0"/>
              <w:spacing w:before="71"/>
              <w:ind w:left="213"/>
            </w:pPr>
            <w:r>
              <w:rPr>
                <w:color w:val="1A171C"/>
                <w:w w:val="105"/>
                <w:sz w:val="17"/>
                <w:szCs w:val="17"/>
              </w:rPr>
              <w:t>6301  to 6304</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1BBEFD1" w14:textId="77777777" w:rsidR="0011678B" w:rsidRDefault="0002410B">
            <w:pPr>
              <w:pStyle w:val="TableParagraph"/>
              <w:overflowPunct w:val="0"/>
              <w:spacing w:before="75" w:line="230" w:lineRule="auto"/>
              <w:ind w:left="84" w:right="80" w:hanging="1"/>
              <w:jc w:val="both"/>
              <w:rPr>
                <w:color w:val="1A171C"/>
                <w:sz w:val="17"/>
                <w:szCs w:val="17"/>
              </w:rPr>
            </w:pPr>
            <w:r>
              <w:rPr>
                <w:color w:val="1A171C"/>
                <w:sz w:val="17"/>
                <w:szCs w:val="17"/>
              </w:rPr>
              <w:t>Blankets, travelling rugs, bed linen etc.; curtains etc.; other furnishing articles: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1EBEE6E" w14:textId="77777777" w:rsidR="0011678B" w:rsidRDefault="0011678B">
            <w:pPr>
              <w:pStyle w:val="TableParagraph"/>
              <w:overflowPunct w:val="0"/>
              <w:rPr>
                <w:sz w:val="16"/>
                <w:szCs w:val="16"/>
              </w:rPr>
            </w:pP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326D312" w14:textId="77777777" w:rsidR="0011678B" w:rsidRDefault="0011678B">
            <w:pPr>
              <w:pStyle w:val="TableParagraph"/>
              <w:overflowPunct w:val="0"/>
              <w:rPr>
                <w:sz w:val="16"/>
                <w:szCs w:val="16"/>
              </w:rPr>
            </w:pPr>
          </w:p>
        </w:tc>
      </w:tr>
      <w:tr w:rsidR="0011678B" w14:paraId="5897A81F" w14:textId="77777777">
        <w:trPr>
          <w:trHeight w:val="960"/>
        </w:trPr>
        <w:tc>
          <w:tcPr>
            <w:tcW w:w="1923"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B620939" w14:textId="77777777" w:rsidR="0011678B" w:rsidRDefault="0011678B">
            <w:pPr>
              <w:pStyle w:val="BodyText"/>
              <w:overflowPunct w:val="0"/>
              <w:spacing w:before="7"/>
              <w:rPr>
                <w:sz w:val="28"/>
                <w:szCs w:val="28"/>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B08C26B" w14:textId="77777777" w:rsidR="0011678B" w:rsidRDefault="0002410B">
            <w:pPr>
              <w:pStyle w:val="TableParagraph"/>
              <w:overflowPunct w:val="0"/>
              <w:spacing w:before="72"/>
              <w:ind w:left="83"/>
            </w:pPr>
            <w:r>
              <w:rPr>
                <w:color w:val="1A171C"/>
                <w:sz w:val="12"/>
                <w:szCs w:val="12"/>
              </w:rPr>
              <w:t xml:space="preserve">– </w:t>
            </w:r>
            <w:r>
              <w:rPr>
                <w:color w:val="1A171C"/>
                <w:sz w:val="17"/>
                <w:szCs w:val="17"/>
              </w:rPr>
              <w:t>Of felt, of nonwovens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A1786AC" w14:textId="77777777" w:rsidR="0011678B" w:rsidRDefault="0002410B">
            <w:pPr>
              <w:pStyle w:val="TableParagraph"/>
              <w:overflowPunct w:val="0"/>
              <w:spacing w:before="72"/>
              <w:ind w:left="84"/>
            </w:pPr>
            <w:r>
              <w:rPr>
                <w:color w:val="1A171C"/>
                <w:w w:val="95"/>
                <w:sz w:val="17"/>
                <w:szCs w:val="17"/>
              </w:rPr>
              <w:t>Manufacture  from (</w:t>
            </w:r>
            <w:r>
              <w:rPr>
                <w:rStyle w:val="FootnoteReference"/>
                <w:color w:val="1A171C"/>
                <w:w w:val="95"/>
                <w:sz w:val="17"/>
                <w:szCs w:val="17"/>
              </w:rPr>
              <w:footnoteReference w:id="54"/>
            </w:r>
            <w:r>
              <w:rPr>
                <w:color w:val="1A171C"/>
                <w:w w:val="95"/>
                <w:sz w:val="17"/>
                <w:szCs w:val="17"/>
              </w:rPr>
              <w:t>):</w:t>
            </w:r>
          </w:p>
          <w:p w14:paraId="13963B72" w14:textId="77777777" w:rsidR="0011678B" w:rsidRDefault="0002410B">
            <w:pPr>
              <w:pStyle w:val="TableParagraph"/>
              <w:numPr>
                <w:ilvl w:val="0"/>
                <w:numId w:val="91"/>
              </w:numPr>
              <w:tabs>
                <w:tab w:val="left" w:pos="-211"/>
              </w:tabs>
              <w:overflowPunct w:val="0"/>
              <w:spacing w:before="102"/>
              <w:ind w:hanging="128"/>
            </w:pPr>
            <w:r>
              <w:rPr>
                <w:color w:val="1A171C"/>
                <w:sz w:val="17"/>
                <w:szCs w:val="17"/>
              </w:rPr>
              <w:t>natural fibres,</w:t>
            </w:r>
            <w:r>
              <w:rPr>
                <w:color w:val="1A171C"/>
                <w:spacing w:val="-1"/>
                <w:sz w:val="17"/>
                <w:szCs w:val="17"/>
              </w:rPr>
              <w:t xml:space="preserve"> </w:t>
            </w:r>
            <w:r>
              <w:rPr>
                <w:color w:val="1A171C"/>
                <w:sz w:val="17"/>
                <w:szCs w:val="17"/>
              </w:rPr>
              <w:t>or</w:t>
            </w:r>
          </w:p>
          <w:p w14:paraId="0573386B" w14:textId="77777777" w:rsidR="0011678B" w:rsidRDefault="0002410B">
            <w:pPr>
              <w:pStyle w:val="TableParagraph"/>
              <w:numPr>
                <w:ilvl w:val="0"/>
                <w:numId w:val="91"/>
              </w:numPr>
              <w:tabs>
                <w:tab w:val="left" w:pos="-211"/>
              </w:tabs>
              <w:overflowPunct w:val="0"/>
              <w:spacing w:before="103"/>
              <w:ind w:hanging="128"/>
            </w:pPr>
            <w:r>
              <w:rPr>
                <w:color w:val="1A171C"/>
                <w:sz w:val="17"/>
                <w:szCs w:val="17"/>
              </w:rPr>
              <w:t>chemical materials or textile</w:t>
            </w:r>
            <w:r>
              <w:rPr>
                <w:color w:val="1A171C"/>
                <w:spacing w:val="-4"/>
                <w:sz w:val="17"/>
                <w:szCs w:val="17"/>
              </w:rPr>
              <w:t xml:space="preserve"> </w:t>
            </w:r>
            <w:r>
              <w:rPr>
                <w:color w:val="1A171C"/>
                <w:sz w:val="17"/>
                <w:szCs w:val="17"/>
              </w:rPr>
              <w:t>pulp</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0481699" w14:textId="77777777" w:rsidR="0011678B" w:rsidRDefault="0011678B">
            <w:pPr>
              <w:pStyle w:val="TableParagraph"/>
              <w:overflowPunct w:val="0"/>
              <w:rPr>
                <w:sz w:val="16"/>
                <w:szCs w:val="16"/>
              </w:rPr>
            </w:pPr>
          </w:p>
        </w:tc>
      </w:tr>
      <w:tr w:rsidR="0011678B" w14:paraId="5E13B971" w14:textId="77777777">
        <w:trPr>
          <w:trHeight w:val="360"/>
        </w:trPr>
        <w:tc>
          <w:tcPr>
            <w:tcW w:w="1923"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D19A479" w14:textId="77777777" w:rsidR="0011678B" w:rsidRDefault="0011678B">
            <w:pPr>
              <w:pStyle w:val="BodyText"/>
              <w:overflowPunct w:val="0"/>
              <w:spacing w:before="7"/>
              <w:rPr>
                <w:sz w:val="28"/>
                <w:szCs w:val="28"/>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BC78F6B" w14:textId="77777777" w:rsidR="0011678B" w:rsidRDefault="0002410B">
            <w:pPr>
              <w:pStyle w:val="TableParagraph"/>
              <w:overflowPunct w:val="0"/>
              <w:spacing w:before="72"/>
              <w:ind w:left="84"/>
            </w:pPr>
            <w:r>
              <w:rPr>
                <w:color w:val="1A171C"/>
                <w:sz w:val="12"/>
                <w:szCs w:val="12"/>
              </w:rPr>
              <w:t xml:space="preserve">– </w:t>
            </w:r>
            <w:r>
              <w:rPr>
                <w:color w:val="1A171C"/>
                <w:sz w:val="17"/>
                <w:szCs w:val="17"/>
              </w:rPr>
              <w:t>Other: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1D5F76D" w14:textId="77777777" w:rsidR="0011678B" w:rsidRDefault="0011678B">
            <w:pPr>
              <w:pStyle w:val="TableParagraph"/>
              <w:overflowPunct w:val="0"/>
              <w:rPr>
                <w:sz w:val="16"/>
                <w:szCs w:val="16"/>
              </w:rPr>
            </w:pP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881FEAA" w14:textId="77777777" w:rsidR="0011678B" w:rsidRDefault="0011678B">
            <w:pPr>
              <w:pStyle w:val="TableParagraph"/>
              <w:overflowPunct w:val="0"/>
              <w:rPr>
                <w:sz w:val="16"/>
                <w:szCs w:val="16"/>
              </w:rPr>
            </w:pPr>
          </w:p>
        </w:tc>
      </w:tr>
      <w:tr w:rsidR="0011678B" w14:paraId="08781247" w14:textId="77777777">
        <w:trPr>
          <w:trHeight w:val="2100"/>
        </w:trPr>
        <w:tc>
          <w:tcPr>
            <w:tcW w:w="1923"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5BDFD4B" w14:textId="77777777" w:rsidR="0011678B" w:rsidRDefault="0011678B">
            <w:pPr>
              <w:pStyle w:val="BodyText"/>
              <w:overflowPunct w:val="0"/>
              <w:spacing w:before="7"/>
              <w:rPr>
                <w:sz w:val="28"/>
                <w:szCs w:val="28"/>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4AAE689" w14:textId="77777777" w:rsidR="0011678B" w:rsidRDefault="0002410B">
            <w:pPr>
              <w:pStyle w:val="TableParagraph"/>
              <w:overflowPunct w:val="0"/>
              <w:spacing w:before="72"/>
              <w:ind w:left="83"/>
            </w:pPr>
            <w:r>
              <w:rPr>
                <w:color w:val="1A171C"/>
                <w:sz w:val="12"/>
                <w:szCs w:val="12"/>
              </w:rPr>
              <w:t xml:space="preserve">– – </w:t>
            </w:r>
            <w:r>
              <w:rPr>
                <w:color w:val="1A171C"/>
                <w:sz w:val="17"/>
                <w:szCs w:val="17"/>
              </w:rPr>
              <w:t>Embroidered</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B5AE9C4" w14:textId="77777777" w:rsidR="0011678B" w:rsidRDefault="0002410B">
            <w:pPr>
              <w:pStyle w:val="TableParagraph"/>
              <w:overflowPunct w:val="0"/>
              <w:spacing w:before="76" w:line="230" w:lineRule="auto"/>
              <w:ind w:left="84" w:right="83" w:hanging="1"/>
              <w:jc w:val="both"/>
            </w:pPr>
            <w:r>
              <w:rPr>
                <w:color w:val="1A171C"/>
                <w:sz w:val="17"/>
                <w:szCs w:val="17"/>
              </w:rPr>
              <w:t>Manufacture from unbleached single yarn (</w:t>
            </w:r>
            <w:r>
              <w:rPr>
                <w:rStyle w:val="FootnoteReference"/>
                <w:color w:val="1A171C"/>
                <w:sz w:val="11"/>
                <w:szCs w:val="11"/>
                <w:vertAlign w:val="baseline"/>
              </w:rPr>
              <w:footnoteReference w:id="55"/>
            </w:r>
            <w:r>
              <w:rPr>
                <w:color w:val="1A171C"/>
                <w:sz w:val="17"/>
                <w:szCs w:val="17"/>
              </w:rPr>
              <w:t>) (</w:t>
            </w:r>
            <w:r>
              <w:rPr>
                <w:rStyle w:val="FootnoteReference"/>
                <w:color w:val="1A171C"/>
                <w:sz w:val="11"/>
                <w:szCs w:val="11"/>
                <w:vertAlign w:val="baseline"/>
              </w:rPr>
              <w:footnoteReference w:id="56"/>
            </w:r>
            <w:r>
              <w:rPr>
                <w:color w:val="1A171C"/>
                <w:sz w:val="17"/>
                <w:szCs w:val="17"/>
              </w:rPr>
              <w:t>)</w:t>
            </w:r>
          </w:p>
          <w:p w14:paraId="29C6CF6F" w14:textId="77777777" w:rsidR="0011678B" w:rsidRDefault="0002410B">
            <w:pPr>
              <w:pStyle w:val="TableParagraph"/>
              <w:overflowPunct w:val="0"/>
              <w:spacing w:before="102"/>
              <w:ind w:left="84"/>
              <w:jc w:val="both"/>
              <w:rPr>
                <w:color w:val="1A171C"/>
                <w:sz w:val="17"/>
                <w:szCs w:val="17"/>
              </w:rPr>
            </w:pPr>
            <w:r>
              <w:rPr>
                <w:color w:val="1A171C"/>
                <w:sz w:val="17"/>
                <w:szCs w:val="17"/>
              </w:rPr>
              <w:t>or</w:t>
            </w:r>
          </w:p>
          <w:p w14:paraId="4B1096E3" w14:textId="77777777" w:rsidR="0011678B" w:rsidRDefault="0002410B">
            <w:pPr>
              <w:pStyle w:val="TableParagraph"/>
              <w:overflowPunct w:val="0"/>
              <w:spacing w:before="106" w:line="230" w:lineRule="auto"/>
              <w:ind w:left="84" w:right="81"/>
              <w:jc w:val="both"/>
            </w:pPr>
            <w:r>
              <w:rPr>
                <w:color w:val="1A171C"/>
                <w:sz w:val="17"/>
                <w:szCs w:val="17"/>
              </w:rPr>
              <w:t>Manufacture from unembroidered fabric (other than knitted or crocheted), provided that the value of the unembroidered fabric used does not exceed 40 % of the ex-works  price of  the</w:t>
            </w:r>
            <w:r>
              <w:rPr>
                <w:color w:val="1A171C"/>
                <w:spacing w:val="7"/>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67959D5" w14:textId="77777777" w:rsidR="0011678B" w:rsidRDefault="0011678B">
            <w:pPr>
              <w:pStyle w:val="TableParagraph"/>
              <w:overflowPunct w:val="0"/>
              <w:rPr>
                <w:sz w:val="16"/>
                <w:szCs w:val="16"/>
              </w:rPr>
            </w:pPr>
          </w:p>
        </w:tc>
      </w:tr>
      <w:tr w:rsidR="0011678B" w14:paraId="793EE2E9" w14:textId="77777777">
        <w:trPr>
          <w:trHeight w:val="540"/>
        </w:trPr>
        <w:tc>
          <w:tcPr>
            <w:tcW w:w="1923"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161F5BA" w14:textId="77777777" w:rsidR="0011678B" w:rsidRDefault="0011678B">
            <w:pPr>
              <w:pStyle w:val="BodyText"/>
              <w:overflowPunct w:val="0"/>
              <w:spacing w:before="7"/>
              <w:rPr>
                <w:sz w:val="28"/>
                <w:szCs w:val="28"/>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61CA26F" w14:textId="77777777" w:rsidR="0011678B" w:rsidRDefault="0002410B">
            <w:pPr>
              <w:pStyle w:val="TableParagraph"/>
              <w:overflowPunct w:val="0"/>
              <w:spacing w:before="72"/>
              <w:ind w:left="84"/>
            </w:pPr>
            <w:r>
              <w:rPr>
                <w:color w:val="1A171C"/>
                <w:sz w:val="12"/>
                <w:szCs w:val="12"/>
              </w:rPr>
              <w:t xml:space="preserve">– – </w:t>
            </w:r>
            <w:r>
              <w:rPr>
                <w:color w:val="1A171C"/>
                <w:sz w:val="17"/>
                <w:szCs w:val="17"/>
              </w:rPr>
              <w:t>Other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3904934" w14:textId="77777777" w:rsidR="0011678B" w:rsidRDefault="0002410B">
            <w:pPr>
              <w:pStyle w:val="TableParagraph"/>
              <w:overflowPunct w:val="0"/>
              <w:spacing w:before="76" w:line="230" w:lineRule="auto"/>
              <w:ind w:left="84"/>
            </w:pPr>
            <w:r>
              <w:rPr>
                <w:color w:val="1A171C"/>
                <w:sz w:val="17"/>
                <w:szCs w:val="17"/>
              </w:rPr>
              <w:t>Manufacture from unbleached single yarn (</w:t>
            </w:r>
            <w:r>
              <w:rPr>
                <w:rStyle w:val="FootnoteReference"/>
                <w:color w:val="1A171C"/>
                <w:sz w:val="11"/>
                <w:szCs w:val="11"/>
                <w:vertAlign w:val="baseline"/>
              </w:rPr>
              <w:footnoteReference w:id="57"/>
            </w:r>
            <w:r>
              <w:rPr>
                <w:color w:val="1A171C"/>
                <w:sz w:val="17"/>
                <w:szCs w:val="17"/>
              </w:rPr>
              <w:t>) (</w:t>
            </w:r>
            <w:r>
              <w:rPr>
                <w:rStyle w:val="FootnoteReference"/>
                <w:color w:val="1A171C"/>
                <w:sz w:val="11"/>
                <w:szCs w:val="11"/>
                <w:vertAlign w:val="baseline"/>
              </w:rPr>
              <w:footnoteReference w:id="58"/>
            </w:r>
            <w:r>
              <w:rPr>
                <w:color w:val="1A171C"/>
                <w:sz w:val="17"/>
                <w:szCs w:val="17"/>
              </w:rPr>
              <w: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1551CCE" w14:textId="77777777" w:rsidR="0011678B" w:rsidRDefault="0011678B">
            <w:pPr>
              <w:pStyle w:val="TableParagraph"/>
              <w:overflowPunct w:val="0"/>
              <w:rPr>
                <w:sz w:val="16"/>
                <w:szCs w:val="16"/>
              </w:rPr>
            </w:pPr>
          </w:p>
        </w:tc>
      </w:tr>
      <w:tr w:rsidR="0011678B" w14:paraId="5906E16B" w14:textId="77777777">
        <w:trPr>
          <w:trHeight w:val="16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C940585" w14:textId="77777777" w:rsidR="0011678B" w:rsidRDefault="0002410B">
            <w:pPr>
              <w:pStyle w:val="TableParagraph"/>
              <w:overflowPunct w:val="0"/>
              <w:spacing w:before="72"/>
              <w:ind w:left="213"/>
            </w:pPr>
            <w:r>
              <w:rPr>
                <w:color w:val="1A171C"/>
                <w:w w:val="105"/>
                <w:sz w:val="17"/>
                <w:szCs w:val="17"/>
              </w:rPr>
              <w:t>6305</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5A4A957" w14:textId="77777777" w:rsidR="0011678B" w:rsidRDefault="0002410B">
            <w:pPr>
              <w:pStyle w:val="TableParagraph"/>
              <w:overflowPunct w:val="0"/>
              <w:spacing w:before="76" w:line="230" w:lineRule="auto"/>
              <w:ind w:left="84"/>
              <w:rPr>
                <w:color w:val="1A171C"/>
                <w:sz w:val="17"/>
                <w:szCs w:val="17"/>
              </w:rPr>
            </w:pPr>
            <w:r>
              <w:rPr>
                <w:color w:val="1A171C"/>
                <w:sz w:val="17"/>
                <w:szCs w:val="17"/>
              </w:rPr>
              <w:t>Sacks and bags, of a kind used for the packing of goods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9014958" w14:textId="77777777" w:rsidR="0011678B" w:rsidRDefault="0002410B">
            <w:pPr>
              <w:pStyle w:val="TableParagraph"/>
              <w:overflowPunct w:val="0"/>
              <w:spacing w:before="72"/>
              <w:ind w:left="84"/>
            </w:pPr>
            <w:r>
              <w:rPr>
                <w:color w:val="1A171C"/>
                <w:w w:val="95"/>
                <w:sz w:val="17"/>
                <w:szCs w:val="17"/>
              </w:rPr>
              <w:t>Manufacture  from (</w:t>
            </w:r>
            <w:r>
              <w:rPr>
                <w:rStyle w:val="FootnoteReference"/>
                <w:color w:val="1A171C"/>
                <w:w w:val="95"/>
                <w:sz w:val="11"/>
                <w:szCs w:val="11"/>
                <w:vertAlign w:val="baseline"/>
              </w:rPr>
              <w:footnoteReference w:id="59"/>
            </w:r>
            <w:r>
              <w:rPr>
                <w:color w:val="1A171C"/>
                <w:w w:val="95"/>
                <w:sz w:val="17"/>
                <w:szCs w:val="17"/>
              </w:rPr>
              <w:t>):</w:t>
            </w:r>
          </w:p>
          <w:p w14:paraId="31678D89" w14:textId="77777777" w:rsidR="0011678B" w:rsidRDefault="0002410B">
            <w:pPr>
              <w:pStyle w:val="TableParagraph"/>
              <w:numPr>
                <w:ilvl w:val="0"/>
                <w:numId w:val="92"/>
              </w:numPr>
              <w:tabs>
                <w:tab w:val="left" w:pos="-211"/>
              </w:tabs>
              <w:overflowPunct w:val="0"/>
              <w:spacing w:before="102"/>
              <w:ind w:hanging="128"/>
            </w:pPr>
            <w:r>
              <w:rPr>
                <w:color w:val="1A171C"/>
                <w:w w:val="95"/>
                <w:sz w:val="17"/>
                <w:szCs w:val="17"/>
              </w:rPr>
              <w:t>natural</w:t>
            </w:r>
            <w:r>
              <w:rPr>
                <w:color w:val="1A171C"/>
                <w:spacing w:val="18"/>
                <w:w w:val="95"/>
                <w:sz w:val="17"/>
                <w:szCs w:val="17"/>
              </w:rPr>
              <w:t xml:space="preserve"> </w:t>
            </w:r>
            <w:r>
              <w:rPr>
                <w:color w:val="1A171C"/>
                <w:w w:val="95"/>
                <w:sz w:val="17"/>
                <w:szCs w:val="17"/>
              </w:rPr>
              <w:t>fibres,</w:t>
            </w:r>
          </w:p>
          <w:p w14:paraId="6CAD8F11" w14:textId="77777777" w:rsidR="0011678B" w:rsidRDefault="0002410B">
            <w:pPr>
              <w:pStyle w:val="TableParagraph"/>
              <w:numPr>
                <w:ilvl w:val="0"/>
                <w:numId w:val="92"/>
              </w:numPr>
              <w:tabs>
                <w:tab w:val="left" w:pos="-211"/>
              </w:tabs>
              <w:overflowPunct w:val="0"/>
              <w:spacing w:before="106" w:line="230" w:lineRule="auto"/>
              <w:ind w:right="76" w:hanging="128"/>
              <w:jc w:val="both"/>
            </w:pPr>
            <w:r>
              <w:rPr>
                <w:color w:val="1A171C"/>
                <w:sz w:val="17"/>
                <w:szCs w:val="17"/>
              </w:rPr>
              <w:t>man-made staple fibres, not carded or combed or otherwise processed for spinning,</w:t>
            </w:r>
            <w:r>
              <w:rPr>
                <w:color w:val="1A171C"/>
                <w:spacing w:val="16"/>
                <w:sz w:val="17"/>
                <w:szCs w:val="17"/>
              </w:rPr>
              <w:t xml:space="preserve"> </w:t>
            </w:r>
            <w:r>
              <w:rPr>
                <w:color w:val="1A171C"/>
                <w:sz w:val="17"/>
                <w:szCs w:val="17"/>
              </w:rPr>
              <w:t>or</w:t>
            </w:r>
          </w:p>
          <w:p w14:paraId="59567842" w14:textId="77777777" w:rsidR="0011678B" w:rsidRDefault="0002410B">
            <w:pPr>
              <w:pStyle w:val="TableParagraph"/>
              <w:numPr>
                <w:ilvl w:val="0"/>
                <w:numId w:val="92"/>
              </w:numPr>
              <w:tabs>
                <w:tab w:val="left" w:pos="-211"/>
              </w:tabs>
              <w:overflowPunct w:val="0"/>
              <w:spacing w:before="102"/>
              <w:ind w:hanging="128"/>
            </w:pPr>
            <w:r>
              <w:rPr>
                <w:color w:val="1A171C"/>
                <w:sz w:val="17"/>
                <w:szCs w:val="17"/>
              </w:rPr>
              <w:t>chemical materials or textile</w:t>
            </w:r>
            <w:r>
              <w:rPr>
                <w:color w:val="1A171C"/>
                <w:spacing w:val="-4"/>
                <w:sz w:val="17"/>
                <w:szCs w:val="17"/>
              </w:rPr>
              <w:t xml:space="preserve"> </w:t>
            </w:r>
            <w:r>
              <w:rPr>
                <w:color w:val="1A171C"/>
                <w:sz w:val="17"/>
                <w:szCs w:val="17"/>
              </w:rPr>
              <w:t>pulp</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5506A32" w14:textId="77777777" w:rsidR="0011678B" w:rsidRDefault="0011678B">
            <w:pPr>
              <w:pStyle w:val="TableParagraph"/>
              <w:overflowPunct w:val="0"/>
              <w:rPr>
                <w:sz w:val="16"/>
                <w:szCs w:val="16"/>
              </w:rPr>
            </w:pPr>
          </w:p>
        </w:tc>
      </w:tr>
      <w:tr w:rsidR="0011678B" w14:paraId="3E0663D1" w14:textId="77777777">
        <w:trPr>
          <w:trHeight w:val="740"/>
        </w:trPr>
        <w:tc>
          <w:tcPr>
            <w:tcW w:w="1923" w:type="dxa"/>
            <w:vMerge w:val="restart"/>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802BD3B" w14:textId="77777777" w:rsidR="0011678B" w:rsidRDefault="0002410B">
            <w:pPr>
              <w:pStyle w:val="TableParagraph"/>
              <w:overflowPunct w:val="0"/>
              <w:spacing w:before="72"/>
              <w:ind w:left="213"/>
            </w:pPr>
            <w:r>
              <w:rPr>
                <w:color w:val="1A171C"/>
                <w:w w:val="105"/>
                <w:sz w:val="17"/>
                <w:szCs w:val="17"/>
              </w:rPr>
              <w:t>6306</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C2267D6" w14:textId="77777777" w:rsidR="0011678B" w:rsidRDefault="0002410B">
            <w:pPr>
              <w:pStyle w:val="TableParagraph"/>
              <w:overflowPunct w:val="0"/>
              <w:spacing w:before="76" w:line="230" w:lineRule="auto"/>
              <w:ind w:left="84" w:right="82" w:hanging="1"/>
              <w:jc w:val="both"/>
            </w:pPr>
            <w:r>
              <w:rPr>
                <w:color w:val="1A171C"/>
                <w:sz w:val="17"/>
                <w:szCs w:val="17"/>
              </w:rPr>
              <w:t xml:space="preserve">Tarpaulins, awnings and sunblinds; tents; sails for boats, sailboards or </w:t>
            </w:r>
            <w:r>
              <w:rPr>
                <w:color w:val="1A171C"/>
                <w:w w:val="95"/>
                <w:sz w:val="17"/>
                <w:szCs w:val="17"/>
              </w:rPr>
              <w:t>landcraft;  camping goods: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EF649B1" w14:textId="77777777" w:rsidR="0011678B" w:rsidRDefault="0011678B">
            <w:pPr>
              <w:pStyle w:val="TableParagraph"/>
              <w:overflowPunct w:val="0"/>
              <w:rPr>
                <w:sz w:val="16"/>
                <w:szCs w:val="16"/>
              </w:rPr>
            </w:pP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975FA0B" w14:textId="77777777" w:rsidR="0011678B" w:rsidRDefault="0011678B">
            <w:pPr>
              <w:pStyle w:val="TableParagraph"/>
              <w:overflowPunct w:val="0"/>
              <w:rPr>
                <w:sz w:val="16"/>
                <w:szCs w:val="16"/>
              </w:rPr>
            </w:pPr>
          </w:p>
        </w:tc>
      </w:tr>
      <w:tr w:rsidR="0011678B" w14:paraId="6E7CCBA8" w14:textId="77777777">
        <w:trPr>
          <w:trHeight w:val="960"/>
        </w:trPr>
        <w:tc>
          <w:tcPr>
            <w:tcW w:w="1923"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6303174" w14:textId="77777777" w:rsidR="0011678B" w:rsidRDefault="0011678B">
            <w:pPr>
              <w:pStyle w:val="BodyText"/>
              <w:overflowPunct w:val="0"/>
              <w:spacing w:before="7"/>
              <w:rPr>
                <w:sz w:val="28"/>
                <w:szCs w:val="28"/>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1E5F187" w14:textId="77777777" w:rsidR="0011678B" w:rsidRDefault="0002410B">
            <w:pPr>
              <w:pStyle w:val="TableParagraph"/>
              <w:overflowPunct w:val="0"/>
              <w:spacing w:before="72"/>
              <w:ind w:left="84"/>
            </w:pPr>
            <w:r>
              <w:rPr>
                <w:color w:val="1A171C"/>
                <w:sz w:val="12"/>
                <w:szCs w:val="12"/>
              </w:rPr>
              <w:t xml:space="preserve">–  </w:t>
            </w:r>
            <w:r>
              <w:rPr>
                <w:color w:val="1A171C"/>
                <w:sz w:val="17"/>
                <w:szCs w:val="17"/>
              </w:rPr>
              <w:t>Of nonwovens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D6F9F55" w14:textId="77777777" w:rsidR="0011678B" w:rsidRDefault="0002410B">
            <w:pPr>
              <w:pStyle w:val="TableParagraph"/>
              <w:overflowPunct w:val="0"/>
              <w:spacing w:before="72"/>
              <w:ind w:left="84"/>
            </w:pPr>
            <w:r>
              <w:rPr>
                <w:color w:val="1A171C"/>
                <w:w w:val="95"/>
                <w:sz w:val="17"/>
                <w:szCs w:val="17"/>
              </w:rPr>
              <w:t>Manufacture from (</w:t>
            </w:r>
            <w:r>
              <w:rPr>
                <w:rStyle w:val="FootnoteReference"/>
                <w:color w:val="1A171C"/>
                <w:w w:val="95"/>
                <w:sz w:val="11"/>
                <w:szCs w:val="11"/>
                <w:vertAlign w:val="baseline"/>
              </w:rPr>
              <w:footnoteReference w:id="60"/>
            </w:r>
            <w:r>
              <w:rPr>
                <w:color w:val="1A171C"/>
                <w:w w:val="95"/>
                <w:sz w:val="17"/>
                <w:szCs w:val="17"/>
              </w:rPr>
              <w:t>) (</w:t>
            </w:r>
            <w:r>
              <w:rPr>
                <w:rStyle w:val="FootnoteReference"/>
                <w:color w:val="1A171C"/>
                <w:w w:val="95"/>
                <w:sz w:val="17"/>
                <w:szCs w:val="17"/>
              </w:rPr>
              <w:footnoteReference w:id="61"/>
            </w:r>
            <w:r>
              <w:rPr>
                <w:color w:val="1A171C"/>
                <w:w w:val="95"/>
                <w:sz w:val="17"/>
                <w:szCs w:val="17"/>
              </w:rPr>
              <w:t>):</w:t>
            </w:r>
          </w:p>
          <w:p w14:paraId="3E40712C" w14:textId="77777777" w:rsidR="0011678B" w:rsidRDefault="0002410B">
            <w:pPr>
              <w:pStyle w:val="TableParagraph"/>
              <w:numPr>
                <w:ilvl w:val="0"/>
                <w:numId w:val="93"/>
              </w:numPr>
              <w:tabs>
                <w:tab w:val="left" w:pos="-211"/>
              </w:tabs>
              <w:overflowPunct w:val="0"/>
              <w:spacing w:before="102"/>
              <w:ind w:hanging="128"/>
            </w:pPr>
            <w:r>
              <w:rPr>
                <w:color w:val="1A171C"/>
                <w:sz w:val="17"/>
                <w:szCs w:val="17"/>
              </w:rPr>
              <w:t>natural fibres,</w:t>
            </w:r>
            <w:r>
              <w:rPr>
                <w:color w:val="1A171C"/>
                <w:spacing w:val="-1"/>
                <w:sz w:val="17"/>
                <w:szCs w:val="17"/>
              </w:rPr>
              <w:t xml:space="preserve"> </w:t>
            </w:r>
            <w:r>
              <w:rPr>
                <w:color w:val="1A171C"/>
                <w:sz w:val="17"/>
                <w:szCs w:val="17"/>
              </w:rPr>
              <w:t>or</w:t>
            </w:r>
          </w:p>
          <w:p w14:paraId="49427109" w14:textId="77777777" w:rsidR="0011678B" w:rsidRDefault="0002410B">
            <w:pPr>
              <w:pStyle w:val="TableParagraph"/>
              <w:numPr>
                <w:ilvl w:val="0"/>
                <w:numId w:val="93"/>
              </w:numPr>
              <w:tabs>
                <w:tab w:val="left" w:pos="-211"/>
              </w:tabs>
              <w:overflowPunct w:val="0"/>
              <w:spacing w:before="102"/>
              <w:ind w:hanging="128"/>
            </w:pPr>
            <w:r>
              <w:rPr>
                <w:color w:val="1A171C"/>
                <w:sz w:val="17"/>
                <w:szCs w:val="17"/>
              </w:rPr>
              <w:t>chemical materials or textile</w:t>
            </w:r>
            <w:r>
              <w:rPr>
                <w:color w:val="1A171C"/>
                <w:spacing w:val="-4"/>
                <w:sz w:val="17"/>
                <w:szCs w:val="17"/>
              </w:rPr>
              <w:t xml:space="preserve"> </w:t>
            </w:r>
            <w:r>
              <w:rPr>
                <w:color w:val="1A171C"/>
                <w:sz w:val="17"/>
                <w:szCs w:val="17"/>
              </w:rPr>
              <w:t>pulp</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4F74E20" w14:textId="77777777" w:rsidR="0011678B" w:rsidRDefault="0011678B">
            <w:pPr>
              <w:pStyle w:val="TableParagraph"/>
              <w:overflowPunct w:val="0"/>
              <w:rPr>
                <w:sz w:val="16"/>
                <w:szCs w:val="16"/>
              </w:rPr>
            </w:pPr>
          </w:p>
        </w:tc>
      </w:tr>
      <w:tr w:rsidR="0011678B" w14:paraId="22C9279B" w14:textId="77777777">
        <w:trPr>
          <w:trHeight w:val="540"/>
        </w:trPr>
        <w:tc>
          <w:tcPr>
            <w:tcW w:w="1923"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49DE86A" w14:textId="77777777" w:rsidR="0011678B" w:rsidRDefault="0011678B">
            <w:pPr>
              <w:pStyle w:val="BodyText"/>
              <w:overflowPunct w:val="0"/>
              <w:spacing w:before="7"/>
              <w:rPr>
                <w:sz w:val="28"/>
                <w:szCs w:val="28"/>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8E9F210" w14:textId="77777777" w:rsidR="0011678B" w:rsidRDefault="0002410B">
            <w:pPr>
              <w:pStyle w:val="TableParagraph"/>
              <w:overflowPunct w:val="0"/>
              <w:spacing w:before="71"/>
              <w:ind w:left="84"/>
            </w:pPr>
            <w:r>
              <w:rPr>
                <w:color w:val="1A171C"/>
                <w:sz w:val="12"/>
                <w:szCs w:val="12"/>
              </w:rPr>
              <w:t xml:space="preserve">– </w:t>
            </w:r>
            <w:r>
              <w:rPr>
                <w:color w:val="1A171C"/>
                <w:sz w:val="17"/>
                <w:szCs w:val="17"/>
              </w:rPr>
              <w:t>Other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1F83B8F" w14:textId="77777777" w:rsidR="0011678B" w:rsidRDefault="0002410B">
            <w:pPr>
              <w:pStyle w:val="TableParagraph"/>
              <w:overflowPunct w:val="0"/>
              <w:spacing w:before="73" w:line="232" w:lineRule="auto"/>
              <w:ind w:left="84"/>
            </w:pPr>
            <w:r>
              <w:rPr>
                <w:color w:val="1A171C"/>
                <w:sz w:val="17"/>
                <w:szCs w:val="17"/>
              </w:rPr>
              <w:t>Manufacture from unbleached single yarn (</w:t>
            </w:r>
            <w:r>
              <w:rPr>
                <w:rStyle w:val="FootnoteReference"/>
                <w:color w:val="1A171C"/>
                <w:sz w:val="11"/>
                <w:szCs w:val="11"/>
                <w:vertAlign w:val="baseline"/>
              </w:rPr>
              <w:footnoteReference w:id="62"/>
            </w:r>
            <w:r>
              <w:rPr>
                <w:color w:val="1A171C"/>
                <w:sz w:val="17"/>
                <w:szCs w:val="17"/>
              </w:rPr>
              <w:t>) (</w:t>
            </w:r>
            <w:r>
              <w:rPr>
                <w:rStyle w:val="FootnoteReference"/>
                <w:color w:val="1A171C"/>
                <w:sz w:val="11"/>
                <w:szCs w:val="11"/>
                <w:vertAlign w:val="baseline"/>
              </w:rPr>
              <w:footnoteReference w:id="63"/>
            </w:r>
            <w:r>
              <w:rPr>
                <w:color w:val="1A171C"/>
                <w:sz w:val="17"/>
                <w:szCs w:val="17"/>
              </w:rPr>
              <w: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B11BE94" w14:textId="77777777" w:rsidR="0011678B" w:rsidRDefault="0011678B">
            <w:pPr>
              <w:pStyle w:val="TableParagraph"/>
              <w:overflowPunct w:val="0"/>
              <w:rPr>
                <w:sz w:val="16"/>
                <w:szCs w:val="16"/>
              </w:rPr>
            </w:pPr>
          </w:p>
        </w:tc>
      </w:tr>
    </w:tbl>
    <w:p w14:paraId="1A013842" w14:textId="77777777" w:rsidR="0002410B" w:rsidRDefault="0002410B">
      <w:pPr>
        <w:sectPr w:rsidR="0002410B">
          <w:headerReference w:type="default" r:id="rId80"/>
          <w:footerReference w:type="default" r:id="rId81"/>
          <w:pgSz w:w="11910" w:h="16840"/>
          <w:pgMar w:top="1440" w:right="1080" w:bottom="1440" w:left="1080" w:header="720" w:footer="720" w:gutter="0"/>
          <w:cols w:space="720"/>
        </w:sectPr>
      </w:pPr>
    </w:p>
    <w:p w14:paraId="3BD7F260" w14:textId="77777777" w:rsidR="0011678B" w:rsidRDefault="0011678B">
      <w:pPr>
        <w:pStyle w:val="BodyText"/>
        <w:overflowPunct w:val="0"/>
        <w:rPr>
          <w:sz w:val="9"/>
          <w:szCs w:val="9"/>
        </w:rPr>
      </w:pPr>
    </w:p>
    <w:p w14:paraId="667A21C4" w14:textId="77777777" w:rsidR="0011678B" w:rsidRDefault="0002410B">
      <w:pPr>
        <w:pStyle w:val="BodyText"/>
        <w:overflowPunct w:val="0"/>
        <w:spacing w:line="20" w:lineRule="exact"/>
        <w:ind w:left="108"/>
      </w:pPr>
      <w:r>
        <w:rPr>
          <w:noProof/>
          <w:sz w:val="2"/>
          <w:szCs w:val="2"/>
          <w:lang w:val="en-US" w:eastAsia="en-US"/>
        </w:rPr>
        <mc:AlternateContent>
          <mc:Choice Requires="wps">
            <w:drawing>
              <wp:anchor distT="0" distB="0" distL="114300" distR="114300" simplePos="0" relativeHeight="251658261" behindDoc="0" locked="0" layoutInCell="1" allowOverlap="1" wp14:anchorId="69E5A13C" wp14:editId="29677635">
                <wp:simplePos x="0" y="0"/>
                <wp:positionH relativeFrom="column">
                  <wp:posOffset>3172</wp:posOffset>
                </wp:positionH>
                <wp:positionV relativeFrom="paragraph">
                  <wp:posOffset>3172</wp:posOffset>
                </wp:positionV>
                <wp:extent cx="6499226" cy="12701"/>
                <wp:effectExtent l="0" t="0" r="0" b="0"/>
                <wp:wrapSquare wrapText="bothSides"/>
                <wp:docPr id="699862512" name="Freeform: Shape 699862512"/>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1500060C">
              <v:shape id="Freeform: Shape 699862512" style="position:absolute;margin-left:.25pt;margin-top:.25pt;width:511.75pt;height:1pt;z-index:251658261;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61BE52E7">
                <v:path textboxrect="0,0,10236,20" arrowok="t" o:connecttype="custom" o:connectlocs="3249613,0;6499226,6351;3249613,12701;0,6351;0,0;6498591,0" o:connectangles="270,0,90,180,0,0"/>
                <w10:wrap type="square"/>
              </v:shape>
            </w:pict>
          </mc:Fallback>
        </mc:AlternateContent>
      </w:r>
    </w:p>
    <w:p w14:paraId="766E54AF" w14:textId="77777777" w:rsidR="0011678B" w:rsidRDefault="0011678B">
      <w:pPr>
        <w:pStyle w:val="BodyText"/>
        <w:overflowPunct w:val="0"/>
        <w:spacing w:before="7"/>
        <w:rPr>
          <w:sz w:val="28"/>
          <w:szCs w:val="28"/>
        </w:rPr>
      </w:pPr>
    </w:p>
    <w:tbl>
      <w:tblPr>
        <w:tblW w:w="10236" w:type="dxa"/>
        <w:tblInd w:w="109" w:type="dxa"/>
        <w:tblLayout w:type="fixed"/>
        <w:tblCellMar>
          <w:left w:w="10" w:type="dxa"/>
          <w:right w:w="10" w:type="dxa"/>
        </w:tblCellMar>
        <w:tblLook w:val="04A0" w:firstRow="1" w:lastRow="0" w:firstColumn="1" w:lastColumn="0" w:noHBand="0" w:noVBand="1"/>
      </w:tblPr>
      <w:tblGrid>
        <w:gridCol w:w="1924"/>
        <w:gridCol w:w="2771"/>
        <w:gridCol w:w="2773"/>
        <w:gridCol w:w="2768"/>
      </w:tblGrid>
      <w:tr w:rsidR="0011678B" w14:paraId="7C2B717D" w14:textId="77777777">
        <w:trPr>
          <w:trHeight w:val="3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1B3C0C7" w14:textId="77777777" w:rsidR="0011678B" w:rsidRDefault="0002410B">
            <w:pPr>
              <w:pStyle w:val="TableParagraph"/>
              <w:overflowPunct w:val="0"/>
              <w:spacing w:before="82"/>
              <w:ind w:left="-1" w:right="880"/>
              <w:jc w:val="right"/>
            </w:pPr>
            <w:r>
              <w:rPr>
                <w:color w:val="1A171C"/>
                <w:w w:val="95"/>
                <w:sz w:val="14"/>
                <w:szCs w:val="14"/>
              </w:rPr>
              <w:t>(1)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7F747DD"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1"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48CE49F"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2AE627E5" w14:textId="77777777">
        <w:trPr>
          <w:trHeight w:val="11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9ADBE6D" w14:textId="77777777" w:rsidR="0011678B" w:rsidRDefault="0002410B">
            <w:pPr>
              <w:pStyle w:val="TableParagraph"/>
              <w:overflowPunct w:val="0"/>
              <w:spacing w:before="156"/>
              <w:ind w:left="213"/>
            </w:pPr>
            <w:r>
              <w:rPr>
                <w:color w:val="1A171C"/>
                <w:w w:val="105"/>
                <w:sz w:val="17"/>
                <w:szCs w:val="17"/>
              </w:rPr>
              <w:t>6307</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96F1260" w14:textId="77777777" w:rsidR="0011678B" w:rsidRDefault="0002410B">
            <w:pPr>
              <w:pStyle w:val="TableParagraph"/>
              <w:overflowPunct w:val="0"/>
              <w:spacing w:before="160" w:line="230" w:lineRule="auto"/>
              <w:ind w:left="84" w:right="82" w:hanging="1"/>
              <w:rPr>
                <w:color w:val="1A171C"/>
                <w:sz w:val="17"/>
                <w:szCs w:val="17"/>
              </w:rPr>
            </w:pPr>
            <w:r>
              <w:rPr>
                <w:color w:val="1A171C"/>
                <w:sz w:val="17"/>
                <w:szCs w:val="17"/>
              </w:rPr>
              <w:t>Other made-up articles, including dress patterns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52097E3" w14:textId="77777777" w:rsidR="0011678B" w:rsidRDefault="0002410B">
            <w:pPr>
              <w:pStyle w:val="TableParagraph"/>
              <w:overflowPunct w:val="0"/>
              <w:spacing w:before="160" w:line="230" w:lineRule="auto"/>
              <w:ind w:left="84" w:right="81"/>
              <w:jc w:val="both"/>
              <w:rPr>
                <w:color w:val="1A171C"/>
                <w:sz w:val="17"/>
                <w:szCs w:val="17"/>
              </w:rPr>
            </w:pPr>
            <w:r>
              <w:rPr>
                <w:color w:val="1A171C"/>
                <w:sz w:val="17"/>
                <w:szCs w:val="17"/>
              </w:rPr>
              <w:t>Manufacture in which the value of all the materials used does  not  exceed 40 %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E6F9CFB" w14:textId="77777777" w:rsidR="0011678B" w:rsidRDefault="0011678B">
            <w:pPr>
              <w:pStyle w:val="TableParagraph"/>
              <w:overflowPunct w:val="0"/>
              <w:rPr>
                <w:sz w:val="16"/>
                <w:szCs w:val="16"/>
              </w:rPr>
            </w:pPr>
          </w:p>
        </w:tc>
      </w:tr>
      <w:tr w:rsidR="0011678B" w14:paraId="4C2DC67A" w14:textId="77777777">
        <w:trPr>
          <w:trHeight w:val="16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A954672" w14:textId="77777777" w:rsidR="0011678B" w:rsidRDefault="0002410B">
            <w:pPr>
              <w:pStyle w:val="TableParagraph"/>
              <w:overflowPunct w:val="0"/>
              <w:spacing w:before="155"/>
              <w:ind w:left="213"/>
            </w:pPr>
            <w:r>
              <w:rPr>
                <w:color w:val="1A171C"/>
                <w:w w:val="105"/>
                <w:sz w:val="17"/>
                <w:szCs w:val="17"/>
              </w:rPr>
              <w:t>6308</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BBC5D7B" w14:textId="77777777" w:rsidR="0011678B" w:rsidRDefault="0002410B">
            <w:pPr>
              <w:pStyle w:val="TableParagraph"/>
              <w:overflowPunct w:val="0"/>
              <w:spacing w:before="159" w:line="230" w:lineRule="auto"/>
              <w:ind w:left="84" w:right="77" w:hanging="1"/>
              <w:jc w:val="both"/>
              <w:rPr>
                <w:color w:val="1A171C"/>
                <w:sz w:val="17"/>
                <w:szCs w:val="17"/>
              </w:rPr>
            </w:pPr>
            <w:r>
              <w:rPr>
                <w:color w:val="1A171C"/>
                <w:sz w:val="17"/>
                <w:szCs w:val="17"/>
              </w:rPr>
              <w:t>Sets consisting of woven fabric and yarn, whether or not with accessories, for making up into rugs, tapestries, embroidered table cloths or serviettes, or similar textile articles, put up in packings for retail sale</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45AF7E5" w14:textId="77777777" w:rsidR="0011678B" w:rsidRDefault="0002410B">
            <w:pPr>
              <w:pStyle w:val="TableParagraph"/>
              <w:overflowPunct w:val="0"/>
              <w:spacing w:before="159" w:line="230" w:lineRule="auto"/>
              <w:ind w:left="84" w:right="81"/>
              <w:jc w:val="both"/>
            </w:pPr>
            <w:r>
              <w:rPr>
                <w:color w:val="1A171C"/>
                <w:sz w:val="17"/>
                <w:szCs w:val="17"/>
              </w:rPr>
              <w:t>Each item in the set must satisfy the rule which would apply to it if it were not</w:t>
            </w:r>
            <w:r>
              <w:rPr>
                <w:color w:val="1A171C"/>
                <w:spacing w:val="-5"/>
                <w:sz w:val="17"/>
                <w:szCs w:val="17"/>
              </w:rPr>
              <w:t xml:space="preserve"> </w:t>
            </w:r>
            <w:r>
              <w:rPr>
                <w:color w:val="1A171C"/>
                <w:sz w:val="17"/>
                <w:szCs w:val="17"/>
              </w:rPr>
              <w:t>included</w:t>
            </w:r>
            <w:r>
              <w:rPr>
                <w:color w:val="1A171C"/>
                <w:spacing w:val="-7"/>
                <w:sz w:val="17"/>
                <w:szCs w:val="17"/>
              </w:rPr>
              <w:t xml:space="preserve"> </w:t>
            </w:r>
            <w:r>
              <w:rPr>
                <w:color w:val="1A171C"/>
                <w:sz w:val="17"/>
                <w:szCs w:val="17"/>
              </w:rPr>
              <w:t>in</w:t>
            </w:r>
            <w:r>
              <w:rPr>
                <w:color w:val="1A171C"/>
                <w:spacing w:val="-5"/>
                <w:sz w:val="17"/>
                <w:szCs w:val="17"/>
              </w:rPr>
              <w:t xml:space="preserve"> </w:t>
            </w:r>
            <w:r>
              <w:rPr>
                <w:color w:val="1A171C"/>
                <w:sz w:val="17"/>
                <w:szCs w:val="17"/>
              </w:rPr>
              <w:t>the</w:t>
            </w:r>
            <w:r>
              <w:rPr>
                <w:color w:val="1A171C"/>
                <w:spacing w:val="-6"/>
                <w:sz w:val="17"/>
                <w:szCs w:val="17"/>
              </w:rPr>
              <w:t xml:space="preserve"> </w:t>
            </w:r>
            <w:r>
              <w:rPr>
                <w:color w:val="1A171C"/>
                <w:sz w:val="17"/>
                <w:szCs w:val="17"/>
              </w:rPr>
              <w:t>set.</w:t>
            </w:r>
            <w:r>
              <w:rPr>
                <w:color w:val="1A171C"/>
                <w:spacing w:val="-6"/>
                <w:sz w:val="17"/>
                <w:szCs w:val="17"/>
              </w:rPr>
              <w:t xml:space="preserve"> </w:t>
            </w:r>
            <w:r>
              <w:rPr>
                <w:color w:val="1A171C"/>
                <w:sz w:val="17"/>
                <w:szCs w:val="17"/>
              </w:rPr>
              <w:t>However,</w:t>
            </w:r>
            <w:r>
              <w:rPr>
                <w:color w:val="1A171C"/>
                <w:spacing w:val="-9"/>
                <w:sz w:val="17"/>
                <w:szCs w:val="17"/>
              </w:rPr>
              <w:t xml:space="preserve"> </w:t>
            </w:r>
            <w:r>
              <w:rPr>
                <w:color w:val="1A171C"/>
                <w:sz w:val="17"/>
                <w:szCs w:val="17"/>
              </w:rPr>
              <w:t>non- originating articles may be incorporated, provided that  their  total value does not exceed 15 % of the ex-works price of the</w:t>
            </w:r>
            <w:r>
              <w:rPr>
                <w:color w:val="1A171C"/>
                <w:spacing w:val="25"/>
                <w:sz w:val="17"/>
                <w:szCs w:val="17"/>
              </w:rPr>
              <w:t xml:space="preserve"> </w:t>
            </w:r>
            <w:r>
              <w:rPr>
                <w:color w:val="1A171C"/>
                <w:sz w:val="17"/>
                <w:szCs w:val="17"/>
              </w:rPr>
              <w:t>set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0E4FF94" w14:textId="77777777" w:rsidR="0011678B" w:rsidRDefault="0011678B">
            <w:pPr>
              <w:pStyle w:val="TableParagraph"/>
              <w:overflowPunct w:val="0"/>
              <w:rPr>
                <w:sz w:val="16"/>
                <w:szCs w:val="16"/>
              </w:rPr>
            </w:pPr>
          </w:p>
        </w:tc>
      </w:tr>
      <w:tr w:rsidR="0011678B" w14:paraId="71DFF3B2" w14:textId="77777777">
        <w:trPr>
          <w:trHeight w:val="13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3241DE0" w14:textId="77777777" w:rsidR="0011678B" w:rsidRDefault="0002410B">
            <w:pPr>
              <w:pStyle w:val="TableParagraph"/>
              <w:overflowPunct w:val="0"/>
              <w:spacing w:before="156"/>
              <w:rPr>
                <w:color w:val="1A171C"/>
                <w:sz w:val="17"/>
                <w:szCs w:val="17"/>
              </w:rPr>
            </w:pPr>
            <w:r>
              <w:rPr>
                <w:color w:val="1A171C"/>
                <w:sz w:val="17"/>
                <w:szCs w:val="17"/>
              </w:rPr>
              <w:t>ex  Chapter 64</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B9ACEE6" w14:textId="77777777" w:rsidR="0011678B" w:rsidRDefault="0002410B">
            <w:pPr>
              <w:pStyle w:val="TableParagraph"/>
              <w:overflowPunct w:val="0"/>
              <w:spacing w:before="160" w:line="230" w:lineRule="auto"/>
              <w:ind w:left="84"/>
              <w:rPr>
                <w:color w:val="1A171C"/>
                <w:sz w:val="17"/>
                <w:szCs w:val="17"/>
              </w:rPr>
            </w:pPr>
            <w:r>
              <w:rPr>
                <w:color w:val="1A171C"/>
                <w:sz w:val="17"/>
                <w:szCs w:val="17"/>
              </w:rPr>
              <w:t>Footwear, gaiters and the like; parts of such articles; except for: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D00340F" w14:textId="77777777" w:rsidR="0011678B" w:rsidRDefault="0002410B">
            <w:pPr>
              <w:pStyle w:val="TableParagraph"/>
              <w:overflowPunct w:val="0"/>
              <w:spacing w:before="160" w:line="230" w:lineRule="auto"/>
              <w:ind w:left="84" w:right="79"/>
              <w:jc w:val="both"/>
              <w:rPr>
                <w:color w:val="1A171C"/>
                <w:sz w:val="17"/>
                <w:szCs w:val="17"/>
              </w:rPr>
            </w:pPr>
            <w:r>
              <w:rPr>
                <w:color w:val="1A171C"/>
                <w:sz w:val="17"/>
                <w:szCs w:val="17"/>
              </w:rPr>
              <w:t>Manufacture from materials of any heading, except from assemblies of uppers affixed to inner soles or to other sole components of heading 6406</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BD9E981" w14:textId="77777777" w:rsidR="0011678B" w:rsidRDefault="0002410B">
            <w:pPr>
              <w:pStyle w:val="TableParagraph"/>
              <w:overflowPunct w:val="0"/>
              <w:spacing w:before="160" w:line="230" w:lineRule="auto"/>
              <w:ind w:left="84" w:right="-2"/>
              <w:jc w:val="both"/>
              <w:rPr>
                <w:color w:val="1A171C"/>
                <w:sz w:val="17"/>
                <w:szCs w:val="17"/>
              </w:rPr>
            </w:pPr>
            <w:r>
              <w:rPr>
                <w:color w:val="1A171C"/>
                <w:sz w:val="17"/>
                <w:szCs w:val="17"/>
              </w:rPr>
              <w:t>Manufacture in which the value of all the materials used  does  not  exceed  50 % of the ex-works price of the product</w:t>
            </w:r>
          </w:p>
        </w:tc>
      </w:tr>
      <w:tr w:rsidR="0011678B" w14:paraId="1482BAA4" w14:textId="77777777">
        <w:trPr>
          <w:trHeight w:val="14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794DAFE" w14:textId="77777777" w:rsidR="0011678B" w:rsidRDefault="0002410B">
            <w:pPr>
              <w:pStyle w:val="TableParagraph"/>
              <w:overflowPunct w:val="0"/>
              <w:spacing w:before="157"/>
              <w:ind w:left="213"/>
            </w:pPr>
            <w:r>
              <w:rPr>
                <w:color w:val="1A171C"/>
                <w:w w:val="105"/>
                <w:sz w:val="17"/>
                <w:szCs w:val="17"/>
              </w:rPr>
              <w:t>6406</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4A20854" w14:textId="77777777" w:rsidR="0011678B" w:rsidRDefault="0002410B">
            <w:pPr>
              <w:pStyle w:val="TableParagraph"/>
              <w:overflowPunct w:val="0"/>
              <w:spacing w:before="161" w:line="230" w:lineRule="auto"/>
              <w:ind w:left="84" w:right="80" w:hanging="1"/>
              <w:jc w:val="both"/>
              <w:rPr>
                <w:color w:val="1A171C"/>
                <w:sz w:val="17"/>
                <w:szCs w:val="17"/>
              </w:rPr>
            </w:pPr>
            <w:r>
              <w:rPr>
                <w:color w:val="1A171C"/>
                <w:sz w:val="17"/>
                <w:szCs w:val="17"/>
              </w:rPr>
              <w:t>Parts of footwear (including uppers whether or not  attached  to  soles other than outer soles); removable in-soles, heel cushions and similar articles; gaiters, leggings and similar articles, and parts thereof</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726785A" w14:textId="77777777" w:rsidR="0011678B" w:rsidRDefault="0002410B">
            <w:pPr>
              <w:pStyle w:val="TableParagraph"/>
              <w:overflowPunct w:val="0"/>
              <w:spacing w:before="161"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9E3D582" w14:textId="77777777" w:rsidR="0011678B" w:rsidRDefault="0011678B">
            <w:pPr>
              <w:pStyle w:val="TableParagraph"/>
              <w:overflowPunct w:val="0"/>
              <w:rPr>
                <w:sz w:val="16"/>
                <w:szCs w:val="16"/>
              </w:rPr>
            </w:pPr>
          </w:p>
        </w:tc>
      </w:tr>
      <w:tr w:rsidR="0011678B" w14:paraId="058BC3D3" w14:textId="77777777">
        <w:trPr>
          <w:trHeight w:val="7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63ED3F5" w14:textId="77777777" w:rsidR="0011678B" w:rsidRDefault="0002410B">
            <w:pPr>
              <w:pStyle w:val="TableParagraph"/>
              <w:overflowPunct w:val="0"/>
              <w:spacing w:before="157"/>
              <w:rPr>
                <w:color w:val="1A171C"/>
                <w:sz w:val="17"/>
                <w:szCs w:val="17"/>
              </w:rPr>
            </w:pPr>
            <w:r>
              <w:rPr>
                <w:color w:val="1A171C"/>
                <w:sz w:val="17"/>
                <w:szCs w:val="17"/>
              </w:rPr>
              <w:t>ex  Chapter 65</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356488D" w14:textId="77777777" w:rsidR="0011678B" w:rsidRDefault="0002410B">
            <w:pPr>
              <w:pStyle w:val="TableParagraph"/>
              <w:overflowPunct w:val="0"/>
              <w:spacing w:before="157"/>
              <w:ind w:left="32" w:right="32"/>
              <w:jc w:val="center"/>
              <w:rPr>
                <w:color w:val="1A171C"/>
                <w:sz w:val="17"/>
                <w:szCs w:val="17"/>
              </w:rPr>
            </w:pPr>
            <w:r>
              <w:rPr>
                <w:color w:val="1A171C"/>
                <w:sz w:val="17"/>
                <w:szCs w:val="17"/>
              </w:rPr>
              <w:t>Headgear and parts thereof; except for: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02A2E74" w14:textId="77777777" w:rsidR="0011678B" w:rsidRDefault="0002410B">
            <w:pPr>
              <w:pStyle w:val="TableParagraph"/>
              <w:overflowPunct w:val="0"/>
              <w:spacing w:before="160" w:line="230" w:lineRule="auto"/>
              <w:ind w:left="84" w:hanging="1"/>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D44DAD3" w14:textId="77777777" w:rsidR="0011678B" w:rsidRDefault="0011678B">
            <w:pPr>
              <w:pStyle w:val="TableParagraph"/>
              <w:overflowPunct w:val="0"/>
              <w:rPr>
                <w:sz w:val="16"/>
                <w:szCs w:val="16"/>
              </w:rPr>
            </w:pPr>
          </w:p>
        </w:tc>
      </w:tr>
      <w:tr w:rsidR="0011678B" w14:paraId="06C80866" w14:textId="77777777">
        <w:trPr>
          <w:trHeight w:val="14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DE41831" w14:textId="77777777" w:rsidR="0011678B" w:rsidRDefault="0002410B">
            <w:pPr>
              <w:pStyle w:val="TableParagraph"/>
              <w:overflowPunct w:val="0"/>
              <w:spacing w:before="157"/>
              <w:ind w:left="213"/>
            </w:pPr>
            <w:r>
              <w:rPr>
                <w:color w:val="1A171C"/>
                <w:w w:val="105"/>
                <w:sz w:val="17"/>
                <w:szCs w:val="17"/>
              </w:rPr>
              <w:t>6505</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28105E4" w14:textId="77777777" w:rsidR="0011678B" w:rsidRDefault="0002410B">
            <w:pPr>
              <w:pStyle w:val="TableParagraph"/>
              <w:overflowPunct w:val="0"/>
              <w:spacing w:before="160" w:line="230" w:lineRule="auto"/>
              <w:ind w:left="84" w:right="79" w:hanging="1"/>
              <w:jc w:val="both"/>
            </w:pPr>
            <w:r>
              <w:rPr>
                <w:color w:val="1A171C"/>
                <w:sz w:val="17"/>
                <w:szCs w:val="17"/>
              </w:rPr>
              <w:t>Hats and other headgear, knitted or crocheted, or made up from lace, felt or</w:t>
            </w:r>
            <w:r>
              <w:rPr>
                <w:color w:val="1A171C"/>
                <w:spacing w:val="-7"/>
                <w:sz w:val="17"/>
                <w:szCs w:val="17"/>
              </w:rPr>
              <w:t xml:space="preserve"> </w:t>
            </w:r>
            <w:r>
              <w:rPr>
                <w:color w:val="1A171C"/>
                <w:sz w:val="17"/>
                <w:szCs w:val="17"/>
              </w:rPr>
              <w:t>other</w:t>
            </w:r>
            <w:r>
              <w:rPr>
                <w:color w:val="1A171C"/>
                <w:spacing w:val="-7"/>
                <w:sz w:val="17"/>
                <w:szCs w:val="17"/>
              </w:rPr>
              <w:t xml:space="preserve"> </w:t>
            </w:r>
            <w:r>
              <w:rPr>
                <w:color w:val="1A171C"/>
                <w:sz w:val="17"/>
                <w:szCs w:val="17"/>
              </w:rPr>
              <w:t>textile</w:t>
            </w:r>
            <w:r>
              <w:rPr>
                <w:color w:val="1A171C"/>
                <w:spacing w:val="-8"/>
                <w:sz w:val="17"/>
                <w:szCs w:val="17"/>
              </w:rPr>
              <w:t xml:space="preserve"> </w:t>
            </w:r>
            <w:r>
              <w:rPr>
                <w:color w:val="1A171C"/>
                <w:sz w:val="17"/>
                <w:szCs w:val="17"/>
              </w:rPr>
              <w:t>fabric,</w:t>
            </w:r>
            <w:r>
              <w:rPr>
                <w:color w:val="1A171C"/>
                <w:spacing w:val="-8"/>
                <w:sz w:val="17"/>
                <w:szCs w:val="17"/>
              </w:rPr>
              <w:t xml:space="preserve"> </w:t>
            </w:r>
            <w:r>
              <w:rPr>
                <w:color w:val="1A171C"/>
                <w:sz w:val="17"/>
                <w:szCs w:val="17"/>
              </w:rPr>
              <w:t>in</w:t>
            </w:r>
            <w:r>
              <w:rPr>
                <w:color w:val="1A171C"/>
                <w:spacing w:val="-5"/>
                <w:sz w:val="17"/>
                <w:szCs w:val="17"/>
              </w:rPr>
              <w:t xml:space="preserve"> </w:t>
            </w:r>
            <w:r>
              <w:rPr>
                <w:color w:val="1A171C"/>
                <w:sz w:val="17"/>
                <w:szCs w:val="17"/>
              </w:rPr>
              <w:t>the</w:t>
            </w:r>
            <w:r>
              <w:rPr>
                <w:color w:val="1A171C"/>
                <w:spacing w:val="-7"/>
                <w:sz w:val="17"/>
                <w:szCs w:val="17"/>
              </w:rPr>
              <w:t xml:space="preserve"> </w:t>
            </w:r>
            <w:r>
              <w:rPr>
                <w:color w:val="1A171C"/>
                <w:sz w:val="17"/>
                <w:szCs w:val="17"/>
              </w:rPr>
              <w:t>piece</w:t>
            </w:r>
            <w:r>
              <w:rPr>
                <w:color w:val="1A171C"/>
                <w:spacing w:val="-8"/>
                <w:sz w:val="17"/>
                <w:szCs w:val="17"/>
              </w:rPr>
              <w:t xml:space="preserve"> </w:t>
            </w:r>
            <w:r>
              <w:rPr>
                <w:color w:val="1A171C"/>
                <w:sz w:val="17"/>
                <w:szCs w:val="17"/>
              </w:rPr>
              <w:t>(but not in strips), whether or not lined or trimmed; hair-nets of any material, whether</w:t>
            </w:r>
            <w:r>
              <w:rPr>
                <w:color w:val="1A171C"/>
                <w:spacing w:val="15"/>
                <w:sz w:val="17"/>
                <w:szCs w:val="17"/>
              </w:rPr>
              <w:t xml:space="preserve"> </w:t>
            </w:r>
            <w:r>
              <w:rPr>
                <w:color w:val="1A171C"/>
                <w:sz w:val="17"/>
                <w:szCs w:val="17"/>
              </w:rPr>
              <w:t>or</w:t>
            </w:r>
            <w:r>
              <w:rPr>
                <w:color w:val="1A171C"/>
                <w:spacing w:val="16"/>
                <w:sz w:val="17"/>
                <w:szCs w:val="17"/>
              </w:rPr>
              <w:t xml:space="preserve"> </w:t>
            </w:r>
            <w:r>
              <w:rPr>
                <w:color w:val="1A171C"/>
                <w:sz w:val="17"/>
                <w:szCs w:val="17"/>
              </w:rPr>
              <w:t>not</w:t>
            </w:r>
            <w:r>
              <w:rPr>
                <w:color w:val="1A171C"/>
                <w:spacing w:val="17"/>
                <w:sz w:val="17"/>
                <w:szCs w:val="17"/>
              </w:rPr>
              <w:t xml:space="preserve"> </w:t>
            </w:r>
            <w:r>
              <w:rPr>
                <w:color w:val="1A171C"/>
                <w:sz w:val="17"/>
                <w:szCs w:val="17"/>
              </w:rPr>
              <w:t>lined</w:t>
            </w:r>
            <w:r>
              <w:rPr>
                <w:color w:val="1A171C"/>
                <w:spacing w:val="16"/>
                <w:sz w:val="17"/>
                <w:szCs w:val="17"/>
              </w:rPr>
              <w:t xml:space="preserve"> </w:t>
            </w:r>
            <w:r>
              <w:rPr>
                <w:color w:val="1A171C"/>
                <w:sz w:val="17"/>
                <w:szCs w:val="17"/>
              </w:rPr>
              <w:t>or</w:t>
            </w:r>
            <w:r>
              <w:rPr>
                <w:color w:val="1A171C"/>
                <w:spacing w:val="16"/>
                <w:sz w:val="17"/>
                <w:szCs w:val="17"/>
              </w:rPr>
              <w:t xml:space="preserve"> </w:t>
            </w:r>
            <w:r>
              <w:rPr>
                <w:color w:val="1A171C"/>
                <w:sz w:val="17"/>
                <w:szCs w:val="17"/>
              </w:rPr>
              <w:t>trimmed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ACBB97E" w14:textId="77777777" w:rsidR="0011678B" w:rsidRDefault="0002410B">
            <w:pPr>
              <w:pStyle w:val="TableParagraph"/>
              <w:overflowPunct w:val="0"/>
              <w:spacing w:before="161" w:line="230" w:lineRule="auto"/>
              <w:ind w:left="84" w:right="84"/>
            </w:pPr>
            <w:r>
              <w:rPr>
                <w:color w:val="1A171C"/>
                <w:sz w:val="17"/>
                <w:szCs w:val="17"/>
              </w:rPr>
              <w:t xml:space="preserve">Manufacture from yarn or textile </w:t>
            </w:r>
            <w:r>
              <w:rPr>
                <w:color w:val="1A171C"/>
                <w:w w:val="95"/>
                <w:sz w:val="17"/>
                <w:szCs w:val="17"/>
              </w:rPr>
              <w:t>fibres (</w:t>
            </w:r>
            <w:r>
              <w:rPr>
                <w:rStyle w:val="FootnoteReference"/>
                <w:color w:val="1A171C"/>
                <w:w w:val="95"/>
                <w:sz w:val="11"/>
                <w:szCs w:val="11"/>
                <w:vertAlign w:val="baseline"/>
              </w:rPr>
              <w:footnoteReference w:id="64"/>
            </w:r>
            <w:r>
              <w:rPr>
                <w:color w:val="1A171C"/>
                <w:w w:val="95"/>
                <w:sz w:val="17"/>
                <w:szCs w:val="17"/>
              </w:rPr>
              <w: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498036B" w14:textId="77777777" w:rsidR="0011678B" w:rsidRDefault="0011678B">
            <w:pPr>
              <w:pStyle w:val="TableParagraph"/>
              <w:overflowPunct w:val="0"/>
              <w:rPr>
                <w:sz w:val="16"/>
                <w:szCs w:val="16"/>
              </w:rPr>
            </w:pPr>
          </w:p>
        </w:tc>
      </w:tr>
      <w:tr w:rsidR="0011678B" w14:paraId="647FDB87" w14:textId="77777777">
        <w:trPr>
          <w:trHeight w:val="9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2F6F384" w14:textId="77777777" w:rsidR="0011678B" w:rsidRDefault="0002410B">
            <w:pPr>
              <w:pStyle w:val="TableParagraph"/>
              <w:overflowPunct w:val="0"/>
              <w:spacing w:before="155"/>
              <w:rPr>
                <w:color w:val="1A171C"/>
                <w:sz w:val="17"/>
                <w:szCs w:val="17"/>
              </w:rPr>
            </w:pPr>
            <w:r>
              <w:rPr>
                <w:color w:val="1A171C"/>
                <w:sz w:val="17"/>
                <w:szCs w:val="17"/>
              </w:rPr>
              <w:t>ex  Chapter 66</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6E8ED37" w14:textId="77777777" w:rsidR="0011678B" w:rsidRDefault="0002410B">
            <w:pPr>
              <w:pStyle w:val="TableParagraph"/>
              <w:overflowPunct w:val="0"/>
              <w:spacing w:before="159" w:line="230" w:lineRule="auto"/>
              <w:ind w:left="84" w:right="83" w:hanging="1"/>
              <w:jc w:val="both"/>
            </w:pPr>
            <w:r>
              <w:rPr>
                <w:color w:val="1A171C"/>
                <w:sz w:val="17"/>
                <w:szCs w:val="17"/>
              </w:rPr>
              <w:t>Umbrellas, sun umbrellas, walking- sticks,</w:t>
            </w:r>
            <w:r>
              <w:rPr>
                <w:color w:val="1A171C"/>
                <w:spacing w:val="-16"/>
                <w:sz w:val="17"/>
                <w:szCs w:val="17"/>
              </w:rPr>
              <w:t xml:space="preserve"> </w:t>
            </w:r>
            <w:r>
              <w:rPr>
                <w:color w:val="1A171C"/>
                <w:sz w:val="17"/>
                <w:szCs w:val="17"/>
              </w:rPr>
              <w:t>seat-sticks,</w:t>
            </w:r>
            <w:r>
              <w:rPr>
                <w:color w:val="1A171C"/>
                <w:spacing w:val="-16"/>
                <w:sz w:val="17"/>
                <w:szCs w:val="17"/>
              </w:rPr>
              <w:t xml:space="preserve"> </w:t>
            </w:r>
            <w:r>
              <w:rPr>
                <w:color w:val="1A171C"/>
                <w:sz w:val="17"/>
                <w:szCs w:val="17"/>
              </w:rPr>
              <w:t>whips,</w:t>
            </w:r>
            <w:r>
              <w:rPr>
                <w:color w:val="1A171C"/>
                <w:spacing w:val="-17"/>
                <w:sz w:val="17"/>
                <w:szCs w:val="17"/>
              </w:rPr>
              <w:t xml:space="preserve"> </w:t>
            </w:r>
            <w:r>
              <w:rPr>
                <w:color w:val="1A171C"/>
                <w:sz w:val="17"/>
                <w:szCs w:val="17"/>
              </w:rPr>
              <w:t>riding-crops, and parts thereof; except</w:t>
            </w:r>
            <w:r>
              <w:rPr>
                <w:color w:val="1A171C"/>
                <w:spacing w:val="13"/>
                <w:sz w:val="17"/>
                <w:szCs w:val="17"/>
              </w:rPr>
              <w:t xml:space="preserve"> </w:t>
            </w:r>
            <w:r>
              <w:rPr>
                <w:color w:val="1A171C"/>
                <w:sz w:val="17"/>
                <w:szCs w:val="17"/>
              </w:rPr>
              <w:t>for: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0E11DCB" w14:textId="77777777" w:rsidR="0011678B" w:rsidRDefault="0002410B">
            <w:pPr>
              <w:pStyle w:val="TableParagraph"/>
              <w:overflowPunct w:val="0"/>
              <w:spacing w:before="157" w:line="232"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7409ACF" w14:textId="77777777" w:rsidR="0011678B" w:rsidRDefault="0011678B">
            <w:pPr>
              <w:pStyle w:val="TableParagraph"/>
              <w:overflowPunct w:val="0"/>
              <w:rPr>
                <w:sz w:val="16"/>
                <w:szCs w:val="16"/>
              </w:rPr>
            </w:pPr>
          </w:p>
        </w:tc>
      </w:tr>
      <w:tr w:rsidR="0011678B" w14:paraId="720D219E" w14:textId="77777777">
        <w:trPr>
          <w:trHeight w:val="11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815B7AA" w14:textId="77777777" w:rsidR="0011678B" w:rsidRDefault="0002410B">
            <w:pPr>
              <w:pStyle w:val="TableParagraph"/>
              <w:overflowPunct w:val="0"/>
              <w:spacing w:before="155"/>
              <w:ind w:left="213"/>
            </w:pPr>
            <w:r>
              <w:rPr>
                <w:color w:val="1A171C"/>
                <w:w w:val="105"/>
                <w:sz w:val="17"/>
                <w:szCs w:val="17"/>
              </w:rPr>
              <w:t>6601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433C4A2" w14:textId="77777777" w:rsidR="0011678B" w:rsidRDefault="0002410B">
            <w:pPr>
              <w:pStyle w:val="TableParagraph"/>
              <w:overflowPunct w:val="0"/>
              <w:spacing w:before="159" w:line="230" w:lineRule="auto"/>
              <w:ind w:left="84" w:right="81"/>
              <w:jc w:val="both"/>
              <w:rPr>
                <w:color w:val="1A171C"/>
                <w:sz w:val="17"/>
                <w:szCs w:val="17"/>
              </w:rPr>
            </w:pPr>
            <w:r>
              <w:rPr>
                <w:color w:val="1A171C"/>
                <w:sz w:val="17"/>
                <w:szCs w:val="17"/>
              </w:rPr>
              <w:t>Umbrellas and sun umbrellas (including walking-stick umbrellas, garden umbrellas and similar umbrellas)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10B4675" w14:textId="77777777" w:rsidR="0011678B" w:rsidRDefault="0002410B">
            <w:pPr>
              <w:pStyle w:val="TableParagraph"/>
              <w:overflowPunct w:val="0"/>
              <w:spacing w:before="159" w:line="230" w:lineRule="auto"/>
              <w:ind w:left="84" w:right="81"/>
              <w:jc w:val="both"/>
              <w:rPr>
                <w:color w:val="1A171C"/>
                <w:sz w:val="17"/>
                <w:szCs w:val="17"/>
              </w:rPr>
            </w:pPr>
            <w:r>
              <w:rPr>
                <w:color w:val="1A171C"/>
                <w:sz w:val="17"/>
                <w:szCs w:val="17"/>
              </w:rPr>
              <w:t>Manufacture 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89AB48B" w14:textId="77777777" w:rsidR="0011678B" w:rsidRDefault="0011678B">
            <w:pPr>
              <w:pStyle w:val="TableParagraph"/>
              <w:overflowPunct w:val="0"/>
              <w:rPr>
                <w:sz w:val="16"/>
                <w:szCs w:val="16"/>
              </w:rPr>
            </w:pPr>
          </w:p>
        </w:tc>
      </w:tr>
      <w:tr w:rsidR="0011678B" w14:paraId="7FBD71D4" w14:textId="77777777">
        <w:trPr>
          <w:trHeight w:val="11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CCFA487" w14:textId="77777777" w:rsidR="0011678B" w:rsidRDefault="0002410B">
            <w:pPr>
              <w:pStyle w:val="TableParagraph"/>
              <w:overflowPunct w:val="0"/>
              <w:spacing w:before="155"/>
              <w:ind w:left="-1" w:right="934"/>
              <w:jc w:val="right"/>
              <w:rPr>
                <w:color w:val="1A171C"/>
                <w:sz w:val="17"/>
                <w:szCs w:val="17"/>
              </w:rPr>
            </w:pPr>
            <w:r>
              <w:rPr>
                <w:color w:val="1A171C"/>
                <w:sz w:val="17"/>
                <w:szCs w:val="17"/>
              </w:rPr>
              <w:t>Chapter 67</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4E7D23E" w14:textId="77777777" w:rsidR="0011678B" w:rsidRDefault="0002410B">
            <w:pPr>
              <w:pStyle w:val="TableParagraph"/>
              <w:overflowPunct w:val="0"/>
              <w:spacing w:before="159" w:line="230" w:lineRule="auto"/>
              <w:ind w:left="83" w:right="80"/>
              <w:jc w:val="both"/>
              <w:rPr>
                <w:color w:val="1A171C"/>
                <w:sz w:val="17"/>
                <w:szCs w:val="17"/>
              </w:rPr>
            </w:pPr>
            <w:r>
              <w:rPr>
                <w:color w:val="1A171C"/>
                <w:sz w:val="17"/>
                <w:szCs w:val="17"/>
              </w:rPr>
              <w:t>Prepared feathers and down and articles made of feathers or of down; artificial flowers; articles of human hair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C797077" w14:textId="77777777" w:rsidR="0011678B" w:rsidRDefault="0002410B">
            <w:pPr>
              <w:pStyle w:val="TableParagraph"/>
              <w:overflowPunct w:val="0"/>
              <w:spacing w:before="157" w:line="232"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9DC33D6" w14:textId="77777777" w:rsidR="0011678B" w:rsidRDefault="0011678B">
            <w:pPr>
              <w:pStyle w:val="TableParagraph"/>
              <w:overflowPunct w:val="0"/>
              <w:rPr>
                <w:sz w:val="16"/>
                <w:szCs w:val="16"/>
              </w:rPr>
            </w:pPr>
          </w:p>
        </w:tc>
      </w:tr>
      <w:tr w:rsidR="0011678B" w14:paraId="222BD7E2" w14:textId="77777777">
        <w:trPr>
          <w:trHeight w:val="9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1C4D119" w14:textId="77777777" w:rsidR="0011678B" w:rsidRDefault="0002410B">
            <w:pPr>
              <w:pStyle w:val="TableParagraph"/>
              <w:overflowPunct w:val="0"/>
              <w:spacing w:before="156"/>
              <w:ind w:left="-1"/>
              <w:rPr>
                <w:color w:val="1A171C"/>
                <w:sz w:val="17"/>
                <w:szCs w:val="17"/>
              </w:rPr>
            </w:pPr>
            <w:r>
              <w:rPr>
                <w:color w:val="1A171C"/>
                <w:sz w:val="17"/>
                <w:szCs w:val="17"/>
              </w:rPr>
              <w:t>ex  Chapter 68</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69661F5" w14:textId="77777777" w:rsidR="0011678B" w:rsidRDefault="0002410B">
            <w:pPr>
              <w:pStyle w:val="TableParagraph"/>
              <w:overflowPunct w:val="0"/>
              <w:spacing w:before="160" w:line="230" w:lineRule="auto"/>
              <w:ind w:left="84" w:right="80" w:hanging="1"/>
              <w:jc w:val="both"/>
              <w:rPr>
                <w:color w:val="1A171C"/>
                <w:sz w:val="17"/>
                <w:szCs w:val="17"/>
              </w:rPr>
            </w:pPr>
            <w:r>
              <w:rPr>
                <w:color w:val="1A171C"/>
                <w:sz w:val="17"/>
                <w:szCs w:val="17"/>
              </w:rPr>
              <w:t>Articles of stone, plaster, cement, asbestos, mica or similar materials; except for: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238BE7C" w14:textId="77777777" w:rsidR="0011678B" w:rsidRDefault="0002410B">
            <w:pPr>
              <w:pStyle w:val="TableParagraph"/>
              <w:overflowPunct w:val="0"/>
              <w:spacing w:before="160"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5F063A6" w14:textId="77777777" w:rsidR="0011678B" w:rsidRDefault="0011678B">
            <w:pPr>
              <w:pStyle w:val="TableParagraph"/>
              <w:overflowPunct w:val="0"/>
              <w:rPr>
                <w:sz w:val="16"/>
                <w:szCs w:val="16"/>
              </w:rPr>
            </w:pPr>
          </w:p>
        </w:tc>
      </w:tr>
      <w:tr w:rsidR="0011678B" w14:paraId="18913EE4" w14:textId="77777777">
        <w:trPr>
          <w:trHeight w:val="7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705C741" w14:textId="77777777" w:rsidR="0011678B" w:rsidRDefault="0002410B">
            <w:pPr>
              <w:pStyle w:val="TableParagraph"/>
              <w:overflowPunct w:val="0"/>
              <w:spacing w:before="155"/>
            </w:pPr>
            <w:r>
              <w:rPr>
                <w:color w:val="1A171C"/>
                <w:w w:val="105"/>
                <w:sz w:val="17"/>
                <w:szCs w:val="17"/>
              </w:rPr>
              <w:t>ex 6803 00</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3B9CD67" w14:textId="77777777" w:rsidR="0011678B" w:rsidRDefault="0002410B">
            <w:pPr>
              <w:pStyle w:val="TableParagraph"/>
              <w:overflowPunct w:val="0"/>
              <w:spacing w:before="157" w:line="232" w:lineRule="auto"/>
              <w:ind w:left="84" w:hanging="1"/>
              <w:rPr>
                <w:color w:val="1A171C"/>
                <w:sz w:val="17"/>
                <w:szCs w:val="17"/>
              </w:rPr>
            </w:pPr>
            <w:r>
              <w:rPr>
                <w:color w:val="1A171C"/>
                <w:sz w:val="17"/>
                <w:szCs w:val="17"/>
              </w:rPr>
              <w:t>Articles of slate or of agglomerated slate</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A099228" w14:textId="77777777" w:rsidR="0011678B" w:rsidRDefault="0002410B">
            <w:pPr>
              <w:pStyle w:val="TableParagraph"/>
              <w:overflowPunct w:val="0"/>
              <w:spacing w:before="155"/>
              <w:ind w:left="84"/>
              <w:rPr>
                <w:color w:val="1A171C"/>
                <w:sz w:val="17"/>
                <w:szCs w:val="17"/>
              </w:rPr>
            </w:pPr>
            <w:r>
              <w:rPr>
                <w:color w:val="1A171C"/>
                <w:sz w:val="17"/>
                <w:szCs w:val="17"/>
              </w:rPr>
              <w:t>Manufacture from worked slate</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C38C2AD" w14:textId="77777777" w:rsidR="0011678B" w:rsidRDefault="0011678B">
            <w:pPr>
              <w:pStyle w:val="TableParagraph"/>
              <w:overflowPunct w:val="0"/>
              <w:rPr>
                <w:sz w:val="16"/>
                <w:szCs w:val="16"/>
              </w:rPr>
            </w:pPr>
          </w:p>
        </w:tc>
      </w:tr>
      <w:tr w:rsidR="0011678B" w14:paraId="255FD231" w14:textId="77777777">
        <w:trPr>
          <w:trHeight w:val="11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72674B7" w14:textId="77777777" w:rsidR="0011678B" w:rsidRDefault="0002410B">
            <w:pPr>
              <w:pStyle w:val="TableParagraph"/>
              <w:overflowPunct w:val="0"/>
              <w:spacing w:before="156"/>
            </w:pPr>
            <w:r>
              <w:rPr>
                <w:color w:val="1A171C"/>
                <w:w w:val="105"/>
                <w:sz w:val="17"/>
                <w:szCs w:val="17"/>
              </w:rPr>
              <w:t>ex 6812</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95859B0" w14:textId="77777777" w:rsidR="0011678B" w:rsidRDefault="0002410B">
            <w:pPr>
              <w:pStyle w:val="TableParagraph"/>
              <w:overflowPunct w:val="0"/>
              <w:spacing w:before="160" w:line="230" w:lineRule="auto"/>
              <w:ind w:left="84" w:right="82"/>
              <w:jc w:val="both"/>
              <w:rPr>
                <w:color w:val="1A171C"/>
                <w:sz w:val="17"/>
                <w:szCs w:val="17"/>
              </w:rPr>
            </w:pPr>
            <w:r>
              <w:rPr>
                <w:color w:val="1A171C"/>
                <w:sz w:val="17"/>
                <w:szCs w:val="17"/>
              </w:rPr>
              <w:t>Articles of asbestos; articles of mixtures with a basis of asbestos or  of mixtures with a basis of asbestos and magnesium carbonate</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D757A2D" w14:textId="77777777" w:rsidR="0011678B" w:rsidRDefault="0002410B">
            <w:pPr>
              <w:pStyle w:val="TableParagraph"/>
              <w:overflowPunct w:val="0"/>
              <w:spacing w:before="160" w:line="230" w:lineRule="auto"/>
              <w:ind w:left="84"/>
              <w:rPr>
                <w:color w:val="1A171C"/>
                <w:sz w:val="17"/>
                <w:szCs w:val="17"/>
              </w:rPr>
            </w:pPr>
            <w:r>
              <w:rPr>
                <w:color w:val="1A171C"/>
                <w:sz w:val="17"/>
                <w:szCs w:val="17"/>
              </w:rPr>
              <w:t>Manufacture from materials of any heading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EDCBD87" w14:textId="77777777" w:rsidR="0011678B" w:rsidRDefault="0011678B">
            <w:pPr>
              <w:pStyle w:val="TableParagraph"/>
              <w:overflowPunct w:val="0"/>
              <w:rPr>
                <w:sz w:val="16"/>
                <w:szCs w:val="16"/>
              </w:rPr>
            </w:pPr>
          </w:p>
        </w:tc>
      </w:tr>
    </w:tbl>
    <w:p w14:paraId="680F55E0" w14:textId="77777777" w:rsidR="0002410B" w:rsidRDefault="0002410B">
      <w:pPr>
        <w:sectPr w:rsidR="0002410B">
          <w:headerReference w:type="default" r:id="rId82"/>
          <w:footerReference w:type="default" r:id="rId83"/>
          <w:pgSz w:w="11910" w:h="16840"/>
          <w:pgMar w:top="1440" w:right="1080" w:bottom="1440" w:left="1080" w:header="720" w:footer="720" w:gutter="0"/>
          <w:cols w:space="720"/>
        </w:sectPr>
      </w:pPr>
    </w:p>
    <w:p w14:paraId="2F5E556E" w14:textId="77777777" w:rsidR="0011678B" w:rsidRDefault="0011678B">
      <w:pPr>
        <w:pStyle w:val="BodyText"/>
        <w:overflowPunct w:val="0"/>
        <w:rPr>
          <w:sz w:val="9"/>
          <w:szCs w:val="9"/>
        </w:rPr>
      </w:pPr>
    </w:p>
    <w:p w14:paraId="51003BBF" w14:textId="77777777" w:rsidR="0011678B" w:rsidRDefault="0002410B">
      <w:pPr>
        <w:pStyle w:val="BodyText"/>
        <w:overflowPunct w:val="0"/>
        <w:spacing w:line="20" w:lineRule="exact"/>
        <w:ind w:left="102"/>
      </w:pPr>
      <w:r>
        <w:rPr>
          <w:noProof/>
          <w:sz w:val="2"/>
          <w:szCs w:val="2"/>
          <w:lang w:val="en-US" w:eastAsia="en-US"/>
        </w:rPr>
        <mc:AlternateContent>
          <mc:Choice Requires="wps">
            <w:drawing>
              <wp:anchor distT="0" distB="0" distL="114300" distR="114300" simplePos="0" relativeHeight="251658262" behindDoc="0" locked="0" layoutInCell="1" allowOverlap="1" wp14:anchorId="012E88F4" wp14:editId="7148A6DE">
                <wp:simplePos x="0" y="0"/>
                <wp:positionH relativeFrom="column">
                  <wp:posOffset>3172</wp:posOffset>
                </wp:positionH>
                <wp:positionV relativeFrom="paragraph">
                  <wp:posOffset>3172</wp:posOffset>
                </wp:positionV>
                <wp:extent cx="6499226" cy="12701"/>
                <wp:effectExtent l="0" t="0" r="0" b="0"/>
                <wp:wrapSquare wrapText="bothSides"/>
                <wp:docPr id="1615472183" name="Freeform: Shape 1615472183"/>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0B7C9727">
              <v:shape id="Freeform: Shape 1615472183" style="position:absolute;margin-left:.25pt;margin-top:.25pt;width:511.75pt;height:1pt;z-index:251658262;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1488E940">
                <v:path textboxrect="0,0,10236,20" arrowok="t" o:connecttype="custom" o:connectlocs="3249613,0;6499226,6351;3249613,12701;0,6351;0,0;6498591,0" o:connectangles="270,0,90,180,0,0"/>
                <w10:wrap type="square"/>
              </v:shape>
            </w:pict>
          </mc:Fallback>
        </mc:AlternateContent>
      </w:r>
    </w:p>
    <w:p w14:paraId="1100DF9D" w14:textId="77777777" w:rsidR="0011678B" w:rsidRDefault="0011678B">
      <w:pPr>
        <w:pStyle w:val="BodyText"/>
        <w:overflowPunct w:val="0"/>
        <w:spacing w:before="7"/>
        <w:rPr>
          <w:sz w:val="28"/>
          <w:szCs w:val="28"/>
        </w:rPr>
      </w:pPr>
    </w:p>
    <w:tbl>
      <w:tblPr>
        <w:tblW w:w="10235" w:type="dxa"/>
        <w:tblInd w:w="103" w:type="dxa"/>
        <w:tblLayout w:type="fixed"/>
        <w:tblCellMar>
          <w:left w:w="10" w:type="dxa"/>
          <w:right w:w="10" w:type="dxa"/>
        </w:tblCellMar>
        <w:tblLook w:val="04A0" w:firstRow="1" w:lastRow="0" w:firstColumn="1" w:lastColumn="0" w:noHBand="0" w:noVBand="1"/>
      </w:tblPr>
      <w:tblGrid>
        <w:gridCol w:w="1923"/>
        <w:gridCol w:w="2772"/>
        <w:gridCol w:w="2772"/>
        <w:gridCol w:w="2768"/>
      </w:tblGrid>
      <w:tr w:rsidR="0011678B" w14:paraId="79807C9D" w14:textId="77777777">
        <w:trPr>
          <w:trHeight w:val="3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98F399D" w14:textId="77777777" w:rsidR="0011678B" w:rsidRDefault="0002410B">
            <w:pPr>
              <w:pStyle w:val="TableParagraph"/>
              <w:overflowPunct w:val="0"/>
              <w:spacing w:before="82"/>
              <w:ind w:left="-1" w:right="880"/>
              <w:jc w:val="right"/>
            </w:pPr>
            <w:r>
              <w:rPr>
                <w:color w:val="1A171C"/>
                <w:w w:val="95"/>
                <w:sz w:val="14"/>
                <w:szCs w:val="14"/>
              </w:rPr>
              <w:t>(1)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6A222FD"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0"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5250D6B"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7CFF9E86" w14:textId="77777777">
        <w:trPr>
          <w:trHeight w:val="10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1397C75" w14:textId="77777777" w:rsidR="0011678B" w:rsidRDefault="0002410B">
            <w:pPr>
              <w:pStyle w:val="TableParagraph"/>
              <w:overflowPunct w:val="0"/>
              <w:spacing w:before="121"/>
            </w:pPr>
            <w:r>
              <w:rPr>
                <w:color w:val="1A171C"/>
                <w:w w:val="105"/>
                <w:sz w:val="17"/>
                <w:szCs w:val="17"/>
              </w:rPr>
              <w:t>ex 6814</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5688439" w14:textId="77777777" w:rsidR="0011678B" w:rsidRDefault="0002410B">
            <w:pPr>
              <w:pStyle w:val="TableParagraph"/>
              <w:overflowPunct w:val="0"/>
              <w:spacing w:before="125" w:line="230" w:lineRule="auto"/>
              <w:ind w:left="84" w:right="80"/>
              <w:jc w:val="both"/>
              <w:rPr>
                <w:color w:val="1A171C"/>
                <w:sz w:val="17"/>
                <w:szCs w:val="17"/>
              </w:rPr>
            </w:pPr>
            <w:r>
              <w:rPr>
                <w:color w:val="1A171C"/>
                <w:sz w:val="17"/>
                <w:szCs w:val="17"/>
              </w:rPr>
              <w:t>Articles of mica, including agglomerated or reconstituted mica, on a support of  paper,  paperboard  or other materials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5A551E1" w14:textId="77777777" w:rsidR="0011678B" w:rsidRDefault="0002410B">
            <w:pPr>
              <w:pStyle w:val="TableParagraph"/>
              <w:overflowPunct w:val="0"/>
              <w:spacing w:before="125" w:line="230" w:lineRule="auto"/>
              <w:ind w:left="84" w:right="81"/>
              <w:jc w:val="both"/>
            </w:pPr>
            <w:r>
              <w:rPr>
                <w:color w:val="1A171C"/>
                <w:sz w:val="17"/>
                <w:szCs w:val="17"/>
              </w:rPr>
              <w:t>Manufacture from worked mica (including agglomerated or recon</w:t>
            </w:r>
            <w:r>
              <w:rPr>
                <w:color w:val="1A171C"/>
                <w:w w:val="95"/>
                <w:sz w:val="17"/>
                <w:szCs w:val="17"/>
              </w:rPr>
              <w:t>stituted mica)</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242F00B" w14:textId="77777777" w:rsidR="0011678B" w:rsidRDefault="0011678B">
            <w:pPr>
              <w:pStyle w:val="TableParagraph"/>
              <w:overflowPunct w:val="0"/>
              <w:rPr>
                <w:sz w:val="16"/>
                <w:szCs w:val="16"/>
              </w:rPr>
            </w:pPr>
          </w:p>
        </w:tc>
      </w:tr>
      <w:tr w:rsidR="0011678B" w14:paraId="51F340D4" w14:textId="77777777">
        <w:trPr>
          <w:trHeight w:val="6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5717449" w14:textId="77777777" w:rsidR="0011678B" w:rsidRDefault="0002410B">
            <w:pPr>
              <w:pStyle w:val="TableParagraph"/>
              <w:overflowPunct w:val="0"/>
              <w:spacing w:before="120"/>
              <w:ind w:left="-1" w:right="934"/>
              <w:jc w:val="right"/>
              <w:rPr>
                <w:color w:val="1A171C"/>
                <w:sz w:val="17"/>
                <w:szCs w:val="17"/>
              </w:rPr>
            </w:pPr>
            <w:r>
              <w:rPr>
                <w:color w:val="1A171C"/>
                <w:sz w:val="17"/>
                <w:szCs w:val="17"/>
              </w:rPr>
              <w:t>Chapter 69</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C870D3B" w14:textId="77777777" w:rsidR="0011678B" w:rsidRDefault="0002410B">
            <w:pPr>
              <w:pStyle w:val="TableParagraph"/>
              <w:overflowPunct w:val="0"/>
              <w:spacing w:before="120"/>
              <w:ind w:left="84"/>
              <w:rPr>
                <w:color w:val="1A171C"/>
                <w:sz w:val="17"/>
                <w:szCs w:val="17"/>
              </w:rPr>
            </w:pPr>
            <w:r>
              <w:rPr>
                <w:color w:val="1A171C"/>
                <w:sz w:val="17"/>
                <w:szCs w:val="17"/>
              </w:rPr>
              <w:t>Ceramic products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4135BE4" w14:textId="77777777" w:rsidR="0011678B" w:rsidRDefault="0002410B">
            <w:pPr>
              <w:pStyle w:val="TableParagraph"/>
              <w:overflowPunct w:val="0"/>
              <w:spacing w:before="122" w:line="232" w:lineRule="auto"/>
              <w:ind w:left="84" w:hanging="1"/>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5B8E9EE" w14:textId="77777777" w:rsidR="0011678B" w:rsidRDefault="0011678B">
            <w:pPr>
              <w:pStyle w:val="TableParagraph"/>
              <w:overflowPunct w:val="0"/>
              <w:rPr>
                <w:sz w:val="16"/>
                <w:szCs w:val="16"/>
              </w:rPr>
            </w:pPr>
          </w:p>
        </w:tc>
      </w:tr>
      <w:tr w:rsidR="0011678B" w14:paraId="4132A548" w14:textId="77777777">
        <w:trPr>
          <w:trHeight w:val="6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C0AD81C" w14:textId="77777777" w:rsidR="0011678B" w:rsidRDefault="0002410B">
            <w:pPr>
              <w:pStyle w:val="TableParagraph"/>
              <w:overflowPunct w:val="0"/>
              <w:spacing w:before="120"/>
              <w:rPr>
                <w:color w:val="1A171C"/>
                <w:sz w:val="17"/>
                <w:szCs w:val="17"/>
              </w:rPr>
            </w:pPr>
            <w:r>
              <w:rPr>
                <w:color w:val="1A171C"/>
                <w:sz w:val="17"/>
                <w:szCs w:val="17"/>
              </w:rPr>
              <w:t>ex  Chapter 70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71194DF" w14:textId="77777777" w:rsidR="0011678B" w:rsidRDefault="0002410B">
            <w:pPr>
              <w:pStyle w:val="TableParagraph"/>
              <w:overflowPunct w:val="0"/>
              <w:spacing w:before="120"/>
              <w:ind w:left="84"/>
              <w:rPr>
                <w:color w:val="1A171C"/>
                <w:sz w:val="17"/>
                <w:szCs w:val="17"/>
              </w:rPr>
            </w:pPr>
            <w:r>
              <w:rPr>
                <w:color w:val="1A171C"/>
                <w:sz w:val="17"/>
                <w:szCs w:val="17"/>
              </w:rPr>
              <w:t>Glass and glassware; except 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888FBAB" w14:textId="77777777" w:rsidR="0011678B" w:rsidRDefault="0002410B">
            <w:pPr>
              <w:pStyle w:val="TableParagraph"/>
              <w:overflowPunct w:val="0"/>
              <w:spacing w:before="124" w:line="230" w:lineRule="auto"/>
              <w:ind w:left="84" w:hanging="1"/>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A2B7BA2" w14:textId="77777777" w:rsidR="0011678B" w:rsidRDefault="0011678B">
            <w:pPr>
              <w:pStyle w:val="TableParagraph"/>
              <w:overflowPunct w:val="0"/>
              <w:rPr>
                <w:sz w:val="16"/>
                <w:szCs w:val="16"/>
              </w:rPr>
            </w:pPr>
          </w:p>
        </w:tc>
      </w:tr>
      <w:tr w:rsidR="0011678B" w14:paraId="13224AE7" w14:textId="77777777">
        <w:trPr>
          <w:trHeight w:val="1220"/>
        </w:trPr>
        <w:tc>
          <w:tcPr>
            <w:tcW w:w="1923" w:type="dxa"/>
            <w:vMerge w:val="restart"/>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EFB942C" w14:textId="77777777" w:rsidR="0011678B" w:rsidRDefault="0002410B">
            <w:pPr>
              <w:pStyle w:val="TableParagraph"/>
              <w:overflowPunct w:val="0"/>
              <w:spacing w:before="120"/>
              <w:ind w:left="213"/>
            </w:pPr>
            <w:r>
              <w:rPr>
                <w:color w:val="1A171C"/>
                <w:w w:val="105"/>
                <w:sz w:val="17"/>
                <w:szCs w:val="17"/>
              </w:rPr>
              <w:t>7006</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4702DBC" w14:textId="77777777" w:rsidR="0011678B" w:rsidRDefault="0002410B">
            <w:pPr>
              <w:pStyle w:val="TableParagraph"/>
              <w:overflowPunct w:val="0"/>
              <w:spacing w:before="124" w:line="230" w:lineRule="auto"/>
              <w:ind w:left="84" w:right="77" w:hanging="1"/>
              <w:jc w:val="both"/>
            </w:pPr>
            <w:r>
              <w:rPr>
                <w:color w:val="1A171C"/>
                <w:sz w:val="17"/>
                <w:szCs w:val="17"/>
              </w:rPr>
              <w:t>Glass of heading 7003,  7004  or 7005, bent, edge-worked, engraved, drilled, enamelled or otherwise worked, but not framed  or  fitted  with other</w:t>
            </w:r>
            <w:r>
              <w:rPr>
                <w:color w:val="1A171C"/>
                <w:spacing w:val="-6"/>
                <w:sz w:val="17"/>
                <w:szCs w:val="17"/>
              </w:rPr>
              <w:t xml:space="preserve"> </w:t>
            </w:r>
            <w:r>
              <w:rPr>
                <w:color w:val="1A171C"/>
                <w:sz w:val="17"/>
                <w:szCs w:val="17"/>
              </w:rPr>
              <w:t>materials: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E973F4A" w14:textId="77777777" w:rsidR="0011678B" w:rsidRDefault="0011678B">
            <w:pPr>
              <w:pStyle w:val="TableParagraph"/>
              <w:overflowPunct w:val="0"/>
              <w:rPr>
                <w:sz w:val="16"/>
                <w:szCs w:val="16"/>
              </w:rPr>
            </w:pP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B63EA5B" w14:textId="77777777" w:rsidR="0011678B" w:rsidRDefault="0011678B">
            <w:pPr>
              <w:pStyle w:val="TableParagraph"/>
              <w:overflowPunct w:val="0"/>
              <w:rPr>
                <w:sz w:val="16"/>
                <w:szCs w:val="16"/>
              </w:rPr>
            </w:pPr>
          </w:p>
        </w:tc>
      </w:tr>
      <w:tr w:rsidR="0011678B" w14:paraId="4A96F6DD" w14:textId="77777777">
        <w:trPr>
          <w:trHeight w:val="1020"/>
        </w:trPr>
        <w:tc>
          <w:tcPr>
            <w:tcW w:w="1923"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5A028FB" w14:textId="77777777" w:rsidR="0011678B" w:rsidRDefault="0011678B">
            <w:pPr>
              <w:pStyle w:val="BodyText"/>
              <w:overflowPunct w:val="0"/>
              <w:spacing w:before="7"/>
              <w:rPr>
                <w:sz w:val="28"/>
                <w:szCs w:val="28"/>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C50ED58" w14:textId="77777777" w:rsidR="0011678B" w:rsidRDefault="0002410B">
            <w:pPr>
              <w:pStyle w:val="TableParagraph"/>
              <w:overflowPunct w:val="0"/>
              <w:spacing w:before="125" w:line="230" w:lineRule="auto"/>
              <w:ind w:left="212" w:right="81" w:hanging="129"/>
              <w:jc w:val="both"/>
            </w:pPr>
            <w:r>
              <w:rPr>
                <w:color w:val="1A171C"/>
                <w:sz w:val="12"/>
                <w:szCs w:val="12"/>
              </w:rPr>
              <w:t xml:space="preserve">– </w:t>
            </w:r>
            <w:r>
              <w:rPr>
                <w:color w:val="1A171C"/>
                <w:sz w:val="17"/>
                <w:szCs w:val="17"/>
              </w:rPr>
              <w:t>Glass-plate substrates, coated with a dielectric thin film, and of a semi</w:t>
            </w:r>
            <w:r>
              <w:rPr>
                <w:color w:val="1A171C"/>
                <w:sz w:val="17"/>
                <w:szCs w:val="17"/>
              </w:rPr>
              <w:softHyphen/>
              <w:t xml:space="preserve"> conductor grade in accordance with </w:t>
            </w:r>
            <w:r>
              <w:rPr>
                <w:color w:val="1A171C"/>
                <w:w w:val="90"/>
                <w:sz w:val="17"/>
                <w:szCs w:val="17"/>
              </w:rPr>
              <w:t>SEMII-standards (</w:t>
            </w:r>
            <w:r>
              <w:rPr>
                <w:rStyle w:val="FootnoteReference"/>
                <w:color w:val="1A171C"/>
                <w:w w:val="90"/>
                <w:sz w:val="17"/>
                <w:szCs w:val="17"/>
              </w:rPr>
              <w:footnoteReference w:id="65"/>
            </w:r>
            <w:r>
              <w:rPr>
                <w:color w:val="1A171C"/>
                <w:w w:val="90"/>
                <w:sz w:val="17"/>
                <w:szCs w:val="17"/>
              </w:rPr>
              <w:t>)</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7ADF960" w14:textId="77777777" w:rsidR="0011678B" w:rsidRDefault="0002410B">
            <w:pPr>
              <w:pStyle w:val="TableParagraph"/>
              <w:overflowPunct w:val="0"/>
              <w:spacing w:before="124" w:line="230" w:lineRule="auto"/>
              <w:ind w:left="84"/>
              <w:rPr>
                <w:color w:val="1A171C"/>
                <w:sz w:val="17"/>
                <w:szCs w:val="17"/>
              </w:rPr>
            </w:pPr>
            <w:r>
              <w:rPr>
                <w:color w:val="1A171C"/>
                <w:sz w:val="17"/>
                <w:szCs w:val="17"/>
              </w:rPr>
              <w:t>Manufacture from non-coated glass- plate substrate of heading  7006</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8449864" w14:textId="77777777" w:rsidR="0011678B" w:rsidRDefault="0011678B">
            <w:pPr>
              <w:pStyle w:val="TableParagraph"/>
              <w:overflowPunct w:val="0"/>
              <w:rPr>
                <w:sz w:val="16"/>
                <w:szCs w:val="16"/>
              </w:rPr>
            </w:pPr>
          </w:p>
        </w:tc>
      </w:tr>
      <w:tr w:rsidR="0011678B" w14:paraId="719A5EE8" w14:textId="77777777">
        <w:trPr>
          <w:trHeight w:val="640"/>
        </w:trPr>
        <w:tc>
          <w:tcPr>
            <w:tcW w:w="1923"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C896184" w14:textId="77777777" w:rsidR="0011678B" w:rsidRDefault="0011678B">
            <w:pPr>
              <w:pStyle w:val="BodyText"/>
              <w:overflowPunct w:val="0"/>
              <w:spacing w:before="7"/>
              <w:rPr>
                <w:sz w:val="28"/>
                <w:szCs w:val="28"/>
              </w:rPr>
            </w:pP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D6EC7A3" w14:textId="77777777" w:rsidR="0011678B" w:rsidRDefault="0002410B">
            <w:pPr>
              <w:pStyle w:val="TableParagraph"/>
              <w:overflowPunct w:val="0"/>
              <w:spacing w:before="120"/>
              <w:ind w:left="84"/>
            </w:pPr>
            <w:r>
              <w:rPr>
                <w:color w:val="1A171C"/>
                <w:sz w:val="12"/>
                <w:szCs w:val="12"/>
              </w:rPr>
              <w:t xml:space="preserve">– </w:t>
            </w:r>
            <w:r>
              <w:rPr>
                <w:color w:val="1A171C"/>
                <w:sz w:val="17"/>
                <w:szCs w:val="17"/>
              </w:rPr>
              <w:t>Other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DEDAB60" w14:textId="77777777" w:rsidR="0011678B" w:rsidRDefault="0002410B">
            <w:pPr>
              <w:pStyle w:val="TableParagraph"/>
              <w:tabs>
                <w:tab w:val="left" w:pos="1146"/>
                <w:tab w:val="left" w:pos="1710"/>
                <w:tab w:val="left" w:pos="2542"/>
              </w:tabs>
              <w:overflowPunct w:val="0"/>
              <w:spacing w:before="122" w:line="232" w:lineRule="auto"/>
              <w:ind w:left="84" w:right="82"/>
            </w:pPr>
            <w:r>
              <w:rPr>
                <w:color w:val="1A171C"/>
                <w:sz w:val="17"/>
                <w:szCs w:val="17"/>
              </w:rPr>
              <w:t>Manufacture</w:t>
            </w:r>
            <w:r>
              <w:rPr>
                <w:color w:val="1A171C"/>
                <w:sz w:val="17"/>
                <w:szCs w:val="17"/>
              </w:rPr>
              <w:tab/>
              <w:t>from</w:t>
            </w:r>
            <w:r>
              <w:rPr>
                <w:color w:val="1A171C"/>
                <w:sz w:val="17"/>
                <w:szCs w:val="17"/>
              </w:rPr>
              <w:tab/>
              <w:t>materials</w:t>
            </w:r>
            <w:r>
              <w:rPr>
                <w:color w:val="1A171C"/>
                <w:sz w:val="17"/>
                <w:szCs w:val="17"/>
              </w:rPr>
              <w:tab/>
            </w:r>
            <w:r>
              <w:rPr>
                <w:color w:val="1A171C"/>
                <w:w w:val="95"/>
                <w:sz w:val="17"/>
                <w:szCs w:val="17"/>
              </w:rPr>
              <w:t xml:space="preserve">of </w:t>
            </w:r>
            <w:r>
              <w:rPr>
                <w:color w:val="1A171C"/>
                <w:sz w:val="17"/>
                <w:szCs w:val="17"/>
              </w:rPr>
              <w:t>heading</w:t>
            </w:r>
            <w:r>
              <w:rPr>
                <w:color w:val="1A171C"/>
                <w:spacing w:val="21"/>
                <w:sz w:val="17"/>
                <w:szCs w:val="17"/>
              </w:rPr>
              <w:t xml:space="preserve"> </w:t>
            </w:r>
            <w:r>
              <w:rPr>
                <w:color w:val="1A171C"/>
                <w:sz w:val="17"/>
                <w:szCs w:val="17"/>
              </w:rPr>
              <w:t>7001</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1D4890C" w14:textId="77777777" w:rsidR="0011678B" w:rsidRDefault="0011678B">
            <w:pPr>
              <w:pStyle w:val="TableParagraph"/>
              <w:overflowPunct w:val="0"/>
              <w:rPr>
                <w:sz w:val="16"/>
                <w:szCs w:val="16"/>
              </w:rPr>
            </w:pPr>
          </w:p>
        </w:tc>
      </w:tr>
      <w:tr w:rsidR="0011678B" w14:paraId="64CA6AF8" w14:textId="77777777">
        <w:trPr>
          <w:trHeight w:val="6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A37EA69" w14:textId="77777777" w:rsidR="0011678B" w:rsidRDefault="0002410B">
            <w:pPr>
              <w:pStyle w:val="TableParagraph"/>
              <w:overflowPunct w:val="0"/>
              <w:spacing w:before="120"/>
              <w:ind w:left="213"/>
            </w:pPr>
            <w:r>
              <w:rPr>
                <w:color w:val="1A171C"/>
                <w:w w:val="105"/>
                <w:sz w:val="17"/>
                <w:szCs w:val="17"/>
              </w:rPr>
              <w:t>7007</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E2888FF" w14:textId="77777777" w:rsidR="0011678B" w:rsidRDefault="0002410B">
            <w:pPr>
              <w:pStyle w:val="TableParagraph"/>
              <w:overflowPunct w:val="0"/>
              <w:spacing w:before="124" w:line="230" w:lineRule="auto"/>
              <w:ind w:left="84" w:right="75" w:hanging="1"/>
              <w:rPr>
                <w:color w:val="1A171C"/>
                <w:sz w:val="17"/>
                <w:szCs w:val="17"/>
              </w:rPr>
            </w:pPr>
            <w:r>
              <w:rPr>
                <w:color w:val="1A171C"/>
                <w:sz w:val="17"/>
                <w:szCs w:val="17"/>
              </w:rPr>
              <w:t>Safety glass, consisting of toughened (tempered) or laminated glass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41C8A15" w14:textId="77777777" w:rsidR="0011678B" w:rsidRDefault="0002410B">
            <w:pPr>
              <w:pStyle w:val="TableParagraph"/>
              <w:tabs>
                <w:tab w:val="left" w:pos="1147"/>
                <w:tab w:val="left" w:pos="1711"/>
                <w:tab w:val="left" w:pos="2542"/>
              </w:tabs>
              <w:overflowPunct w:val="0"/>
              <w:spacing w:before="124" w:line="230" w:lineRule="auto"/>
              <w:ind w:left="84" w:right="82"/>
            </w:pPr>
            <w:r>
              <w:rPr>
                <w:color w:val="1A171C"/>
                <w:sz w:val="17"/>
                <w:szCs w:val="17"/>
              </w:rPr>
              <w:t>Manufacture</w:t>
            </w:r>
            <w:r>
              <w:rPr>
                <w:color w:val="1A171C"/>
                <w:sz w:val="17"/>
                <w:szCs w:val="17"/>
              </w:rPr>
              <w:tab/>
              <w:t>from</w:t>
            </w:r>
            <w:r>
              <w:rPr>
                <w:color w:val="1A171C"/>
                <w:sz w:val="17"/>
                <w:szCs w:val="17"/>
              </w:rPr>
              <w:tab/>
              <w:t>materials</w:t>
            </w:r>
            <w:r>
              <w:rPr>
                <w:color w:val="1A171C"/>
                <w:sz w:val="17"/>
                <w:szCs w:val="17"/>
              </w:rPr>
              <w:tab/>
            </w:r>
            <w:r>
              <w:rPr>
                <w:color w:val="1A171C"/>
                <w:w w:val="95"/>
                <w:sz w:val="17"/>
                <w:szCs w:val="17"/>
              </w:rPr>
              <w:t xml:space="preserve">of </w:t>
            </w:r>
            <w:r>
              <w:rPr>
                <w:color w:val="1A171C"/>
                <w:sz w:val="17"/>
                <w:szCs w:val="17"/>
              </w:rPr>
              <w:t>heading</w:t>
            </w:r>
            <w:r>
              <w:rPr>
                <w:color w:val="1A171C"/>
                <w:spacing w:val="21"/>
                <w:sz w:val="17"/>
                <w:szCs w:val="17"/>
              </w:rPr>
              <w:t xml:space="preserve"> </w:t>
            </w:r>
            <w:r>
              <w:rPr>
                <w:color w:val="1A171C"/>
                <w:sz w:val="17"/>
                <w:szCs w:val="17"/>
              </w:rPr>
              <w:t>7001</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5EA3399" w14:textId="77777777" w:rsidR="0011678B" w:rsidRDefault="0011678B">
            <w:pPr>
              <w:pStyle w:val="TableParagraph"/>
              <w:overflowPunct w:val="0"/>
              <w:rPr>
                <w:sz w:val="16"/>
                <w:szCs w:val="16"/>
              </w:rPr>
            </w:pPr>
          </w:p>
        </w:tc>
      </w:tr>
      <w:tr w:rsidR="0011678B" w14:paraId="37D77258" w14:textId="77777777">
        <w:trPr>
          <w:trHeight w:val="6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47685A2" w14:textId="77777777" w:rsidR="0011678B" w:rsidRDefault="0002410B">
            <w:pPr>
              <w:pStyle w:val="TableParagraph"/>
              <w:overflowPunct w:val="0"/>
              <w:spacing w:before="120"/>
              <w:ind w:left="213"/>
            </w:pPr>
            <w:r>
              <w:rPr>
                <w:color w:val="1A171C"/>
                <w:w w:val="105"/>
                <w:sz w:val="17"/>
                <w:szCs w:val="17"/>
              </w:rPr>
              <w:t>7008</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1F17404" w14:textId="77777777" w:rsidR="0011678B" w:rsidRDefault="0002410B">
            <w:pPr>
              <w:pStyle w:val="TableParagraph"/>
              <w:overflowPunct w:val="0"/>
              <w:spacing w:before="124" w:line="230" w:lineRule="auto"/>
              <w:ind w:left="84" w:right="75" w:hanging="1"/>
              <w:rPr>
                <w:color w:val="1A171C"/>
                <w:sz w:val="17"/>
                <w:szCs w:val="17"/>
              </w:rPr>
            </w:pPr>
            <w:r>
              <w:rPr>
                <w:color w:val="1A171C"/>
                <w:sz w:val="17"/>
                <w:szCs w:val="17"/>
              </w:rPr>
              <w:t>Multiple-walled insulating units of glass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6FC80F6" w14:textId="77777777" w:rsidR="0011678B" w:rsidRDefault="0002410B">
            <w:pPr>
              <w:pStyle w:val="TableParagraph"/>
              <w:tabs>
                <w:tab w:val="left" w:pos="1147"/>
                <w:tab w:val="left" w:pos="1711"/>
                <w:tab w:val="left" w:pos="2542"/>
              </w:tabs>
              <w:overflowPunct w:val="0"/>
              <w:spacing w:before="124" w:line="230" w:lineRule="auto"/>
              <w:ind w:left="84" w:right="82"/>
            </w:pPr>
            <w:r>
              <w:rPr>
                <w:color w:val="1A171C"/>
                <w:sz w:val="17"/>
                <w:szCs w:val="17"/>
              </w:rPr>
              <w:t>Manufacture</w:t>
            </w:r>
            <w:r>
              <w:rPr>
                <w:color w:val="1A171C"/>
                <w:sz w:val="17"/>
                <w:szCs w:val="17"/>
              </w:rPr>
              <w:tab/>
              <w:t>from</w:t>
            </w:r>
            <w:r>
              <w:rPr>
                <w:color w:val="1A171C"/>
                <w:sz w:val="17"/>
                <w:szCs w:val="17"/>
              </w:rPr>
              <w:tab/>
              <w:t>materials</w:t>
            </w:r>
            <w:r>
              <w:rPr>
                <w:color w:val="1A171C"/>
                <w:sz w:val="17"/>
                <w:szCs w:val="17"/>
              </w:rPr>
              <w:tab/>
            </w:r>
            <w:r>
              <w:rPr>
                <w:color w:val="1A171C"/>
                <w:w w:val="95"/>
                <w:sz w:val="17"/>
                <w:szCs w:val="17"/>
              </w:rPr>
              <w:t xml:space="preserve">of </w:t>
            </w:r>
            <w:r>
              <w:rPr>
                <w:color w:val="1A171C"/>
                <w:sz w:val="17"/>
                <w:szCs w:val="17"/>
              </w:rPr>
              <w:t>heading</w:t>
            </w:r>
            <w:r>
              <w:rPr>
                <w:color w:val="1A171C"/>
                <w:spacing w:val="21"/>
                <w:sz w:val="17"/>
                <w:szCs w:val="17"/>
              </w:rPr>
              <w:t xml:space="preserve"> </w:t>
            </w:r>
            <w:r>
              <w:rPr>
                <w:color w:val="1A171C"/>
                <w:sz w:val="17"/>
                <w:szCs w:val="17"/>
              </w:rPr>
              <w:t>7001</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FEC5075" w14:textId="77777777" w:rsidR="0011678B" w:rsidRDefault="0011678B">
            <w:pPr>
              <w:pStyle w:val="TableParagraph"/>
              <w:overflowPunct w:val="0"/>
              <w:rPr>
                <w:sz w:val="16"/>
                <w:szCs w:val="16"/>
              </w:rPr>
            </w:pPr>
          </w:p>
        </w:tc>
      </w:tr>
      <w:tr w:rsidR="0011678B" w14:paraId="57997079" w14:textId="77777777">
        <w:trPr>
          <w:trHeight w:val="6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F4A6BA4" w14:textId="77777777" w:rsidR="0011678B" w:rsidRDefault="0002410B">
            <w:pPr>
              <w:pStyle w:val="TableParagraph"/>
              <w:overflowPunct w:val="0"/>
              <w:spacing w:before="120"/>
              <w:ind w:left="213"/>
            </w:pPr>
            <w:r>
              <w:rPr>
                <w:color w:val="1A171C"/>
                <w:w w:val="105"/>
                <w:sz w:val="17"/>
                <w:szCs w:val="17"/>
              </w:rPr>
              <w:t>7009</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5104BF8" w14:textId="77777777" w:rsidR="0011678B" w:rsidRDefault="0002410B">
            <w:pPr>
              <w:pStyle w:val="TableParagraph"/>
              <w:overflowPunct w:val="0"/>
              <w:spacing w:before="124" w:line="230" w:lineRule="auto"/>
              <w:ind w:left="84" w:right="75" w:hanging="1"/>
            </w:pPr>
            <w:r>
              <w:rPr>
                <w:color w:val="1A171C"/>
                <w:sz w:val="17"/>
                <w:szCs w:val="17"/>
              </w:rPr>
              <w:t xml:space="preserve">Glass mirrors, whether or not framed, </w:t>
            </w:r>
            <w:r>
              <w:rPr>
                <w:color w:val="1A171C"/>
                <w:w w:val="95"/>
                <w:sz w:val="17"/>
                <w:szCs w:val="17"/>
              </w:rPr>
              <w:t>including  rear-view mirrors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D3F3752" w14:textId="77777777" w:rsidR="0011678B" w:rsidRDefault="0002410B">
            <w:pPr>
              <w:pStyle w:val="TableParagraph"/>
              <w:tabs>
                <w:tab w:val="left" w:pos="1147"/>
                <w:tab w:val="left" w:pos="1711"/>
                <w:tab w:val="left" w:pos="2542"/>
              </w:tabs>
              <w:overflowPunct w:val="0"/>
              <w:spacing w:before="124" w:line="230" w:lineRule="auto"/>
              <w:ind w:left="84" w:right="82"/>
            </w:pPr>
            <w:r>
              <w:rPr>
                <w:color w:val="1A171C"/>
                <w:sz w:val="17"/>
                <w:szCs w:val="17"/>
              </w:rPr>
              <w:t>Manufacture</w:t>
            </w:r>
            <w:r>
              <w:rPr>
                <w:color w:val="1A171C"/>
                <w:sz w:val="17"/>
                <w:szCs w:val="17"/>
              </w:rPr>
              <w:tab/>
              <w:t>from</w:t>
            </w:r>
            <w:r>
              <w:rPr>
                <w:color w:val="1A171C"/>
                <w:sz w:val="17"/>
                <w:szCs w:val="17"/>
              </w:rPr>
              <w:tab/>
              <w:t>materials</w:t>
            </w:r>
            <w:r>
              <w:rPr>
                <w:color w:val="1A171C"/>
                <w:sz w:val="17"/>
                <w:szCs w:val="17"/>
              </w:rPr>
              <w:tab/>
            </w:r>
            <w:r>
              <w:rPr>
                <w:color w:val="1A171C"/>
                <w:w w:val="95"/>
                <w:sz w:val="17"/>
                <w:szCs w:val="17"/>
              </w:rPr>
              <w:t xml:space="preserve">of </w:t>
            </w:r>
            <w:r>
              <w:rPr>
                <w:color w:val="1A171C"/>
                <w:sz w:val="17"/>
                <w:szCs w:val="17"/>
              </w:rPr>
              <w:t>heading</w:t>
            </w:r>
            <w:r>
              <w:rPr>
                <w:color w:val="1A171C"/>
                <w:spacing w:val="21"/>
                <w:sz w:val="17"/>
                <w:szCs w:val="17"/>
              </w:rPr>
              <w:t xml:space="preserve"> </w:t>
            </w:r>
            <w:r>
              <w:rPr>
                <w:color w:val="1A171C"/>
                <w:sz w:val="17"/>
                <w:szCs w:val="17"/>
              </w:rPr>
              <w:t>7001</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D3A108B" w14:textId="77777777" w:rsidR="0011678B" w:rsidRDefault="0011678B">
            <w:pPr>
              <w:pStyle w:val="TableParagraph"/>
              <w:overflowPunct w:val="0"/>
              <w:rPr>
                <w:sz w:val="16"/>
                <w:szCs w:val="16"/>
              </w:rPr>
            </w:pPr>
          </w:p>
        </w:tc>
      </w:tr>
      <w:tr w:rsidR="0011678B" w14:paraId="1A301DB0" w14:textId="77777777">
        <w:trPr>
          <w:trHeight w:val="18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47CB2D7" w14:textId="77777777" w:rsidR="0011678B" w:rsidRDefault="0002410B">
            <w:pPr>
              <w:pStyle w:val="TableParagraph"/>
              <w:overflowPunct w:val="0"/>
              <w:spacing w:before="120"/>
              <w:ind w:left="213"/>
            </w:pPr>
            <w:r>
              <w:rPr>
                <w:color w:val="1A171C"/>
                <w:w w:val="105"/>
                <w:sz w:val="17"/>
                <w:szCs w:val="17"/>
              </w:rPr>
              <w:t>7010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EE5B6A0" w14:textId="77777777" w:rsidR="0011678B" w:rsidRDefault="0002410B">
            <w:pPr>
              <w:pStyle w:val="TableParagraph"/>
              <w:overflowPunct w:val="0"/>
              <w:spacing w:before="124" w:line="230" w:lineRule="auto"/>
              <w:ind w:left="84" w:right="77"/>
              <w:jc w:val="both"/>
            </w:pPr>
            <w:r>
              <w:rPr>
                <w:color w:val="1A171C"/>
                <w:sz w:val="17"/>
                <w:szCs w:val="17"/>
              </w:rPr>
              <w:t>Carboys, bottles, flasks, jars, pots, phials, ampoules and other</w:t>
            </w:r>
            <w:r>
              <w:rPr>
                <w:color w:val="1A171C"/>
                <w:spacing w:val="-17"/>
                <w:sz w:val="17"/>
                <w:szCs w:val="17"/>
              </w:rPr>
              <w:t xml:space="preserve"> </w:t>
            </w:r>
            <w:r>
              <w:rPr>
                <w:color w:val="1A171C"/>
                <w:sz w:val="17"/>
                <w:szCs w:val="17"/>
              </w:rPr>
              <w:t>containers, of glass, of a kind used for the conveyance or packing of goods; preserving jars of glass; stoppers, lids and other closures, of</w:t>
            </w:r>
            <w:r>
              <w:rPr>
                <w:color w:val="1A171C"/>
                <w:spacing w:val="17"/>
                <w:sz w:val="17"/>
                <w:szCs w:val="17"/>
              </w:rPr>
              <w:t xml:space="preserve"> </w:t>
            </w:r>
            <w:r>
              <w:rPr>
                <w:color w:val="1A171C"/>
                <w:sz w:val="17"/>
                <w:szCs w:val="17"/>
              </w:rPr>
              <w:t>glass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D9BEDC5" w14:textId="77777777" w:rsidR="0011678B" w:rsidRDefault="0002410B">
            <w:pPr>
              <w:pStyle w:val="TableParagraph"/>
              <w:overflowPunct w:val="0"/>
              <w:spacing w:before="124" w:line="230" w:lineRule="auto"/>
              <w:ind w:left="84" w:right="81"/>
              <w:jc w:val="both"/>
              <w:rPr>
                <w:color w:val="1A171C"/>
                <w:sz w:val="17"/>
                <w:szCs w:val="17"/>
              </w:rPr>
            </w:pPr>
            <w:r>
              <w:rPr>
                <w:color w:val="1A171C"/>
                <w:sz w:val="17"/>
                <w:szCs w:val="17"/>
              </w:rPr>
              <w:t>Manufacture from materials of any heading, except that  of  the product</w:t>
            </w:r>
          </w:p>
          <w:p w14:paraId="21FD69A6" w14:textId="77777777" w:rsidR="0011678B" w:rsidRDefault="0002410B">
            <w:pPr>
              <w:pStyle w:val="TableParagraph"/>
              <w:overflowPunct w:val="0"/>
              <w:spacing w:before="103"/>
              <w:ind w:left="84"/>
              <w:jc w:val="both"/>
              <w:rPr>
                <w:color w:val="1A171C"/>
                <w:sz w:val="17"/>
                <w:szCs w:val="17"/>
              </w:rPr>
            </w:pPr>
            <w:r>
              <w:rPr>
                <w:color w:val="1A171C"/>
                <w:sz w:val="17"/>
                <w:szCs w:val="17"/>
              </w:rPr>
              <w:t>or</w:t>
            </w:r>
          </w:p>
          <w:p w14:paraId="11CAB8EF" w14:textId="77777777" w:rsidR="0011678B" w:rsidRDefault="0002410B">
            <w:pPr>
              <w:pStyle w:val="TableParagraph"/>
              <w:overflowPunct w:val="0"/>
              <w:spacing w:before="106" w:line="230" w:lineRule="auto"/>
              <w:ind w:left="84" w:right="82"/>
              <w:jc w:val="both"/>
            </w:pPr>
            <w:r>
              <w:rPr>
                <w:color w:val="1A171C"/>
                <w:sz w:val="17"/>
                <w:szCs w:val="17"/>
              </w:rPr>
              <w:t>Cutting</w:t>
            </w:r>
            <w:r>
              <w:rPr>
                <w:color w:val="1A171C"/>
                <w:spacing w:val="-12"/>
                <w:sz w:val="17"/>
                <w:szCs w:val="17"/>
              </w:rPr>
              <w:t xml:space="preserve"> </w:t>
            </w:r>
            <w:r>
              <w:rPr>
                <w:color w:val="1A171C"/>
                <w:sz w:val="17"/>
                <w:szCs w:val="17"/>
              </w:rPr>
              <w:t>of</w:t>
            </w:r>
            <w:r>
              <w:rPr>
                <w:color w:val="1A171C"/>
                <w:spacing w:val="-11"/>
                <w:sz w:val="17"/>
                <w:szCs w:val="17"/>
              </w:rPr>
              <w:t xml:space="preserve"> </w:t>
            </w:r>
            <w:r>
              <w:rPr>
                <w:color w:val="1A171C"/>
                <w:sz w:val="17"/>
                <w:szCs w:val="17"/>
              </w:rPr>
              <w:t>glassware,</w:t>
            </w:r>
            <w:r>
              <w:rPr>
                <w:color w:val="1A171C"/>
                <w:spacing w:val="-15"/>
                <w:sz w:val="17"/>
                <w:szCs w:val="17"/>
              </w:rPr>
              <w:t xml:space="preserve"> </w:t>
            </w:r>
            <w:r>
              <w:rPr>
                <w:color w:val="1A171C"/>
                <w:sz w:val="17"/>
                <w:szCs w:val="17"/>
              </w:rPr>
              <w:t>provided</w:t>
            </w:r>
            <w:r>
              <w:rPr>
                <w:color w:val="1A171C"/>
                <w:spacing w:val="-13"/>
                <w:sz w:val="17"/>
                <w:szCs w:val="17"/>
              </w:rPr>
              <w:t xml:space="preserve"> </w:t>
            </w:r>
            <w:r>
              <w:rPr>
                <w:color w:val="1A171C"/>
                <w:sz w:val="17"/>
                <w:szCs w:val="17"/>
              </w:rPr>
              <w:t>that</w:t>
            </w:r>
            <w:r>
              <w:rPr>
                <w:color w:val="1A171C"/>
                <w:spacing w:val="-13"/>
                <w:sz w:val="17"/>
                <w:szCs w:val="17"/>
              </w:rPr>
              <w:t xml:space="preserve"> </w:t>
            </w:r>
            <w:r>
              <w:rPr>
                <w:color w:val="1A171C"/>
                <w:sz w:val="17"/>
                <w:szCs w:val="17"/>
              </w:rPr>
              <w:t>the total</w:t>
            </w:r>
            <w:r>
              <w:rPr>
                <w:color w:val="1A171C"/>
                <w:spacing w:val="-9"/>
                <w:sz w:val="17"/>
                <w:szCs w:val="17"/>
              </w:rPr>
              <w:t xml:space="preserve"> </w:t>
            </w:r>
            <w:r>
              <w:rPr>
                <w:color w:val="1A171C"/>
                <w:sz w:val="17"/>
                <w:szCs w:val="17"/>
              </w:rPr>
              <w:t>value</w:t>
            </w:r>
            <w:r>
              <w:rPr>
                <w:color w:val="1A171C"/>
                <w:spacing w:val="-11"/>
                <w:sz w:val="17"/>
                <w:szCs w:val="17"/>
              </w:rPr>
              <w:t xml:space="preserve"> </w:t>
            </w:r>
            <w:r>
              <w:rPr>
                <w:color w:val="1A171C"/>
                <w:sz w:val="17"/>
                <w:szCs w:val="17"/>
              </w:rPr>
              <w:t>of</w:t>
            </w:r>
            <w:r>
              <w:rPr>
                <w:color w:val="1A171C"/>
                <w:spacing w:val="-9"/>
                <w:sz w:val="17"/>
                <w:szCs w:val="17"/>
              </w:rPr>
              <w:t xml:space="preserve"> </w:t>
            </w:r>
            <w:r>
              <w:rPr>
                <w:color w:val="1A171C"/>
                <w:sz w:val="17"/>
                <w:szCs w:val="17"/>
              </w:rPr>
              <w:t>the</w:t>
            </w:r>
            <w:r>
              <w:rPr>
                <w:color w:val="1A171C"/>
                <w:spacing w:val="-9"/>
                <w:sz w:val="17"/>
                <w:szCs w:val="17"/>
              </w:rPr>
              <w:t xml:space="preserve"> </w:t>
            </w:r>
            <w:r>
              <w:rPr>
                <w:color w:val="1A171C"/>
                <w:sz w:val="17"/>
                <w:szCs w:val="17"/>
              </w:rPr>
              <w:t>uncut</w:t>
            </w:r>
            <w:r>
              <w:rPr>
                <w:color w:val="1A171C"/>
                <w:spacing w:val="-10"/>
                <w:sz w:val="17"/>
                <w:szCs w:val="17"/>
              </w:rPr>
              <w:t xml:space="preserve"> </w:t>
            </w:r>
            <w:r>
              <w:rPr>
                <w:color w:val="1A171C"/>
                <w:sz w:val="17"/>
                <w:szCs w:val="17"/>
              </w:rPr>
              <w:t>glassware</w:t>
            </w:r>
            <w:r>
              <w:rPr>
                <w:color w:val="1A171C"/>
                <w:spacing w:val="-11"/>
                <w:sz w:val="17"/>
                <w:szCs w:val="17"/>
              </w:rPr>
              <w:t xml:space="preserve"> </w:t>
            </w:r>
            <w:r>
              <w:rPr>
                <w:color w:val="1A171C"/>
                <w:sz w:val="17"/>
                <w:szCs w:val="17"/>
              </w:rPr>
              <w:t>used does not exceed 50 % of the ex-works price of  the</w:t>
            </w:r>
            <w:r>
              <w:rPr>
                <w:color w:val="1A171C"/>
                <w:spacing w:val="7"/>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9256212" w14:textId="77777777" w:rsidR="0011678B" w:rsidRDefault="0011678B">
            <w:pPr>
              <w:pStyle w:val="TableParagraph"/>
              <w:overflowPunct w:val="0"/>
              <w:rPr>
                <w:sz w:val="16"/>
                <w:szCs w:val="16"/>
              </w:rPr>
            </w:pPr>
          </w:p>
        </w:tc>
      </w:tr>
      <w:tr w:rsidR="0011678B" w14:paraId="11D44E23" w14:textId="77777777">
        <w:trPr>
          <w:trHeight w:val="33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2EFB7E9" w14:textId="77777777" w:rsidR="0011678B" w:rsidRDefault="0002410B">
            <w:pPr>
              <w:pStyle w:val="TableParagraph"/>
              <w:overflowPunct w:val="0"/>
              <w:spacing w:before="120"/>
              <w:ind w:left="213"/>
            </w:pPr>
            <w:r>
              <w:rPr>
                <w:color w:val="1A171C"/>
                <w:w w:val="105"/>
                <w:sz w:val="17"/>
                <w:szCs w:val="17"/>
              </w:rPr>
              <w:t>7013</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16F50B9" w14:textId="77777777" w:rsidR="0011678B" w:rsidRDefault="0002410B">
            <w:pPr>
              <w:pStyle w:val="TableParagraph"/>
              <w:overflowPunct w:val="0"/>
              <w:spacing w:before="124" w:line="230" w:lineRule="auto"/>
              <w:ind w:left="84" w:right="82"/>
              <w:jc w:val="both"/>
              <w:rPr>
                <w:color w:val="1A171C"/>
                <w:sz w:val="17"/>
                <w:szCs w:val="17"/>
              </w:rPr>
            </w:pPr>
            <w:r>
              <w:rPr>
                <w:color w:val="1A171C"/>
                <w:sz w:val="17"/>
                <w:szCs w:val="17"/>
              </w:rPr>
              <w:t>Glassware of a kind used for table, kitchen, toilet, office, indoor decoration or similar purposes (other than  that  of  heading  7010  or 7018)</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6786BFA" w14:textId="77777777" w:rsidR="0011678B" w:rsidRDefault="0002410B">
            <w:pPr>
              <w:pStyle w:val="TableParagraph"/>
              <w:overflowPunct w:val="0"/>
              <w:spacing w:before="122" w:line="232" w:lineRule="auto"/>
              <w:ind w:left="84" w:right="81"/>
              <w:jc w:val="both"/>
              <w:rPr>
                <w:color w:val="1A171C"/>
                <w:sz w:val="17"/>
                <w:szCs w:val="17"/>
              </w:rPr>
            </w:pPr>
            <w:r>
              <w:rPr>
                <w:color w:val="1A171C"/>
                <w:sz w:val="17"/>
                <w:szCs w:val="17"/>
              </w:rPr>
              <w:t>Manufacture from materials of any heading, except that  of  the product</w:t>
            </w:r>
          </w:p>
          <w:p w14:paraId="74D31416" w14:textId="77777777" w:rsidR="0011678B" w:rsidRDefault="0002410B">
            <w:pPr>
              <w:pStyle w:val="TableParagraph"/>
              <w:overflowPunct w:val="0"/>
              <w:spacing w:before="102"/>
              <w:ind w:left="84"/>
              <w:jc w:val="both"/>
              <w:rPr>
                <w:color w:val="1A171C"/>
                <w:sz w:val="17"/>
                <w:szCs w:val="17"/>
              </w:rPr>
            </w:pPr>
            <w:r>
              <w:rPr>
                <w:color w:val="1A171C"/>
                <w:sz w:val="17"/>
                <w:szCs w:val="17"/>
              </w:rPr>
              <w:t>or</w:t>
            </w:r>
          </w:p>
          <w:p w14:paraId="60B67328" w14:textId="77777777" w:rsidR="0011678B" w:rsidRDefault="0002410B">
            <w:pPr>
              <w:pStyle w:val="TableParagraph"/>
              <w:overflowPunct w:val="0"/>
              <w:spacing w:before="106" w:line="230" w:lineRule="auto"/>
              <w:ind w:left="84" w:right="82"/>
              <w:jc w:val="both"/>
            </w:pPr>
            <w:r>
              <w:rPr>
                <w:color w:val="1A171C"/>
                <w:sz w:val="17"/>
                <w:szCs w:val="17"/>
              </w:rPr>
              <w:t>Cutting</w:t>
            </w:r>
            <w:r>
              <w:rPr>
                <w:color w:val="1A171C"/>
                <w:spacing w:val="-12"/>
                <w:sz w:val="17"/>
                <w:szCs w:val="17"/>
              </w:rPr>
              <w:t xml:space="preserve"> </w:t>
            </w:r>
            <w:r>
              <w:rPr>
                <w:color w:val="1A171C"/>
                <w:sz w:val="17"/>
                <w:szCs w:val="17"/>
              </w:rPr>
              <w:t>of</w:t>
            </w:r>
            <w:r>
              <w:rPr>
                <w:color w:val="1A171C"/>
                <w:spacing w:val="-11"/>
                <w:sz w:val="17"/>
                <w:szCs w:val="17"/>
              </w:rPr>
              <w:t xml:space="preserve"> </w:t>
            </w:r>
            <w:r>
              <w:rPr>
                <w:color w:val="1A171C"/>
                <w:sz w:val="17"/>
                <w:szCs w:val="17"/>
              </w:rPr>
              <w:t>glassware,</w:t>
            </w:r>
            <w:r>
              <w:rPr>
                <w:color w:val="1A171C"/>
                <w:spacing w:val="-15"/>
                <w:sz w:val="17"/>
                <w:szCs w:val="17"/>
              </w:rPr>
              <w:t xml:space="preserve"> </w:t>
            </w:r>
            <w:r>
              <w:rPr>
                <w:color w:val="1A171C"/>
                <w:sz w:val="17"/>
                <w:szCs w:val="17"/>
              </w:rPr>
              <w:t>provided</w:t>
            </w:r>
            <w:r>
              <w:rPr>
                <w:color w:val="1A171C"/>
                <w:spacing w:val="-13"/>
                <w:sz w:val="17"/>
                <w:szCs w:val="17"/>
              </w:rPr>
              <w:t xml:space="preserve"> </w:t>
            </w:r>
            <w:r>
              <w:rPr>
                <w:color w:val="1A171C"/>
                <w:sz w:val="17"/>
                <w:szCs w:val="17"/>
              </w:rPr>
              <w:t>that</w:t>
            </w:r>
            <w:r>
              <w:rPr>
                <w:color w:val="1A171C"/>
                <w:spacing w:val="-13"/>
                <w:sz w:val="17"/>
                <w:szCs w:val="17"/>
              </w:rPr>
              <w:t xml:space="preserve"> </w:t>
            </w:r>
            <w:r>
              <w:rPr>
                <w:color w:val="1A171C"/>
                <w:sz w:val="17"/>
                <w:szCs w:val="17"/>
              </w:rPr>
              <w:t>the total</w:t>
            </w:r>
            <w:r>
              <w:rPr>
                <w:color w:val="1A171C"/>
                <w:spacing w:val="-9"/>
                <w:sz w:val="17"/>
                <w:szCs w:val="17"/>
              </w:rPr>
              <w:t xml:space="preserve"> </w:t>
            </w:r>
            <w:r>
              <w:rPr>
                <w:color w:val="1A171C"/>
                <w:sz w:val="17"/>
                <w:szCs w:val="17"/>
              </w:rPr>
              <w:t>value</w:t>
            </w:r>
            <w:r>
              <w:rPr>
                <w:color w:val="1A171C"/>
                <w:spacing w:val="-11"/>
                <w:sz w:val="17"/>
                <w:szCs w:val="17"/>
              </w:rPr>
              <w:t xml:space="preserve"> </w:t>
            </w:r>
            <w:r>
              <w:rPr>
                <w:color w:val="1A171C"/>
                <w:sz w:val="17"/>
                <w:szCs w:val="17"/>
              </w:rPr>
              <w:t>of</w:t>
            </w:r>
            <w:r>
              <w:rPr>
                <w:color w:val="1A171C"/>
                <w:spacing w:val="-9"/>
                <w:sz w:val="17"/>
                <w:szCs w:val="17"/>
              </w:rPr>
              <w:t xml:space="preserve"> </w:t>
            </w:r>
            <w:r>
              <w:rPr>
                <w:color w:val="1A171C"/>
                <w:sz w:val="17"/>
                <w:szCs w:val="17"/>
              </w:rPr>
              <w:t>the</w:t>
            </w:r>
            <w:r>
              <w:rPr>
                <w:color w:val="1A171C"/>
                <w:spacing w:val="-9"/>
                <w:sz w:val="17"/>
                <w:szCs w:val="17"/>
              </w:rPr>
              <w:t xml:space="preserve"> </w:t>
            </w:r>
            <w:r>
              <w:rPr>
                <w:color w:val="1A171C"/>
                <w:sz w:val="17"/>
                <w:szCs w:val="17"/>
              </w:rPr>
              <w:t>uncut</w:t>
            </w:r>
            <w:r>
              <w:rPr>
                <w:color w:val="1A171C"/>
                <w:spacing w:val="-10"/>
                <w:sz w:val="17"/>
                <w:szCs w:val="17"/>
              </w:rPr>
              <w:t xml:space="preserve"> </w:t>
            </w:r>
            <w:r>
              <w:rPr>
                <w:color w:val="1A171C"/>
                <w:sz w:val="17"/>
                <w:szCs w:val="17"/>
              </w:rPr>
              <w:t>glassware</w:t>
            </w:r>
            <w:r>
              <w:rPr>
                <w:color w:val="1A171C"/>
                <w:spacing w:val="-11"/>
                <w:sz w:val="17"/>
                <w:szCs w:val="17"/>
              </w:rPr>
              <w:t xml:space="preserve"> </w:t>
            </w:r>
            <w:r>
              <w:rPr>
                <w:color w:val="1A171C"/>
                <w:sz w:val="17"/>
                <w:szCs w:val="17"/>
              </w:rPr>
              <w:t>used does not exceed 50 % of the ex-works price of  the</w:t>
            </w:r>
            <w:r>
              <w:rPr>
                <w:color w:val="1A171C"/>
                <w:spacing w:val="7"/>
                <w:sz w:val="17"/>
                <w:szCs w:val="17"/>
              </w:rPr>
              <w:t xml:space="preserve"> </w:t>
            </w:r>
            <w:r>
              <w:rPr>
                <w:color w:val="1A171C"/>
                <w:sz w:val="17"/>
                <w:szCs w:val="17"/>
              </w:rPr>
              <w:t>product</w:t>
            </w:r>
          </w:p>
          <w:p w14:paraId="526CC1FD" w14:textId="77777777" w:rsidR="0011678B" w:rsidRDefault="0002410B">
            <w:pPr>
              <w:pStyle w:val="TableParagraph"/>
              <w:overflowPunct w:val="0"/>
              <w:spacing w:before="102"/>
              <w:ind w:left="84"/>
              <w:jc w:val="both"/>
              <w:rPr>
                <w:color w:val="1A171C"/>
                <w:sz w:val="17"/>
                <w:szCs w:val="17"/>
              </w:rPr>
            </w:pPr>
            <w:r>
              <w:rPr>
                <w:color w:val="1A171C"/>
                <w:sz w:val="17"/>
                <w:szCs w:val="17"/>
              </w:rPr>
              <w:t>or</w:t>
            </w:r>
          </w:p>
          <w:p w14:paraId="315AD570" w14:textId="77777777" w:rsidR="0011678B" w:rsidRDefault="0002410B">
            <w:pPr>
              <w:pStyle w:val="TableParagraph"/>
              <w:overflowPunct w:val="0"/>
              <w:spacing w:before="106" w:line="230" w:lineRule="auto"/>
              <w:ind w:left="84" w:right="76"/>
              <w:jc w:val="both"/>
              <w:rPr>
                <w:color w:val="1A171C"/>
                <w:sz w:val="17"/>
                <w:szCs w:val="17"/>
              </w:rPr>
            </w:pPr>
            <w:r>
              <w:rPr>
                <w:color w:val="1A171C"/>
                <w:sz w:val="17"/>
                <w:szCs w:val="17"/>
              </w:rPr>
              <w:t>Hand-decoration (except silk-screen printing) of hand-blown glassware, provided that the total value of the hand-blown glassware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4BAEAF4" w14:textId="77777777" w:rsidR="0011678B" w:rsidRDefault="0011678B">
            <w:pPr>
              <w:pStyle w:val="TableParagraph"/>
              <w:overflowPunct w:val="0"/>
              <w:rPr>
                <w:sz w:val="16"/>
                <w:szCs w:val="16"/>
              </w:rPr>
            </w:pPr>
          </w:p>
        </w:tc>
      </w:tr>
      <w:tr w:rsidR="0011678B" w14:paraId="0E8D5683" w14:textId="77777777">
        <w:trPr>
          <w:trHeight w:val="12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8C650BC" w14:textId="77777777" w:rsidR="0011678B" w:rsidRDefault="0002410B">
            <w:pPr>
              <w:pStyle w:val="TableParagraph"/>
              <w:overflowPunct w:val="0"/>
              <w:spacing w:before="120"/>
              <w:ind w:left="-1"/>
            </w:pPr>
            <w:r>
              <w:rPr>
                <w:color w:val="1A171C"/>
                <w:w w:val="105"/>
                <w:sz w:val="17"/>
                <w:szCs w:val="17"/>
              </w:rPr>
              <w:t>ex 7019</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B1402BC" w14:textId="77777777" w:rsidR="0011678B" w:rsidRDefault="0002410B">
            <w:pPr>
              <w:pStyle w:val="TableParagraph"/>
              <w:overflowPunct w:val="0"/>
              <w:spacing w:before="122" w:line="232" w:lineRule="auto"/>
              <w:ind w:left="83" w:right="82"/>
              <w:rPr>
                <w:color w:val="1A171C"/>
                <w:sz w:val="17"/>
                <w:szCs w:val="17"/>
              </w:rPr>
            </w:pPr>
            <w:r>
              <w:rPr>
                <w:color w:val="1A171C"/>
                <w:sz w:val="17"/>
                <w:szCs w:val="17"/>
              </w:rPr>
              <w:t>Articles (other than yarn) of glass fibres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9B98FE2" w14:textId="77777777" w:rsidR="0011678B" w:rsidRDefault="0002410B">
            <w:pPr>
              <w:pStyle w:val="TableParagraph"/>
              <w:overflowPunct w:val="0"/>
              <w:spacing w:before="120"/>
              <w:ind w:left="84"/>
            </w:pPr>
            <w:r>
              <w:rPr>
                <w:color w:val="1A171C"/>
                <w:w w:val="95"/>
                <w:sz w:val="17"/>
                <w:szCs w:val="17"/>
              </w:rPr>
              <w:t>Manufacture from:</w:t>
            </w:r>
          </w:p>
          <w:p w14:paraId="7ED1A3AB" w14:textId="77777777" w:rsidR="0011678B" w:rsidRDefault="0002410B">
            <w:pPr>
              <w:pStyle w:val="TableParagraph"/>
              <w:numPr>
                <w:ilvl w:val="0"/>
                <w:numId w:val="94"/>
              </w:numPr>
              <w:tabs>
                <w:tab w:val="left" w:pos="-211"/>
              </w:tabs>
              <w:overflowPunct w:val="0"/>
              <w:spacing w:before="106" w:line="230" w:lineRule="auto"/>
              <w:ind w:right="85" w:hanging="128"/>
            </w:pPr>
            <w:r>
              <w:rPr>
                <w:color w:val="1A171C"/>
                <w:sz w:val="17"/>
                <w:szCs w:val="17"/>
              </w:rPr>
              <w:t>uncoloured slivers, rovings, yarn or chopped strands,</w:t>
            </w:r>
            <w:r>
              <w:rPr>
                <w:color w:val="1A171C"/>
                <w:spacing w:val="15"/>
                <w:sz w:val="17"/>
                <w:szCs w:val="17"/>
              </w:rPr>
              <w:t xml:space="preserve"> </w:t>
            </w:r>
            <w:r>
              <w:rPr>
                <w:color w:val="1A171C"/>
                <w:sz w:val="17"/>
                <w:szCs w:val="17"/>
              </w:rPr>
              <w:t>or</w:t>
            </w:r>
          </w:p>
          <w:p w14:paraId="4B80DDC4" w14:textId="77777777" w:rsidR="0011678B" w:rsidRDefault="0002410B">
            <w:pPr>
              <w:pStyle w:val="TableParagraph"/>
              <w:numPr>
                <w:ilvl w:val="0"/>
                <w:numId w:val="94"/>
              </w:numPr>
              <w:tabs>
                <w:tab w:val="left" w:pos="-211"/>
              </w:tabs>
              <w:overflowPunct w:val="0"/>
              <w:spacing w:before="102"/>
              <w:ind w:hanging="128"/>
            </w:pPr>
            <w:r>
              <w:rPr>
                <w:color w:val="1A171C"/>
                <w:sz w:val="17"/>
                <w:szCs w:val="17"/>
              </w:rPr>
              <w:t>glass</w:t>
            </w:r>
            <w:r>
              <w:rPr>
                <w:color w:val="1A171C"/>
                <w:spacing w:val="-20"/>
                <w:sz w:val="17"/>
                <w:szCs w:val="17"/>
              </w:rPr>
              <w:t xml:space="preserve"> </w:t>
            </w:r>
            <w:r>
              <w:rPr>
                <w:color w:val="1A171C"/>
                <w:sz w:val="17"/>
                <w:szCs w:val="17"/>
              </w:rPr>
              <w:t>wool</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9C891C7" w14:textId="77777777" w:rsidR="0011678B" w:rsidRDefault="0011678B">
            <w:pPr>
              <w:pStyle w:val="TableParagraph"/>
              <w:overflowPunct w:val="0"/>
              <w:rPr>
                <w:sz w:val="16"/>
                <w:szCs w:val="16"/>
              </w:rPr>
            </w:pPr>
          </w:p>
        </w:tc>
      </w:tr>
    </w:tbl>
    <w:p w14:paraId="5F3CA38C" w14:textId="77777777" w:rsidR="0002410B" w:rsidRDefault="0002410B">
      <w:pPr>
        <w:sectPr w:rsidR="0002410B">
          <w:headerReference w:type="default" r:id="rId84"/>
          <w:footerReference w:type="default" r:id="rId85"/>
          <w:pgSz w:w="11910" w:h="16840"/>
          <w:pgMar w:top="1440" w:right="1080" w:bottom="1440" w:left="1080" w:header="720" w:footer="720" w:gutter="0"/>
          <w:cols w:space="720"/>
        </w:sectPr>
      </w:pPr>
    </w:p>
    <w:p w14:paraId="345B2866" w14:textId="77777777" w:rsidR="0011678B" w:rsidRDefault="0011678B">
      <w:pPr>
        <w:pStyle w:val="BodyText"/>
        <w:overflowPunct w:val="0"/>
        <w:rPr>
          <w:sz w:val="9"/>
          <w:szCs w:val="9"/>
        </w:rPr>
      </w:pPr>
    </w:p>
    <w:p w14:paraId="2829922B" w14:textId="77777777" w:rsidR="0011678B" w:rsidRDefault="0002410B">
      <w:pPr>
        <w:pStyle w:val="BodyText"/>
        <w:overflowPunct w:val="0"/>
        <w:spacing w:line="20" w:lineRule="exact"/>
        <w:ind w:left="108"/>
      </w:pPr>
      <w:r>
        <w:rPr>
          <w:noProof/>
          <w:sz w:val="2"/>
          <w:szCs w:val="2"/>
          <w:lang w:val="en-US" w:eastAsia="en-US"/>
        </w:rPr>
        <mc:AlternateContent>
          <mc:Choice Requires="wps">
            <w:drawing>
              <wp:anchor distT="0" distB="0" distL="114300" distR="114300" simplePos="0" relativeHeight="251658263" behindDoc="0" locked="0" layoutInCell="1" allowOverlap="1" wp14:anchorId="0B3695A1" wp14:editId="4816ED9F">
                <wp:simplePos x="0" y="0"/>
                <wp:positionH relativeFrom="column">
                  <wp:posOffset>3172</wp:posOffset>
                </wp:positionH>
                <wp:positionV relativeFrom="paragraph">
                  <wp:posOffset>3172</wp:posOffset>
                </wp:positionV>
                <wp:extent cx="6499226" cy="12701"/>
                <wp:effectExtent l="0" t="0" r="0" b="0"/>
                <wp:wrapSquare wrapText="bothSides"/>
                <wp:docPr id="967638558" name="Freeform: Shape 967638558"/>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034ABEAF">
              <v:shape id="Freeform: Shape 967638558" style="position:absolute;margin-left:.25pt;margin-top:.25pt;width:511.75pt;height:1pt;z-index:251658263;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4EA90462">
                <v:path textboxrect="0,0,10236,20" arrowok="t" o:connecttype="custom" o:connectlocs="3249613,0;6499226,6351;3249613,12701;0,6351;0,0;6498591,0" o:connectangles="270,0,90,180,0,0"/>
                <w10:wrap type="square"/>
              </v:shape>
            </w:pict>
          </mc:Fallback>
        </mc:AlternateContent>
      </w:r>
    </w:p>
    <w:p w14:paraId="5DD94F8A" w14:textId="77777777" w:rsidR="0011678B" w:rsidRDefault="0011678B">
      <w:pPr>
        <w:pStyle w:val="BodyText"/>
        <w:overflowPunct w:val="0"/>
        <w:spacing w:before="7"/>
        <w:rPr>
          <w:sz w:val="28"/>
          <w:szCs w:val="28"/>
        </w:rPr>
      </w:pPr>
    </w:p>
    <w:tbl>
      <w:tblPr>
        <w:tblW w:w="10236" w:type="dxa"/>
        <w:tblInd w:w="109" w:type="dxa"/>
        <w:tblLayout w:type="fixed"/>
        <w:tblCellMar>
          <w:left w:w="10" w:type="dxa"/>
          <w:right w:w="10" w:type="dxa"/>
        </w:tblCellMar>
        <w:tblLook w:val="04A0" w:firstRow="1" w:lastRow="0" w:firstColumn="1" w:lastColumn="0" w:noHBand="0" w:noVBand="1"/>
      </w:tblPr>
      <w:tblGrid>
        <w:gridCol w:w="1924"/>
        <w:gridCol w:w="2771"/>
        <w:gridCol w:w="2773"/>
        <w:gridCol w:w="2768"/>
      </w:tblGrid>
      <w:tr w:rsidR="0011678B" w14:paraId="1E48D7A1" w14:textId="77777777">
        <w:trPr>
          <w:trHeight w:val="3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4CD4BC1"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2E0172A"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1"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9E55709"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5D0B3637" w14:textId="77777777">
        <w:trPr>
          <w:trHeight w:val="124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B85006C" w14:textId="77777777" w:rsidR="0011678B" w:rsidRDefault="0002410B">
            <w:pPr>
              <w:pStyle w:val="TableParagraph"/>
              <w:overflowPunct w:val="0"/>
              <w:spacing w:before="131"/>
              <w:rPr>
                <w:color w:val="1A171C"/>
                <w:sz w:val="17"/>
                <w:szCs w:val="17"/>
              </w:rPr>
            </w:pPr>
            <w:r>
              <w:rPr>
                <w:color w:val="1A171C"/>
                <w:sz w:val="17"/>
                <w:szCs w:val="17"/>
              </w:rPr>
              <w:t>ex  Chapter 71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86E0D44" w14:textId="77777777" w:rsidR="0011678B" w:rsidRDefault="0002410B">
            <w:pPr>
              <w:pStyle w:val="TableParagraph"/>
              <w:overflowPunct w:val="0"/>
              <w:spacing w:before="135" w:line="230" w:lineRule="auto"/>
              <w:ind w:left="84" w:right="78" w:hanging="1"/>
              <w:jc w:val="both"/>
            </w:pPr>
            <w:r>
              <w:rPr>
                <w:color w:val="1A171C"/>
                <w:sz w:val="17"/>
                <w:szCs w:val="17"/>
              </w:rPr>
              <w:t>Natural or cultured pearls, precious or semi-precious stones, precious</w:t>
            </w:r>
            <w:r>
              <w:rPr>
                <w:color w:val="1A171C"/>
                <w:spacing w:val="-27"/>
                <w:sz w:val="17"/>
                <w:szCs w:val="17"/>
              </w:rPr>
              <w:t xml:space="preserve"> </w:t>
            </w:r>
            <w:r>
              <w:rPr>
                <w:color w:val="1A171C"/>
                <w:sz w:val="17"/>
                <w:szCs w:val="17"/>
              </w:rPr>
              <w:t>metals, metals clad with precious metal, and articles thereof; imitation jewellery; coin; except</w:t>
            </w:r>
            <w:r>
              <w:rPr>
                <w:color w:val="1A171C"/>
                <w:spacing w:val="-19"/>
                <w:sz w:val="17"/>
                <w:szCs w:val="17"/>
              </w:rPr>
              <w:t xml:space="preserve"> </w:t>
            </w:r>
            <w:r>
              <w:rPr>
                <w:color w:val="1A171C"/>
                <w:sz w:val="17"/>
                <w:szCs w:val="17"/>
              </w:rPr>
              <w:t>for: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0FFE868" w14:textId="77777777" w:rsidR="0011678B" w:rsidRDefault="0002410B">
            <w:pPr>
              <w:pStyle w:val="TableParagraph"/>
              <w:overflowPunct w:val="0"/>
              <w:spacing w:before="135"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483BD8A" w14:textId="77777777" w:rsidR="0011678B" w:rsidRDefault="0011678B">
            <w:pPr>
              <w:pStyle w:val="TableParagraph"/>
              <w:overflowPunct w:val="0"/>
              <w:rPr>
                <w:sz w:val="16"/>
                <w:szCs w:val="16"/>
              </w:rPr>
            </w:pPr>
          </w:p>
        </w:tc>
      </w:tr>
      <w:tr w:rsidR="0011678B" w14:paraId="06E372FB" w14:textId="77777777">
        <w:trPr>
          <w:trHeight w:val="124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22BC914" w14:textId="77777777" w:rsidR="0011678B" w:rsidRDefault="0002410B">
            <w:pPr>
              <w:pStyle w:val="TableParagraph"/>
              <w:overflowPunct w:val="0"/>
              <w:spacing w:before="130"/>
              <w:ind w:left="213"/>
            </w:pPr>
            <w:r>
              <w:rPr>
                <w:color w:val="1A171C"/>
                <w:w w:val="105"/>
                <w:sz w:val="17"/>
                <w:szCs w:val="17"/>
              </w:rPr>
              <w:t>7101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4CDC9BA" w14:textId="77777777" w:rsidR="0011678B" w:rsidRDefault="0002410B">
            <w:pPr>
              <w:pStyle w:val="TableParagraph"/>
              <w:overflowPunct w:val="0"/>
              <w:spacing w:before="134" w:line="230" w:lineRule="auto"/>
              <w:ind w:left="84" w:right="82" w:hanging="1"/>
              <w:jc w:val="both"/>
              <w:rPr>
                <w:color w:val="1A171C"/>
                <w:sz w:val="17"/>
                <w:szCs w:val="17"/>
              </w:rPr>
            </w:pPr>
            <w:r>
              <w:rPr>
                <w:color w:val="1A171C"/>
                <w:sz w:val="17"/>
                <w:szCs w:val="17"/>
              </w:rPr>
              <w:t>Pearls, natural or cultured, whether or not worked or graded but not strung, mounted or set; pearls, natural or cultured temporarily strung for convenience of transport</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5C0A6A8" w14:textId="77777777" w:rsidR="0011678B" w:rsidRDefault="0002410B">
            <w:pPr>
              <w:pStyle w:val="TableParagraph"/>
              <w:overflowPunct w:val="0"/>
              <w:spacing w:before="132" w:line="232"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AC65CD0" w14:textId="77777777" w:rsidR="0011678B" w:rsidRDefault="0002410B">
            <w:pPr>
              <w:pStyle w:val="TableParagraph"/>
              <w:overflowPunct w:val="0"/>
              <w:spacing w:before="134" w:line="230" w:lineRule="auto"/>
              <w:ind w:left="85" w:right="-2"/>
              <w:jc w:val="both"/>
              <w:rPr>
                <w:color w:val="1A171C"/>
                <w:sz w:val="17"/>
                <w:szCs w:val="17"/>
              </w:rPr>
            </w:pPr>
            <w:r>
              <w:rPr>
                <w:color w:val="1A171C"/>
                <w:sz w:val="17"/>
                <w:szCs w:val="17"/>
              </w:rPr>
              <w:t>Manufacture in which the value of all the materials used  does  not  exceed  50 % of the ex-works price of the product</w:t>
            </w:r>
          </w:p>
        </w:tc>
      </w:tr>
      <w:tr w:rsidR="0011678B" w14:paraId="75607363" w14:textId="77777777">
        <w:trPr>
          <w:trHeight w:val="14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EBEAB5F" w14:textId="77777777" w:rsidR="0011678B" w:rsidRDefault="0002410B">
            <w:pPr>
              <w:pStyle w:val="TableParagraph"/>
              <w:overflowPunct w:val="0"/>
              <w:spacing w:before="130"/>
              <w:ind w:left="-1" w:right="87"/>
              <w:jc w:val="right"/>
            </w:pPr>
            <w:r>
              <w:rPr>
                <w:color w:val="1A171C"/>
                <w:w w:val="105"/>
                <w:sz w:val="17"/>
                <w:szCs w:val="17"/>
              </w:rPr>
              <w:t>7102,  7103  and 7104</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3C15173" w14:textId="77777777" w:rsidR="0011678B" w:rsidRDefault="0002410B">
            <w:pPr>
              <w:pStyle w:val="TableParagraph"/>
              <w:overflowPunct w:val="0"/>
              <w:spacing w:before="134" w:line="230" w:lineRule="auto"/>
              <w:ind w:left="84" w:right="81" w:hanging="1"/>
              <w:jc w:val="both"/>
              <w:rPr>
                <w:color w:val="1A171C"/>
                <w:sz w:val="17"/>
                <w:szCs w:val="17"/>
              </w:rPr>
            </w:pPr>
            <w:r>
              <w:rPr>
                <w:color w:val="1A171C"/>
                <w:sz w:val="17"/>
                <w:szCs w:val="17"/>
              </w:rPr>
              <w:t>Diamonds, other precious or semi- precious stones (natural, synthetic or reconstructed)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A5E7EDF" w14:textId="77777777" w:rsidR="0011678B" w:rsidRDefault="0002410B">
            <w:pPr>
              <w:pStyle w:val="TableParagraph"/>
              <w:overflowPunct w:val="0"/>
              <w:spacing w:before="134" w:line="230" w:lineRule="auto"/>
              <w:ind w:left="84" w:right="76"/>
              <w:rPr>
                <w:color w:val="1A171C"/>
                <w:sz w:val="17"/>
                <w:szCs w:val="17"/>
              </w:rPr>
            </w:pPr>
            <w:r>
              <w:rPr>
                <w:color w:val="1A171C"/>
                <w:sz w:val="17"/>
                <w:szCs w:val="17"/>
              </w:rPr>
              <w:t>Manufacture from unworked precious or semi-precious stones</w:t>
            </w:r>
          </w:p>
          <w:p w14:paraId="5635FF89" w14:textId="77777777" w:rsidR="0011678B" w:rsidRDefault="0002410B">
            <w:pPr>
              <w:pStyle w:val="TableParagraph"/>
              <w:overflowPunct w:val="0"/>
              <w:spacing w:before="102"/>
              <w:ind w:left="84"/>
              <w:rPr>
                <w:color w:val="1A171C"/>
                <w:sz w:val="17"/>
                <w:szCs w:val="17"/>
              </w:rPr>
            </w:pPr>
            <w:r>
              <w:rPr>
                <w:color w:val="1A171C"/>
                <w:sz w:val="17"/>
                <w:szCs w:val="17"/>
              </w:rPr>
              <w:t>or</w:t>
            </w:r>
          </w:p>
          <w:p w14:paraId="70991265" w14:textId="77777777" w:rsidR="0011678B" w:rsidRDefault="0002410B">
            <w:pPr>
              <w:pStyle w:val="TableParagraph"/>
              <w:overflowPunct w:val="0"/>
              <w:spacing w:before="107"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B638E8C" w14:textId="77777777" w:rsidR="0011678B" w:rsidRDefault="0011678B">
            <w:pPr>
              <w:pStyle w:val="TableParagraph"/>
              <w:overflowPunct w:val="0"/>
              <w:rPr>
                <w:sz w:val="16"/>
                <w:szCs w:val="16"/>
              </w:rPr>
            </w:pPr>
          </w:p>
        </w:tc>
      </w:tr>
      <w:tr w:rsidR="0011678B" w14:paraId="23932246" w14:textId="77777777">
        <w:trPr>
          <w:trHeight w:val="480"/>
        </w:trPr>
        <w:tc>
          <w:tcPr>
            <w:tcW w:w="1924" w:type="dxa"/>
            <w:vMerge w:val="restart"/>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03797B3" w14:textId="77777777" w:rsidR="0011678B" w:rsidRDefault="0002410B">
            <w:pPr>
              <w:pStyle w:val="TableParagraph"/>
              <w:overflowPunct w:val="0"/>
              <w:spacing w:before="130"/>
              <w:ind w:left="213"/>
            </w:pPr>
            <w:r>
              <w:rPr>
                <w:color w:val="1A171C"/>
                <w:w w:val="105"/>
                <w:sz w:val="17"/>
                <w:szCs w:val="17"/>
              </w:rPr>
              <w:t>7106,  7108  and 7110</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FC375E2" w14:textId="77777777" w:rsidR="0011678B" w:rsidRDefault="0002410B">
            <w:pPr>
              <w:pStyle w:val="TableParagraph"/>
              <w:overflowPunct w:val="0"/>
              <w:spacing w:before="130"/>
              <w:ind w:left="84"/>
            </w:pPr>
            <w:r>
              <w:rPr>
                <w:color w:val="1A171C"/>
                <w:w w:val="95"/>
                <w:sz w:val="17"/>
                <w:szCs w:val="17"/>
              </w:rPr>
              <w:t>Precious metals: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88E405C" w14:textId="77777777" w:rsidR="0011678B" w:rsidRDefault="0011678B">
            <w:pPr>
              <w:pStyle w:val="TableParagraph"/>
              <w:overflowPunct w:val="0"/>
              <w:rPr>
                <w:sz w:val="16"/>
                <w:szCs w:val="16"/>
              </w:rPr>
            </w:pP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447DA6C" w14:textId="77777777" w:rsidR="0011678B" w:rsidRDefault="0011678B">
            <w:pPr>
              <w:pStyle w:val="TableParagraph"/>
              <w:overflowPunct w:val="0"/>
              <w:rPr>
                <w:sz w:val="16"/>
                <w:szCs w:val="16"/>
              </w:rPr>
            </w:pPr>
          </w:p>
        </w:tc>
      </w:tr>
      <w:tr w:rsidR="0011678B" w14:paraId="2DF7F377" w14:textId="77777777">
        <w:trPr>
          <w:trHeight w:val="2820"/>
        </w:trPr>
        <w:tc>
          <w:tcPr>
            <w:tcW w:w="1924"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E96A461" w14:textId="77777777" w:rsidR="0011678B" w:rsidRDefault="0011678B">
            <w:pPr>
              <w:pStyle w:val="BodyText"/>
              <w:overflowPunct w:val="0"/>
              <w:spacing w:before="7"/>
              <w:rPr>
                <w:sz w:val="28"/>
                <w:szCs w:val="28"/>
              </w:rPr>
            </w:pP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42D0BFB" w14:textId="77777777" w:rsidR="0011678B" w:rsidRDefault="0002410B">
            <w:pPr>
              <w:pStyle w:val="TableParagraph"/>
              <w:overflowPunct w:val="0"/>
              <w:spacing w:before="130"/>
              <w:ind w:left="84"/>
            </w:pPr>
            <w:r>
              <w:rPr>
                <w:color w:val="1A171C"/>
                <w:sz w:val="12"/>
                <w:szCs w:val="12"/>
              </w:rPr>
              <w:t xml:space="preserve">– </w:t>
            </w:r>
            <w:r>
              <w:rPr>
                <w:color w:val="1A171C"/>
                <w:sz w:val="17"/>
                <w:szCs w:val="17"/>
              </w:rPr>
              <w:t>Unwrought</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F3187DB" w14:textId="77777777" w:rsidR="0011678B" w:rsidRDefault="0002410B">
            <w:pPr>
              <w:pStyle w:val="TableParagraph"/>
              <w:overflowPunct w:val="0"/>
              <w:spacing w:before="134" w:line="230" w:lineRule="auto"/>
              <w:ind w:left="84" w:right="79" w:hanging="1"/>
              <w:jc w:val="both"/>
              <w:rPr>
                <w:color w:val="1A171C"/>
                <w:sz w:val="17"/>
                <w:szCs w:val="17"/>
              </w:rPr>
            </w:pPr>
            <w:r>
              <w:rPr>
                <w:color w:val="1A171C"/>
                <w:sz w:val="17"/>
                <w:szCs w:val="17"/>
              </w:rPr>
              <w:t>Manufacture from materials of any heading, except those of headings 7106,  7108  and 7110</w:t>
            </w:r>
          </w:p>
          <w:p w14:paraId="0A35B713" w14:textId="77777777" w:rsidR="0011678B" w:rsidRDefault="0002410B">
            <w:pPr>
              <w:pStyle w:val="TableParagraph"/>
              <w:overflowPunct w:val="0"/>
              <w:spacing w:before="102"/>
              <w:ind w:left="84"/>
              <w:jc w:val="both"/>
              <w:rPr>
                <w:color w:val="1A171C"/>
                <w:sz w:val="17"/>
                <w:szCs w:val="17"/>
              </w:rPr>
            </w:pPr>
            <w:r>
              <w:rPr>
                <w:color w:val="1A171C"/>
                <w:sz w:val="17"/>
                <w:szCs w:val="17"/>
              </w:rPr>
              <w:t>or</w:t>
            </w:r>
          </w:p>
          <w:p w14:paraId="49BD1790" w14:textId="77777777" w:rsidR="0011678B" w:rsidRDefault="0002410B">
            <w:pPr>
              <w:pStyle w:val="TableParagraph"/>
              <w:overflowPunct w:val="0"/>
              <w:spacing w:before="106" w:line="230" w:lineRule="auto"/>
              <w:ind w:left="84" w:right="82"/>
              <w:jc w:val="both"/>
              <w:rPr>
                <w:color w:val="1A171C"/>
                <w:sz w:val="17"/>
                <w:szCs w:val="17"/>
              </w:rPr>
            </w:pPr>
            <w:r>
              <w:rPr>
                <w:color w:val="1A171C"/>
                <w:sz w:val="17"/>
                <w:szCs w:val="17"/>
              </w:rPr>
              <w:t>Electrolytic, thermal or chemical separation of precious metals of heading  7106,  7108  or 7110</w:t>
            </w:r>
          </w:p>
          <w:p w14:paraId="763DC9F9" w14:textId="77777777" w:rsidR="0011678B" w:rsidRDefault="0002410B">
            <w:pPr>
              <w:pStyle w:val="TableParagraph"/>
              <w:overflowPunct w:val="0"/>
              <w:spacing w:before="102"/>
              <w:ind w:left="84"/>
              <w:jc w:val="both"/>
              <w:rPr>
                <w:color w:val="1A171C"/>
                <w:sz w:val="17"/>
                <w:szCs w:val="17"/>
              </w:rPr>
            </w:pPr>
            <w:r>
              <w:rPr>
                <w:color w:val="1A171C"/>
                <w:sz w:val="17"/>
                <w:szCs w:val="17"/>
              </w:rPr>
              <w:t>or</w:t>
            </w:r>
          </w:p>
          <w:p w14:paraId="3B7A4D6B" w14:textId="77777777" w:rsidR="0011678B" w:rsidRDefault="0002410B">
            <w:pPr>
              <w:pStyle w:val="TableParagraph"/>
              <w:overflowPunct w:val="0"/>
              <w:spacing w:before="106" w:line="230" w:lineRule="auto"/>
              <w:ind w:left="84" w:right="78"/>
              <w:jc w:val="both"/>
            </w:pPr>
            <w:r>
              <w:rPr>
                <w:color w:val="1A171C"/>
                <w:sz w:val="17"/>
                <w:szCs w:val="17"/>
              </w:rPr>
              <w:t>Alloying</w:t>
            </w:r>
            <w:r>
              <w:rPr>
                <w:color w:val="1A171C"/>
                <w:spacing w:val="-14"/>
                <w:sz w:val="17"/>
                <w:szCs w:val="17"/>
              </w:rPr>
              <w:t xml:space="preserve"> </w:t>
            </w:r>
            <w:r>
              <w:rPr>
                <w:color w:val="1A171C"/>
                <w:sz w:val="17"/>
                <w:szCs w:val="17"/>
              </w:rPr>
              <w:t>of</w:t>
            </w:r>
            <w:r>
              <w:rPr>
                <w:color w:val="1A171C"/>
                <w:spacing w:val="-14"/>
                <w:sz w:val="17"/>
                <w:szCs w:val="17"/>
              </w:rPr>
              <w:t xml:space="preserve"> </w:t>
            </w:r>
            <w:r>
              <w:rPr>
                <w:color w:val="1A171C"/>
                <w:sz w:val="17"/>
                <w:szCs w:val="17"/>
              </w:rPr>
              <w:t>precious</w:t>
            </w:r>
            <w:r>
              <w:rPr>
                <w:color w:val="1A171C"/>
                <w:spacing w:val="-16"/>
                <w:sz w:val="17"/>
                <w:szCs w:val="17"/>
              </w:rPr>
              <w:t xml:space="preserve"> </w:t>
            </w:r>
            <w:r>
              <w:rPr>
                <w:color w:val="1A171C"/>
                <w:sz w:val="17"/>
                <w:szCs w:val="17"/>
              </w:rPr>
              <w:t>metals</w:t>
            </w:r>
            <w:r>
              <w:rPr>
                <w:color w:val="1A171C"/>
                <w:spacing w:val="-14"/>
                <w:sz w:val="17"/>
                <w:szCs w:val="17"/>
              </w:rPr>
              <w:t xml:space="preserve"> </w:t>
            </w:r>
            <w:r>
              <w:rPr>
                <w:color w:val="1A171C"/>
                <w:sz w:val="17"/>
                <w:szCs w:val="17"/>
              </w:rPr>
              <w:t>of</w:t>
            </w:r>
            <w:r>
              <w:rPr>
                <w:color w:val="1A171C"/>
                <w:spacing w:val="-13"/>
                <w:sz w:val="17"/>
                <w:szCs w:val="17"/>
              </w:rPr>
              <w:t xml:space="preserve"> </w:t>
            </w:r>
            <w:r>
              <w:rPr>
                <w:color w:val="1A171C"/>
                <w:sz w:val="17"/>
                <w:szCs w:val="17"/>
              </w:rPr>
              <w:t>heading 7106, 7108 or 7110  with each other or with base</w:t>
            </w:r>
            <w:r>
              <w:rPr>
                <w:color w:val="1A171C"/>
                <w:spacing w:val="25"/>
                <w:sz w:val="17"/>
                <w:szCs w:val="17"/>
              </w:rPr>
              <w:t xml:space="preserve"> </w:t>
            </w:r>
            <w:r>
              <w:rPr>
                <w:color w:val="1A171C"/>
                <w:sz w:val="17"/>
                <w:szCs w:val="17"/>
              </w:rPr>
              <w:t>metals</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DF8D45E" w14:textId="77777777" w:rsidR="0011678B" w:rsidRDefault="0011678B">
            <w:pPr>
              <w:pStyle w:val="TableParagraph"/>
              <w:overflowPunct w:val="0"/>
              <w:rPr>
                <w:sz w:val="16"/>
                <w:szCs w:val="16"/>
              </w:rPr>
            </w:pPr>
          </w:p>
        </w:tc>
      </w:tr>
      <w:tr w:rsidR="0011678B" w14:paraId="1B43ADC1" w14:textId="77777777">
        <w:trPr>
          <w:trHeight w:val="660"/>
        </w:trPr>
        <w:tc>
          <w:tcPr>
            <w:tcW w:w="1924"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C43E37D" w14:textId="77777777" w:rsidR="0011678B" w:rsidRDefault="0011678B">
            <w:pPr>
              <w:pStyle w:val="BodyText"/>
              <w:overflowPunct w:val="0"/>
              <w:spacing w:before="7"/>
              <w:rPr>
                <w:sz w:val="28"/>
                <w:szCs w:val="28"/>
              </w:rPr>
            </w:pP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37B0248" w14:textId="77777777" w:rsidR="0011678B" w:rsidRDefault="0002410B">
            <w:pPr>
              <w:pStyle w:val="TableParagraph"/>
              <w:overflowPunct w:val="0"/>
              <w:spacing w:before="134" w:line="230" w:lineRule="auto"/>
              <w:ind w:left="212" w:right="82" w:hanging="129"/>
            </w:pPr>
            <w:r>
              <w:rPr>
                <w:color w:val="1A171C"/>
                <w:sz w:val="12"/>
                <w:szCs w:val="12"/>
              </w:rPr>
              <w:t xml:space="preserve">– </w:t>
            </w:r>
            <w:r>
              <w:rPr>
                <w:color w:val="1A171C"/>
                <w:sz w:val="17"/>
                <w:szCs w:val="17"/>
              </w:rPr>
              <w:t>Semi-manufactured or in powder form</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113761F" w14:textId="77777777" w:rsidR="0011678B" w:rsidRDefault="0002410B">
            <w:pPr>
              <w:pStyle w:val="TableParagraph"/>
              <w:tabs>
                <w:tab w:val="left" w:pos="1263"/>
                <w:tab w:val="left" w:pos="1942"/>
              </w:tabs>
              <w:overflowPunct w:val="0"/>
              <w:spacing w:before="134" w:line="230" w:lineRule="auto"/>
              <w:ind w:left="84" w:right="81"/>
            </w:pPr>
            <w:r>
              <w:rPr>
                <w:color w:val="1A171C"/>
                <w:sz w:val="17"/>
                <w:szCs w:val="17"/>
              </w:rPr>
              <w:t>Manufacture</w:t>
            </w:r>
            <w:r>
              <w:rPr>
                <w:color w:val="1A171C"/>
                <w:sz w:val="17"/>
                <w:szCs w:val="17"/>
              </w:rPr>
              <w:tab/>
              <w:t>from</w:t>
            </w:r>
            <w:r>
              <w:rPr>
                <w:color w:val="1A171C"/>
                <w:sz w:val="17"/>
                <w:szCs w:val="17"/>
              </w:rPr>
              <w:tab/>
            </w:r>
            <w:r>
              <w:rPr>
                <w:color w:val="1A171C"/>
                <w:spacing w:val="-1"/>
                <w:sz w:val="17"/>
                <w:szCs w:val="17"/>
              </w:rPr>
              <w:t xml:space="preserve">unwrought </w:t>
            </w:r>
            <w:r>
              <w:rPr>
                <w:color w:val="1A171C"/>
                <w:sz w:val="17"/>
                <w:szCs w:val="17"/>
              </w:rPr>
              <w:t>precious</w:t>
            </w:r>
            <w:r>
              <w:rPr>
                <w:color w:val="1A171C"/>
                <w:spacing w:val="-17"/>
                <w:sz w:val="17"/>
                <w:szCs w:val="17"/>
              </w:rPr>
              <w:t xml:space="preserve"> </w:t>
            </w:r>
            <w:r>
              <w:rPr>
                <w:color w:val="1A171C"/>
                <w:sz w:val="17"/>
                <w:szCs w:val="17"/>
              </w:rPr>
              <w:t>metals</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2A767BD" w14:textId="77777777" w:rsidR="0011678B" w:rsidRDefault="0011678B">
            <w:pPr>
              <w:pStyle w:val="TableParagraph"/>
              <w:overflowPunct w:val="0"/>
              <w:rPr>
                <w:sz w:val="16"/>
                <w:szCs w:val="16"/>
              </w:rPr>
            </w:pPr>
          </w:p>
        </w:tc>
      </w:tr>
      <w:tr w:rsidR="0011678B" w14:paraId="35D4D5B8" w14:textId="77777777">
        <w:trPr>
          <w:trHeight w:val="8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E6D94C4" w14:textId="77777777" w:rsidR="0011678B" w:rsidRDefault="0002410B">
            <w:pPr>
              <w:pStyle w:val="TableParagraph"/>
              <w:overflowPunct w:val="0"/>
              <w:spacing w:before="130"/>
              <w:ind w:left="-1" w:right="87"/>
              <w:jc w:val="right"/>
            </w:pPr>
            <w:r>
              <w:rPr>
                <w:color w:val="1A171C"/>
                <w:w w:val="105"/>
                <w:sz w:val="17"/>
                <w:szCs w:val="17"/>
              </w:rPr>
              <w:t>7107,  7109  and 7111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CF0D9E7" w14:textId="77777777" w:rsidR="0011678B" w:rsidRDefault="0002410B">
            <w:pPr>
              <w:pStyle w:val="TableParagraph"/>
              <w:overflowPunct w:val="0"/>
              <w:spacing w:before="134" w:line="230" w:lineRule="auto"/>
              <w:ind w:left="83" w:right="83" w:hanging="1"/>
              <w:jc w:val="both"/>
              <w:rPr>
                <w:color w:val="1A171C"/>
                <w:sz w:val="17"/>
                <w:szCs w:val="17"/>
              </w:rPr>
            </w:pPr>
            <w:r>
              <w:rPr>
                <w:color w:val="1A171C"/>
                <w:sz w:val="17"/>
                <w:szCs w:val="17"/>
              </w:rPr>
              <w:t>Metals clad with precious metals, not further worked than semi-manufactured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EE43D52" w14:textId="77777777" w:rsidR="0011678B" w:rsidRDefault="0002410B">
            <w:pPr>
              <w:pStyle w:val="TableParagraph"/>
              <w:overflowPunct w:val="0"/>
              <w:spacing w:before="134" w:line="230" w:lineRule="auto"/>
              <w:ind w:left="84"/>
              <w:rPr>
                <w:color w:val="1A171C"/>
                <w:sz w:val="17"/>
                <w:szCs w:val="17"/>
              </w:rPr>
            </w:pPr>
            <w:r>
              <w:rPr>
                <w:color w:val="1A171C"/>
                <w:sz w:val="17"/>
                <w:szCs w:val="17"/>
              </w:rPr>
              <w:t>Manufacture from materials of any heading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5115AC9" w14:textId="77777777" w:rsidR="0011678B" w:rsidRDefault="0011678B">
            <w:pPr>
              <w:pStyle w:val="TableParagraph"/>
              <w:overflowPunct w:val="0"/>
              <w:rPr>
                <w:sz w:val="16"/>
                <w:szCs w:val="16"/>
              </w:rPr>
            </w:pPr>
          </w:p>
        </w:tc>
      </w:tr>
      <w:tr w:rsidR="0011678B" w14:paraId="295E0888" w14:textId="77777777">
        <w:trPr>
          <w:trHeight w:val="104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117C1B2" w14:textId="77777777" w:rsidR="0011678B" w:rsidRDefault="0002410B">
            <w:pPr>
              <w:pStyle w:val="TableParagraph"/>
              <w:overflowPunct w:val="0"/>
              <w:spacing w:before="131"/>
              <w:ind w:left="213"/>
            </w:pPr>
            <w:r>
              <w:rPr>
                <w:color w:val="1A171C"/>
                <w:w w:val="105"/>
                <w:sz w:val="17"/>
                <w:szCs w:val="17"/>
              </w:rPr>
              <w:t>7116</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76E98F0" w14:textId="77777777" w:rsidR="0011678B" w:rsidRDefault="0002410B">
            <w:pPr>
              <w:pStyle w:val="TableParagraph"/>
              <w:overflowPunct w:val="0"/>
              <w:spacing w:before="134" w:line="230" w:lineRule="auto"/>
              <w:ind w:left="83" w:right="78" w:hanging="1"/>
              <w:jc w:val="both"/>
              <w:rPr>
                <w:color w:val="1A171C"/>
                <w:sz w:val="17"/>
                <w:szCs w:val="17"/>
              </w:rPr>
            </w:pPr>
            <w:r>
              <w:rPr>
                <w:color w:val="1A171C"/>
                <w:sz w:val="17"/>
                <w:szCs w:val="17"/>
              </w:rPr>
              <w:t>Articles of natural or cultured pearls, precious or semi-precious stones (natural, synthetic or reconstructed)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8EE0FC4" w14:textId="77777777" w:rsidR="0011678B" w:rsidRDefault="0002410B">
            <w:pPr>
              <w:pStyle w:val="TableParagraph"/>
              <w:overflowPunct w:val="0"/>
              <w:spacing w:before="134" w:line="230" w:lineRule="auto"/>
              <w:ind w:left="84" w:right="82"/>
              <w:jc w:val="both"/>
              <w:rPr>
                <w:color w:val="1A171C"/>
                <w:sz w:val="17"/>
                <w:szCs w:val="17"/>
              </w:rPr>
            </w:pPr>
            <w:r>
              <w:rPr>
                <w:color w:val="1A171C"/>
                <w:sz w:val="17"/>
                <w:szCs w:val="17"/>
              </w:rPr>
              <w:t>Manufacture 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FDFD793" w14:textId="77777777" w:rsidR="0011678B" w:rsidRDefault="0011678B">
            <w:pPr>
              <w:pStyle w:val="TableParagraph"/>
              <w:overflowPunct w:val="0"/>
              <w:rPr>
                <w:sz w:val="16"/>
                <w:szCs w:val="16"/>
              </w:rPr>
            </w:pPr>
          </w:p>
        </w:tc>
      </w:tr>
      <w:tr w:rsidR="0011678B" w14:paraId="50D111A4" w14:textId="77777777">
        <w:trPr>
          <w:trHeight w:val="22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77A12FD" w14:textId="77777777" w:rsidR="0011678B" w:rsidRDefault="0002410B">
            <w:pPr>
              <w:pStyle w:val="TableParagraph"/>
              <w:overflowPunct w:val="0"/>
              <w:spacing w:before="130"/>
              <w:ind w:left="213"/>
            </w:pPr>
            <w:r>
              <w:rPr>
                <w:color w:val="1A171C"/>
                <w:w w:val="105"/>
                <w:sz w:val="17"/>
                <w:szCs w:val="17"/>
              </w:rPr>
              <w:t>7117</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137359F" w14:textId="77777777" w:rsidR="0011678B" w:rsidRDefault="0002410B">
            <w:pPr>
              <w:pStyle w:val="TableParagraph"/>
              <w:overflowPunct w:val="0"/>
              <w:spacing w:before="130"/>
              <w:ind w:left="83"/>
            </w:pPr>
            <w:r>
              <w:rPr>
                <w:color w:val="1A171C"/>
                <w:w w:val="95"/>
                <w:sz w:val="17"/>
                <w:szCs w:val="17"/>
              </w:rPr>
              <w:t>Imitation jewellery</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E10FA10" w14:textId="77777777" w:rsidR="0011678B" w:rsidRDefault="0002410B">
            <w:pPr>
              <w:pStyle w:val="TableParagraph"/>
              <w:overflowPunct w:val="0"/>
              <w:spacing w:before="132" w:line="232" w:lineRule="auto"/>
              <w:ind w:left="84" w:right="81" w:hanging="1"/>
              <w:jc w:val="both"/>
              <w:rPr>
                <w:color w:val="1A171C"/>
                <w:sz w:val="17"/>
                <w:szCs w:val="17"/>
              </w:rPr>
            </w:pPr>
            <w:r>
              <w:rPr>
                <w:color w:val="1A171C"/>
                <w:sz w:val="17"/>
                <w:szCs w:val="17"/>
              </w:rPr>
              <w:t>Manufacture from materials of any heading, except that  of  the product</w:t>
            </w:r>
          </w:p>
          <w:p w14:paraId="6C5627D4" w14:textId="77777777" w:rsidR="0011678B" w:rsidRDefault="0002410B">
            <w:pPr>
              <w:pStyle w:val="TableParagraph"/>
              <w:overflowPunct w:val="0"/>
              <w:spacing w:before="102"/>
              <w:ind w:left="84"/>
              <w:jc w:val="both"/>
              <w:rPr>
                <w:color w:val="1A171C"/>
                <w:sz w:val="17"/>
                <w:szCs w:val="17"/>
              </w:rPr>
            </w:pPr>
            <w:r>
              <w:rPr>
                <w:color w:val="1A171C"/>
                <w:sz w:val="17"/>
                <w:szCs w:val="17"/>
              </w:rPr>
              <w:t>or</w:t>
            </w:r>
          </w:p>
          <w:p w14:paraId="4042DF22" w14:textId="77777777" w:rsidR="0011678B" w:rsidRDefault="0002410B">
            <w:pPr>
              <w:pStyle w:val="TableParagraph"/>
              <w:overflowPunct w:val="0"/>
              <w:spacing w:before="164" w:line="230" w:lineRule="auto"/>
              <w:ind w:left="84" w:right="77"/>
              <w:jc w:val="both"/>
              <w:rPr>
                <w:color w:val="1A171C"/>
                <w:sz w:val="17"/>
                <w:szCs w:val="17"/>
              </w:rPr>
            </w:pPr>
            <w:r>
              <w:rPr>
                <w:color w:val="1A171C"/>
                <w:sz w:val="17"/>
                <w:szCs w:val="17"/>
              </w:rPr>
              <w:t>Manufacture from base metal parts, not plated or covered with precious metals, provided that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0770393" w14:textId="77777777" w:rsidR="0011678B" w:rsidRDefault="0011678B">
            <w:pPr>
              <w:pStyle w:val="TableParagraph"/>
              <w:overflowPunct w:val="0"/>
              <w:rPr>
                <w:sz w:val="16"/>
                <w:szCs w:val="16"/>
              </w:rPr>
            </w:pPr>
          </w:p>
        </w:tc>
      </w:tr>
      <w:tr w:rsidR="0011678B" w14:paraId="7CADE7AF" w14:textId="77777777">
        <w:trPr>
          <w:trHeight w:val="6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F9EA85A" w14:textId="77777777" w:rsidR="0011678B" w:rsidRDefault="0002410B">
            <w:pPr>
              <w:pStyle w:val="TableParagraph"/>
              <w:overflowPunct w:val="0"/>
              <w:spacing w:before="131"/>
              <w:rPr>
                <w:color w:val="1A171C"/>
                <w:sz w:val="17"/>
                <w:szCs w:val="17"/>
              </w:rPr>
            </w:pPr>
            <w:r>
              <w:rPr>
                <w:color w:val="1A171C"/>
                <w:sz w:val="17"/>
                <w:szCs w:val="17"/>
              </w:rPr>
              <w:t>ex  Chapter 72</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4AD747E" w14:textId="77777777" w:rsidR="0011678B" w:rsidRDefault="0002410B">
            <w:pPr>
              <w:pStyle w:val="TableParagraph"/>
              <w:overflowPunct w:val="0"/>
              <w:spacing w:before="131"/>
              <w:ind w:left="84"/>
              <w:rPr>
                <w:color w:val="1A171C"/>
                <w:sz w:val="17"/>
                <w:szCs w:val="17"/>
              </w:rPr>
            </w:pPr>
            <w:r>
              <w:rPr>
                <w:color w:val="1A171C"/>
                <w:sz w:val="17"/>
                <w:szCs w:val="17"/>
              </w:rPr>
              <w:t>Iron and steel; except for: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D5AB98D" w14:textId="77777777" w:rsidR="0011678B" w:rsidRDefault="0002410B">
            <w:pPr>
              <w:pStyle w:val="TableParagraph"/>
              <w:overflowPunct w:val="0"/>
              <w:spacing w:before="135" w:line="230" w:lineRule="auto"/>
              <w:ind w:left="84" w:hanging="1"/>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C8D1D67" w14:textId="77777777" w:rsidR="0011678B" w:rsidRDefault="0011678B">
            <w:pPr>
              <w:pStyle w:val="TableParagraph"/>
              <w:overflowPunct w:val="0"/>
              <w:rPr>
                <w:sz w:val="16"/>
                <w:szCs w:val="16"/>
              </w:rPr>
            </w:pPr>
          </w:p>
        </w:tc>
      </w:tr>
      <w:tr w:rsidR="0011678B" w14:paraId="3821F724" w14:textId="77777777">
        <w:trPr>
          <w:trHeight w:val="8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69E1ABD" w14:textId="77777777" w:rsidR="0011678B" w:rsidRDefault="0002410B">
            <w:pPr>
              <w:pStyle w:val="TableParagraph"/>
              <w:overflowPunct w:val="0"/>
              <w:spacing w:before="131"/>
              <w:ind w:left="213"/>
            </w:pPr>
            <w:r>
              <w:rPr>
                <w:color w:val="1A171C"/>
                <w:w w:val="105"/>
                <w:sz w:val="17"/>
                <w:szCs w:val="17"/>
              </w:rPr>
              <w:t>7207</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A74895E" w14:textId="77777777" w:rsidR="0011678B" w:rsidRDefault="0002410B">
            <w:pPr>
              <w:pStyle w:val="TableParagraph"/>
              <w:overflowPunct w:val="0"/>
              <w:spacing w:before="135" w:line="230" w:lineRule="auto"/>
              <w:ind w:left="84" w:right="82" w:hanging="1"/>
            </w:pPr>
            <w:r>
              <w:rPr>
                <w:color w:val="1A171C"/>
                <w:sz w:val="17"/>
                <w:szCs w:val="17"/>
              </w:rPr>
              <w:t xml:space="preserve">Semi-finished products of iron or </w:t>
            </w:r>
            <w:r>
              <w:rPr>
                <w:color w:val="1A171C"/>
                <w:w w:val="95"/>
                <w:sz w:val="17"/>
                <w:szCs w:val="17"/>
              </w:rPr>
              <w:t>non-alloy steel</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3C6CAA5" w14:textId="77777777" w:rsidR="0011678B" w:rsidRDefault="0002410B">
            <w:pPr>
              <w:pStyle w:val="TableParagraph"/>
              <w:tabs>
                <w:tab w:val="left" w:pos="1147"/>
                <w:tab w:val="left" w:pos="1711"/>
                <w:tab w:val="left" w:pos="2542"/>
              </w:tabs>
              <w:overflowPunct w:val="0"/>
              <w:spacing w:before="135" w:line="230" w:lineRule="auto"/>
              <w:ind w:left="84" w:right="82"/>
            </w:pPr>
            <w:r>
              <w:rPr>
                <w:color w:val="1A171C"/>
                <w:sz w:val="17"/>
                <w:szCs w:val="17"/>
              </w:rPr>
              <w:t>Manufacture</w:t>
            </w:r>
            <w:r>
              <w:rPr>
                <w:color w:val="1A171C"/>
                <w:sz w:val="17"/>
                <w:szCs w:val="17"/>
              </w:rPr>
              <w:tab/>
              <w:t>from</w:t>
            </w:r>
            <w:r>
              <w:rPr>
                <w:color w:val="1A171C"/>
                <w:sz w:val="17"/>
                <w:szCs w:val="17"/>
              </w:rPr>
              <w:tab/>
              <w:t>materials</w:t>
            </w:r>
            <w:r>
              <w:rPr>
                <w:color w:val="1A171C"/>
                <w:sz w:val="17"/>
                <w:szCs w:val="17"/>
              </w:rPr>
              <w:tab/>
            </w:r>
            <w:r>
              <w:rPr>
                <w:color w:val="1A171C"/>
                <w:w w:val="95"/>
                <w:sz w:val="17"/>
                <w:szCs w:val="17"/>
              </w:rPr>
              <w:t xml:space="preserve">of </w:t>
            </w:r>
            <w:r>
              <w:rPr>
                <w:color w:val="1A171C"/>
                <w:sz w:val="17"/>
                <w:szCs w:val="17"/>
              </w:rPr>
              <w:t xml:space="preserve">heading   7201,   7202,   7203, </w:t>
            </w:r>
            <w:r>
              <w:rPr>
                <w:color w:val="1A171C"/>
                <w:spacing w:val="35"/>
                <w:sz w:val="17"/>
                <w:szCs w:val="17"/>
              </w:rPr>
              <w:t xml:space="preserve"> </w:t>
            </w:r>
            <w:r>
              <w:rPr>
                <w:color w:val="1A171C"/>
                <w:sz w:val="17"/>
                <w:szCs w:val="17"/>
              </w:rPr>
              <w:t>7204,</w:t>
            </w:r>
          </w:p>
          <w:p w14:paraId="4C58DA35" w14:textId="77777777" w:rsidR="0011678B" w:rsidRDefault="0002410B">
            <w:pPr>
              <w:pStyle w:val="TableParagraph"/>
              <w:overflowPunct w:val="0"/>
              <w:spacing w:line="192" w:lineRule="exact"/>
              <w:ind w:left="84"/>
            </w:pPr>
            <w:r>
              <w:rPr>
                <w:color w:val="1A171C"/>
                <w:w w:val="105"/>
                <w:sz w:val="17"/>
                <w:szCs w:val="17"/>
              </w:rPr>
              <w:t>7205  or 7206</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7B7FAEC" w14:textId="77777777" w:rsidR="0011678B" w:rsidRDefault="0011678B">
            <w:pPr>
              <w:pStyle w:val="TableParagraph"/>
              <w:overflowPunct w:val="0"/>
              <w:rPr>
                <w:sz w:val="16"/>
                <w:szCs w:val="16"/>
              </w:rPr>
            </w:pPr>
          </w:p>
        </w:tc>
      </w:tr>
    </w:tbl>
    <w:p w14:paraId="0A12FDE4" w14:textId="77777777" w:rsidR="0002410B" w:rsidRDefault="0002410B">
      <w:pPr>
        <w:sectPr w:rsidR="0002410B">
          <w:headerReference w:type="default" r:id="rId86"/>
          <w:footerReference w:type="default" r:id="rId87"/>
          <w:pgSz w:w="11910" w:h="16840"/>
          <w:pgMar w:top="1440" w:right="1080" w:bottom="1440" w:left="1080" w:header="720" w:footer="720" w:gutter="0"/>
          <w:cols w:space="720"/>
        </w:sectPr>
      </w:pPr>
    </w:p>
    <w:p w14:paraId="15A2D731" w14:textId="77777777" w:rsidR="0011678B" w:rsidRDefault="0011678B">
      <w:pPr>
        <w:pStyle w:val="BodyText"/>
        <w:overflowPunct w:val="0"/>
        <w:rPr>
          <w:sz w:val="9"/>
          <w:szCs w:val="9"/>
        </w:rPr>
      </w:pPr>
    </w:p>
    <w:p w14:paraId="23263198" w14:textId="77777777" w:rsidR="0011678B" w:rsidRDefault="0002410B">
      <w:pPr>
        <w:pStyle w:val="BodyText"/>
        <w:overflowPunct w:val="0"/>
        <w:spacing w:line="20" w:lineRule="exact"/>
        <w:ind w:left="102"/>
      </w:pPr>
      <w:r>
        <w:rPr>
          <w:noProof/>
          <w:sz w:val="2"/>
          <w:szCs w:val="2"/>
          <w:lang w:val="en-US" w:eastAsia="en-US"/>
        </w:rPr>
        <mc:AlternateContent>
          <mc:Choice Requires="wps">
            <w:drawing>
              <wp:anchor distT="0" distB="0" distL="114300" distR="114300" simplePos="0" relativeHeight="251658264" behindDoc="0" locked="0" layoutInCell="1" allowOverlap="1" wp14:anchorId="32A6C614" wp14:editId="4309B486">
                <wp:simplePos x="0" y="0"/>
                <wp:positionH relativeFrom="column">
                  <wp:posOffset>3172</wp:posOffset>
                </wp:positionH>
                <wp:positionV relativeFrom="paragraph">
                  <wp:posOffset>3172</wp:posOffset>
                </wp:positionV>
                <wp:extent cx="6499226" cy="12701"/>
                <wp:effectExtent l="0" t="0" r="0" b="0"/>
                <wp:wrapSquare wrapText="bothSides"/>
                <wp:docPr id="1454728763" name="Freeform: Shape 1454728763"/>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52204CE6">
              <v:shape id="Freeform: Shape 1454728763" style="position:absolute;margin-left:.25pt;margin-top:.25pt;width:511.75pt;height:1pt;z-index:251658264;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678400AF">
                <v:path textboxrect="0,0,10236,20" arrowok="t" o:connecttype="custom" o:connectlocs="3249613,0;6499226,6351;3249613,12701;0,6351;0,0;6498591,0" o:connectangles="270,0,90,180,0,0"/>
                <w10:wrap type="square"/>
              </v:shape>
            </w:pict>
          </mc:Fallback>
        </mc:AlternateContent>
      </w:r>
    </w:p>
    <w:p w14:paraId="0B494FF1" w14:textId="77777777" w:rsidR="0011678B" w:rsidRDefault="0011678B">
      <w:pPr>
        <w:pStyle w:val="BodyText"/>
        <w:overflowPunct w:val="0"/>
        <w:spacing w:before="7"/>
        <w:rPr>
          <w:sz w:val="28"/>
          <w:szCs w:val="28"/>
        </w:rPr>
      </w:pPr>
    </w:p>
    <w:tbl>
      <w:tblPr>
        <w:tblW w:w="10235" w:type="dxa"/>
        <w:tblInd w:w="103" w:type="dxa"/>
        <w:tblLayout w:type="fixed"/>
        <w:tblCellMar>
          <w:left w:w="10" w:type="dxa"/>
          <w:right w:w="10" w:type="dxa"/>
        </w:tblCellMar>
        <w:tblLook w:val="04A0" w:firstRow="1" w:lastRow="0" w:firstColumn="1" w:lastColumn="0" w:noHBand="0" w:noVBand="1"/>
      </w:tblPr>
      <w:tblGrid>
        <w:gridCol w:w="1923"/>
        <w:gridCol w:w="2772"/>
        <w:gridCol w:w="2772"/>
        <w:gridCol w:w="2768"/>
      </w:tblGrid>
      <w:tr w:rsidR="0011678B" w14:paraId="2B5CFF9C" w14:textId="77777777">
        <w:trPr>
          <w:trHeight w:val="3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68C7B1D"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65BC19B"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0"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91F2862"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180FE2F6" w14:textId="77777777">
        <w:trPr>
          <w:trHeight w:val="7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9C6CC81" w14:textId="77777777" w:rsidR="0011678B" w:rsidRDefault="0002410B">
            <w:pPr>
              <w:pStyle w:val="TableParagraph"/>
              <w:overflowPunct w:val="0"/>
              <w:spacing w:before="83"/>
              <w:ind w:left="213"/>
            </w:pPr>
            <w:r>
              <w:rPr>
                <w:color w:val="1A171C"/>
                <w:w w:val="105"/>
                <w:sz w:val="17"/>
                <w:szCs w:val="17"/>
              </w:rPr>
              <w:t>7208  to 7216</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AA0399E" w14:textId="77777777" w:rsidR="0011678B" w:rsidRDefault="0002410B">
            <w:pPr>
              <w:pStyle w:val="TableParagraph"/>
              <w:overflowPunct w:val="0"/>
              <w:spacing w:before="87" w:line="230" w:lineRule="auto"/>
              <w:ind w:left="84" w:right="80" w:hanging="1"/>
              <w:jc w:val="both"/>
              <w:rPr>
                <w:color w:val="1A171C"/>
                <w:sz w:val="17"/>
                <w:szCs w:val="17"/>
              </w:rPr>
            </w:pPr>
            <w:r>
              <w:rPr>
                <w:color w:val="1A171C"/>
                <w:sz w:val="17"/>
                <w:szCs w:val="17"/>
              </w:rPr>
              <w:t>Flat-rolled products, bars and rods, angles, shapes and  sections  of  iron or non-alloy steel</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FCF4A8C" w14:textId="77777777" w:rsidR="0011678B" w:rsidRDefault="0002410B">
            <w:pPr>
              <w:pStyle w:val="TableParagraph"/>
              <w:overflowPunct w:val="0"/>
              <w:spacing w:before="87" w:line="230" w:lineRule="auto"/>
              <w:ind w:left="84" w:right="80"/>
              <w:jc w:val="both"/>
              <w:rPr>
                <w:color w:val="1A171C"/>
                <w:sz w:val="17"/>
                <w:szCs w:val="17"/>
              </w:rPr>
            </w:pPr>
            <w:r>
              <w:rPr>
                <w:color w:val="1A171C"/>
                <w:sz w:val="17"/>
                <w:szCs w:val="17"/>
              </w:rPr>
              <w:t>Manufacture from ingots or other primary forms or semi-finished materials of heading 7206  or  7207</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E6BC921" w14:textId="77777777" w:rsidR="0011678B" w:rsidRDefault="0011678B">
            <w:pPr>
              <w:pStyle w:val="TableParagraph"/>
              <w:overflowPunct w:val="0"/>
              <w:rPr>
                <w:sz w:val="16"/>
                <w:szCs w:val="16"/>
              </w:rPr>
            </w:pPr>
          </w:p>
        </w:tc>
      </w:tr>
      <w:tr w:rsidR="0011678B" w14:paraId="761F38A0" w14:textId="77777777">
        <w:trPr>
          <w:trHeight w:val="5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482C764" w14:textId="77777777" w:rsidR="0011678B" w:rsidRDefault="0002410B">
            <w:pPr>
              <w:pStyle w:val="TableParagraph"/>
              <w:overflowPunct w:val="0"/>
              <w:spacing w:before="83"/>
              <w:ind w:left="213"/>
            </w:pPr>
            <w:r>
              <w:rPr>
                <w:color w:val="1A171C"/>
                <w:w w:val="105"/>
                <w:sz w:val="17"/>
                <w:szCs w:val="17"/>
              </w:rPr>
              <w:t>7217</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82820DF" w14:textId="77777777" w:rsidR="0011678B" w:rsidRDefault="0002410B">
            <w:pPr>
              <w:pStyle w:val="TableParagraph"/>
              <w:overflowPunct w:val="0"/>
              <w:spacing w:before="83"/>
              <w:ind w:left="84"/>
              <w:rPr>
                <w:color w:val="1A171C"/>
                <w:sz w:val="17"/>
                <w:szCs w:val="17"/>
              </w:rPr>
            </w:pPr>
            <w:r>
              <w:rPr>
                <w:color w:val="1A171C"/>
                <w:sz w:val="17"/>
                <w:szCs w:val="17"/>
              </w:rPr>
              <w:t>Wire of iron or non-alloy  steel</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681C0CF" w14:textId="77777777" w:rsidR="0011678B" w:rsidRDefault="0002410B">
            <w:pPr>
              <w:pStyle w:val="TableParagraph"/>
              <w:tabs>
                <w:tab w:val="left" w:pos="1193"/>
                <w:tab w:val="left" w:pos="1802"/>
              </w:tabs>
              <w:overflowPunct w:val="0"/>
              <w:spacing w:before="87" w:line="230" w:lineRule="auto"/>
              <w:ind w:left="84" w:right="81"/>
            </w:pPr>
            <w:r>
              <w:rPr>
                <w:color w:val="1A171C"/>
                <w:sz w:val="17"/>
                <w:szCs w:val="17"/>
              </w:rPr>
              <w:t>Manufacture</w:t>
            </w:r>
            <w:r>
              <w:rPr>
                <w:color w:val="1A171C"/>
                <w:sz w:val="17"/>
                <w:szCs w:val="17"/>
              </w:rPr>
              <w:tab/>
              <w:t>from</w:t>
            </w:r>
            <w:r>
              <w:rPr>
                <w:color w:val="1A171C"/>
                <w:sz w:val="17"/>
                <w:szCs w:val="17"/>
              </w:rPr>
              <w:tab/>
            </w:r>
            <w:r>
              <w:rPr>
                <w:color w:val="1A171C"/>
                <w:spacing w:val="-1"/>
                <w:w w:val="95"/>
                <w:sz w:val="17"/>
                <w:szCs w:val="17"/>
              </w:rPr>
              <w:t xml:space="preserve">semi-finished </w:t>
            </w:r>
            <w:r>
              <w:rPr>
                <w:color w:val="1A171C"/>
                <w:sz w:val="17"/>
                <w:szCs w:val="17"/>
              </w:rPr>
              <w:t>materials of heading</w:t>
            </w:r>
            <w:r>
              <w:rPr>
                <w:color w:val="1A171C"/>
                <w:spacing w:val="30"/>
                <w:sz w:val="17"/>
                <w:szCs w:val="17"/>
              </w:rPr>
              <w:t xml:space="preserve"> </w:t>
            </w:r>
            <w:r>
              <w:rPr>
                <w:color w:val="1A171C"/>
                <w:sz w:val="17"/>
                <w:szCs w:val="17"/>
              </w:rPr>
              <w:t>7207</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ACEAF13" w14:textId="77777777" w:rsidR="0011678B" w:rsidRDefault="0011678B">
            <w:pPr>
              <w:pStyle w:val="TableParagraph"/>
              <w:overflowPunct w:val="0"/>
              <w:rPr>
                <w:sz w:val="16"/>
                <w:szCs w:val="16"/>
              </w:rPr>
            </w:pPr>
          </w:p>
        </w:tc>
      </w:tr>
      <w:tr w:rsidR="0011678B" w14:paraId="24B2B424" w14:textId="77777777">
        <w:trPr>
          <w:trHeight w:val="7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6CC5254" w14:textId="77777777" w:rsidR="0011678B" w:rsidRDefault="0002410B">
            <w:pPr>
              <w:pStyle w:val="TableParagraph"/>
              <w:overflowPunct w:val="0"/>
              <w:spacing w:before="82"/>
              <w:ind w:left="213"/>
            </w:pPr>
            <w:r>
              <w:rPr>
                <w:color w:val="1A171C"/>
                <w:w w:val="105"/>
                <w:sz w:val="17"/>
                <w:szCs w:val="17"/>
              </w:rPr>
              <w:t>7218 91  and 7218 99</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77F3244" w14:textId="77777777" w:rsidR="0011678B" w:rsidRDefault="0002410B">
            <w:pPr>
              <w:pStyle w:val="TableParagraph"/>
              <w:overflowPunct w:val="0"/>
              <w:spacing w:before="82"/>
              <w:ind w:left="84"/>
            </w:pPr>
            <w:r>
              <w:rPr>
                <w:color w:val="1A171C"/>
                <w:w w:val="95"/>
                <w:sz w:val="17"/>
                <w:szCs w:val="17"/>
              </w:rPr>
              <w:t>Semi-finished products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5B814B3" w14:textId="77777777" w:rsidR="0011678B" w:rsidRDefault="0002410B">
            <w:pPr>
              <w:pStyle w:val="TableParagraph"/>
              <w:tabs>
                <w:tab w:val="left" w:pos="1146"/>
                <w:tab w:val="left" w:pos="1710"/>
                <w:tab w:val="left" w:pos="2542"/>
              </w:tabs>
              <w:overflowPunct w:val="0"/>
              <w:spacing w:before="84" w:line="232" w:lineRule="auto"/>
              <w:ind w:left="84" w:right="82" w:hanging="1"/>
            </w:pPr>
            <w:r>
              <w:rPr>
                <w:color w:val="1A171C"/>
                <w:sz w:val="17"/>
                <w:szCs w:val="17"/>
              </w:rPr>
              <w:t>Manufacture</w:t>
            </w:r>
            <w:r>
              <w:rPr>
                <w:color w:val="1A171C"/>
                <w:sz w:val="17"/>
                <w:szCs w:val="17"/>
              </w:rPr>
              <w:tab/>
              <w:t>from</w:t>
            </w:r>
            <w:r>
              <w:rPr>
                <w:color w:val="1A171C"/>
                <w:sz w:val="17"/>
                <w:szCs w:val="17"/>
              </w:rPr>
              <w:tab/>
              <w:t>materials</w:t>
            </w:r>
            <w:r>
              <w:rPr>
                <w:color w:val="1A171C"/>
                <w:sz w:val="17"/>
                <w:szCs w:val="17"/>
              </w:rPr>
              <w:tab/>
            </w:r>
            <w:r>
              <w:rPr>
                <w:color w:val="1A171C"/>
                <w:w w:val="95"/>
                <w:sz w:val="17"/>
                <w:szCs w:val="17"/>
              </w:rPr>
              <w:t xml:space="preserve">of </w:t>
            </w:r>
            <w:r>
              <w:rPr>
                <w:color w:val="1A171C"/>
                <w:sz w:val="17"/>
                <w:szCs w:val="17"/>
              </w:rPr>
              <w:t xml:space="preserve">heading   7201,   7202,   7203, </w:t>
            </w:r>
            <w:r>
              <w:rPr>
                <w:color w:val="1A171C"/>
                <w:spacing w:val="35"/>
                <w:sz w:val="17"/>
                <w:szCs w:val="17"/>
              </w:rPr>
              <w:t xml:space="preserve"> </w:t>
            </w:r>
            <w:r>
              <w:rPr>
                <w:color w:val="1A171C"/>
                <w:sz w:val="17"/>
                <w:szCs w:val="17"/>
              </w:rPr>
              <w:t>7204,</w:t>
            </w:r>
          </w:p>
          <w:p w14:paraId="71FEE121" w14:textId="77777777" w:rsidR="0011678B" w:rsidRDefault="0002410B">
            <w:pPr>
              <w:pStyle w:val="TableParagraph"/>
              <w:overflowPunct w:val="0"/>
              <w:spacing w:line="192" w:lineRule="exact"/>
              <w:ind w:left="84"/>
            </w:pPr>
            <w:r>
              <w:rPr>
                <w:color w:val="1A171C"/>
                <w:w w:val="105"/>
                <w:sz w:val="17"/>
                <w:szCs w:val="17"/>
              </w:rPr>
              <w:t>7205  or 7218 10</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A0FA17A" w14:textId="77777777" w:rsidR="0011678B" w:rsidRDefault="0011678B">
            <w:pPr>
              <w:pStyle w:val="TableParagraph"/>
              <w:overflowPunct w:val="0"/>
              <w:rPr>
                <w:sz w:val="16"/>
                <w:szCs w:val="16"/>
              </w:rPr>
            </w:pPr>
          </w:p>
        </w:tc>
      </w:tr>
      <w:tr w:rsidR="0011678B" w14:paraId="389901A8" w14:textId="77777777">
        <w:trPr>
          <w:trHeight w:val="7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6B5955A" w14:textId="77777777" w:rsidR="0011678B" w:rsidRDefault="0002410B">
            <w:pPr>
              <w:pStyle w:val="TableParagraph"/>
              <w:overflowPunct w:val="0"/>
              <w:spacing w:before="82"/>
              <w:ind w:left="213"/>
            </w:pPr>
            <w:r>
              <w:rPr>
                <w:color w:val="1A171C"/>
                <w:w w:val="105"/>
                <w:sz w:val="17"/>
                <w:szCs w:val="17"/>
              </w:rPr>
              <w:t>7219  to 7222</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F2F9A74" w14:textId="77777777" w:rsidR="0011678B" w:rsidRDefault="0002410B">
            <w:pPr>
              <w:pStyle w:val="TableParagraph"/>
              <w:overflowPunct w:val="0"/>
              <w:spacing w:before="86" w:line="230" w:lineRule="auto"/>
              <w:ind w:left="84" w:right="80" w:hanging="1"/>
              <w:jc w:val="both"/>
            </w:pPr>
            <w:r>
              <w:rPr>
                <w:color w:val="1A171C"/>
                <w:sz w:val="17"/>
                <w:szCs w:val="17"/>
              </w:rPr>
              <w:t xml:space="preserve">Flat-rolled products, bars and rods, angles, shapes and sections of </w:t>
            </w:r>
            <w:r>
              <w:rPr>
                <w:color w:val="1A171C"/>
                <w:w w:val="95"/>
                <w:sz w:val="17"/>
                <w:szCs w:val="17"/>
              </w:rPr>
              <w:t>stainless</w:t>
            </w:r>
            <w:r>
              <w:rPr>
                <w:color w:val="1A171C"/>
                <w:spacing w:val="2"/>
                <w:w w:val="95"/>
                <w:sz w:val="17"/>
                <w:szCs w:val="17"/>
              </w:rPr>
              <w:t xml:space="preserve"> </w:t>
            </w:r>
            <w:r>
              <w:rPr>
                <w:color w:val="1A171C"/>
                <w:w w:val="95"/>
                <w:sz w:val="17"/>
                <w:szCs w:val="17"/>
              </w:rPr>
              <w:t>steel</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0451840" w14:textId="77777777" w:rsidR="0011678B" w:rsidRDefault="0002410B">
            <w:pPr>
              <w:pStyle w:val="TableParagraph"/>
              <w:overflowPunct w:val="0"/>
              <w:spacing w:before="86" w:line="230" w:lineRule="auto"/>
              <w:ind w:left="84" w:right="80"/>
              <w:jc w:val="both"/>
              <w:rPr>
                <w:color w:val="1A171C"/>
                <w:sz w:val="17"/>
                <w:szCs w:val="17"/>
              </w:rPr>
            </w:pPr>
            <w:r>
              <w:rPr>
                <w:color w:val="1A171C"/>
                <w:sz w:val="17"/>
                <w:szCs w:val="17"/>
              </w:rPr>
              <w:t>Manufacture from ingots or other primary forms or semi-finished materials of heading 7218</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5C02D5D" w14:textId="77777777" w:rsidR="0011678B" w:rsidRDefault="0011678B">
            <w:pPr>
              <w:pStyle w:val="TableParagraph"/>
              <w:overflowPunct w:val="0"/>
              <w:rPr>
                <w:sz w:val="16"/>
                <w:szCs w:val="16"/>
              </w:rPr>
            </w:pPr>
          </w:p>
        </w:tc>
      </w:tr>
      <w:tr w:rsidR="0011678B" w14:paraId="718B845E" w14:textId="77777777">
        <w:trPr>
          <w:trHeight w:val="5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0E15EB3" w14:textId="77777777" w:rsidR="0011678B" w:rsidRDefault="0002410B">
            <w:pPr>
              <w:pStyle w:val="TableParagraph"/>
              <w:overflowPunct w:val="0"/>
              <w:spacing w:before="83"/>
              <w:ind w:left="213"/>
            </w:pPr>
            <w:r>
              <w:rPr>
                <w:color w:val="1A171C"/>
                <w:w w:val="105"/>
                <w:sz w:val="17"/>
                <w:szCs w:val="17"/>
              </w:rPr>
              <w:t>7223</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0FADC9B" w14:textId="77777777" w:rsidR="0011678B" w:rsidRDefault="0002410B">
            <w:pPr>
              <w:pStyle w:val="TableParagraph"/>
              <w:overflowPunct w:val="0"/>
              <w:spacing w:before="83"/>
              <w:ind w:left="84"/>
              <w:rPr>
                <w:color w:val="1A171C"/>
                <w:sz w:val="17"/>
                <w:szCs w:val="17"/>
              </w:rPr>
            </w:pPr>
            <w:r>
              <w:rPr>
                <w:color w:val="1A171C"/>
                <w:sz w:val="17"/>
                <w:szCs w:val="17"/>
              </w:rPr>
              <w:t>Wire of stainless steel</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2EE0F81" w14:textId="77777777" w:rsidR="0011678B" w:rsidRDefault="0002410B">
            <w:pPr>
              <w:pStyle w:val="TableParagraph"/>
              <w:tabs>
                <w:tab w:val="left" w:pos="1192"/>
                <w:tab w:val="left" w:pos="1801"/>
              </w:tabs>
              <w:overflowPunct w:val="0"/>
              <w:spacing w:before="87" w:line="230" w:lineRule="auto"/>
              <w:ind w:left="84" w:right="82"/>
            </w:pPr>
            <w:r>
              <w:rPr>
                <w:color w:val="1A171C"/>
                <w:sz w:val="17"/>
                <w:szCs w:val="17"/>
              </w:rPr>
              <w:t>Manufacture</w:t>
            </w:r>
            <w:r>
              <w:rPr>
                <w:color w:val="1A171C"/>
                <w:sz w:val="17"/>
                <w:szCs w:val="17"/>
              </w:rPr>
              <w:tab/>
              <w:t>from</w:t>
            </w:r>
            <w:r>
              <w:rPr>
                <w:color w:val="1A171C"/>
                <w:sz w:val="17"/>
                <w:szCs w:val="17"/>
              </w:rPr>
              <w:tab/>
            </w:r>
            <w:r>
              <w:rPr>
                <w:color w:val="1A171C"/>
                <w:spacing w:val="-1"/>
                <w:w w:val="95"/>
                <w:sz w:val="17"/>
                <w:szCs w:val="17"/>
              </w:rPr>
              <w:t xml:space="preserve">semi-finished </w:t>
            </w:r>
            <w:r>
              <w:rPr>
                <w:color w:val="1A171C"/>
                <w:sz w:val="17"/>
                <w:szCs w:val="17"/>
              </w:rPr>
              <w:t>materials of heading</w:t>
            </w:r>
            <w:r>
              <w:rPr>
                <w:color w:val="1A171C"/>
                <w:spacing w:val="30"/>
                <w:sz w:val="17"/>
                <w:szCs w:val="17"/>
              </w:rPr>
              <w:t xml:space="preserve"> </w:t>
            </w:r>
            <w:r>
              <w:rPr>
                <w:color w:val="1A171C"/>
                <w:sz w:val="17"/>
                <w:szCs w:val="17"/>
              </w:rPr>
              <w:t>7218</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1D5C8F7" w14:textId="77777777" w:rsidR="0011678B" w:rsidRDefault="0011678B">
            <w:pPr>
              <w:pStyle w:val="TableParagraph"/>
              <w:overflowPunct w:val="0"/>
              <w:rPr>
                <w:sz w:val="16"/>
                <w:szCs w:val="16"/>
              </w:rPr>
            </w:pPr>
          </w:p>
        </w:tc>
      </w:tr>
      <w:tr w:rsidR="0011678B" w14:paraId="37C95FC5" w14:textId="77777777">
        <w:trPr>
          <w:trHeight w:val="7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06205C9" w14:textId="77777777" w:rsidR="0011678B" w:rsidRDefault="0002410B">
            <w:pPr>
              <w:pStyle w:val="TableParagraph"/>
              <w:overflowPunct w:val="0"/>
              <w:spacing w:before="83"/>
              <w:ind w:left="213"/>
            </w:pPr>
            <w:r>
              <w:rPr>
                <w:color w:val="1A171C"/>
                <w:w w:val="105"/>
                <w:sz w:val="17"/>
                <w:szCs w:val="17"/>
              </w:rPr>
              <w:t>7224 90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B849869" w14:textId="77777777" w:rsidR="0011678B" w:rsidRDefault="0002410B">
            <w:pPr>
              <w:pStyle w:val="TableParagraph"/>
              <w:overflowPunct w:val="0"/>
              <w:spacing w:before="83"/>
              <w:ind w:left="83"/>
            </w:pPr>
            <w:r>
              <w:rPr>
                <w:color w:val="1A171C"/>
                <w:w w:val="95"/>
                <w:sz w:val="17"/>
                <w:szCs w:val="17"/>
              </w:rPr>
              <w:t>Semi-finished products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8D7A3F3" w14:textId="77777777" w:rsidR="0011678B" w:rsidRDefault="0002410B">
            <w:pPr>
              <w:pStyle w:val="TableParagraph"/>
              <w:tabs>
                <w:tab w:val="left" w:pos="1146"/>
                <w:tab w:val="left" w:pos="1710"/>
                <w:tab w:val="left" w:pos="2542"/>
              </w:tabs>
              <w:overflowPunct w:val="0"/>
              <w:spacing w:before="87" w:line="230" w:lineRule="auto"/>
              <w:ind w:left="84" w:right="82" w:hanging="1"/>
            </w:pPr>
            <w:r>
              <w:rPr>
                <w:color w:val="1A171C"/>
                <w:sz w:val="17"/>
                <w:szCs w:val="17"/>
              </w:rPr>
              <w:t>Manufacture</w:t>
            </w:r>
            <w:r>
              <w:rPr>
                <w:color w:val="1A171C"/>
                <w:sz w:val="17"/>
                <w:szCs w:val="17"/>
              </w:rPr>
              <w:tab/>
              <w:t>from</w:t>
            </w:r>
            <w:r>
              <w:rPr>
                <w:color w:val="1A171C"/>
                <w:sz w:val="17"/>
                <w:szCs w:val="17"/>
              </w:rPr>
              <w:tab/>
              <w:t>materials</w:t>
            </w:r>
            <w:r>
              <w:rPr>
                <w:color w:val="1A171C"/>
                <w:sz w:val="17"/>
                <w:szCs w:val="17"/>
              </w:rPr>
              <w:tab/>
            </w:r>
            <w:r>
              <w:rPr>
                <w:color w:val="1A171C"/>
                <w:w w:val="95"/>
                <w:sz w:val="17"/>
                <w:szCs w:val="17"/>
              </w:rPr>
              <w:t xml:space="preserve">of </w:t>
            </w:r>
            <w:r>
              <w:rPr>
                <w:color w:val="1A171C"/>
                <w:sz w:val="17"/>
                <w:szCs w:val="17"/>
              </w:rPr>
              <w:t xml:space="preserve">heading   7201,   7202,   7203,  </w:t>
            </w:r>
            <w:r>
              <w:rPr>
                <w:color w:val="1A171C"/>
                <w:spacing w:val="35"/>
                <w:sz w:val="17"/>
                <w:szCs w:val="17"/>
              </w:rPr>
              <w:t xml:space="preserve"> </w:t>
            </w:r>
            <w:r>
              <w:rPr>
                <w:color w:val="1A171C"/>
                <w:sz w:val="17"/>
                <w:szCs w:val="17"/>
              </w:rPr>
              <w:t>7204</w:t>
            </w:r>
          </w:p>
          <w:p w14:paraId="13B976C6" w14:textId="77777777" w:rsidR="0011678B" w:rsidRDefault="0002410B">
            <w:pPr>
              <w:pStyle w:val="TableParagraph"/>
              <w:overflowPunct w:val="0"/>
              <w:spacing w:line="192" w:lineRule="exact"/>
              <w:ind w:left="84"/>
            </w:pPr>
            <w:r>
              <w:rPr>
                <w:color w:val="1A171C"/>
                <w:w w:val="105"/>
                <w:sz w:val="17"/>
                <w:szCs w:val="17"/>
              </w:rPr>
              <w:t>7205  or 7224 10</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D0E4712" w14:textId="77777777" w:rsidR="0011678B" w:rsidRDefault="0011678B">
            <w:pPr>
              <w:pStyle w:val="TableParagraph"/>
              <w:overflowPunct w:val="0"/>
              <w:rPr>
                <w:sz w:val="16"/>
                <w:szCs w:val="16"/>
              </w:rPr>
            </w:pPr>
          </w:p>
        </w:tc>
      </w:tr>
      <w:tr w:rsidR="0011678B" w14:paraId="3FF47205" w14:textId="77777777">
        <w:trPr>
          <w:trHeight w:val="11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36BE76D" w14:textId="77777777" w:rsidR="0011678B" w:rsidRDefault="0002410B">
            <w:pPr>
              <w:pStyle w:val="TableParagraph"/>
              <w:overflowPunct w:val="0"/>
              <w:spacing w:before="83"/>
              <w:ind w:left="213"/>
            </w:pPr>
            <w:r>
              <w:rPr>
                <w:color w:val="1A171C"/>
                <w:w w:val="105"/>
                <w:sz w:val="17"/>
                <w:szCs w:val="17"/>
              </w:rPr>
              <w:t>7225  to 7228</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D9A18CA" w14:textId="77777777" w:rsidR="0011678B" w:rsidRDefault="0002410B">
            <w:pPr>
              <w:pStyle w:val="TableParagraph"/>
              <w:overflowPunct w:val="0"/>
              <w:spacing w:before="87" w:line="230" w:lineRule="auto"/>
              <w:ind w:left="84" w:right="79" w:hanging="1"/>
              <w:jc w:val="both"/>
              <w:rPr>
                <w:color w:val="1A171C"/>
                <w:sz w:val="17"/>
                <w:szCs w:val="17"/>
              </w:rPr>
            </w:pPr>
            <w:r>
              <w:rPr>
                <w:color w:val="1A171C"/>
                <w:sz w:val="17"/>
                <w:szCs w:val="17"/>
              </w:rPr>
              <w:t>Flat-rolled products, hot-rolled bars and rods, in irregularly wound coils; angles, shapes and sections, of other alloy steel; hollow drill bars and rods, of alloy or non-alloy steel</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BB5CF35" w14:textId="77777777" w:rsidR="0011678B" w:rsidRDefault="0002410B">
            <w:pPr>
              <w:pStyle w:val="TableParagraph"/>
              <w:overflowPunct w:val="0"/>
              <w:spacing w:before="87" w:line="230" w:lineRule="auto"/>
              <w:ind w:left="84" w:right="80"/>
              <w:jc w:val="both"/>
              <w:rPr>
                <w:color w:val="1A171C"/>
                <w:sz w:val="17"/>
                <w:szCs w:val="17"/>
              </w:rPr>
            </w:pPr>
            <w:r>
              <w:rPr>
                <w:color w:val="1A171C"/>
                <w:sz w:val="17"/>
                <w:szCs w:val="17"/>
              </w:rPr>
              <w:t>Manufacture from ingots or other primary forms or semi-finished products   of   heading   7206,   7207,</w:t>
            </w:r>
          </w:p>
          <w:p w14:paraId="48DAE537" w14:textId="77777777" w:rsidR="0011678B" w:rsidRDefault="0002410B">
            <w:pPr>
              <w:pStyle w:val="TableParagraph"/>
              <w:overflowPunct w:val="0"/>
              <w:spacing w:line="193" w:lineRule="exact"/>
              <w:ind w:left="84"/>
              <w:jc w:val="both"/>
            </w:pPr>
            <w:r>
              <w:rPr>
                <w:color w:val="1A171C"/>
                <w:w w:val="105"/>
                <w:sz w:val="17"/>
                <w:szCs w:val="17"/>
              </w:rPr>
              <w:t>7218  or 7224</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0985B54" w14:textId="77777777" w:rsidR="0011678B" w:rsidRDefault="0011678B">
            <w:pPr>
              <w:pStyle w:val="TableParagraph"/>
              <w:overflowPunct w:val="0"/>
              <w:rPr>
                <w:sz w:val="16"/>
                <w:szCs w:val="16"/>
              </w:rPr>
            </w:pPr>
          </w:p>
        </w:tc>
      </w:tr>
      <w:tr w:rsidR="0011678B" w14:paraId="73FC2AE7" w14:textId="77777777">
        <w:trPr>
          <w:trHeight w:val="5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FC6EEC1" w14:textId="77777777" w:rsidR="0011678B" w:rsidRDefault="0002410B">
            <w:pPr>
              <w:pStyle w:val="TableParagraph"/>
              <w:overflowPunct w:val="0"/>
              <w:spacing w:before="82"/>
              <w:ind w:left="213"/>
            </w:pPr>
            <w:r>
              <w:rPr>
                <w:color w:val="1A171C"/>
                <w:w w:val="105"/>
                <w:sz w:val="17"/>
                <w:szCs w:val="17"/>
              </w:rPr>
              <w:t>7229</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DC219C9" w14:textId="77777777" w:rsidR="0011678B" w:rsidRDefault="0002410B">
            <w:pPr>
              <w:pStyle w:val="TableParagraph"/>
              <w:overflowPunct w:val="0"/>
              <w:spacing w:before="82"/>
              <w:ind w:left="84"/>
              <w:rPr>
                <w:color w:val="1A171C"/>
                <w:sz w:val="17"/>
                <w:szCs w:val="17"/>
              </w:rPr>
            </w:pPr>
            <w:r>
              <w:rPr>
                <w:color w:val="1A171C"/>
                <w:sz w:val="17"/>
                <w:szCs w:val="17"/>
              </w:rPr>
              <w:t>Wire of other alloy steel</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A640C4A" w14:textId="77777777" w:rsidR="0011678B" w:rsidRDefault="0002410B">
            <w:pPr>
              <w:pStyle w:val="TableParagraph"/>
              <w:tabs>
                <w:tab w:val="left" w:pos="1192"/>
                <w:tab w:val="left" w:pos="1802"/>
              </w:tabs>
              <w:overflowPunct w:val="0"/>
              <w:spacing w:before="84" w:line="232" w:lineRule="auto"/>
              <w:ind w:left="84" w:right="81" w:hanging="1"/>
            </w:pPr>
            <w:r>
              <w:rPr>
                <w:color w:val="1A171C"/>
                <w:sz w:val="17"/>
                <w:szCs w:val="17"/>
              </w:rPr>
              <w:t>Manufacture</w:t>
            </w:r>
            <w:r>
              <w:rPr>
                <w:color w:val="1A171C"/>
                <w:sz w:val="17"/>
                <w:szCs w:val="17"/>
              </w:rPr>
              <w:tab/>
              <w:t>from</w:t>
            </w:r>
            <w:r>
              <w:rPr>
                <w:color w:val="1A171C"/>
                <w:sz w:val="17"/>
                <w:szCs w:val="17"/>
              </w:rPr>
              <w:tab/>
            </w:r>
            <w:r>
              <w:rPr>
                <w:color w:val="1A171C"/>
                <w:spacing w:val="-1"/>
                <w:w w:val="95"/>
                <w:sz w:val="17"/>
                <w:szCs w:val="17"/>
              </w:rPr>
              <w:t xml:space="preserve">semi-finished </w:t>
            </w:r>
            <w:r>
              <w:rPr>
                <w:color w:val="1A171C"/>
                <w:sz w:val="17"/>
                <w:szCs w:val="17"/>
              </w:rPr>
              <w:t>materials of heading</w:t>
            </w:r>
            <w:r>
              <w:rPr>
                <w:color w:val="1A171C"/>
                <w:spacing w:val="30"/>
                <w:sz w:val="17"/>
                <w:szCs w:val="17"/>
              </w:rPr>
              <w:t xml:space="preserve"> </w:t>
            </w:r>
            <w:r>
              <w:rPr>
                <w:color w:val="1A171C"/>
                <w:sz w:val="17"/>
                <w:szCs w:val="17"/>
              </w:rPr>
              <w:t>7224</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B38254F" w14:textId="77777777" w:rsidR="0011678B" w:rsidRDefault="0011678B">
            <w:pPr>
              <w:pStyle w:val="TableParagraph"/>
              <w:overflowPunct w:val="0"/>
              <w:rPr>
                <w:sz w:val="16"/>
                <w:szCs w:val="16"/>
              </w:rPr>
            </w:pPr>
          </w:p>
        </w:tc>
      </w:tr>
      <w:tr w:rsidR="0011678B" w14:paraId="196F5546" w14:textId="77777777">
        <w:trPr>
          <w:trHeight w:val="5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C06CCA4" w14:textId="77777777" w:rsidR="0011678B" w:rsidRDefault="0002410B">
            <w:pPr>
              <w:pStyle w:val="TableParagraph"/>
              <w:overflowPunct w:val="0"/>
              <w:spacing w:before="83"/>
              <w:rPr>
                <w:color w:val="1A171C"/>
                <w:sz w:val="17"/>
                <w:szCs w:val="17"/>
              </w:rPr>
            </w:pPr>
            <w:r>
              <w:rPr>
                <w:color w:val="1A171C"/>
                <w:sz w:val="17"/>
                <w:szCs w:val="17"/>
              </w:rPr>
              <w:t>ex  Chapter 73</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BE578A3" w14:textId="77777777" w:rsidR="0011678B" w:rsidRDefault="0002410B">
            <w:pPr>
              <w:pStyle w:val="TableParagraph"/>
              <w:overflowPunct w:val="0"/>
              <w:spacing w:before="83"/>
              <w:ind w:left="83"/>
              <w:rPr>
                <w:color w:val="1A171C"/>
                <w:sz w:val="17"/>
                <w:szCs w:val="17"/>
              </w:rPr>
            </w:pPr>
            <w:r>
              <w:rPr>
                <w:color w:val="1A171C"/>
                <w:sz w:val="17"/>
                <w:szCs w:val="17"/>
              </w:rPr>
              <w:t>Articles of iron or steel; except 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D51BC83" w14:textId="77777777" w:rsidR="0011678B" w:rsidRDefault="0002410B">
            <w:pPr>
              <w:pStyle w:val="TableParagraph"/>
              <w:overflowPunct w:val="0"/>
              <w:spacing w:before="87" w:line="230" w:lineRule="auto"/>
              <w:ind w:left="84" w:hanging="1"/>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3B9C960" w14:textId="77777777" w:rsidR="0011678B" w:rsidRDefault="0011678B">
            <w:pPr>
              <w:pStyle w:val="TableParagraph"/>
              <w:overflowPunct w:val="0"/>
              <w:rPr>
                <w:sz w:val="16"/>
                <w:szCs w:val="16"/>
              </w:rPr>
            </w:pPr>
          </w:p>
        </w:tc>
      </w:tr>
      <w:tr w:rsidR="0011678B" w14:paraId="0F4545E1" w14:textId="77777777">
        <w:trPr>
          <w:trHeight w:val="5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F271966" w14:textId="77777777" w:rsidR="0011678B" w:rsidRDefault="0002410B">
            <w:pPr>
              <w:pStyle w:val="TableParagraph"/>
              <w:overflowPunct w:val="0"/>
              <w:spacing w:before="83"/>
              <w:ind w:left="213"/>
            </w:pPr>
            <w:r>
              <w:rPr>
                <w:color w:val="1A171C"/>
                <w:w w:val="105"/>
                <w:sz w:val="17"/>
                <w:szCs w:val="17"/>
              </w:rPr>
              <w:t>7301 10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A063604" w14:textId="77777777" w:rsidR="0011678B" w:rsidRDefault="0002410B">
            <w:pPr>
              <w:pStyle w:val="TableParagraph"/>
              <w:overflowPunct w:val="0"/>
              <w:spacing w:before="83"/>
              <w:ind w:left="84"/>
              <w:rPr>
                <w:color w:val="1A171C"/>
                <w:sz w:val="17"/>
                <w:szCs w:val="17"/>
              </w:rPr>
            </w:pPr>
            <w:r>
              <w:rPr>
                <w:color w:val="1A171C"/>
                <w:sz w:val="17"/>
                <w:szCs w:val="17"/>
              </w:rPr>
              <w:t>Sheet piling</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B534118" w14:textId="77777777" w:rsidR="0011678B" w:rsidRDefault="0002410B">
            <w:pPr>
              <w:pStyle w:val="TableParagraph"/>
              <w:tabs>
                <w:tab w:val="left" w:pos="1146"/>
                <w:tab w:val="left" w:pos="1710"/>
                <w:tab w:val="left" w:pos="2542"/>
              </w:tabs>
              <w:overflowPunct w:val="0"/>
              <w:spacing w:before="87" w:line="230" w:lineRule="auto"/>
              <w:ind w:left="84" w:right="82" w:hanging="1"/>
            </w:pPr>
            <w:r>
              <w:rPr>
                <w:color w:val="1A171C"/>
                <w:sz w:val="17"/>
                <w:szCs w:val="17"/>
              </w:rPr>
              <w:t>Manufacture</w:t>
            </w:r>
            <w:r>
              <w:rPr>
                <w:color w:val="1A171C"/>
                <w:sz w:val="17"/>
                <w:szCs w:val="17"/>
              </w:rPr>
              <w:tab/>
              <w:t>from</w:t>
            </w:r>
            <w:r>
              <w:rPr>
                <w:color w:val="1A171C"/>
                <w:sz w:val="17"/>
                <w:szCs w:val="17"/>
              </w:rPr>
              <w:tab/>
              <w:t>materials</w:t>
            </w:r>
            <w:r>
              <w:rPr>
                <w:color w:val="1A171C"/>
                <w:sz w:val="17"/>
                <w:szCs w:val="17"/>
              </w:rPr>
              <w:tab/>
            </w:r>
            <w:r>
              <w:rPr>
                <w:color w:val="1A171C"/>
                <w:w w:val="95"/>
                <w:sz w:val="17"/>
                <w:szCs w:val="17"/>
              </w:rPr>
              <w:t xml:space="preserve">of </w:t>
            </w:r>
            <w:r>
              <w:rPr>
                <w:color w:val="1A171C"/>
                <w:sz w:val="17"/>
                <w:szCs w:val="17"/>
              </w:rPr>
              <w:t>heading</w:t>
            </w:r>
            <w:r>
              <w:rPr>
                <w:color w:val="1A171C"/>
                <w:spacing w:val="21"/>
                <w:sz w:val="17"/>
                <w:szCs w:val="17"/>
              </w:rPr>
              <w:t xml:space="preserve"> </w:t>
            </w:r>
            <w:r>
              <w:rPr>
                <w:color w:val="1A171C"/>
                <w:sz w:val="17"/>
                <w:szCs w:val="17"/>
              </w:rPr>
              <w:t>7206</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3F5297C" w14:textId="77777777" w:rsidR="0011678B" w:rsidRDefault="0011678B">
            <w:pPr>
              <w:pStyle w:val="TableParagraph"/>
              <w:overflowPunct w:val="0"/>
              <w:rPr>
                <w:sz w:val="16"/>
                <w:szCs w:val="16"/>
              </w:rPr>
            </w:pPr>
          </w:p>
        </w:tc>
      </w:tr>
      <w:tr w:rsidR="0011678B" w14:paraId="0B4C264F" w14:textId="77777777">
        <w:trPr>
          <w:trHeight w:val="210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F967551" w14:textId="77777777" w:rsidR="0011678B" w:rsidRDefault="0002410B">
            <w:pPr>
              <w:pStyle w:val="TableParagraph"/>
              <w:overflowPunct w:val="0"/>
              <w:spacing w:before="82"/>
              <w:ind w:left="213"/>
            </w:pPr>
            <w:r>
              <w:rPr>
                <w:color w:val="1A171C"/>
                <w:w w:val="105"/>
                <w:sz w:val="17"/>
                <w:szCs w:val="17"/>
              </w:rPr>
              <w:t>7302</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A1FA78C" w14:textId="77777777" w:rsidR="0011678B" w:rsidRDefault="0002410B">
            <w:pPr>
              <w:pStyle w:val="TableParagraph"/>
              <w:overflowPunct w:val="0"/>
              <w:spacing w:before="86" w:line="230" w:lineRule="auto"/>
              <w:ind w:left="84" w:right="79" w:hanging="1"/>
              <w:jc w:val="both"/>
            </w:pPr>
            <w:r>
              <w:rPr>
                <w:color w:val="1A171C"/>
                <w:sz w:val="17"/>
                <w:szCs w:val="17"/>
              </w:rPr>
              <w:t xml:space="preserve">Railway or tramway track construction material of iron or steel, the following: rails, check-rails and rack rails, switch blades, crossing frogs, point rods and other crossing </w:t>
            </w:r>
            <w:r>
              <w:rPr>
                <w:color w:val="1A171C"/>
                <w:w w:val="95"/>
                <w:sz w:val="17"/>
                <w:szCs w:val="17"/>
              </w:rPr>
              <w:t xml:space="preserve">pieces, sleepers (cross-ties), fish-plates, </w:t>
            </w:r>
            <w:r>
              <w:rPr>
                <w:color w:val="1A171C"/>
                <w:sz w:val="17"/>
                <w:szCs w:val="17"/>
              </w:rPr>
              <w:t>chairs, chair wedges, sole pates (base plates), rail clips, bedplates, ties and other material specialised for jointing or fixing rails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B6BA145" w14:textId="77777777" w:rsidR="0011678B" w:rsidRDefault="0002410B">
            <w:pPr>
              <w:pStyle w:val="TableParagraph"/>
              <w:tabs>
                <w:tab w:val="left" w:pos="1148"/>
                <w:tab w:val="left" w:pos="1711"/>
                <w:tab w:val="left" w:pos="2542"/>
              </w:tabs>
              <w:overflowPunct w:val="0"/>
              <w:spacing w:before="84" w:line="232" w:lineRule="auto"/>
              <w:ind w:left="84" w:right="82"/>
            </w:pPr>
            <w:r>
              <w:rPr>
                <w:color w:val="1A171C"/>
                <w:sz w:val="17"/>
                <w:szCs w:val="17"/>
              </w:rPr>
              <w:t>Manufacture</w:t>
            </w:r>
            <w:r>
              <w:rPr>
                <w:color w:val="1A171C"/>
                <w:sz w:val="17"/>
                <w:szCs w:val="17"/>
              </w:rPr>
              <w:tab/>
              <w:t>from</w:t>
            </w:r>
            <w:r>
              <w:rPr>
                <w:color w:val="1A171C"/>
                <w:sz w:val="17"/>
                <w:szCs w:val="17"/>
              </w:rPr>
              <w:tab/>
              <w:t>materials</w:t>
            </w:r>
            <w:r>
              <w:rPr>
                <w:color w:val="1A171C"/>
                <w:sz w:val="17"/>
                <w:szCs w:val="17"/>
              </w:rPr>
              <w:tab/>
            </w:r>
            <w:r>
              <w:rPr>
                <w:color w:val="1A171C"/>
                <w:w w:val="95"/>
                <w:sz w:val="17"/>
                <w:szCs w:val="17"/>
              </w:rPr>
              <w:t xml:space="preserve">of </w:t>
            </w:r>
            <w:r>
              <w:rPr>
                <w:color w:val="1A171C"/>
                <w:sz w:val="17"/>
                <w:szCs w:val="17"/>
              </w:rPr>
              <w:t>heading</w:t>
            </w:r>
            <w:r>
              <w:rPr>
                <w:color w:val="1A171C"/>
                <w:spacing w:val="21"/>
                <w:sz w:val="17"/>
                <w:szCs w:val="17"/>
              </w:rPr>
              <w:t xml:space="preserve"> </w:t>
            </w:r>
            <w:r>
              <w:rPr>
                <w:color w:val="1A171C"/>
                <w:sz w:val="17"/>
                <w:szCs w:val="17"/>
              </w:rPr>
              <w:t>7206</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B168DD6" w14:textId="77777777" w:rsidR="0011678B" w:rsidRDefault="0011678B">
            <w:pPr>
              <w:pStyle w:val="TableParagraph"/>
              <w:overflowPunct w:val="0"/>
              <w:rPr>
                <w:sz w:val="16"/>
                <w:szCs w:val="16"/>
              </w:rPr>
            </w:pPr>
          </w:p>
        </w:tc>
      </w:tr>
      <w:tr w:rsidR="0011678B" w14:paraId="712D41F1" w14:textId="77777777">
        <w:trPr>
          <w:trHeight w:val="5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36656D5" w14:textId="77777777" w:rsidR="0011678B" w:rsidRDefault="0002410B">
            <w:pPr>
              <w:pStyle w:val="TableParagraph"/>
              <w:overflowPunct w:val="0"/>
              <w:spacing w:before="83"/>
              <w:ind w:left="213"/>
            </w:pPr>
            <w:r>
              <w:rPr>
                <w:color w:val="1A171C"/>
                <w:w w:val="105"/>
                <w:sz w:val="17"/>
                <w:szCs w:val="17"/>
              </w:rPr>
              <w:t>7304,  7305  and 7306</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81DCA5A" w14:textId="77777777" w:rsidR="0011678B" w:rsidRDefault="0002410B">
            <w:pPr>
              <w:pStyle w:val="TableParagraph"/>
              <w:overflowPunct w:val="0"/>
              <w:spacing w:before="87" w:line="230" w:lineRule="auto"/>
              <w:ind w:left="84" w:right="75" w:hanging="1"/>
              <w:rPr>
                <w:color w:val="1A171C"/>
                <w:sz w:val="17"/>
                <w:szCs w:val="17"/>
              </w:rPr>
            </w:pPr>
            <w:r>
              <w:rPr>
                <w:color w:val="1A171C"/>
                <w:sz w:val="17"/>
                <w:szCs w:val="17"/>
              </w:rPr>
              <w:t>Tubes, pipes and hollow profiles, of iron  (other than cast iron)  or steel</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9E88F2C" w14:textId="77777777" w:rsidR="0011678B" w:rsidRDefault="0002410B">
            <w:pPr>
              <w:pStyle w:val="TableParagraph"/>
              <w:tabs>
                <w:tab w:val="left" w:pos="1147"/>
                <w:tab w:val="left" w:pos="1711"/>
                <w:tab w:val="left" w:pos="2542"/>
              </w:tabs>
              <w:overflowPunct w:val="0"/>
              <w:spacing w:before="87" w:line="230" w:lineRule="auto"/>
              <w:ind w:left="84" w:right="82"/>
            </w:pPr>
            <w:r>
              <w:rPr>
                <w:color w:val="1A171C"/>
                <w:sz w:val="17"/>
                <w:szCs w:val="17"/>
              </w:rPr>
              <w:t>Manufacture</w:t>
            </w:r>
            <w:r>
              <w:rPr>
                <w:color w:val="1A171C"/>
                <w:sz w:val="17"/>
                <w:szCs w:val="17"/>
              </w:rPr>
              <w:tab/>
              <w:t>from</w:t>
            </w:r>
            <w:r>
              <w:rPr>
                <w:color w:val="1A171C"/>
                <w:sz w:val="17"/>
                <w:szCs w:val="17"/>
              </w:rPr>
              <w:tab/>
              <w:t>materials</w:t>
            </w:r>
            <w:r>
              <w:rPr>
                <w:color w:val="1A171C"/>
                <w:sz w:val="17"/>
                <w:szCs w:val="17"/>
              </w:rPr>
              <w:tab/>
            </w:r>
            <w:r>
              <w:rPr>
                <w:color w:val="1A171C"/>
                <w:w w:val="95"/>
                <w:sz w:val="17"/>
                <w:szCs w:val="17"/>
              </w:rPr>
              <w:t xml:space="preserve">of </w:t>
            </w:r>
            <w:r>
              <w:rPr>
                <w:color w:val="1A171C"/>
                <w:sz w:val="17"/>
                <w:szCs w:val="17"/>
              </w:rPr>
              <w:t xml:space="preserve">heading  7206,  7207,  7218  or </w:t>
            </w:r>
            <w:r>
              <w:rPr>
                <w:color w:val="1A171C"/>
                <w:spacing w:val="22"/>
                <w:sz w:val="17"/>
                <w:szCs w:val="17"/>
              </w:rPr>
              <w:t xml:space="preserve"> </w:t>
            </w:r>
            <w:r>
              <w:rPr>
                <w:color w:val="1A171C"/>
                <w:sz w:val="17"/>
                <w:szCs w:val="17"/>
              </w:rPr>
              <w:t>7224</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9C978D4" w14:textId="77777777" w:rsidR="0011678B" w:rsidRDefault="0011678B">
            <w:pPr>
              <w:pStyle w:val="TableParagraph"/>
              <w:overflowPunct w:val="0"/>
              <w:rPr>
                <w:sz w:val="16"/>
                <w:szCs w:val="16"/>
              </w:rPr>
            </w:pPr>
          </w:p>
        </w:tc>
      </w:tr>
      <w:tr w:rsidR="0011678B" w14:paraId="0C584A34" w14:textId="77777777">
        <w:trPr>
          <w:trHeight w:val="13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047AE16" w14:textId="77777777" w:rsidR="0011678B" w:rsidRDefault="0002410B">
            <w:pPr>
              <w:pStyle w:val="TableParagraph"/>
              <w:overflowPunct w:val="0"/>
              <w:spacing w:before="83"/>
              <w:ind w:left="213"/>
            </w:pPr>
            <w:r>
              <w:rPr>
                <w:color w:val="1A171C"/>
                <w:w w:val="105"/>
                <w:sz w:val="17"/>
                <w:szCs w:val="17"/>
              </w:rPr>
              <w:t>7307 21  to 7307 29</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8EE85CB" w14:textId="77777777" w:rsidR="0011678B" w:rsidRDefault="0002410B">
            <w:pPr>
              <w:pStyle w:val="TableParagraph"/>
              <w:overflowPunct w:val="0"/>
              <w:spacing w:before="83"/>
              <w:ind w:left="84"/>
              <w:rPr>
                <w:color w:val="1A171C"/>
                <w:sz w:val="17"/>
                <w:szCs w:val="17"/>
              </w:rPr>
            </w:pPr>
            <w:r>
              <w:rPr>
                <w:color w:val="1A171C"/>
                <w:sz w:val="17"/>
                <w:szCs w:val="17"/>
              </w:rPr>
              <w:t>Tube or pipe fittings of stainless steel</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18F83B4" w14:textId="77777777" w:rsidR="0011678B" w:rsidRDefault="0002410B">
            <w:pPr>
              <w:pStyle w:val="TableParagraph"/>
              <w:overflowPunct w:val="0"/>
              <w:spacing w:before="87" w:line="230" w:lineRule="auto"/>
              <w:ind w:left="84" w:right="81" w:hanging="1"/>
              <w:jc w:val="both"/>
              <w:rPr>
                <w:color w:val="1A171C"/>
                <w:sz w:val="17"/>
                <w:szCs w:val="17"/>
              </w:rPr>
            </w:pPr>
            <w:r>
              <w:rPr>
                <w:color w:val="1A171C"/>
                <w:sz w:val="17"/>
                <w:szCs w:val="17"/>
              </w:rPr>
              <w:t>Turning, drilling, reaming, threading, deburring and sandblasting of forged blanks, provided that the total  value of the forged blanks used does not exceed 35 %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9BC6AC1" w14:textId="77777777" w:rsidR="0011678B" w:rsidRDefault="0011678B">
            <w:pPr>
              <w:pStyle w:val="TableParagraph"/>
              <w:overflowPunct w:val="0"/>
              <w:rPr>
                <w:sz w:val="16"/>
                <w:szCs w:val="16"/>
              </w:rPr>
            </w:pPr>
          </w:p>
        </w:tc>
      </w:tr>
      <w:tr w:rsidR="0011678B" w14:paraId="77C19916" w14:textId="77777777">
        <w:trPr>
          <w:trHeight w:val="24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223696F" w14:textId="77777777" w:rsidR="0011678B" w:rsidRDefault="0002410B">
            <w:pPr>
              <w:pStyle w:val="TableParagraph"/>
              <w:overflowPunct w:val="0"/>
              <w:spacing w:before="84"/>
              <w:ind w:left="213"/>
            </w:pPr>
            <w:r>
              <w:rPr>
                <w:color w:val="1A171C"/>
                <w:w w:val="105"/>
                <w:sz w:val="17"/>
                <w:szCs w:val="17"/>
              </w:rPr>
              <w:t>7308</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390982D" w14:textId="77777777" w:rsidR="0011678B" w:rsidRDefault="0002410B">
            <w:pPr>
              <w:pStyle w:val="TableParagraph"/>
              <w:overflowPunct w:val="0"/>
              <w:spacing w:before="88" w:line="230" w:lineRule="auto"/>
              <w:ind w:left="84" w:right="75" w:hanging="1"/>
              <w:jc w:val="both"/>
            </w:pPr>
            <w:r>
              <w:rPr>
                <w:color w:val="1A171C"/>
                <w:sz w:val="17"/>
                <w:szCs w:val="17"/>
              </w:rPr>
              <w:t>Structures (excluding prefabricated buildings of heading 9406) and parts of</w:t>
            </w:r>
            <w:r>
              <w:rPr>
                <w:color w:val="1A171C"/>
                <w:spacing w:val="-10"/>
                <w:sz w:val="17"/>
                <w:szCs w:val="17"/>
              </w:rPr>
              <w:t xml:space="preserve"> </w:t>
            </w:r>
            <w:r>
              <w:rPr>
                <w:color w:val="1A171C"/>
                <w:sz w:val="17"/>
                <w:szCs w:val="17"/>
              </w:rPr>
              <w:t>structures</w:t>
            </w:r>
            <w:r>
              <w:rPr>
                <w:color w:val="1A171C"/>
                <w:spacing w:val="-13"/>
                <w:sz w:val="17"/>
                <w:szCs w:val="17"/>
              </w:rPr>
              <w:t xml:space="preserve"> </w:t>
            </w:r>
            <w:r>
              <w:rPr>
                <w:color w:val="1A171C"/>
                <w:sz w:val="17"/>
                <w:szCs w:val="17"/>
              </w:rPr>
              <w:t>(for</w:t>
            </w:r>
            <w:r>
              <w:rPr>
                <w:color w:val="1A171C"/>
                <w:spacing w:val="-10"/>
                <w:sz w:val="17"/>
                <w:szCs w:val="17"/>
              </w:rPr>
              <w:t xml:space="preserve"> </w:t>
            </w:r>
            <w:r>
              <w:rPr>
                <w:color w:val="1A171C"/>
                <w:sz w:val="17"/>
                <w:szCs w:val="17"/>
              </w:rPr>
              <w:t>example,</w:t>
            </w:r>
            <w:r>
              <w:rPr>
                <w:color w:val="1A171C"/>
                <w:spacing w:val="-12"/>
                <w:sz w:val="17"/>
                <w:szCs w:val="17"/>
              </w:rPr>
              <w:t xml:space="preserve"> </w:t>
            </w:r>
            <w:r>
              <w:rPr>
                <w:color w:val="1A171C"/>
                <w:sz w:val="17"/>
                <w:szCs w:val="17"/>
              </w:rPr>
              <w:t>bridges</w:t>
            </w:r>
            <w:r>
              <w:rPr>
                <w:color w:val="1A171C"/>
                <w:spacing w:val="-11"/>
                <w:sz w:val="17"/>
                <w:szCs w:val="17"/>
              </w:rPr>
              <w:t xml:space="preserve"> </w:t>
            </w:r>
            <w:r>
              <w:rPr>
                <w:color w:val="1A171C"/>
                <w:sz w:val="17"/>
                <w:szCs w:val="17"/>
              </w:rPr>
              <w:t>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w:t>
            </w:r>
            <w:r>
              <w:rPr>
                <w:color w:val="1A171C"/>
                <w:spacing w:val="31"/>
                <w:sz w:val="17"/>
                <w:szCs w:val="17"/>
              </w:rPr>
              <w:t xml:space="preserve"> </w:t>
            </w:r>
            <w:r>
              <w:rPr>
                <w:color w:val="1A171C"/>
                <w:sz w:val="17"/>
                <w:szCs w:val="17"/>
              </w:rPr>
              <w:t>steel</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D2AA973" w14:textId="77777777" w:rsidR="0011678B" w:rsidRDefault="0002410B">
            <w:pPr>
              <w:pStyle w:val="TableParagraph"/>
              <w:overflowPunct w:val="0"/>
              <w:spacing w:before="88" w:line="230" w:lineRule="auto"/>
              <w:ind w:left="84" w:right="77"/>
              <w:jc w:val="both"/>
            </w:pPr>
            <w:r>
              <w:rPr>
                <w:color w:val="1A171C"/>
                <w:sz w:val="17"/>
                <w:szCs w:val="17"/>
              </w:rPr>
              <w:t>Manufacture from materials of any heading, except that of the product. However, welded angles, shapes and sections of heading  7301  may  not be</w:t>
            </w:r>
            <w:r>
              <w:rPr>
                <w:color w:val="1A171C"/>
                <w:spacing w:val="1"/>
                <w:sz w:val="17"/>
                <w:szCs w:val="17"/>
              </w:rPr>
              <w:t xml:space="preserve"> </w:t>
            </w:r>
            <w:r>
              <w:rPr>
                <w:color w:val="1A171C"/>
                <w:sz w:val="17"/>
                <w:szCs w:val="17"/>
              </w:rPr>
              <w:t>used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8B375F8" w14:textId="77777777" w:rsidR="0011678B" w:rsidRDefault="0011678B">
            <w:pPr>
              <w:pStyle w:val="TableParagraph"/>
              <w:overflowPunct w:val="0"/>
              <w:rPr>
                <w:sz w:val="16"/>
                <w:szCs w:val="16"/>
              </w:rPr>
            </w:pPr>
          </w:p>
        </w:tc>
      </w:tr>
    </w:tbl>
    <w:p w14:paraId="591AD3B5" w14:textId="77777777" w:rsidR="0002410B" w:rsidRDefault="0002410B">
      <w:pPr>
        <w:sectPr w:rsidR="0002410B">
          <w:headerReference w:type="default" r:id="rId88"/>
          <w:footerReference w:type="default" r:id="rId89"/>
          <w:pgSz w:w="11910" w:h="16840"/>
          <w:pgMar w:top="1440" w:right="1080" w:bottom="1440" w:left="1080" w:header="843" w:footer="0" w:gutter="0"/>
          <w:cols w:space="720"/>
        </w:sectPr>
      </w:pPr>
    </w:p>
    <w:p w14:paraId="7538A430" w14:textId="77777777" w:rsidR="0011678B" w:rsidRDefault="0011678B">
      <w:pPr>
        <w:pStyle w:val="BodyText"/>
        <w:overflowPunct w:val="0"/>
        <w:rPr>
          <w:sz w:val="9"/>
          <w:szCs w:val="9"/>
        </w:rPr>
      </w:pPr>
    </w:p>
    <w:p w14:paraId="18FFB2B0" w14:textId="77777777" w:rsidR="0011678B" w:rsidRDefault="0002410B">
      <w:pPr>
        <w:pStyle w:val="BodyText"/>
        <w:overflowPunct w:val="0"/>
        <w:spacing w:line="20" w:lineRule="exact"/>
        <w:ind w:left="108"/>
      </w:pPr>
      <w:r>
        <w:rPr>
          <w:noProof/>
          <w:sz w:val="2"/>
          <w:szCs w:val="2"/>
          <w:lang w:val="en-US" w:eastAsia="en-US"/>
        </w:rPr>
        <mc:AlternateContent>
          <mc:Choice Requires="wps">
            <w:drawing>
              <wp:anchor distT="0" distB="0" distL="114300" distR="114300" simplePos="0" relativeHeight="251658265" behindDoc="0" locked="0" layoutInCell="1" allowOverlap="1" wp14:anchorId="665F488D" wp14:editId="706F3B30">
                <wp:simplePos x="0" y="0"/>
                <wp:positionH relativeFrom="column">
                  <wp:posOffset>3172</wp:posOffset>
                </wp:positionH>
                <wp:positionV relativeFrom="paragraph">
                  <wp:posOffset>3172</wp:posOffset>
                </wp:positionV>
                <wp:extent cx="6499226" cy="12701"/>
                <wp:effectExtent l="0" t="0" r="0" b="0"/>
                <wp:wrapSquare wrapText="bothSides"/>
                <wp:docPr id="3500397" name="Freeform: Shape 3500397"/>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59A24C2B">
              <v:shape id="Freeform: Shape 3500397" style="position:absolute;margin-left:.25pt;margin-top:.25pt;width:511.75pt;height:1pt;z-index:251658265;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32B290D5">
                <v:path textboxrect="0,0,10236,20" arrowok="t" o:connecttype="custom" o:connectlocs="3249613,0;6499226,6351;3249613,12701;0,6351;0,0;6498591,0" o:connectangles="270,0,90,180,0,0"/>
                <w10:wrap type="square"/>
              </v:shape>
            </w:pict>
          </mc:Fallback>
        </mc:AlternateContent>
      </w:r>
    </w:p>
    <w:p w14:paraId="2476B71F" w14:textId="77777777" w:rsidR="0011678B" w:rsidRDefault="0011678B">
      <w:pPr>
        <w:pStyle w:val="BodyText"/>
        <w:overflowPunct w:val="0"/>
        <w:spacing w:before="7"/>
        <w:rPr>
          <w:sz w:val="28"/>
          <w:szCs w:val="28"/>
        </w:rPr>
      </w:pPr>
    </w:p>
    <w:tbl>
      <w:tblPr>
        <w:tblW w:w="10236" w:type="dxa"/>
        <w:tblInd w:w="109" w:type="dxa"/>
        <w:tblLayout w:type="fixed"/>
        <w:tblCellMar>
          <w:left w:w="10" w:type="dxa"/>
          <w:right w:w="10" w:type="dxa"/>
        </w:tblCellMar>
        <w:tblLook w:val="04A0" w:firstRow="1" w:lastRow="0" w:firstColumn="1" w:lastColumn="0" w:noHBand="0" w:noVBand="1"/>
      </w:tblPr>
      <w:tblGrid>
        <w:gridCol w:w="1924"/>
        <w:gridCol w:w="1043"/>
        <w:gridCol w:w="366"/>
        <w:gridCol w:w="669"/>
        <w:gridCol w:w="693"/>
        <w:gridCol w:w="2773"/>
        <w:gridCol w:w="674"/>
        <w:gridCol w:w="2094"/>
      </w:tblGrid>
      <w:tr w:rsidR="0011678B" w14:paraId="27279DE4" w14:textId="77777777">
        <w:trPr>
          <w:trHeight w:val="3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95BE80A" w14:textId="77777777" w:rsidR="0011678B" w:rsidRDefault="0002410B">
            <w:pPr>
              <w:pStyle w:val="TableParagraph"/>
              <w:overflowPunct w:val="0"/>
              <w:spacing w:before="82"/>
              <w:ind w:left="-1" w:right="880"/>
              <w:jc w:val="right"/>
            </w:pPr>
            <w:r>
              <w:rPr>
                <w:color w:val="1A171C"/>
                <w:w w:val="95"/>
                <w:sz w:val="14"/>
                <w:szCs w:val="14"/>
              </w:rPr>
              <w:t>(1)</w:t>
            </w:r>
          </w:p>
        </w:tc>
        <w:tc>
          <w:tcPr>
            <w:tcW w:w="2771" w:type="dxa"/>
            <w:gridSpan w:val="4"/>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5E1C849"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3447"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1CD6DB6" w14:textId="77777777" w:rsidR="0011678B" w:rsidRDefault="0002410B">
            <w:pPr>
              <w:pStyle w:val="TableParagraph"/>
              <w:tabs>
                <w:tab w:val="left" w:pos="2706"/>
              </w:tabs>
              <w:overflowPunct w:val="0"/>
              <w:spacing w:before="82"/>
              <w:ind w:left="1343"/>
            </w:pPr>
            <w:r>
              <w:rPr>
                <w:color w:val="1A171C"/>
                <w:w w:val="105"/>
                <w:sz w:val="14"/>
                <w:szCs w:val="14"/>
              </w:rPr>
              <w:t>(3)</w:t>
            </w:r>
            <w:r>
              <w:rPr>
                <w:color w:val="1A171C"/>
                <w:w w:val="105"/>
                <w:sz w:val="14"/>
                <w:szCs w:val="14"/>
              </w:rPr>
              <w:tab/>
              <w:t>or</w:t>
            </w:r>
          </w:p>
        </w:tc>
        <w:tc>
          <w:tcPr>
            <w:tcW w:w="2094" w:type="dxa"/>
            <w:tcBorders>
              <w:top w:val="single" w:sz="4" w:space="0" w:color="1A171C"/>
              <w:bottom w:val="single" w:sz="4" w:space="0" w:color="1A171C"/>
            </w:tcBorders>
            <w:shd w:val="clear" w:color="auto" w:fill="auto"/>
            <w:tcMar>
              <w:top w:w="0" w:type="dxa"/>
              <w:left w:w="0" w:type="dxa"/>
              <w:bottom w:w="0" w:type="dxa"/>
              <w:right w:w="0" w:type="dxa"/>
            </w:tcMar>
          </w:tcPr>
          <w:p w14:paraId="50F6CD1C" w14:textId="77777777" w:rsidR="0011678B" w:rsidRDefault="0002410B">
            <w:pPr>
              <w:pStyle w:val="TableParagraph"/>
              <w:overflowPunct w:val="0"/>
              <w:spacing w:before="82"/>
              <w:ind w:left="608"/>
              <w:rPr>
                <w:color w:val="1A171C"/>
                <w:sz w:val="14"/>
                <w:szCs w:val="14"/>
              </w:rPr>
            </w:pPr>
            <w:r>
              <w:rPr>
                <w:color w:val="1A171C"/>
                <w:sz w:val="14"/>
                <w:szCs w:val="14"/>
              </w:rPr>
              <w:t>(4)</w:t>
            </w:r>
          </w:p>
        </w:tc>
      </w:tr>
      <w:tr w:rsidR="0011678B" w14:paraId="324911B9" w14:textId="77777777">
        <w:trPr>
          <w:trHeight w:val="11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5E0EAD4" w14:textId="77777777" w:rsidR="0011678B" w:rsidRDefault="0002410B">
            <w:pPr>
              <w:pStyle w:val="TableParagraph"/>
              <w:overflowPunct w:val="0"/>
              <w:spacing w:before="167"/>
              <w:ind w:left="213"/>
            </w:pPr>
            <w:r>
              <w:rPr>
                <w:color w:val="1A171C"/>
                <w:w w:val="105"/>
                <w:sz w:val="17"/>
                <w:szCs w:val="17"/>
              </w:rPr>
              <w:t>7315 20</w:t>
            </w:r>
          </w:p>
        </w:tc>
        <w:tc>
          <w:tcPr>
            <w:tcW w:w="2771" w:type="dxa"/>
            <w:gridSpan w:val="4"/>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09D86EF" w14:textId="77777777" w:rsidR="0011678B" w:rsidRDefault="0002410B">
            <w:pPr>
              <w:pStyle w:val="TableParagraph"/>
              <w:overflowPunct w:val="0"/>
              <w:spacing w:before="167"/>
              <w:ind w:left="83"/>
              <w:rPr>
                <w:color w:val="1A171C"/>
                <w:sz w:val="17"/>
                <w:szCs w:val="17"/>
              </w:rPr>
            </w:pPr>
            <w:r>
              <w:rPr>
                <w:color w:val="1A171C"/>
                <w:sz w:val="17"/>
                <w:szCs w:val="17"/>
              </w:rPr>
              <w:t>Skid chain</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64E2FFB" w14:textId="77777777" w:rsidR="0011678B" w:rsidRDefault="0002410B">
            <w:pPr>
              <w:pStyle w:val="TableParagraph"/>
              <w:overflowPunct w:val="0"/>
              <w:spacing w:before="171" w:line="230" w:lineRule="auto"/>
              <w:ind w:left="84" w:right="81" w:hanging="1"/>
              <w:jc w:val="both"/>
            </w:pPr>
            <w:r>
              <w:rPr>
                <w:color w:val="1A171C"/>
                <w:sz w:val="17"/>
                <w:szCs w:val="17"/>
              </w:rPr>
              <w:t xml:space="preserve">Manufacture in which the value of all the materials of heading 7315 used does not exceed 50 % of the ex-  works price of the </w:t>
            </w:r>
            <w:r>
              <w:rPr>
                <w:color w:val="1A171C"/>
                <w:spacing w:val="16"/>
                <w:sz w:val="17"/>
                <w:szCs w:val="17"/>
              </w:rPr>
              <w:t xml:space="preserve"> </w:t>
            </w:r>
            <w:r>
              <w:rPr>
                <w:color w:val="1A171C"/>
                <w:sz w:val="17"/>
                <w:szCs w:val="17"/>
              </w:rPr>
              <w:t>product</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09369A8" w14:textId="77777777" w:rsidR="0011678B" w:rsidRDefault="0011678B">
            <w:pPr>
              <w:pStyle w:val="TableParagraph"/>
              <w:overflowPunct w:val="0"/>
              <w:rPr>
                <w:sz w:val="16"/>
                <w:szCs w:val="16"/>
              </w:rPr>
            </w:pPr>
          </w:p>
        </w:tc>
      </w:tr>
      <w:tr w:rsidR="0011678B" w14:paraId="67990249" w14:textId="77777777">
        <w:trPr>
          <w:trHeight w:val="74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839A8D2" w14:textId="77777777" w:rsidR="0011678B" w:rsidRDefault="0002410B">
            <w:pPr>
              <w:pStyle w:val="TableParagraph"/>
              <w:overflowPunct w:val="0"/>
              <w:spacing w:before="166"/>
              <w:ind w:left="-1" w:right="932"/>
              <w:jc w:val="right"/>
            </w:pPr>
            <w:r>
              <w:rPr>
                <w:color w:val="1A171C"/>
                <w:sz w:val="17"/>
                <w:szCs w:val="17"/>
              </w:rPr>
              <w:t>ex  Chapter</w:t>
            </w:r>
            <w:r>
              <w:rPr>
                <w:color w:val="1A171C"/>
                <w:spacing w:val="-17"/>
                <w:sz w:val="17"/>
                <w:szCs w:val="17"/>
              </w:rPr>
              <w:t xml:space="preserve"> </w:t>
            </w:r>
            <w:r>
              <w:rPr>
                <w:color w:val="1A171C"/>
                <w:sz w:val="17"/>
                <w:szCs w:val="17"/>
              </w:rPr>
              <w:t>74</w:t>
            </w:r>
          </w:p>
        </w:tc>
        <w:tc>
          <w:tcPr>
            <w:tcW w:w="2771" w:type="dxa"/>
            <w:gridSpan w:val="4"/>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70E51A0" w14:textId="77777777" w:rsidR="0011678B" w:rsidRDefault="0002410B">
            <w:pPr>
              <w:pStyle w:val="TableParagraph"/>
              <w:overflowPunct w:val="0"/>
              <w:spacing w:before="168" w:line="232" w:lineRule="auto"/>
              <w:ind w:left="84" w:right="82" w:hanging="1"/>
              <w:rPr>
                <w:color w:val="1A171C"/>
                <w:sz w:val="17"/>
                <w:szCs w:val="17"/>
              </w:rPr>
            </w:pPr>
            <w:r>
              <w:rPr>
                <w:color w:val="1A171C"/>
                <w:sz w:val="17"/>
                <w:szCs w:val="17"/>
              </w:rPr>
              <w:t>Copper and articles thereof; except for: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B5E344E" w14:textId="77777777" w:rsidR="0011678B" w:rsidRDefault="0002410B">
            <w:pPr>
              <w:pStyle w:val="TableParagraph"/>
              <w:overflowPunct w:val="0"/>
              <w:spacing w:before="168" w:line="232" w:lineRule="auto"/>
              <w:ind w:left="84"/>
              <w:rPr>
                <w:color w:val="1A171C"/>
                <w:sz w:val="17"/>
                <w:szCs w:val="17"/>
              </w:rPr>
            </w:pPr>
            <w:r>
              <w:rPr>
                <w:color w:val="1A171C"/>
                <w:sz w:val="17"/>
                <w:szCs w:val="17"/>
              </w:rPr>
              <w:t>Manufacture from materials of any heading, except that of the  product.</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8094B43" w14:textId="77777777" w:rsidR="0011678B" w:rsidRDefault="0011678B">
            <w:pPr>
              <w:pStyle w:val="TableParagraph"/>
              <w:overflowPunct w:val="0"/>
              <w:rPr>
                <w:sz w:val="16"/>
                <w:szCs w:val="16"/>
              </w:rPr>
            </w:pPr>
          </w:p>
        </w:tc>
      </w:tr>
      <w:tr w:rsidR="0011678B" w14:paraId="1B4BB415" w14:textId="77777777">
        <w:trPr>
          <w:trHeight w:val="74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3F98627" w14:textId="77777777" w:rsidR="0011678B" w:rsidRDefault="0002410B">
            <w:pPr>
              <w:pStyle w:val="TableParagraph"/>
              <w:overflowPunct w:val="0"/>
              <w:spacing w:before="166" w:line="194" w:lineRule="exact"/>
              <w:ind w:left="213"/>
            </w:pPr>
            <w:r>
              <w:rPr>
                <w:color w:val="1A171C"/>
                <w:w w:val="105"/>
                <w:sz w:val="17"/>
                <w:szCs w:val="17"/>
              </w:rPr>
              <w:t>7403 21,  7403 22 and</w:t>
            </w:r>
          </w:p>
          <w:p w14:paraId="469C8BFD" w14:textId="77777777" w:rsidR="0011678B" w:rsidRDefault="0002410B">
            <w:pPr>
              <w:pStyle w:val="TableParagraph"/>
              <w:overflowPunct w:val="0"/>
              <w:spacing w:line="194" w:lineRule="exact"/>
              <w:ind w:left="213"/>
            </w:pPr>
            <w:r>
              <w:rPr>
                <w:color w:val="1A171C"/>
                <w:w w:val="105"/>
                <w:sz w:val="17"/>
                <w:szCs w:val="17"/>
              </w:rPr>
              <w:t>7403 29</w:t>
            </w:r>
          </w:p>
        </w:tc>
        <w:tc>
          <w:tcPr>
            <w:tcW w:w="2771" w:type="dxa"/>
            <w:gridSpan w:val="4"/>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EB352A1" w14:textId="77777777" w:rsidR="0011678B" w:rsidRDefault="0002410B">
            <w:pPr>
              <w:pStyle w:val="TableParagraph"/>
              <w:overflowPunct w:val="0"/>
              <w:spacing w:before="166"/>
              <w:ind w:left="84"/>
              <w:rPr>
                <w:color w:val="1A171C"/>
                <w:sz w:val="17"/>
                <w:szCs w:val="17"/>
              </w:rPr>
            </w:pPr>
            <w:r>
              <w:rPr>
                <w:color w:val="1A171C"/>
                <w:sz w:val="17"/>
                <w:szCs w:val="17"/>
              </w:rPr>
              <w:t>Copper alloys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075F601" w14:textId="77777777" w:rsidR="0011678B" w:rsidRDefault="0002410B">
            <w:pPr>
              <w:pStyle w:val="TableParagraph"/>
              <w:overflowPunct w:val="0"/>
              <w:spacing w:before="170" w:line="230" w:lineRule="auto"/>
              <w:ind w:left="84" w:hanging="1"/>
              <w:rPr>
                <w:color w:val="1A171C"/>
                <w:sz w:val="17"/>
                <w:szCs w:val="17"/>
              </w:rPr>
            </w:pPr>
            <w:r>
              <w:rPr>
                <w:color w:val="1A171C"/>
                <w:sz w:val="17"/>
                <w:szCs w:val="17"/>
              </w:rPr>
              <w:t>Manufacture from materials of any heading</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86B6699" w14:textId="77777777" w:rsidR="0011678B" w:rsidRDefault="0011678B">
            <w:pPr>
              <w:pStyle w:val="TableParagraph"/>
              <w:overflowPunct w:val="0"/>
              <w:rPr>
                <w:sz w:val="16"/>
                <w:szCs w:val="16"/>
              </w:rPr>
            </w:pPr>
          </w:p>
        </w:tc>
      </w:tr>
      <w:tr w:rsidR="0011678B" w14:paraId="05C56C7D" w14:textId="77777777">
        <w:trPr>
          <w:trHeight w:val="19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2483B75" w14:textId="77777777" w:rsidR="0011678B" w:rsidRDefault="0002410B">
            <w:pPr>
              <w:pStyle w:val="TableParagraph"/>
              <w:overflowPunct w:val="0"/>
              <w:spacing w:before="166"/>
              <w:ind w:left="213"/>
            </w:pPr>
            <w:r>
              <w:rPr>
                <w:color w:val="1A171C"/>
                <w:w w:val="105"/>
                <w:sz w:val="17"/>
                <w:szCs w:val="17"/>
              </w:rPr>
              <w:t>7407</w:t>
            </w:r>
          </w:p>
        </w:tc>
        <w:tc>
          <w:tcPr>
            <w:tcW w:w="2771" w:type="dxa"/>
            <w:gridSpan w:val="4"/>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81DC953" w14:textId="77777777" w:rsidR="0011678B" w:rsidRDefault="0002410B">
            <w:pPr>
              <w:pStyle w:val="TableParagraph"/>
              <w:overflowPunct w:val="0"/>
              <w:spacing w:before="166"/>
              <w:ind w:left="84"/>
              <w:rPr>
                <w:color w:val="1A171C"/>
                <w:sz w:val="17"/>
                <w:szCs w:val="17"/>
              </w:rPr>
            </w:pPr>
            <w:r>
              <w:rPr>
                <w:color w:val="1A171C"/>
                <w:sz w:val="17"/>
                <w:szCs w:val="17"/>
              </w:rPr>
              <w:t>Copper bars, rods and profiles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9C15C7A" w14:textId="77777777" w:rsidR="0011678B" w:rsidRDefault="0002410B">
            <w:pPr>
              <w:pStyle w:val="TableParagraph"/>
              <w:overflowPunct w:val="0"/>
              <w:spacing w:before="166"/>
              <w:ind w:left="85"/>
              <w:rPr>
                <w:color w:val="1A171C"/>
                <w:sz w:val="17"/>
                <w:szCs w:val="17"/>
              </w:rPr>
            </w:pPr>
            <w:r>
              <w:rPr>
                <w:color w:val="1A171C"/>
                <w:sz w:val="17"/>
                <w:szCs w:val="17"/>
              </w:rPr>
              <w:t>Manufacture:</w:t>
            </w:r>
          </w:p>
          <w:p w14:paraId="6A05A0AA" w14:textId="77777777" w:rsidR="0011678B" w:rsidRDefault="0002410B">
            <w:pPr>
              <w:pStyle w:val="TableParagraph"/>
              <w:numPr>
                <w:ilvl w:val="0"/>
                <w:numId w:val="95"/>
              </w:numPr>
              <w:tabs>
                <w:tab w:val="left" w:pos="-211"/>
              </w:tabs>
              <w:overflowPunct w:val="0"/>
              <w:spacing w:before="104" w:line="232" w:lineRule="auto"/>
              <w:ind w:right="80" w:hanging="128"/>
              <w:jc w:val="both"/>
            </w:pPr>
            <w:r>
              <w:rPr>
                <w:color w:val="1A171C"/>
                <w:sz w:val="17"/>
                <w:szCs w:val="17"/>
              </w:rPr>
              <w:t>from materials of any heading, except that  of  the</w:t>
            </w:r>
            <w:r>
              <w:rPr>
                <w:color w:val="1A171C"/>
                <w:spacing w:val="-4"/>
                <w:sz w:val="17"/>
                <w:szCs w:val="17"/>
              </w:rPr>
              <w:t xml:space="preserve"> </w:t>
            </w:r>
            <w:r>
              <w:rPr>
                <w:color w:val="1A171C"/>
                <w:sz w:val="17"/>
                <w:szCs w:val="17"/>
              </w:rPr>
              <w:t>product, and</w:t>
            </w:r>
          </w:p>
          <w:p w14:paraId="74F18C9F" w14:textId="77777777" w:rsidR="0011678B" w:rsidRDefault="0002410B">
            <w:pPr>
              <w:pStyle w:val="TableParagraph"/>
              <w:numPr>
                <w:ilvl w:val="0"/>
                <w:numId w:val="95"/>
              </w:numPr>
              <w:tabs>
                <w:tab w:val="left" w:pos="-211"/>
              </w:tabs>
              <w:overflowPunct w:val="0"/>
              <w:spacing w:before="106" w:line="230" w:lineRule="auto"/>
              <w:ind w:right="82" w:hanging="128"/>
              <w:jc w:val="both"/>
              <w:rPr>
                <w:color w:val="1A171C"/>
                <w:sz w:val="17"/>
                <w:szCs w:val="17"/>
              </w:rPr>
            </w:pPr>
            <w:r>
              <w:rPr>
                <w:color w:val="1A171C"/>
                <w:sz w:val="17"/>
                <w:szCs w:val="17"/>
              </w:rPr>
              <w:t>in which the value of all the materials  used  does  not   exceed 50 % of the ex-works price of the product</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1AC9B0E" w14:textId="77777777" w:rsidR="0011678B" w:rsidRDefault="0011678B">
            <w:pPr>
              <w:pStyle w:val="TableParagraph"/>
              <w:overflowPunct w:val="0"/>
              <w:rPr>
                <w:sz w:val="16"/>
                <w:szCs w:val="16"/>
              </w:rPr>
            </w:pPr>
          </w:p>
        </w:tc>
      </w:tr>
      <w:tr w:rsidR="0011678B" w14:paraId="18575394" w14:textId="77777777">
        <w:trPr>
          <w:trHeight w:val="19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1DFA964" w14:textId="77777777" w:rsidR="0011678B" w:rsidRDefault="0002410B">
            <w:pPr>
              <w:pStyle w:val="TableParagraph"/>
              <w:overflowPunct w:val="0"/>
              <w:spacing w:before="166"/>
              <w:ind w:left="212"/>
            </w:pPr>
            <w:r>
              <w:rPr>
                <w:color w:val="1A171C"/>
                <w:w w:val="105"/>
                <w:sz w:val="17"/>
                <w:szCs w:val="17"/>
              </w:rPr>
              <w:t>7408</w:t>
            </w:r>
          </w:p>
        </w:tc>
        <w:tc>
          <w:tcPr>
            <w:tcW w:w="2771" w:type="dxa"/>
            <w:gridSpan w:val="4"/>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C721AB8" w14:textId="77777777" w:rsidR="0011678B" w:rsidRDefault="0002410B">
            <w:pPr>
              <w:pStyle w:val="TableParagraph"/>
              <w:overflowPunct w:val="0"/>
              <w:spacing w:before="166"/>
              <w:ind w:left="83"/>
              <w:rPr>
                <w:color w:val="1A171C"/>
                <w:sz w:val="17"/>
                <w:szCs w:val="17"/>
              </w:rPr>
            </w:pPr>
            <w:r>
              <w:rPr>
                <w:color w:val="1A171C"/>
                <w:sz w:val="17"/>
                <w:szCs w:val="17"/>
              </w:rPr>
              <w:t>Copper wire</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0780A4B" w14:textId="77777777" w:rsidR="0011678B" w:rsidRDefault="0002410B">
            <w:pPr>
              <w:pStyle w:val="TableParagraph"/>
              <w:overflowPunct w:val="0"/>
              <w:spacing w:before="166"/>
              <w:ind w:left="84"/>
              <w:rPr>
                <w:color w:val="1A171C"/>
                <w:sz w:val="17"/>
                <w:szCs w:val="17"/>
              </w:rPr>
            </w:pPr>
            <w:r>
              <w:rPr>
                <w:color w:val="1A171C"/>
                <w:sz w:val="17"/>
                <w:szCs w:val="17"/>
              </w:rPr>
              <w:t>Manufacture:</w:t>
            </w:r>
          </w:p>
          <w:p w14:paraId="582FBCFB" w14:textId="77777777" w:rsidR="0011678B" w:rsidRDefault="0002410B">
            <w:pPr>
              <w:pStyle w:val="TableParagraph"/>
              <w:numPr>
                <w:ilvl w:val="0"/>
                <w:numId w:val="96"/>
              </w:numPr>
              <w:tabs>
                <w:tab w:val="left" w:pos="-211"/>
              </w:tabs>
              <w:overflowPunct w:val="0"/>
              <w:spacing w:before="106" w:line="230" w:lineRule="auto"/>
              <w:ind w:right="80" w:hanging="128"/>
              <w:jc w:val="both"/>
            </w:pPr>
            <w:r>
              <w:rPr>
                <w:color w:val="1A171C"/>
                <w:sz w:val="17"/>
                <w:szCs w:val="17"/>
              </w:rPr>
              <w:t>from materials of any heading, except that  of  the</w:t>
            </w:r>
            <w:r>
              <w:rPr>
                <w:color w:val="1A171C"/>
                <w:spacing w:val="-4"/>
                <w:sz w:val="17"/>
                <w:szCs w:val="17"/>
              </w:rPr>
              <w:t xml:space="preserve"> </w:t>
            </w:r>
            <w:r>
              <w:rPr>
                <w:color w:val="1A171C"/>
                <w:sz w:val="17"/>
                <w:szCs w:val="17"/>
              </w:rPr>
              <w:t>product, and</w:t>
            </w:r>
          </w:p>
          <w:p w14:paraId="3A71CBF1" w14:textId="77777777" w:rsidR="0011678B" w:rsidRDefault="0002410B">
            <w:pPr>
              <w:pStyle w:val="TableParagraph"/>
              <w:numPr>
                <w:ilvl w:val="0"/>
                <w:numId w:val="96"/>
              </w:numPr>
              <w:tabs>
                <w:tab w:val="left" w:pos="-211"/>
              </w:tabs>
              <w:overflowPunct w:val="0"/>
              <w:spacing w:before="107" w:line="230" w:lineRule="auto"/>
              <w:ind w:right="82" w:hanging="128"/>
              <w:jc w:val="both"/>
              <w:rPr>
                <w:color w:val="1A171C"/>
                <w:sz w:val="17"/>
                <w:szCs w:val="17"/>
              </w:rPr>
            </w:pPr>
            <w:r>
              <w:rPr>
                <w:color w:val="1A171C"/>
                <w:sz w:val="17"/>
                <w:szCs w:val="17"/>
              </w:rPr>
              <w:t>in which the value of all the materials  used  does  not   exceed 50 % of the ex-works price of the product</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AA99F76" w14:textId="77777777" w:rsidR="0011678B" w:rsidRDefault="0011678B">
            <w:pPr>
              <w:pStyle w:val="TableParagraph"/>
              <w:overflowPunct w:val="0"/>
              <w:rPr>
                <w:sz w:val="16"/>
                <w:szCs w:val="16"/>
              </w:rPr>
            </w:pPr>
          </w:p>
        </w:tc>
      </w:tr>
      <w:tr w:rsidR="0011678B" w14:paraId="6A642B2D" w14:textId="77777777">
        <w:trPr>
          <w:trHeight w:val="19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92E02D8" w14:textId="77777777" w:rsidR="0011678B" w:rsidRDefault="0002410B">
            <w:pPr>
              <w:pStyle w:val="TableParagraph"/>
              <w:overflowPunct w:val="0"/>
              <w:spacing w:before="167"/>
              <w:ind w:left="212"/>
            </w:pPr>
            <w:r>
              <w:rPr>
                <w:color w:val="1A171C"/>
                <w:w w:val="105"/>
                <w:sz w:val="17"/>
                <w:szCs w:val="17"/>
              </w:rPr>
              <w:t>7409</w:t>
            </w:r>
          </w:p>
        </w:tc>
        <w:tc>
          <w:tcPr>
            <w:tcW w:w="2771" w:type="dxa"/>
            <w:gridSpan w:val="4"/>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5300D82" w14:textId="77777777" w:rsidR="0011678B" w:rsidRDefault="0002410B">
            <w:pPr>
              <w:pStyle w:val="TableParagraph"/>
              <w:overflowPunct w:val="0"/>
              <w:spacing w:before="171" w:line="230" w:lineRule="auto"/>
              <w:ind w:left="83" w:hanging="1"/>
              <w:rPr>
                <w:color w:val="1A171C"/>
                <w:sz w:val="17"/>
                <w:szCs w:val="17"/>
              </w:rPr>
            </w:pPr>
            <w:r>
              <w:rPr>
                <w:color w:val="1A171C"/>
                <w:sz w:val="17"/>
                <w:szCs w:val="17"/>
              </w:rPr>
              <w:t>Copper plates, sheets and strip, of a thickness exceeding 0,15 mm</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F83036D" w14:textId="77777777" w:rsidR="0011678B" w:rsidRDefault="0002410B">
            <w:pPr>
              <w:pStyle w:val="TableParagraph"/>
              <w:overflowPunct w:val="0"/>
              <w:spacing w:before="167"/>
              <w:ind w:left="84"/>
              <w:rPr>
                <w:color w:val="1A171C"/>
                <w:sz w:val="17"/>
                <w:szCs w:val="17"/>
              </w:rPr>
            </w:pPr>
            <w:r>
              <w:rPr>
                <w:color w:val="1A171C"/>
                <w:sz w:val="17"/>
                <w:szCs w:val="17"/>
              </w:rPr>
              <w:t>Manufacture:</w:t>
            </w:r>
          </w:p>
          <w:p w14:paraId="20274637" w14:textId="77777777" w:rsidR="0011678B" w:rsidRDefault="0002410B">
            <w:pPr>
              <w:pStyle w:val="TableParagraph"/>
              <w:numPr>
                <w:ilvl w:val="0"/>
                <w:numId w:val="97"/>
              </w:numPr>
              <w:tabs>
                <w:tab w:val="left" w:pos="-211"/>
              </w:tabs>
              <w:overflowPunct w:val="0"/>
              <w:spacing w:before="106" w:line="230" w:lineRule="auto"/>
              <w:ind w:right="80" w:hanging="128"/>
              <w:jc w:val="both"/>
            </w:pPr>
            <w:r>
              <w:rPr>
                <w:color w:val="1A171C"/>
                <w:sz w:val="17"/>
                <w:szCs w:val="17"/>
              </w:rPr>
              <w:t>from materials of any heading, except that  of  the</w:t>
            </w:r>
            <w:r>
              <w:rPr>
                <w:color w:val="1A171C"/>
                <w:spacing w:val="-4"/>
                <w:sz w:val="17"/>
                <w:szCs w:val="17"/>
              </w:rPr>
              <w:t xml:space="preserve"> </w:t>
            </w:r>
            <w:r>
              <w:rPr>
                <w:color w:val="1A171C"/>
                <w:sz w:val="17"/>
                <w:szCs w:val="17"/>
              </w:rPr>
              <w:t>product, and</w:t>
            </w:r>
          </w:p>
          <w:p w14:paraId="1DBD68C0" w14:textId="77777777" w:rsidR="0011678B" w:rsidRDefault="0002410B">
            <w:pPr>
              <w:pStyle w:val="TableParagraph"/>
              <w:numPr>
                <w:ilvl w:val="0"/>
                <w:numId w:val="97"/>
              </w:numPr>
              <w:tabs>
                <w:tab w:val="left" w:pos="-211"/>
              </w:tabs>
              <w:overflowPunct w:val="0"/>
              <w:spacing w:before="106" w:line="230" w:lineRule="auto"/>
              <w:ind w:right="82" w:hanging="128"/>
              <w:jc w:val="both"/>
              <w:rPr>
                <w:color w:val="1A171C"/>
                <w:sz w:val="17"/>
                <w:szCs w:val="17"/>
              </w:rPr>
            </w:pPr>
            <w:r>
              <w:rPr>
                <w:color w:val="1A171C"/>
                <w:sz w:val="17"/>
                <w:szCs w:val="17"/>
              </w:rPr>
              <w:t>in which the value of all the materials  used  does  not   exceed 50 % of the ex-works price of the product</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6684D25" w14:textId="77777777" w:rsidR="0011678B" w:rsidRDefault="0011678B">
            <w:pPr>
              <w:pStyle w:val="TableParagraph"/>
              <w:overflowPunct w:val="0"/>
              <w:rPr>
                <w:sz w:val="16"/>
                <w:szCs w:val="16"/>
              </w:rPr>
            </w:pPr>
          </w:p>
        </w:tc>
      </w:tr>
      <w:tr w:rsidR="0011678B" w14:paraId="481A1429" w14:textId="77777777">
        <w:trPr>
          <w:trHeight w:val="19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FD95A08" w14:textId="77777777" w:rsidR="0011678B" w:rsidRDefault="0002410B">
            <w:pPr>
              <w:pStyle w:val="TableParagraph"/>
              <w:overflowPunct w:val="0"/>
              <w:spacing w:before="166"/>
              <w:ind w:left="212"/>
            </w:pPr>
            <w:r>
              <w:rPr>
                <w:color w:val="1A171C"/>
                <w:w w:val="105"/>
                <w:sz w:val="17"/>
                <w:szCs w:val="17"/>
              </w:rPr>
              <w:t>7410</w:t>
            </w:r>
          </w:p>
        </w:tc>
        <w:tc>
          <w:tcPr>
            <w:tcW w:w="2771" w:type="dxa"/>
            <w:gridSpan w:val="4"/>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05FA1F8" w14:textId="77777777" w:rsidR="0011678B" w:rsidRDefault="0002410B">
            <w:pPr>
              <w:pStyle w:val="TableParagraph"/>
              <w:overflowPunct w:val="0"/>
              <w:spacing w:before="170" w:line="230" w:lineRule="auto"/>
              <w:ind w:left="83" w:right="76" w:hanging="1"/>
              <w:jc w:val="both"/>
            </w:pPr>
            <w:r>
              <w:rPr>
                <w:color w:val="1A171C"/>
                <w:sz w:val="17"/>
                <w:szCs w:val="17"/>
              </w:rPr>
              <w:t>Copper foil (whether or not printed or backed with paper, paperboard, plastics or similar backing materials) of a thickness (excluding any  backing) not exceeding 0,15</w:t>
            </w:r>
            <w:r>
              <w:rPr>
                <w:color w:val="1A171C"/>
                <w:spacing w:val="-1"/>
                <w:sz w:val="17"/>
                <w:szCs w:val="17"/>
              </w:rPr>
              <w:t xml:space="preserve"> </w:t>
            </w:r>
            <w:r>
              <w:rPr>
                <w:color w:val="1A171C"/>
                <w:sz w:val="17"/>
                <w:szCs w:val="17"/>
              </w:rPr>
              <w:t>mm</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FD5A8B9" w14:textId="77777777" w:rsidR="0011678B" w:rsidRDefault="0002410B">
            <w:pPr>
              <w:pStyle w:val="TableParagraph"/>
              <w:overflowPunct w:val="0"/>
              <w:spacing w:before="166"/>
              <w:ind w:left="84"/>
              <w:rPr>
                <w:color w:val="1A171C"/>
                <w:sz w:val="17"/>
                <w:szCs w:val="17"/>
              </w:rPr>
            </w:pPr>
            <w:r>
              <w:rPr>
                <w:color w:val="1A171C"/>
                <w:sz w:val="17"/>
                <w:szCs w:val="17"/>
              </w:rPr>
              <w:t>Manufacture:</w:t>
            </w:r>
          </w:p>
          <w:p w14:paraId="62B67DF9" w14:textId="77777777" w:rsidR="0011678B" w:rsidRDefault="0002410B">
            <w:pPr>
              <w:pStyle w:val="TableParagraph"/>
              <w:numPr>
                <w:ilvl w:val="0"/>
                <w:numId w:val="98"/>
              </w:numPr>
              <w:tabs>
                <w:tab w:val="left" w:pos="-211"/>
              </w:tabs>
              <w:overflowPunct w:val="0"/>
              <w:spacing w:before="107" w:line="230" w:lineRule="auto"/>
              <w:ind w:right="80" w:hanging="128"/>
              <w:jc w:val="both"/>
            </w:pPr>
            <w:r>
              <w:rPr>
                <w:color w:val="1A171C"/>
                <w:sz w:val="17"/>
                <w:szCs w:val="17"/>
              </w:rPr>
              <w:t>from materials of any heading, except that  of  the</w:t>
            </w:r>
            <w:r>
              <w:rPr>
                <w:color w:val="1A171C"/>
                <w:spacing w:val="-4"/>
                <w:sz w:val="17"/>
                <w:szCs w:val="17"/>
              </w:rPr>
              <w:t xml:space="preserve"> </w:t>
            </w:r>
            <w:r>
              <w:rPr>
                <w:color w:val="1A171C"/>
                <w:sz w:val="17"/>
                <w:szCs w:val="17"/>
              </w:rPr>
              <w:t>product, and</w:t>
            </w:r>
          </w:p>
          <w:p w14:paraId="0E0B9F37" w14:textId="77777777" w:rsidR="0011678B" w:rsidRDefault="0002410B">
            <w:pPr>
              <w:pStyle w:val="TableParagraph"/>
              <w:numPr>
                <w:ilvl w:val="0"/>
                <w:numId w:val="98"/>
              </w:numPr>
              <w:tabs>
                <w:tab w:val="left" w:pos="-211"/>
              </w:tabs>
              <w:overflowPunct w:val="0"/>
              <w:spacing w:before="106" w:line="230" w:lineRule="auto"/>
              <w:ind w:right="82" w:hanging="128"/>
              <w:jc w:val="both"/>
              <w:rPr>
                <w:color w:val="1A171C"/>
                <w:sz w:val="17"/>
                <w:szCs w:val="17"/>
              </w:rPr>
            </w:pPr>
            <w:r>
              <w:rPr>
                <w:color w:val="1A171C"/>
                <w:sz w:val="17"/>
                <w:szCs w:val="17"/>
              </w:rPr>
              <w:t>in which the value of all the materials  used  does  not   exceed 50 % of the ex-works price of the product</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EE7A7B7" w14:textId="77777777" w:rsidR="0011678B" w:rsidRDefault="0011678B">
            <w:pPr>
              <w:pStyle w:val="TableParagraph"/>
              <w:overflowPunct w:val="0"/>
              <w:rPr>
                <w:sz w:val="16"/>
                <w:szCs w:val="16"/>
              </w:rPr>
            </w:pPr>
          </w:p>
        </w:tc>
      </w:tr>
      <w:tr w:rsidR="0011678B" w14:paraId="6805403E" w14:textId="77777777">
        <w:trPr>
          <w:trHeight w:val="19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B844C53" w14:textId="77777777" w:rsidR="0011678B" w:rsidRDefault="0002410B">
            <w:pPr>
              <w:pStyle w:val="TableParagraph"/>
              <w:overflowPunct w:val="0"/>
              <w:spacing w:before="167"/>
              <w:ind w:left="212"/>
            </w:pPr>
            <w:r>
              <w:rPr>
                <w:color w:val="1A171C"/>
                <w:w w:val="105"/>
                <w:sz w:val="17"/>
                <w:szCs w:val="17"/>
              </w:rPr>
              <w:t>7411</w:t>
            </w:r>
          </w:p>
        </w:tc>
        <w:tc>
          <w:tcPr>
            <w:tcW w:w="2771" w:type="dxa"/>
            <w:gridSpan w:val="4"/>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D70E76B" w14:textId="77777777" w:rsidR="0011678B" w:rsidRDefault="0002410B">
            <w:pPr>
              <w:pStyle w:val="TableParagraph"/>
              <w:overflowPunct w:val="0"/>
              <w:spacing w:before="167"/>
              <w:ind w:left="83"/>
              <w:rPr>
                <w:color w:val="1A171C"/>
                <w:sz w:val="17"/>
                <w:szCs w:val="17"/>
              </w:rPr>
            </w:pPr>
            <w:r>
              <w:rPr>
                <w:color w:val="1A171C"/>
                <w:sz w:val="17"/>
                <w:szCs w:val="17"/>
              </w:rPr>
              <w:t>Copper tubes and pipes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F6AB07D" w14:textId="77777777" w:rsidR="0011678B" w:rsidRDefault="0002410B">
            <w:pPr>
              <w:pStyle w:val="TableParagraph"/>
              <w:overflowPunct w:val="0"/>
              <w:spacing w:before="167"/>
              <w:ind w:left="84"/>
              <w:rPr>
                <w:color w:val="1A171C"/>
                <w:sz w:val="17"/>
                <w:szCs w:val="17"/>
              </w:rPr>
            </w:pPr>
            <w:r>
              <w:rPr>
                <w:color w:val="1A171C"/>
                <w:sz w:val="17"/>
                <w:szCs w:val="17"/>
              </w:rPr>
              <w:t>Manufacture:</w:t>
            </w:r>
          </w:p>
          <w:p w14:paraId="7B018339" w14:textId="77777777" w:rsidR="0011678B" w:rsidRDefault="0002410B">
            <w:pPr>
              <w:pStyle w:val="TableParagraph"/>
              <w:numPr>
                <w:ilvl w:val="0"/>
                <w:numId w:val="99"/>
              </w:numPr>
              <w:tabs>
                <w:tab w:val="left" w:pos="-211"/>
              </w:tabs>
              <w:overflowPunct w:val="0"/>
              <w:spacing w:before="104" w:line="232" w:lineRule="auto"/>
              <w:ind w:right="80" w:hanging="128"/>
              <w:jc w:val="both"/>
            </w:pPr>
            <w:r>
              <w:rPr>
                <w:color w:val="1A171C"/>
                <w:sz w:val="17"/>
                <w:szCs w:val="17"/>
              </w:rPr>
              <w:t>from materials of any heading, except that  of  the</w:t>
            </w:r>
            <w:r>
              <w:rPr>
                <w:color w:val="1A171C"/>
                <w:spacing w:val="-4"/>
                <w:sz w:val="17"/>
                <w:szCs w:val="17"/>
              </w:rPr>
              <w:t xml:space="preserve"> </w:t>
            </w:r>
            <w:r>
              <w:rPr>
                <w:color w:val="1A171C"/>
                <w:sz w:val="17"/>
                <w:szCs w:val="17"/>
              </w:rPr>
              <w:t>product, and</w:t>
            </w:r>
          </w:p>
          <w:p w14:paraId="04141D6B" w14:textId="77777777" w:rsidR="0011678B" w:rsidRDefault="0002410B">
            <w:pPr>
              <w:pStyle w:val="TableParagraph"/>
              <w:numPr>
                <w:ilvl w:val="0"/>
                <w:numId w:val="99"/>
              </w:numPr>
              <w:tabs>
                <w:tab w:val="left" w:pos="-211"/>
              </w:tabs>
              <w:overflowPunct w:val="0"/>
              <w:spacing w:before="106" w:line="230" w:lineRule="auto"/>
              <w:ind w:right="82" w:hanging="128"/>
              <w:jc w:val="both"/>
              <w:rPr>
                <w:color w:val="1A171C"/>
                <w:sz w:val="17"/>
                <w:szCs w:val="17"/>
              </w:rPr>
            </w:pPr>
            <w:r>
              <w:rPr>
                <w:color w:val="1A171C"/>
                <w:sz w:val="17"/>
                <w:szCs w:val="17"/>
              </w:rPr>
              <w:t>in which the value of all the materials  used  does  not   exceed 50 % of the ex-works price of the product</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2B94127" w14:textId="77777777" w:rsidR="0011678B" w:rsidRDefault="0011678B">
            <w:pPr>
              <w:pStyle w:val="TableParagraph"/>
              <w:overflowPunct w:val="0"/>
              <w:rPr>
                <w:sz w:val="16"/>
                <w:szCs w:val="16"/>
              </w:rPr>
            </w:pPr>
          </w:p>
        </w:tc>
      </w:tr>
      <w:tr w:rsidR="0011678B" w14:paraId="0EF6154A" w14:textId="77777777">
        <w:trPr>
          <w:trHeight w:val="74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C7E8AE1" w14:textId="77777777" w:rsidR="0011678B" w:rsidRDefault="0002410B">
            <w:pPr>
              <w:pStyle w:val="TableParagraph"/>
              <w:overflowPunct w:val="0"/>
              <w:spacing w:before="166"/>
              <w:ind w:left="-1" w:right="934"/>
              <w:jc w:val="right"/>
              <w:rPr>
                <w:color w:val="1A171C"/>
                <w:sz w:val="17"/>
                <w:szCs w:val="17"/>
              </w:rPr>
            </w:pPr>
            <w:r>
              <w:rPr>
                <w:color w:val="1A171C"/>
                <w:sz w:val="17"/>
                <w:szCs w:val="17"/>
              </w:rPr>
              <w:t>Chapter 75</w:t>
            </w:r>
          </w:p>
        </w:tc>
        <w:tc>
          <w:tcPr>
            <w:tcW w:w="2771" w:type="dxa"/>
            <w:gridSpan w:val="4"/>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DA292FD" w14:textId="77777777" w:rsidR="0011678B" w:rsidRDefault="0002410B">
            <w:pPr>
              <w:pStyle w:val="TableParagraph"/>
              <w:overflowPunct w:val="0"/>
              <w:spacing w:before="166"/>
              <w:ind w:left="83"/>
              <w:rPr>
                <w:color w:val="1A171C"/>
                <w:sz w:val="17"/>
                <w:szCs w:val="17"/>
              </w:rPr>
            </w:pPr>
            <w:r>
              <w:rPr>
                <w:color w:val="1A171C"/>
                <w:sz w:val="17"/>
                <w:szCs w:val="17"/>
              </w:rPr>
              <w:t>Nickel and articles thereof</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0ED9EB2" w14:textId="77777777" w:rsidR="0011678B" w:rsidRDefault="0002410B">
            <w:pPr>
              <w:pStyle w:val="TableParagraph"/>
              <w:overflowPunct w:val="0"/>
              <w:spacing w:before="170" w:line="230" w:lineRule="auto"/>
              <w:ind w:left="84" w:hanging="1"/>
              <w:rPr>
                <w:color w:val="1A171C"/>
                <w:sz w:val="17"/>
                <w:szCs w:val="17"/>
              </w:rPr>
            </w:pPr>
            <w:r>
              <w:rPr>
                <w:color w:val="1A171C"/>
                <w:sz w:val="17"/>
                <w:szCs w:val="17"/>
              </w:rPr>
              <w:t>Manufacture from materials of any heading, except that  of  the product</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6EDE1A4" w14:textId="77777777" w:rsidR="0011678B" w:rsidRDefault="0011678B">
            <w:pPr>
              <w:pStyle w:val="TableParagraph"/>
              <w:overflowPunct w:val="0"/>
              <w:rPr>
                <w:sz w:val="16"/>
                <w:szCs w:val="16"/>
              </w:rPr>
            </w:pPr>
          </w:p>
        </w:tc>
      </w:tr>
      <w:tr w:rsidR="0011678B" w14:paraId="688396BA" w14:textId="77777777">
        <w:trPr>
          <w:trHeight w:val="74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19B8104" w14:textId="77777777" w:rsidR="0011678B" w:rsidRDefault="0002410B">
            <w:pPr>
              <w:pStyle w:val="TableParagraph"/>
              <w:overflowPunct w:val="0"/>
              <w:spacing w:before="166"/>
              <w:ind w:left="-1" w:right="932"/>
              <w:jc w:val="right"/>
            </w:pPr>
            <w:r>
              <w:rPr>
                <w:color w:val="1A171C"/>
                <w:sz w:val="17"/>
                <w:szCs w:val="17"/>
              </w:rPr>
              <w:t>ex  Chapter</w:t>
            </w:r>
            <w:r>
              <w:rPr>
                <w:color w:val="1A171C"/>
                <w:spacing w:val="-17"/>
                <w:sz w:val="17"/>
                <w:szCs w:val="17"/>
              </w:rPr>
              <w:t xml:space="preserve"> </w:t>
            </w:r>
            <w:r>
              <w:rPr>
                <w:color w:val="1A171C"/>
                <w:sz w:val="17"/>
                <w:szCs w:val="17"/>
              </w:rPr>
              <w:t>76</w:t>
            </w:r>
          </w:p>
        </w:tc>
        <w:tc>
          <w:tcPr>
            <w:tcW w:w="1043"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5B134B9" w14:textId="77777777" w:rsidR="0011678B" w:rsidRDefault="0002410B">
            <w:pPr>
              <w:pStyle w:val="TableParagraph"/>
              <w:overflowPunct w:val="0"/>
              <w:spacing w:before="170" w:line="230" w:lineRule="auto"/>
              <w:ind w:left="84" w:hanging="1"/>
            </w:pPr>
            <w:r>
              <w:rPr>
                <w:color w:val="1A171C"/>
                <w:w w:val="95"/>
                <w:sz w:val="17"/>
                <w:szCs w:val="17"/>
              </w:rPr>
              <w:t xml:space="preserve">Aluminium </w:t>
            </w:r>
            <w:r>
              <w:rPr>
                <w:color w:val="1A171C"/>
                <w:sz w:val="17"/>
                <w:szCs w:val="17"/>
              </w:rPr>
              <w:t>except for:</w:t>
            </w:r>
          </w:p>
        </w:tc>
        <w:tc>
          <w:tcPr>
            <w:tcW w:w="366" w:type="dxa"/>
            <w:tcBorders>
              <w:top w:val="single" w:sz="4" w:space="0" w:color="1A171C"/>
              <w:bottom w:val="single" w:sz="4" w:space="0" w:color="1A171C"/>
            </w:tcBorders>
            <w:shd w:val="clear" w:color="auto" w:fill="auto"/>
            <w:tcMar>
              <w:top w:w="0" w:type="dxa"/>
              <w:left w:w="0" w:type="dxa"/>
              <w:bottom w:w="0" w:type="dxa"/>
              <w:right w:w="0" w:type="dxa"/>
            </w:tcMar>
          </w:tcPr>
          <w:p w14:paraId="4A404E82" w14:textId="77777777" w:rsidR="0011678B" w:rsidRDefault="0002410B">
            <w:pPr>
              <w:pStyle w:val="TableParagraph"/>
              <w:overflowPunct w:val="0"/>
              <w:spacing w:before="166"/>
              <w:ind w:left="18"/>
              <w:rPr>
                <w:color w:val="1A171C"/>
                <w:sz w:val="17"/>
                <w:szCs w:val="17"/>
              </w:rPr>
            </w:pPr>
            <w:r>
              <w:rPr>
                <w:color w:val="1A171C"/>
                <w:sz w:val="17"/>
                <w:szCs w:val="17"/>
              </w:rPr>
              <w:t>and</w:t>
            </w:r>
          </w:p>
        </w:tc>
        <w:tc>
          <w:tcPr>
            <w:tcW w:w="669" w:type="dxa"/>
            <w:tcBorders>
              <w:top w:val="single" w:sz="4" w:space="0" w:color="1A171C"/>
              <w:bottom w:val="single" w:sz="4" w:space="0" w:color="1A171C"/>
            </w:tcBorders>
            <w:shd w:val="clear" w:color="auto" w:fill="auto"/>
            <w:tcMar>
              <w:top w:w="0" w:type="dxa"/>
              <w:left w:w="0" w:type="dxa"/>
              <w:bottom w:w="0" w:type="dxa"/>
              <w:right w:w="0" w:type="dxa"/>
            </w:tcMar>
          </w:tcPr>
          <w:p w14:paraId="2010BF00" w14:textId="77777777" w:rsidR="0011678B" w:rsidRDefault="0002410B">
            <w:pPr>
              <w:pStyle w:val="TableParagraph"/>
              <w:overflowPunct w:val="0"/>
              <w:spacing w:before="166"/>
              <w:ind w:left="103"/>
              <w:rPr>
                <w:color w:val="1A171C"/>
                <w:sz w:val="17"/>
                <w:szCs w:val="17"/>
              </w:rPr>
            </w:pPr>
            <w:r>
              <w:rPr>
                <w:color w:val="1A171C"/>
                <w:sz w:val="17"/>
                <w:szCs w:val="17"/>
              </w:rPr>
              <w:t>articles</w:t>
            </w:r>
          </w:p>
        </w:tc>
        <w:tc>
          <w:tcPr>
            <w:tcW w:w="69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D7C1A73" w14:textId="77777777" w:rsidR="0011678B" w:rsidRDefault="0002410B">
            <w:pPr>
              <w:pStyle w:val="TableParagraph"/>
              <w:overflowPunct w:val="0"/>
              <w:spacing w:before="166"/>
              <w:ind w:left="102"/>
              <w:rPr>
                <w:color w:val="1A171C"/>
                <w:sz w:val="17"/>
                <w:szCs w:val="17"/>
              </w:rPr>
            </w:pPr>
            <w:r>
              <w:rPr>
                <w:color w:val="1A171C"/>
                <w:sz w:val="17"/>
                <w:szCs w:val="17"/>
              </w:rPr>
              <w:t>thereof;</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D0F7123" w14:textId="77777777" w:rsidR="0011678B" w:rsidRDefault="0002410B">
            <w:pPr>
              <w:pStyle w:val="TableParagraph"/>
              <w:overflowPunct w:val="0"/>
              <w:spacing w:before="170" w:line="230" w:lineRule="auto"/>
              <w:ind w:left="84"/>
              <w:rPr>
                <w:color w:val="1A171C"/>
                <w:sz w:val="17"/>
                <w:szCs w:val="17"/>
              </w:rPr>
            </w:pPr>
            <w:r>
              <w:rPr>
                <w:color w:val="1A171C"/>
                <w:sz w:val="17"/>
                <w:szCs w:val="17"/>
              </w:rPr>
              <w:t>Manufacture from materials of any heading, except that  of  the product</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47430DE" w14:textId="77777777" w:rsidR="0011678B" w:rsidRDefault="0011678B">
            <w:pPr>
              <w:pStyle w:val="TableParagraph"/>
              <w:overflowPunct w:val="0"/>
              <w:rPr>
                <w:sz w:val="16"/>
                <w:szCs w:val="16"/>
              </w:rPr>
            </w:pPr>
          </w:p>
        </w:tc>
      </w:tr>
    </w:tbl>
    <w:p w14:paraId="1B3A54DC" w14:textId="77777777" w:rsidR="0002410B" w:rsidRDefault="0002410B">
      <w:pPr>
        <w:sectPr w:rsidR="0002410B">
          <w:headerReference w:type="default" r:id="rId90"/>
          <w:footerReference w:type="default" r:id="rId91"/>
          <w:pgSz w:w="11910" w:h="16840"/>
          <w:pgMar w:top="1440" w:right="1080" w:bottom="1440" w:left="1080" w:header="720" w:footer="720" w:gutter="0"/>
          <w:cols w:space="720"/>
        </w:sectPr>
      </w:pPr>
    </w:p>
    <w:p w14:paraId="27D635FE" w14:textId="77777777" w:rsidR="0011678B" w:rsidRDefault="0011678B">
      <w:pPr>
        <w:pStyle w:val="BodyText"/>
        <w:overflowPunct w:val="0"/>
        <w:rPr>
          <w:sz w:val="9"/>
          <w:szCs w:val="9"/>
        </w:rPr>
      </w:pPr>
    </w:p>
    <w:p w14:paraId="5FE22258" w14:textId="77777777" w:rsidR="0011678B" w:rsidRDefault="0002410B">
      <w:pPr>
        <w:pStyle w:val="BodyText"/>
        <w:overflowPunct w:val="0"/>
        <w:spacing w:line="20" w:lineRule="exact"/>
        <w:ind w:left="102"/>
      </w:pPr>
      <w:r>
        <w:rPr>
          <w:noProof/>
          <w:sz w:val="2"/>
          <w:szCs w:val="2"/>
          <w:lang w:val="en-US" w:eastAsia="en-US"/>
        </w:rPr>
        <mc:AlternateContent>
          <mc:Choice Requires="wps">
            <w:drawing>
              <wp:anchor distT="0" distB="0" distL="114300" distR="114300" simplePos="0" relativeHeight="251658266" behindDoc="0" locked="0" layoutInCell="1" allowOverlap="1" wp14:anchorId="763E84D7" wp14:editId="577B153B">
                <wp:simplePos x="0" y="0"/>
                <wp:positionH relativeFrom="column">
                  <wp:posOffset>3172</wp:posOffset>
                </wp:positionH>
                <wp:positionV relativeFrom="paragraph">
                  <wp:posOffset>3172</wp:posOffset>
                </wp:positionV>
                <wp:extent cx="6499226" cy="12701"/>
                <wp:effectExtent l="0" t="0" r="0" b="0"/>
                <wp:wrapSquare wrapText="bothSides"/>
                <wp:docPr id="800070063" name="Freeform: Shape 800070063"/>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7A078558">
              <v:shape id="Freeform: Shape 800070063" style="position:absolute;margin-left:.25pt;margin-top:.25pt;width:511.75pt;height:1pt;z-index:251658266;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33391AB8">
                <v:path textboxrect="0,0,10236,20" arrowok="t" o:connecttype="custom" o:connectlocs="3249613,0;6499226,6351;3249613,12701;0,6351;0,0;6498591,0" o:connectangles="270,0,90,180,0,0"/>
                <w10:wrap type="square"/>
              </v:shape>
            </w:pict>
          </mc:Fallback>
        </mc:AlternateContent>
      </w:r>
    </w:p>
    <w:p w14:paraId="014C7858" w14:textId="77777777" w:rsidR="0011678B" w:rsidRDefault="0011678B">
      <w:pPr>
        <w:pStyle w:val="BodyText"/>
        <w:overflowPunct w:val="0"/>
        <w:spacing w:before="7"/>
        <w:rPr>
          <w:sz w:val="28"/>
          <w:szCs w:val="28"/>
        </w:rPr>
      </w:pPr>
    </w:p>
    <w:tbl>
      <w:tblPr>
        <w:tblW w:w="10235" w:type="dxa"/>
        <w:tblInd w:w="103" w:type="dxa"/>
        <w:tblLayout w:type="fixed"/>
        <w:tblCellMar>
          <w:left w:w="10" w:type="dxa"/>
          <w:right w:w="10" w:type="dxa"/>
        </w:tblCellMar>
        <w:tblLook w:val="04A0" w:firstRow="1" w:lastRow="0" w:firstColumn="1" w:lastColumn="0" w:noHBand="0" w:noVBand="1"/>
      </w:tblPr>
      <w:tblGrid>
        <w:gridCol w:w="1923"/>
        <w:gridCol w:w="2772"/>
        <w:gridCol w:w="2772"/>
        <w:gridCol w:w="2768"/>
      </w:tblGrid>
      <w:tr w:rsidR="0011678B" w14:paraId="4F1E22C1" w14:textId="77777777">
        <w:trPr>
          <w:trHeight w:val="3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DB16A6F"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A4D1372"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0"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9EFC9D2"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1A0358DE" w14:textId="77777777">
        <w:trPr>
          <w:trHeight w:val="16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228190F" w14:textId="77777777" w:rsidR="0011678B" w:rsidRDefault="0002410B">
            <w:pPr>
              <w:pStyle w:val="TableParagraph"/>
              <w:overflowPunct w:val="0"/>
              <w:spacing w:before="133"/>
              <w:ind w:left="213"/>
            </w:pPr>
            <w:r>
              <w:rPr>
                <w:color w:val="1A171C"/>
                <w:w w:val="105"/>
                <w:sz w:val="17"/>
                <w:szCs w:val="17"/>
              </w:rPr>
              <w:t>7601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7563135" w14:textId="77777777" w:rsidR="0011678B" w:rsidRDefault="0002410B">
            <w:pPr>
              <w:pStyle w:val="TableParagraph"/>
              <w:overflowPunct w:val="0"/>
              <w:spacing w:before="133"/>
              <w:ind w:left="84"/>
              <w:rPr>
                <w:color w:val="1A171C"/>
                <w:sz w:val="17"/>
                <w:szCs w:val="17"/>
              </w:rPr>
            </w:pPr>
            <w:r>
              <w:rPr>
                <w:color w:val="1A171C"/>
                <w:sz w:val="17"/>
                <w:szCs w:val="17"/>
              </w:rPr>
              <w:t>Unwrought aluminium</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0AAB982" w14:textId="77777777" w:rsidR="0011678B" w:rsidRDefault="0002410B">
            <w:pPr>
              <w:pStyle w:val="TableParagraph"/>
              <w:overflowPunct w:val="0"/>
              <w:spacing w:before="137" w:line="230" w:lineRule="auto"/>
              <w:ind w:left="84" w:right="81" w:hanging="1"/>
              <w:jc w:val="both"/>
              <w:rPr>
                <w:color w:val="1A171C"/>
                <w:sz w:val="17"/>
                <w:szCs w:val="17"/>
              </w:rPr>
            </w:pPr>
            <w:r>
              <w:rPr>
                <w:color w:val="1A171C"/>
                <w:sz w:val="17"/>
                <w:szCs w:val="17"/>
              </w:rPr>
              <w:t>Manufacture from materials of any heading, except that  of  the product</w:t>
            </w:r>
          </w:p>
          <w:p w14:paraId="609BA8B6" w14:textId="77777777" w:rsidR="0011678B" w:rsidRDefault="0002410B">
            <w:pPr>
              <w:pStyle w:val="TableParagraph"/>
              <w:overflowPunct w:val="0"/>
              <w:spacing w:before="102"/>
              <w:ind w:left="84"/>
              <w:jc w:val="both"/>
              <w:rPr>
                <w:color w:val="1A171C"/>
                <w:sz w:val="17"/>
                <w:szCs w:val="17"/>
              </w:rPr>
            </w:pPr>
            <w:r>
              <w:rPr>
                <w:color w:val="1A171C"/>
                <w:sz w:val="17"/>
                <w:szCs w:val="17"/>
              </w:rPr>
              <w:t>or</w:t>
            </w:r>
          </w:p>
          <w:p w14:paraId="4EA42AF4" w14:textId="77777777" w:rsidR="0011678B" w:rsidRDefault="0002410B">
            <w:pPr>
              <w:pStyle w:val="TableParagraph"/>
              <w:overflowPunct w:val="0"/>
              <w:spacing w:before="107" w:line="230" w:lineRule="auto"/>
              <w:ind w:left="84" w:right="78"/>
              <w:jc w:val="both"/>
            </w:pPr>
            <w:r>
              <w:rPr>
                <w:color w:val="1A171C"/>
                <w:sz w:val="17"/>
                <w:szCs w:val="17"/>
              </w:rPr>
              <w:t>Manufacture</w:t>
            </w:r>
            <w:r>
              <w:rPr>
                <w:color w:val="1A171C"/>
                <w:spacing w:val="-14"/>
                <w:sz w:val="17"/>
                <w:szCs w:val="17"/>
              </w:rPr>
              <w:t xml:space="preserve"> </w:t>
            </w:r>
            <w:r>
              <w:rPr>
                <w:color w:val="1A171C"/>
                <w:sz w:val="17"/>
                <w:szCs w:val="17"/>
              </w:rPr>
              <w:t>by</w:t>
            </w:r>
            <w:r>
              <w:rPr>
                <w:color w:val="1A171C"/>
                <w:spacing w:val="-11"/>
                <w:sz w:val="17"/>
                <w:szCs w:val="17"/>
              </w:rPr>
              <w:t xml:space="preserve"> </w:t>
            </w:r>
            <w:r>
              <w:rPr>
                <w:color w:val="1A171C"/>
                <w:sz w:val="17"/>
                <w:szCs w:val="17"/>
              </w:rPr>
              <w:t>thermal</w:t>
            </w:r>
            <w:r>
              <w:rPr>
                <w:color w:val="1A171C"/>
                <w:spacing w:val="-13"/>
                <w:sz w:val="17"/>
                <w:szCs w:val="17"/>
              </w:rPr>
              <w:t xml:space="preserve"> </w:t>
            </w:r>
            <w:r>
              <w:rPr>
                <w:color w:val="1A171C"/>
                <w:sz w:val="17"/>
                <w:szCs w:val="17"/>
              </w:rPr>
              <w:t>or</w:t>
            </w:r>
            <w:r>
              <w:rPr>
                <w:color w:val="1A171C"/>
                <w:spacing w:val="-11"/>
                <w:sz w:val="17"/>
                <w:szCs w:val="17"/>
              </w:rPr>
              <w:t xml:space="preserve"> </w:t>
            </w:r>
            <w:r>
              <w:rPr>
                <w:color w:val="1A171C"/>
                <w:sz w:val="17"/>
                <w:szCs w:val="17"/>
              </w:rPr>
              <w:t xml:space="preserve">electrolytic treatment from unalloyed aluminium or waste and scrap of </w:t>
            </w:r>
            <w:r>
              <w:rPr>
                <w:color w:val="1A171C"/>
                <w:spacing w:val="23"/>
                <w:sz w:val="17"/>
                <w:szCs w:val="17"/>
              </w:rPr>
              <w:t xml:space="preserve"> </w:t>
            </w:r>
            <w:r>
              <w:rPr>
                <w:color w:val="1A171C"/>
                <w:sz w:val="17"/>
                <w:szCs w:val="17"/>
              </w:rPr>
              <w:t>aluminium</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B10AE82" w14:textId="77777777" w:rsidR="0011678B" w:rsidRDefault="0011678B">
            <w:pPr>
              <w:pStyle w:val="TableParagraph"/>
              <w:overflowPunct w:val="0"/>
              <w:rPr>
                <w:sz w:val="16"/>
                <w:szCs w:val="16"/>
              </w:rPr>
            </w:pPr>
          </w:p>
        </w:tc>
      </w:tr>
      <w:tr w:rsidR="0011678B" w14:paraId="629E4252" w14:textId="77777777">
        <w:trPr>
          <w:trHeight w:val="18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D74F380" w14:textId="77777777" w:rsidR="0011678B" w:rsidRDefault="0002410B">
            <w:pPr>
              <w:pStyle w:val="TableParagraph"/>
              <w:overflowPunct w:val="0"/>
              <w:spacing w:before="133"/>
              <w:ind w:left="213"/>
            </w:pPr>
            <w:r>
              <w:rPr>
                <w:color w:val="1A171C"/>
                <w:w w:val="105"/>
                <w:sz w:val="17"/>
                <w:szCs w:val="17"/>
              </w:rPr>
              <w:t>7604</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AAE277A" w14:textId="77777777" w:rsidR="0011678B" w:rsidRDefault="0002410B">
            <w:pPr>
              <w:pStyle w:val="TableParagraph"/>
              <w:overflowPunct w:val="0"/>
              <w:spacing w:before="133"/>
              <w:ind w:left="84"/>
              <w:rPr>
                <w:color w:val="1A171C"/>
                <w:sz w:val="17"/>
                <w:szCs w:val="17"/>
              </w:rPr>
            </w:pPr>
            <w:r>
              <w:rPr>
                <w:color w:val="1A171C"/>
                <w:sz w:val="17"/>
                <w:szCs w:val="17"/>
              </w:rPr>
              <w:t>Aluminium bars, rods and profiiles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62D5314" w14:textId="77777777" w:rsidR="0011678B" w:rsidRDefault="0002410B">
            <w:pPr>
              <w:pStyle w:val="TableParagraph"/>
              <w:overflowPunct w:val="0"/>
              <w:spacing w:before="133"/>
              <w:ind w:left="84"/>
              <w:rPr>
                <w:color w:val="1A171C"/>
                <w:sz w:val="17"/>
                <w:szCs w:val="17"/>
              </w:rPr>
            </w:pPr>
            <w:r>
              <w:rPr>
                <w:color w:val="1A171C"/>
                <w:sz w:val="17"/>
                <w:szCs w:val="17"/>
              </w:rPr>
              <w:t>Manufacture:</w:t>
            </w:r>
          </w:p>
          <w:p w14:paraId="73D90559" w14:textId="77777777" w:rsidR="0011678B" w:rsidRDefault="0002410B">
            <w:pPr>
              <w:pStyle w:val="TableParagraph"/>
              <w:numPr>
                <w:ilvl w:val="0"/>
                <w:numId w:val="100"/>
              </w:numPr>
              <w:tabs>
                <w:tab w:val="left" w:pos="-211"/>
              </w:tabs>
              <w:overflowPunct w:val="0"/>
              <w:spacing w:before="106" w:line="230" w:lineRule="auto"/>
              <w:ind w:right="80" w:hanging="128"/>
              <w:jc w:val="both"/>
            </w:pPr>
            <w:r>
              <w:rPr>
                <w:color w:val="1A171C"/>
                <w:sz w:val="17"/>
                <w:szCs w:val="17"/>
              </w:rPr>
              <w:t>from materials of any heading, except that  of  the</w:t>
            </w:r>
            <w:r>
              <w:rPr>
                <w:color w:val="1A171C"/>
                <w:spacing w:val="-4"/>
                <w:sz w:val="17"/>
                <w:szCs w:val="17"/>
              </w:rPr>
              <w:t xml:space="preserve"> </w:t>
            </w:r>
            <w:r>
              <w:rPr>
                <w:color w:val="1A171C"/>
                <w:sz w:val="17"/>
                <w:szCs w:val="17"/>
              </w:rPr>
              <w:t>product, and</w:t>
            </w:r>
          </w:p>
          <w:p w14:paraId="67AF146D" w14:textId="77777777" w:rsidR="0011678B" w:rsidRDefault="0002410B">
            <w:pPr>
              <w:pStyle w:val="TableParagraph"/>
              <w:numPr>
                <w:ilvl w:val="0"/>
                <w:numId w:val="100"/>
              </w:numPr>
              <w:tabs>
                <w:tab w:val="left" w:pos="-211"/>
              </w:tabs>
              <w:overflowPunct w:val="0"/>
              <w:spacing w:before="106" w:line="230" w:lineRule="auto"/>
              <w:ind w:right="82" w:hanging="128"/>
              <w:jc w:val="both"/>
              <w:rPr>
                <w:color w:val="1A171C"/>
                <w:sz w:val="17"/>
                <w:szCs w:val="17"/>
              </w:rPr>
            </w:pPr>
            <w:r>
              <w:rPr>
                <w:color w:val="1A171C"/>
                <w:sz w:val="17"/>
                <w:szCs w:val="17"/>
              </w:rPr>
              <w:t>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2AF856B" w14:textId="77777777" w:rsidR="0011678B" w:rsidRDefault="0011678B">
            <w:pPr>
              <w:pStyle w:val="TableParagraph"/>
              <w:overflowPunct w:val="0"/>
              <w:rPr>
                <w:sz w:val="16"/>
                <w:szCs w:val="16"/>
              </w:rPr>
            </w:pPr>
          </w:p>
        </w:tc>
      </w:tr>
      <w:tr w:rsidR="0011678B" w14:paraId="70D04D57" w14:textId="77777777">
        <w:trPr>
          <w:trHeight w:val="18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C632591" w14:textId="77777777" w:rsidR="0011678B" w:rsidRDefault="0002410B">
            <w:pPr>
              <w:pStyle w:val="TableParagraph"/>
              <w:overflowPunct w:val="0"/>
              <w:spacing w:before="133"/>
              <w:ind w:left="212"/>
            </w:pPr>
            <w:r>
              <w:rPr>
                <w:color w:val="1A171C"/>
                <w:w w:val="105"/>
                <w:sz w:val="17"/>
                <w:szCs w:val="17"/>
              </w:rPr>
              <w:t>7605</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2A52D74" w14:textId="77777777" w:rsidR="0011678B" w:rsidRDefault="0002410B">
            <w:pPr>
              <w:pStyle w:val="TableParagraph"/>
              <w:overflowPunct w:val="0"/>
              <w:spacing w:before="133"/>
              <w:ind w:left="83"/>
            </w:pPr>
            <w:r>
              <w:rPr>
                <w:color w:val="1A171C"/>
                <w:w w:val="95"/>
                <w:sz w:val="17"/>
                <w:szCs w:val="17"/>
              </w:rPr>
              <w:t>Aluminium wire</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5CD85B3" w14:textId="77777777" w:rsidR="0011678B" w:rsidRDefault="0002410B">
            <w:pPr>
              <w:pStyle w:val="TableParagraph"/>
              <w:overflowPunct w:val="0"/>
              <w:spacing w:before="133"/>
              <w:ind w:left="84"/>
              <w:rPr>
                <w:color w:val="1A171C"/>
                <w:sz w:val="17"/>
                <w:szCs w:val="17"/>
              </w:rPr>
            </w:pPr>
            <w:r>
              <w:rPr>
                <w:color w:val="1A171C"/>
                <w:sz w:val="17"/>
                <w:szCs w:val="17"/>
              </w:rPr>
              <w:t>Manufacture:</w:t>
            </w:r>
          </w:p>
          <w:p w14:paraId="388ECD3D" w14:textId="77777777" w:rsidR="0011678B" w:rsidRDefault="0002410B">
            <w:pPr>
              <w:pStyle w:val="TableParagraph"/>
              <w:numPr>
                <w:ilvl w:val="0"/>
                <w:numId w:val="101"/>
              </w:numPr>
              <w:tabs>
                <w:tab w:val="left" w:pos="-211"/>
              </w:tabs>
              <w:overflowPunct w:val="0"/>
              <w:spacing w:before="106" w:line="230" w:lineRule="auto"/>
              <w:ind w:right="80" w:hanging="128"/>
              <w:jc w:val="both"/>
            </w:pPr>
            <w:r>
              <w:rPr>
                <w:color w:val="1A171C"/>
                <w:sz w:val="17"/>
                <w:szCs w:val="17"/>
              </w:rPr>
              <w:t>from materials of any heading, except that  of  the</w:t>
            </w:r>
            <w:r>
              <w:rPr>
                <w:color w:val="1A171C"/>
                <w:spacing w:val="-4"/>
                <w:sz w:val="17"/>
                <w:szCs w:val="17"/>
              </w:rPr>
              <w:t xml:space="preserve"> </w:t>
            </w:r>
            <w:r>
              <w:rPr>
                <w:color w:val="1A171C"/>
                <w:sz w:val="17"/>
                <w:szCs w:val="17"/>
              </w:rPr>
              <w:t>product, and</w:t>
            </w:r>
          </w:p>
          <w:p w14:paraId="59647340" w14:textId="77777777" w:rsidR="0011678B" w:rsidRDefault="0002410B">
            <w:pPr>
              <w:pStyle w:val="TableParagraph"/>
              <w:numPr>
                <w:ilvl w:val="0"/>
                <w:numId w:val="101"/>
              </w:numPr>
              <w:tabs>
                <w:tab w:val="left" w:pos="-211"/>
              </w:tabs>
              <w:overflowPunct w:val="0"/>
              <w:spacing w:before="107" w:line="230" w:lineRule="auto"/>
              <w:ind w:right="82" w:hanging="128"/>
              <w:jc w:val="both"/>
              <w:rPr>
                <w:color w:val="1A171C"/>
                <w:sz w:val="17"/>
                <w:szCs w:val="17"/>
              </w:rPr>
            </w:pPr>
            <w:r>
              <w:rPr>
                <w:color w:val="1A171C"/>
                <w:sz w:val="17"/>
                <w:szCs w:val="17"/>
              </w:rPr>
              <w:t>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DA65322" w14:textId="77777777" w:rsidR="0011678B" w:rsidRDefault="0011678B">
            <w:pPr>
              <w:pStyle w:val="TableParagraph"/>
              <w:overflowPunct w:val="0"/>
              <w:rPr>
                <w:sz w:val="16"/>
                <w:szCs w:val="16"/>
              </w:rPr>
            </w:pPr>
          </w:p>
        </w:tc>
      </w:tr>
      <w:tr w:rsidR="0011678B" w14:paraId="0EE5B138" w14:textId="77777777">
        <w:trPr>
          <w:trHeight w:val="18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233E48A" w14:textId="77777777" w:rsidR="0011678B" w:rsidRDefault="0002410B">
            <w:pPr>
              <w:pStyle w:val="TableParagraph"/>
              <w:overflowPunct w:val="0"/>
              <w:spacing w:before="133"/>
              <w:ind w:left="212"/>
            </w:pPr>
            <w:r>
              <w:rPr>
                <w:color w:val="1A171C"/>
                <w:w w:val="105"/>
                <w:sz w:val="17"/>
                <w:szCs w:val="17"/>
              </w:rPr>
              <w:t>7606</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BD34532" w14:textId="77777777" w:rsidR="0011678B" w:rsidRDefault="0002410B">
            <w:pPr>
              <w:pStyle w:val="TableParagraph"/>
              <w:overflowPunct w:val="0"/>
              <w:spacing w:before="136" w:line="230" w:lineRule="auto"/>
              <w:ind w:left="83" w:right="76"/>
              <w:rPr>
                <w:color w:val="1A171C"/>
                <w:sz w:val="17"/>
                <w:szCs w:val="17"/>
              </w:rPr>
            </w:pPr>
            <w:r>
              <w:rPr>
                <w:color w:val="1A171C"/>
                <w:sz w:val="17"/>
                <w:szCs w:val="17"/>
              </w:rPr>
              <w:t>Aluminium plates, sheets and strip, of a thickness exceeding 0,2 mm</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3125873" w14:textId="77777777" w:rsidR="0011678B" w:rsidRDefault="0002410B">
            <w:pPr>
              <w:pStyle w:val="TableParagraph"/>
              <w:overflowPunct w:val="0"/>
              <w:spacing w:before="133"/>
              <w:ind w:left="84"/>
              <w:rPr>
                <w:color w:val="1A171C"/>
                <w:sz w:val="17"/>
                <w:szCs w:val="17"/>
              </w:rPr>
            </w:pPr>
            <w:r>
              <w:rPr>
                <w:color w:val="1A171C"/>
                <w:sz w:val="17"/>
                <w:szCs w:val="17"/>
              </w:rPr>
              <w:t>Manufacture:</w:t>
            </w:r>
          </w:p>
          <w:p w14:paraId="41D7F09F" w14:textId="77777777" w:rsidR="0011678B" w:rsidRDefault="0002410B">
            <w:pPr>
              <w:pStyle w:val="TableParagraph"/>
              <w:numPr>
                <w:ilvl w:val="0"/>
                <w:numId w:val="102"/>
              </w:numPr>
              <w:tabs>
                <w:tab w:val="left" w:pos="-211"/>
              </w:tabs>
              <w:overflowPunct w:val="0"/>
              <w:spacing w:before="106" w:line="230" w:lineRule="auto"/>
              <w:ind w:right="80" w:hanging="128"/>
              <w:jc w:val="both"/>
            </w:pPr>
            <w:r>
              <w:rPr>
                <w:color w:val="1A171C"/>
                <w:sz w:val="17"/>
                <w:szCs w:val="17"/>
              </w:rPr>
              <w:t>from materials of any heading, except that  of  the</w:t>
            </w:r>
            <w:r>
              <w:rPr>
                <w:color w:val="1A171C"/>
                <w:spacing w:val="-4"/>
                <w:sz w:val="17"/>
                <w:szCs w:val="17"/>
              </w:rPr>
              <w:t xml:space="preserve"> </w:t>
            </w:r>
            <w:r>
              <w:rPr>
                <w:color w:val="1A171C"/>
                <w:sz w:val="17"/>
                <w:szCs w:val="17"/>
              </w:rPr>
              <w:t>product, and</w:t>
            </w:r>
          </w:p>
          <w:p w14:paraId="1436CA1F" w14:textId="77777777" w:rsidR="0011678B" w:rsidRDefault="0002410B">
            <w:pPr>
              <w:pStyle w:val="TableParagraph"/>
              <w:numPr>
                <w:ilvl w:val="0"/>
                <w:numId w:val="102"/>
              </w:numPr>
              <w:tabs>
                <w:tab w:val="left" w:pos="-211"/>
              </w:tabs>
              <w:overflowPunct w:val="0"/>
              <w:spacing w:before="107" w:line="230" w:lineRule="auto"/>
              <w:ind w:right="82" w:hanging="128"/>
              <w:jc w:val="both"/>
              <w:rPr>
                <w:color w:val="1A171C"/>
                <w:sz w:val="17"/>
                <w:szCs w:val="17"/>
              </w:rPr>
            </w:pPr>
            <w:r>
              <w:rPr>
                <w:color w:val="1A171C"/>
                <w:sz w:val="17"/>
                <w:szCs w:val="17"/>
              </w:rPr>
              <w:t>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4F4D03F" w14:textId="77777777" w:rsidR="0011678B" w:rsidRDefault="0011678B">
            <w:pPr>
              <w:pStyle w:val="TableParagraph"/>
              <w:overflowPunct w:val="0"/>
              <w:rPr>
                <w:sz w:val="16"/>
                <w:szCs w:val="16"/>
              </w:rPr>
            </w:pPr>
          </w:p>
        </w:tc>
      </w:tr>
      <w:tr w:rsidR="0011678B" w14:paraId="2BE74109" w14:textId="77777777">
        <w:trPr>
          <w:trHeight w:val="14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CCC6AE4" w14:textId="77777777" w:rsidR="0011678B" w:rsidRDefault="0002410B">
            <w:pPr>
              <w:pStyle w:val="TableParagraph"/>
              <w:overflowPunct w:val="0"/>
              <w:spacing w:before="133"/>
              <w:ind w:left="212"/>
            </w:pPr>
            <w:r>
              <w:rPr>
                <w:color w:val="1A171C"/>
                <w:w w:val="105"/>
                <w:sz w:val="17"/>
                <w:szCs w:val="17"/>
              </w:rPr>
              <w:t>7607</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92D737C" w14:textId="77777777" w:rsidR="0011678B" w:rsidRDefault="0002410B">
            <w:pPr>
              <w:pStyle w:val="TableParagraph"/>
              <w:overflowPunct w:val="0"/>
              <w:spacing w:before="136" w:line="230" w:lineRule="auto"/>
              <w:ind w:left="84" w:right="77" w:hanging="1"/>
              <w:jc w:val="both"/>
              <w:rPr>
                <w:color w:val="1A171C"/>
                <w:sz w:val="17"/>
                <w:szCs w:val="17"/>
              </w:rPr>
            </w:pPr>
            <w:r>
              <w:rPr>
                <w:color w:val="1A171C"/>
                <w:sz w:val="17"/>
                <w:szCs w:val="17"/>
              </w:rPr>
              <w:t>Aluminium foil (whether or not printed or backed with paper, paperboard, plastics or  similar backing materials) of a thickness (excluding any backing)  not exceeding 0,2 mm</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FB440E7" w14:textId="77777777" w:rsidR="0011678B" w:rsidRDefault="0002410B">
            <w:pPr>
              <w:pStyle w:val="TableParagraph"/>
              <w:overflowPunct w:val="0"/>
              <w:spacing w:before="136" w:line="230" w:lineRule="auto"/>
              <w:ind w:left="84" w:right="79"/>
              <w:jc w:val="both"/>
              <w:rPr>
                <w:color w:val="1A171C"/>
                <w:sz w:val="17"/>
                <w:szCs w:val="17"/>
              </w:rPr>
            </w:pPr>
            <w:r>
              <w:rPr>
                <w:color w:val="1A171C"/>
                <w:sz w:val="17"/>
                <w:szCs w:val="17"/>
              </w:rPr>
              <w:t>Manufacture from materials of any heading, except that of the product and  heading 7606</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12AA421" w14:textId="77777777" w:rsidR="0011678B" w:rsidRDefault="0011678B">
            <w:pPr>
              <w:pStyle w:val="TableParagraph"/>
              <w:overflowPunct w:val="0"/>
              <w:rPr>
                <w:sz w:val="16"/>
                <w:szCs w:val="16"/>
              </w:rPr>
            </w:pPr>
          </w:p>
        </w:tc>
      </w:tr>
      <w:tr w:rsidR="0011678B" w14:paraId="3652D667" w14:textId="77777777">
        <w:trPr>
          <w:trHeight w:val="18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1B6AED7" w14:textId="77777777" w:rsidR="0011678B" w:rsidRDefault="0002410B">
            <w:pPr>
              <w:pStyle w:val="TableParagraph"/>
              <w:overflowPunct w:val="0"/>
              <w:spacing w:before="133"/>
              <w:ind w:left="213"/>
            </w:pPr>
            <w:r>
              <w:rPr>
                <w:color w:val="1A171C"/>
                <w:w w:val="105"/>
                <w:sz w:val="17"/>
                <w:szCs w:val="17"/>
              </w:rPr>
              <w:t>7608</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85E4D44" w14:textId="77777777" w:rsidR="0011678B" w:rsidRDefault="0002410B">
            <w:pPr>
              <w:pStyle w:val="TableParagraph"/>
              <w:overflowPunct w:val="0"/>
              <w:spacing w:before="133"/>
              <w:ind w:left="83"/>
              <w:rPr>
                <w:color w:val="1A171C"/>
                <w:sz w:val="17"/>
                <w:szCs w:val="17"/>
              </w:rPr>
            </w:pPr>
            <w:r>
              <w:rPr>
                <w:color w:val="1A171C"/>
                <w:sz w:val="17"/>
                <w:szCs w:val="17"/>
              </w:rPr>
              <w:t>Aluminium tubes and pipes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4C6F768" w14:textId="77777777" w:rsidR="0011678B" w:rsidRDefault="0002410B">
            <w:pPr>
              <w:pStyle w:val="TableParagraph"/>
              <w:overflowPunct w:val="0"/>
              <w:spacing w:before="133"/>
              <w:ind w:left="84"/>
              <w:rPr>
                <w:color w:val="1A171C"/>
                <w:sz w:val="17"/>
                <w:szCs w:val="17"/>
              </w:rPr>
            </w:pPr>
            <w:r>
              <w:rPr>
                <w:color w:val="1A171C"/>
                <w:sz w:val="17"/>
                <w:szCs w:val="17"/>
              </w:rPr>
              <w:t>Manufacture:</w:t>
            </w:r>
          </w:p>
          <w:p w14:paraId="300E121F" w14:textId="77777777" w:rsidR="0011678B" w:rsidRDefault="0002410B">
            <w:pPr>
              <w:pStyle w:val="TableParagraph"/>
              <w:numPr>
                <w:ilvl w:val="0"/>
                <w:numId w:val="103"/>
              </w:numPr>
              <w:tabs>
                <w:tab w:val="left" w:pos="-211"/>
              </w:tabs>
              <w:overflowPunct w:val="0"/>
              <w:spacing w:before="106" w:line="230" w:lineRule="auto"/>
              <w:ind w:right="80" w:hanging="128"/>
              <w:jc w:val="both"/>
            </w:pPr>
            <w:r>
              <w:rPr>
                <w:color w:val="1A171C"/>
                <w:sz w:val="17"/>
                <w:szCs w:val="17"/>
              </w:rPr>
              <w:t>from materials of any heading, except that  of  the</w:t>
            </w:r>
            <w:r>
              <w:rPr>
                <w:color w:val="1A171C"/>
                <w:spacing w:val="-4"/>
                <w:sz w:val="17"/>
                <w:szCs w:val="17"/>
              </w:rPr>
              <w:t xml:space="preserve"> </w:t>
            </w:r>
            <w:r>
              <w:rPr>
                <w:color w:val="1A171C"/>
                <w:sz w:val="17"/>
                <w:szCs w:val="17"/>
              </w:rPr>
              <w:t>product, and</w:t>
            </w:r>
          </w:p>
          <w:p w14:paraId="26D9F1BA" w14:textId="77777777" w:rsidR="0011678B" w:rsidRDefault="0002410B">
            <w:pPr>
              <w:pStyle w:val="TableParagraph"/>
              <w:numPr>
                <w:ilvl w:val="0"/>
                <w:numId w:val="103"/>
              </w:numPr>
              <w:tabs>
                <w:tab w:val="left" w:pos="-211"/>
              </w:tabs>
              <w:overflowPunct w:val="0"/>
              <w:spacing w:before="107" w:line="230" w:lineRule="auto"/>
              <w:ind w:right="82" w:hanging="128"/>
              <w:jc w:val="both"/>
              <w:rPr>
                <w:color w:val="1A171C"/>
                <w:sz w:val="17"/>
                <w:szCs w:val="17"/>
              </w:rPr>
            </w:pPr>
            <w:r>
              <w:rPr>
                <w:color w:val="1A171C"/>
                <w:sz w:val="17"/>
                <w:szCs w:val="17"/>
              </w:rPr>
              <w:t>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21B2478" w14:textId="77777777" w:rsidR="0011678B" w:rsidRDefault="0011678B">
            <w:pPr>
              <w:pStyle w:val="TableParagraph"/>
              <w:overflowPunct w:val="0"/>
              <w:rPr>
                <w:sz w:val="16"/>
                <w:szCs w:val="16"/>
              </w:rPr>
            </w:pPr>
          </w:p>
        </w:tc>
      </w:tr>
      <w:tr w:rsidR="0011678B" w14:paraId="6B723E30" w14:textId="77777777">
        <w:trPr>
          <w:trHeight w:val="18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2F7F9D9" w14:textId="77777777" w:rsidR="0011678B" w:rsidRDefault="0002410B">
            <w:pPr>
              <w:pStyle w:val="TableParagraph"/>
              <w:overflowPunct w:val="0"/>
              <w:spacing w:before="133"/>
              <w:ind w:left="212"/>
            </w:pPr>
            <w:r>
              <w:rPr>
                <w:color w:val="1A171C"/>
                <w:w w:val="105"/>
                <w:sz w:val="17"/>
                <w:szCs w:val="17"/>
              </w:rPr>
              <w:t>7609</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E38B7CD" w14:textId="77777777" w:rsidR="0011678B" w:rsidRDefault="0002410B">
            <w:pPr>
              <w:pStyle w:val="TableParagraph"/>
              <w:overflowPunct w:val="0"/>
              <w:spacing w:before="136" w:line="230" w:lineRule="auto"/>
              <w:ind w:left="84" w:right="75" w:hanging="1"/>
            </w:pPr>
            <w:r>
              <w:rPr>
                <w:color w:val="1A171C"/>
                <w:sz w:val="17"/>
                <w:szCs w:val="17"/>
              </w:rPr>
              <w:t xml:space="preserve">Aluminium tube or pipe fittings (for </w:t>
            </w:r>
            <w:r>
              <w:rPr>
                <w:color w:val="1A171C"/>
                <w:w w:val="95"/>
                <w:sz w:val="17"/>
                <w:szCs w:val="17"/>
              </w:rPr>
              <w:t>example, couplings, elbows, sleeves)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0EFEF45" w14:textId="77777777" w:rsidR="0011678B" w:rsidRDefault="0002410B">
            <w:pPr>
              <w:pStyle w:val="TableParagraph"/>
              <w:overflowPunct w:val="0"/>
              <w:spacing w:before="133"/>
              <w:ind w:left="84"/>
              <w:rPr>
                <w:color w:val="1A171C"/>
                <w:sz w:val="17"/>
                <w:szCs w:val="17"/>
              </w:rPr>
            </w:pPr>
            <w:r>
              <w:rPr>
                <w:color w:val="1A171C"/>
                <w:sz w:val="17"/>
                <w:szCs w:val="17"/>
              </w:rPr>
              <w:t>Manufacture:</w:t>
            </w:r>
          </w:p>
          <w:p w14:paraId="0FBADB99" w14:textId="77777777" w:rsidR="0011678B" w:rsidRDefault="0002410B">
            <w:pPr>
              <w:pStyle w:val="TableParagraph"/>
              <w:numPr>
                <w:ilvl w:val="0"/>
                <w:numId w:val="104"/>
              </w:numPr>
              <w:tabs>
                <w:tab w:val="left" w:pos="-211"/>
              </w:tabs>
              <w:overflowPunct w:val="0"/>
              <w:spacing w:before="104" w:line="232" w:lineRule="auto"/>
              <w:ind w:right="80" w:hanging="128"/>
              <w:jc w:val="both"/>
            </w:pPr>
            <w:r>
              <w:rPr>
                <w:color w:val="1A171C"/>
                <w:sz w:val="17"/>
                <w:szCs w:val="17"/>
              </w:rPr>
              <w:t>from materials of any heading, except that  of  the</w:t>
            </w:r>
            <w:r>
              <w:rPr>
                <w:color w:val="1A171C"/>
                <w:spacing w:val="-4"/>
                <w:sz w:val="17"/>
                <w:szCs w:val="17"/>
              </w:rPr>
              <w:t xml:space="preserve"> </w:t>
            </w:r>
            <w:r>
              <w:rPr>
                <w:color w:val="1A171C"/>
                <w:sz w:val="17"/>
                <w:szCs w:val="17"/>
              </w:rPr>
              <w:t>product, and</w:t>
            </w:r>
          </w:p>
          <w:p w14:paraId="0E873289" w14:textId="77777777" w:rsidR="0011678B" w:rsidRDefault="0002410B">
            <w:pPr>
              <w:pStyle w:val="TableParagraph"/>
              <w:numPr>
                <w:ilvl w:val="0"/>
                <w:numId w:val="104"/>
              </w:numPr>
              <w:tabs>
                <w:tab w:val="left" w:pos="-211"/>
              </w:tabs>
              <w:overflowPunct w:val="0"/>
              <w:spacing w:before="106" w:line="230" w:lineRule="auto"/>
              <w:ind w:right="82" w:hanging="128"/>
              <w:jc w:val="both"/>
              <w:rPr>
                <w:color w:val="1A171C"/>
                <w:sz w:val="17"/>
                <w:szCs w:val="17"/>
              </w:rPr>
            </w:pPr>
            <w:r>
              <w:rPr>
                <w:color w:val="1A171C"/>
                <w:sz w:val="17"/>
                <w:szCs w:val="17"/>
              </w:rPr>
              <w:t>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3AA685A" w14:textId="77777777" w:rsidR="0011678B" w:rsidRDefault="0011678B">
            <w:pPr>
              <w:pStyle w:val="TableParagraph"/>
              <w:overflowPunct w:val="0"/>
              <w:rPr>
                <w:sz w:val="16"/>
                <w:szCs w:val="16"/>
              </w:rPr>
            </w:pPr>
          </w:p>
        </w:tc>
      </w:tr>
      <w:tr w:rsidR="0011678B" w14:paraId="31EEFDB2" w14:textId="77777777">
        <w:trPr>
          <w:trHeight w:val="6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8C8B8D7" w14:textId="77777777" w:rsidR="0011678B" w:rsidRDefault="0002410B">
            <w:pPr>
              <w:pStyle w:val="TableParagraph"/>
              <w:overflowPunct w:val="0"/>
              <w:spacing w:before="132"/>
              <w:ind w:left="212"/>
            </w:pPr>
            <w:r>
              <w:rPr>
                <w:color w:val="1A171C"/>
                <w:w w:val="105"/>
                <w:sz w:val="17"/>
                <w:szCs w:val="17"/>
              </w:rPr>
              <w:t>7616 99</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767DE41" w14:textId="77777777" w:rsidR="0011678B" w:rsidRDefault="0002410B">
            <w:pPr>
              <w:pStyle w:val="TableParagraph"/>
              <w:overflowPunct w:val="0"/>
              <w:spacing w:before="132"/>
              <w:ind w:left="83"/>
              <w:rPr>
                <w:color w:val="1A171C"/>
                <w:sz w:val="17"/>
                <w:szCs w:val="17"/>
              </w:rPr>
            </w:pPr>
            <w:r>
              <w:rPr>
                <w:color w:val="1A171C"/>
                <w:sz w:val="17"/>
                <w:szCs w:val="17"/>
              </w:rPr>
              <w:t>Other articles of aluminium</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6C64EC3" w14:textId="77777777" w:rsidR="0011678B" w:rsidRDefault="0002410B">
            <w:pPr>
              <w:pStyle w:val="TableParagraph"/>
              <w:overflowPunct w:val="0"/>
              <w:spacing w:before="136" w:line="230" w:lineRule="auto"/>
              <w:ind w:left="84" w:hanging="1"/>
              <w:rPr>
                <w:color w:val="1A171C"/>
                <w:sz w:val="17"/>
                <w:szCs w:val="17"/>
              </w:rPr>
            </w:pPr>
            <w:r>
              <w:rPr>
                <w:color w:val="1A171C"/>
                <w:sz w:val="17"/>
                <w:szCs w:val="17"/>
              </w:rPr>
              <w:t>Manufacture from materials of any heading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0C85EF0" w14:textId="77777777" w:rsidR="0011678B" w:rsidRDefault="0011678B">
            <w:pPr>
              <w:pStyle w:val="TableParagraph"/>
              <w:overflowPunct w:val="0"/>
              <w:rPr>
                <w:sz w:val="16"/>
                <w:szCs w:val="16"/>
              </w:rPr>
            </w:pPr>
          </w:p>
        </w:tc>
      </w:tr>
      <w:tr w:rsidR="0011678B" w14:paraId="6E4F0D28" w14:textId="77777777">
        <w:trPr>
          <w:trHeight w:val="6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8876DB5" w14:textId="77777777" w:rsidR="0011678B" w:rsidRDefault="0002410B">
            <w:pPr>
              <w:pStyle w:val="TableParagraph"/>
              <w:overflowPunct w:val="0"/>
              <w:spacing w:before="132"/>
              <w:ind w:left="213"/>
              <w:rPr>
                <w:color w:val="1A171C"/>
                <w:sz w:val="17"/>
                <w:szCs w:val="17"/>
              </w:rPr>
            </w:pPr>
            <w:r>
              <w:rPr>
                <w:color w:val="1A171C"/>
                <w:sz w:val="17"/>
                <w:szCs w:val="17"/>
              </w:rPr>
              <w:t>Chapter 77</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E887CA4" w14:textId="77777777" w:rsidR="0011678B" w:rsidRDefault="0002410B">
            <w:pPr>
              <w:pStyle w:val="TableParagraph"/>
              <w:overflowPunct w:val="0"/>
              <w:spacing w:before="136" w:line="230" w:lineRule="auto"/>
              <w:ind w:left="84"/>
              <w:rPr>
                <w:color w:val="1A171C"/>
                <w:sz w:val="17"/>
                <w:szCs w:val="17"/>
              </w:rPr>
            </w:pPr>
            <w:r>
              <w:rPr>
                <w:color w:val="1A171C"/>
                <w:sz w:val="17"/>
                <w:szCs w:val="17"/>
              </w:rPr>
              <w:t>Reserved for possible future use in the HS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52268C9" w14:textId="77777777" w:rsidR="0011678B" w:rsidRDefault="0011678B">
            <w:pPr>
              <w:pStyle w:val="TableParagraph"/>
              <w:overflowPunct w:val="0"/>
              <w:rPr>
                <w:sz w:val="16"/>
                <w:szCs w:val="16"/>
              </w:rPr>
            </w:pP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41AAC40" w14:textId="77777777" w:rsidR="0011678B" w:rsidRDefault="0011678B">
            <w:pPr>
              <w:pStyle w:val="TableParagraph"/>
              <w:overflowPunct w:val="0"/>
              <w:rPr>
                <w:sz w:val="16"/>
                <w:szCs w:val="16"/>
              </w:rPr>
            </w:pPr>
          </w:p>
        </w:tc>
      </w:tr>
    </w:tbl>
    <w:p w14:paraId="69B8A5AC" w14:textId="77777777" w:rsidR="0002410B" w:rsidRDefault="0002410B">
      <w:pPr>
        <w:sectPr w:rsidR="0002410B">
          <w:headerReference w:type="default" r:id="rId92"/>
          <w:footerReference w:type="default" r:id="rId93"/>
          <w:pgSz w:w="11910" w:h="16840"/>
          <w:pgMar w:top="1440" w:right="1080" w:bottom="1440" w:left="1080" w:header="843" w:footer="0" w:gutter="0"/>
          <w:pgNumType w:start="1392"/>
          <w:cols w:space="720"/>
        </w:sectPr>
      </w:pPr>
    </w:p>
    <w:p w14:paraId="6BB8B849" w14:textId="77777777" w:rsidR="0011678B" w:rsidRDefault="0011678B">
      <w:pPr>
        <w:pStyle w:val="BodyText"/>
        <w:overflowPunct w:val="0"/>
        <w:rPr>
          <w:sz w:val="9"/>
          <w:szCs w:val="9"/>
        </w:rPr>
      </w:pPr>
    </w:p>
    <w:p w14:paraId="2882AB94" w14:textId="77777777" w:rsidR="0011678B" w:rsidRDefault="0002410B">
      <w:pPr>
        <w:pStyle w:val="BodyText"/>
        <w:overflowPunct w:val="0"/>
        <w:spacing w:line="20" w:lineRule="exact"/>
        <w:ind w:left="108"/>
      </w:pPr>
      <w:r>
        <w:rPr>
          <w:noProof/>
          <w:sz w:val="2"/>
          <w:szCs w:val="2"/>
          <w:lang w:val="en-US" w:eastAsia="en-US"/>
        </w:rPr>
        <mc:AlternateContent>
          <mc:Choice Requires="wps">
            <w:drawing>
              <wp:anchor distT="0" distB="0" distL="114300" distR="114300" simplePos="0" relativeHeight="251658267" behindDoc="0" locked="0" layoutInCell="1" allowOverlap="1" wp14:anchorId="27EA4C48" wp14:editId="627D2372">
                <wp:simplePos x="0" y="0"/>
                <wp:positionH relativeFrom="column">
                  <wp:posOffset>3172</wp:posOffset>
                </wp:positionH>
                <wp:positionV relativeFrom="paragraph">
                  <wp:posOffset>3172</wp:posOffset>
                </wp:positionV>
                <wp:extent cx="6499226" cy="12701"/>
                <wp:effectExtent l="0" t="0" r="0" b="0"/>
                <wp:wrapSquare wrapText="bothSides"/>
                <wp:docPr id="1474713029" name="Freeform: Shape 1474713029"/>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212BAA55">
              <v:shape id="Freeform: Shape 1474713029" style="position:absolute;margin-left:.25pt;margin-top:.25pt;width:511.75pt;height:1pt;z-index:251658267;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04D0A431">
                <v:path textboxrect="0,0,10236,20" arrowok="t" o:connecttype="custom" o:connectlocs="3249613,0;6499226,6351;3249613,12701;0,6351;0,0;6498591,0" o:connectangles="270,0,90,180,0,0"/>
                <w10:wrap type="square"/>
              </v:shape>
            </w:pict>
          </mc:Fallback>
        </mc:AlternateContent>
      </w:r>
    </w:p>
    <w:p w14:paraId="37FD0556" w14:textId="77777777" w:rsidR="0011678B" w:rsidRDefault="0011678B">
      <w:pPr>
        <w:pStyle w:val="BodyText"/>
        <w:overflowPunct w:val="0"/>
        <w:spacing w:before="7"/>
        <w:rPr>
          <w:sz w:val="28"/>
          <w:szCs w:val="28"/>
        </w:rPr>
      </w:pPr>
    </w:p>
    <w:tbl>
      <w:tblPr>
        <w:tblW w:w="10236" w:type="dxa"/>
        <w:tblInd w:w="109" w:type="dxa"/>
        <w:tblLayout w:type="fixed"/>
        <w:tblCellMar>
          <w:left w:w="10" w:type="dxa"/>
          <w:right w:w="10" w:type="dxa"/>
        </w:tblCellMar>
        <w:tblLook w:val="04A0" w:firstRow="1" w:lastRow="0" w:firstColumn="1" w:lastColumn="0" w:noHBand="0" w:noVBand="1"/>
      </w:tblPr>
      <w:tblGrid>
        <w:gridCol w:w="1924"/>
        <w:gridCol w:w="2771"/>
        <w:gridCol w:w="2773"/>
        <w:gridCol w:w="2768"/>
      </w:tblGrid>
      <w:tr w:rsidR="0011678B" w14:paraId="5A73B3DF" w14:textId="77777777">
        <w:trPr>
          <w:trHeight w:val="3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0C29368"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39DA41E"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1"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1ADFA9A"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5CD63FFA" w14:textId="77777777">
        <w:trPr>
          <w:trHeight w:val="8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3C84842" w14:textId="77777777" w:rsidR="0011678B" w:rsidRDefault="0011678B">
            <w:pPr>
              <w:pStyle w:val="TableParagraph"/>
              <w:overflowPunct w:val="0"/>
              <w:rPr>
                <w:sz w:val="17"/>
                <w:szCs w:val="17"/>
              </w:rPr>
            </w:pPr>
          </w:p>
          <w:p w14:paraId="5588C213" w14:textId="77777777" w:rsidR="0011678B" w:rsidRDefault="0002410B">
            <w:pPr>
              <w:pStyle w:val="TableParagraph"/>
              <w:overflowPunct w:val="0"/>
              <w:rPr>
                <w:color w:val="1A171C"/>
                <w:sz w:val="17"/>
                <w:szCs w:val="17"/>
              </w:rPr>
            </w:pPr>
            <w:r>
              <w:rPr>
                <w:color w:val="1A171C"/>
                <w:sz w:val="17"/>
                <w:szCs w:val="17"/>
              </w:rPr>
              <w:t>ex  Chapter 78</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A8A3248" w14:textId="77777777" w:rsidR="0011678B" w:rsidRDefault="0011678B">
            <w:pPr>
              <w:pStyle w:val="TableParagraph"/>
              <w:overflowPunct w:val="0"/>
              <w:rPr>
                <w:sz w:val="17"/>
                <w:szCs w:val="17"/>
              </w:rPr>
            </w:pPr>
          </w:p>
          <w:p w14:paraId="22B7FD21" w14:textId="77777777" w:rsidR="0011678B" w:rsidRDefault="0002410B">
            <w:pPr>
              <w:pStyle w:val="TableParagraph"/>
              <w:overflowPunct w:val="0"/>
              <w:ind w:left="83"/>
              <w:rPr>
                <w:color w:val="1A171C"/>
                <w:sz w:val="17"/>
                <w:szCs w:val="17"/>
              </w:rPr>
            </w:pPr>
            <w:r>
              <w:rPr>
                <w:color w:val="1A171C"/>
                <w:sz w:val="17"/>
                <w:szCs w:val="17"/>
              </w:rPr>
              <w:t>Lead and articles thereof; except  for: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7768FF7" w14:textId="77777777" w:rsidR="0011678B" w:rsidRDefault="0011678B">
            <w:pPr>
              <w:pStyle w:val="TableParagraph"/>
              <w:overflowPunct w:val="0"/>
              <w:spacing w:before="4"/>
              <w:rPr>
                <w:sz w:val="17"/>
                <w:szCs w:val="17"/>
              </w:rPr>
            </w:pPr>
          </w:p>
          <w:p w14:paraId="6A7DBA50" w14:textId="77777777" w:rsidR="0011678B" w:rsidRDefault="0002410B">
            <w:pPr>
              <w:pStyle w:val="TableParagraph"/>
              <w:overflowPunct w:val="0"/>
              <w:spacing w:line="230" w:lineRule="auto"/>
              <w:ind w:left="84" w:hanging="1"/>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461891E" w14:textId="77777777" w:rsidR="0011678B" w:rsidRDefault="0011678B">
            <w:pPr>
              <w:pStyle w:val="TableParagraph"/>
              <w:overflowPunct w:val="0"/>
              <w:rPr>
                <w:sz w:val="16"/>
                <w:szCs w:val="16"/>
              </w:rPr>
            </w:pPr>
          </w:p>
        </w:tc>
      </w:tr>
      <w:tr w:rsidR="0011678B" w14:paraId="315BE9B6" w14:textId="77777777">
        <w:trPr>
          <w:trHeight w:val="11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261523B" w14:textId="77777777" w:rsidR="0011678B" w:rsidRDefault="0011678B">
            <w:pPr>
              <w:pStyle w:val="TableParagraph"/>
              <w:overflowPunct w:val="0"/>
              <w:spacing w:before="10"/>
              <w:rPr>
                <w:sz w:val="16"/>
                <w:szCs w:val="16"/>
              </w:rPr>
            </w:pPr>
          </w:p>
          <w:p w14:paraId="0A9C774E" w14:textId="77777777" w:rsidR="0011678B" w:rsidRDefault="0002410B">
            <w:pPr>
              <w:pStyle w:val="TableParagraph"/>
              <w:overflowPunct w:val="0"/>
              <w:ind w:left="213"/>
            </w:pPr>
            <w:r>
              <w:rPr>
                <w:color w:val="1A171C"/>
                <w:w w:val="105"/>
                <w:sz w:val="17"/>
                <w:szCs w:val="17"/>
              </w:rPr>
              <w:t>7801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F99A4F5" w14:textId="77777777" w:rsidR="0011678B" w:rsidRDefault="0011678B">
            <w:pPr>
              <w:pStyle w:val="TableParagraph"/>
              <w:overflowPunct w:val="0"/>
              <w:spacing w:before="10"/>
              <w:rPr>
                <w:sz w:val="16"/>
                <w:szCs w:val="16"/>
              </w:rPr>
            </w:pPr>
          </w:p>
          <w:p w14:paraId="345A18A1" w14:textId="77777777" w:rsidR="0011678B" w:rsidRDefault="0002410B">
            <w:pPr>
              <w:pStyle w:val="TableParagraph"/>
              <w:overflowPunct w:val="0"/>
              <w:ind w:left="84"/>
              <w:rPr>
                <w:color w:val="1A171C"/>
                <w:sz w:val="17"/>
                <w:szCs w:val="17"/>
              </w:rPr>
            </w:pPr>
            <w:r>
              <w:rPr>
                <w:color w:val="1A171C"/>
                <w:sz w:val="17"/>
                <w:szCs w:val="17"/>
              </w:rPr>
              <w:t>Unwrought lead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F6FB938" w14:textId="77777777" w:rsidR="0011678B" w:rsidRDefault="0011678B">
            <w:pPr>
              <w:pStyle w:val="TableParagraph"/>
              <w:overflowPunct w:val="0"/>
              <w:spacing w:before="3"/>
              <w:rPr>
                <w:sz w:val="17"/>
                <w:szCs w:val="17"/>
              </w:rPr>
            </w:pPr>
          </w:p>
          <w:p w14:paraId="7C218649" w14:textId="77777777" w:rsidR="0011678B" w:rsidRDefault="0002410B">
            <w:pPr>
              <w:pStyle w:val="TableParagraph"/>
              <w:overflowPunct w:val="0"/>
              <w:spacing w:line="230" w:lineRule="auto"/>
              <w:ind w:left="84" w:right="77" w:hanging="1"/>
              <w:jc w:val="both"/>
              <w:rPr>
                <w:color w:val="1A171C"/>
                <w:sz w:val="17"/>
                <w:szCs w:val="17"/>
              </w:rPr>
            </w:pPr>
            <w:r>
              <w:rPr>
                <w:color w:val="1A171C"/>
                <w:sz w:val="17"/>
                <w:szCs w:val="17"/>
              </w:rPr>
              <w:t>Manufacture from materials of any heading, except that of the product. However, waste and scrap of heading 7802  may not  be used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D29A2EB" w14:textId="77777777" w:rsidR="0011678B" w:rsidRDefault="0011678B">
            <w:pPr>
              <w:pStyle w:val="TableParagraph"/>
              <w:overflowPunct w:val="0"/>
              <w:rPr>
                <w:sz w:val="16"/>
                <w:szCs w:val="16"/>
              </w:rPr>
            </w:pPr>
          </w:p>
        </w:tc>
      </w:tr>
      <w:tr w:rsidR="0011678B" w14:paraId="4C630115" w14:textId="77777777">
        <w:trPr>
          <w:trHeight w:val="8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E21CAE1" w14:textId="77777777" w:rsidR="0011678B" w:rsidRDefault="0011678B">
            <w:pPr>
              <w:pStyle w:val="TableParagraph"/>
              <w:overflowPunct w:val="0"/>
              <w:spacing w:before="10"/>
              <w:rPr>
                <w:sz w:val="16"/>
                <w:szCs w:val="16"/>
              </w:rPr>
            </w:pPr>
          </w:p>
          <w:p w14:paraId="6170D275" w14:textId="77777777" w:rsidR="0011678B" w:rsidRDefault="0002410B">
            <w:pPr>
              <w:pStyle w:val="TableParagraph"/>
              <w:overflowPunct w:val="0"/>
              <w:rPr>
                <w:color w:val="1A171C"/>
                <w:sz w:val="17"/>
                <w:szCs w:val="17"/>
              </w:rPr>
            </w:pPr>
            <w:r>
              <w:rPr>
                <w:color w:val="1A171C"/>
                <w:sz w:val="17"/>
                <w:szCs w:val="17"/>
              </w:rPr>
              <w:t>ex  Chapter 79</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046BF9A" w14:textId="77777777" w:rsidR="0011678B" w:rsidRDefault="0011678B">
            <w:pPr>
              <w:pStyle w:val="TableParagraph"/>
              <w:overflowPunct w:val="0"/>
              <w:spacing w:before="10"/>
              <w:rPr>
                <w:sz w:val="16"/>
                <w:szCs w:val="16"/>
              </w:rPr>
            </w:pPr>
          </w:p>
          <w:p w14:paraId="75313C67" w14:textId="77777777" w:rsidR="0011678B" w:rsidRDefault="0002410B">
            <w:pPr>
              <w:pStyle w:val="TableParagraph"/>
              <w:overflowPunct w:val="0"/>
              <w:ind w:left="84"/>
              <w:rPr>
                <w:color w:val="1A171C"/>
                <w:sz w:val="17"/>
                <w:szCs w:val="17"/>
              </w:rPr>
            </w:pPr>
            <w:r>
              <w:rPr>
                <w:color w:val="1A171C"/>
                <w:sz w:val="17"/>
                <w:szCs w:val="17"/>
              </w:rPr>
              <w:t>Zinc  and  articles thereof; except for: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CE723DD" w14:textId="77777777" w:rsidR="0011678B" w:rsidRDefault="0011678B">
            <w:pPr>
              <w:pStyle w:val="TableParagraph"/>
              <w:overflowPunct w:val="0"/>
              <w:spacing w:before="1"/>
              <w:rPr>
                <w:sz w:val="17"/>
                <w:szCs w:val="17"/>
              </w:rPr>
            </w:pPr>
          </w:p>
          <w:p w14:paraId="4A57DD94" w14:textId="77777777" w:rsidR="0011678B" w:rsidRDefault="0002410B">
            <w:pPr>
              <w:pStyle w:val="TableParagraph"/>
              <w:overflowPunct w:val="0"/>
              <w:spacing w:line="232" w:lineRule="auto"/>
              <w:ind w:left="84" w:hanging="1"/>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7DC6031" w14:textId="77777777" w:rsidR="0011678B" w:rsidRDefault="0011678B">
            <w:pPr>
              <w:pStyle w:val="TableParagraph"/>
              <w:overflowPunct w:val="0"/>
              <w:rPr>
                <w:sz w:val="16"/>
                <w:szCs w:val="16"/>
              </w:rPr>
            </w:pPr>
          </w:p>
        </w:tc>
      </w:tr>
      <w:tr w:rsidR="0011678B" w14:paraId="050CDB40" w14:textId="77777777">
        <w:trPr>
          <w:trHeight w:val="11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D2D4ED6" w14:textId="77777777" w:rsidR="0011678B" w:rsidRDefault="0011678B">
            <w:pPr>
              <w:pStyle w:val="TableParagraph"/>
              <w:overflowPunct w:val="0"/>
              <w:spacing w:before="11"/>
              <w:rPr>
                <w:sz w:val="16"/>
                <w:szCs w:val="16"/>
              </w:rPr>
            </w:pPr>
          </w:p>
          <w:p w14:paraId="1E3610CE" w14:textId="77777777" w:rsidR="0011678B" w:rsidRDefault="0002410B">
            <w:pPr>
              <w:pStyle w:val="TableParagraph"/>
              <w:overflowPunct w:val="0"/>
              <w:ind w:left="213"/>
            </w:pPr>
            <w:r>
              <w:rPr>
                <w:color w:val="1A171C"/>
                <w:w w:val="105"/>
                <w:sz w:val="17"/>
                <w:szCs w:val="17"/>
              </w:rPr>
              <w:t>7901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B2F76FF" w14:textId="77777777" w:rsidR="0011678B" w:rsidRDefault="0011678B">
            <w:pPr>
              <w:pStyle w:val="TableParagraph"/>
              <w:overflowPunct w:val="0"/>
              <w:spacing w:before="11"/>
              <w:rPr>
                <w:sz w:val="16"/>
                <w:szCs w:val="16"/>
              </w:rPr>
            </w:pPr>
          </w:p>
          <w:p w14:paraId="06F4C50B" w14:textId="77777777" w:rsidR="0011678B" w:rsidRDefault="0002410B">
            <w:pPr>
              <w:pStyle w:val="TableParagraph"/>
              <w:overflowPunct w:val="0"/>
              <w:ind w:left="84"/>
              <w:rPr>
                <w:color w:val="1A171C"/>
                <w:sz w:val="17"/>
                <w:szCs w:val="17"/>
              </w:rPr>
            </w:pPr>
            <w:r>
              <w:rPr>
                <w:color w:val="1A171C"/>
                <w:sz w:val="17"/>
                <w:szCs w:val="17"/>
              </w:rPr>
              <w:t>Unwrought zinc</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737F782" w14:textId="77777777" w:rsidR="0011678B" w:rsidRDefault="0011678B">
            <w:pPr>
              <w:pStyle w:val="TableParagraph"/>
              <w:overflowPunct w:val="0"/>
              <w:spacing w:before="3"/>
              <w:rPr>
                <w:sz w:val="17"/>
                <w:szCs w:val="17"/>
              </w:rPr>
            </w:pPr>
          </w:p>
          <w:p w14:paraId="391F1F20" w14:textId="77777777" w:rsidR="0011678B" w:rsidRDefault="0002410B">
            <w:pPr>
              <w:pStyle w:val="TableParagraph"/>
              <w:overflowPunct w:val="0"/>
              <w:spacing w:line="230" w:lineRule="auto"/>
              <w:ind w:left="85" w:right="77" w:hanging="1"/>
              <w:jc w:val="both"/>
              <w:rPr>
                <w:color w:val="1A171C"/>
                <w:sz w:val="17"/>
                <w:szCs w:val="17"/>
              </w:rPr>
            </w:pPr>
            <w:r>
              <w:rPr>
                <w:color w:val="1A171C"/>
                <w:sz w:val="17"/>
                <w:szCs w:val="17"/>
              </w:rPr>
              <w:t>Manufacture from materials of any heading, except that of the product. However, waste and scrap of heading 7902  may not  be used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9F9F3DA" w14:textId="77777777" w:rsidR="0011678B" w:rsidRDefault="0011678B">
            <w:pPr>
              <w:pStyle w:val="TableParagraph"/>
              <w:overflowPunct w:val="0"/>
              <w:rPr>
                <w:sz w:val="16"/>
                <w:szCs w:val="16"/>
              </w:rPr>
            </w:pPr>
          </w:p>
        </w:tc>
      </w:tr>
      <w:tr w:rsidR="0011678B" w14:paraId="7C2ECAB5" w14:textId="77777777">
        <w:trPr>
          <w:trHeight w:val="8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943CCD6" w14:textId="77777777" w:rsidR="0011678B" w:rsidRDefault="0011678B">
            <w:pPr>
              <w:pStyle w:val="TableParagraph"/>
              <w:overflowPunct w:val="0"/>
              <w:spacing w:before="11"/>
              <w:rPr>
                <w:sz w:val="16"/>
                <w:szCs w:val="16"/>
              </w:rPr>
            </w:pPr>
          </w:p>
          <w:p w14:paraId="19161C7D" w14:textId="77777777" w:rsidR="0011678B" w:rsidRDefault="0002410B">
            <w:pPr>
              <w:pStyle w:val="TableParagraph"/>
              <w:overflowPunct w:val="0"/>
              <w:ind w:left="213"/>
              <w:rPr>
                <w:color w:val="1A171C"/>
                <w:sz w:val="17"/>
                <w:szCs w:val="17"/>
              </w:rPr>
            </w:pPr>
            <w:r>
              <w:rPr>
                <w:color w:val="1A171C"/>
                <w:sz w:val="17"/>
                <w:szCs w:val="17"/>
              </w:rPr>
              <w:t>Chapter 80</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04FACB9" w14:textId="77777777" w:rsidR="0011678B" w:rsidRDefault="0011678B">
            <w:pPr>
              <w:pStyle w:val="TableParagraph"/>
              <w:overflowPunct w:val="0"/>
              <w:spacing w:before="11"/>
              <w:rPr>
                <w:sz w:val="16"/>
                <w:szCs w:val="16"/>
              </w:rPr>
            </w:pPr>
          </w:p>
          <w:p w14:paraId="0BA1E95C" w14:textId="77777777" w:rsidR="0011678B" w:rsidRDefault="0002410B">
            <w:pPr>
              <w:pStyle w:val="TableParagraph"/>
              <w:overflowPunct w:val="0"/>
              <w:ind w:left="84"/>
              <w:rPr>
                <w:color w:val="1A171C"/>
                <w:sz w:val="17"/>
                <w:szCs w:val="17"/>
              </w:rPr>
            </w:pPr>
            <w:r>
              <w:rPr>
                <w:color w:val="1A171C"/>
                <w:sz w:val="17"/>
                <w:szCs w:val="17"/>
              </w:rPr>
              <w:t>Tin and articles thereof</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D823215" w14:textId="77777777" w:rsidR="0011678B" w:rsidRDefault="0011678B">
            <w:pPr>
              <w:pStyle w:val="TableParagraph"/>
              <w:overflowPunct w:val="0"/>
              <w:spacing w:before="3"/>
              <w:rPr>
                <w:sz w:val="17"/>
                <w:szCs w:val="17"/>
              </w:rPr>
            </w:pPr>
          </w:p>
          <w:p w14:paraId="66C838AB" w14:textId="77777777" w:rsidR="0011678B" w:rsidRDefault="0002410B">
            <w:pPr>
              <w:pStyle w:val="TableParagraph"/>
              <w:overflowPunct w:val="0"/>
              <w:spacing w:before="1" w:line="230" w:lineRule="auto"/>
              <w:ind w:left="85" w:hanging="1"/>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A32DC01" w14:textId="77777777" w:rsidR="0011678B" w:rsidRDefault="0011678B">
            <w:pPr>
              <w:pStyle w:val="TableParagraph"/>
              <w:overflowPunct w:val="0"/>
              <w:rPr>
                <w:sz w:val="16"/>
                <w:szCs w:val="16"/>
              </w:rPr>
            </w:pPr>
          </w:p>
        </w:tc>
      </w:tr>
      <w:tr w:rsidR="0011678B" w14:paraId="79CCB1A6" w14:textId="77777777">
        <w:trPr>
          <w:trHeight w:val="8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A23725F" w14:textId="77777777" w:rsidR="0011678B" w:rsidRDefault="0011678B">
            <w:pPr>
              <w:pStyle w:val="TableParagraph"/>
              <w:overflowPunct w:val="0"/>
              <w:rPr>
                <w:sz w:val="17"/>
                <w:szCs w:val="17"/>
              </w:rPr>
            </w:pPr>
          </w:p>
          <w:p w14:paraId="2CE780A7" w14:textId="77777777" w:rsidR="0011678B" w:rsidRDefault="0002410B">
            <w:pPr>
              <w:pStyle w:val="TableParagraph"/>
              <w:overflowPunct w:val="0"/>
              <w:ind w:left="214"/>
              <w:rPr>
                <w:color w:val="1A171C"/>
                <w:sz w:val="17"/>
                <w:szCs w:val="17"/>
              </w:rPr>
            </w:pPr>
            <w:r>
              <w:rPr>
                <w:color w:val="1A171C"/>
                <w:sz w:val="17"/>
                <w:szCs w:val="17"/>
              </w:rPr>
              <w:t>Chapter 81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83F4DDA" w14:textId="77777777" w:rsidR="0011678B" w:rsidRDefault="0011678B">
            <w:pPr>
              <w:pStyle w:val="TableParagraph"/>
              <w:overflowPunct w:val="0"/>
              <w:spacing w:before="4"/>
              <w:rPr>
                <w:sz w:val="17"/>
                <w:szCs w:val="17"/>
              </w:rPr>
            </w:pPr>
          </w:p>
          <w:p w14:paraId="3F9A6D1A" w14:textId="77777777" w:rsidR="0011678B" w:rsidRDefault="0002410B">
            <w:pPr>
              <w:pStyle w:val="TableParagraph"/>
              <w:overflowPunct w:val="0"/>
              <w:spacing w:line="230" w:lineRule="auto"/>
              <w:ind w:left="85"/>
              <w:rPr>
                <w:color w:val="1A171C"/>
                <w:sz w:val="17"/>
                <w:szCs w:val="17"/>
              </w:rPr>
            </w:pPr>
            <w:r>
              <w:rPr>
                <w:color w:val="1A171C"/>
                <w:sz w:val="17"/>
                <w:szCs w:val="17"/>
              </w:rPr>
              <w:t>Other base metals; cermets; articles thereof</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2584E2C" w14:textId="77777777" w:rsidR="0011678B" w:rsidRDefault="0011678B">
            <w:pPr>
              <w:pStyle w:val="TableParagraph"/>
              <w:overflowPunct w:val="0"/>
              <w:spacing w:before="4"/>
              <w:rPr>
                <w:sz w:val="17"/>
                <w:szCs w:val="17"/>
              </w:rPr>
            </w:pPr>
          </w:p>
          <w:p w14:paraId="30BBABA7" w14:textId="77777777" w:rsidR="0011678B" w:rsidRDefault="0002410B">
            <w:pPr>
              <w:pStyle w:val="TableParagraph"/>
              <w:overflowPunct w:val="0"/>
              <w:spacing w:line="230" w:lineRule="auto"/>
              <w:ind w:left="85"/>
              <w:rPr>
                <w:color w:val="1A171C"/>
                <w:sz w:val="17"/>
                <w:szCs w:val="17"/>
              </w:rPr>
            </w:pPr>
            <w:r>
              <w:rPr>
                <w:color w:val="1A171C"/>
                <w:sz w:val="17"/>
                <w:szCs w:val="17"/>
              </w:rPr>
              <w:t>Manufacture from materials of any heading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AB4EBF4" w14:textId="77777777" w:rsidR="0011678B" w:rsidRDefault="0011678B">
            <w:pPr>
              <w:pStyle w:val="TableParagraph"/>
              <w:overflowPunct w:val="0"/>
              <w:rPr>
                <w:sz w:val="16"/>
                <w:szCs w:val="16"/>
              </w:rPr>
            </w:pPr>
          </w:p>
        </w:tc>
      </w:tr>
      <w:tr w:rsidR="0011678B" w14:paraId="027F1F47" w14:textId="77777777">
        <w:trPr>
          <w:trHeight w:val="9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CC82E7B" w14:textId="77777777" w:rsidR="0011678B" w:rsidRDefault="0011678B">
            <w:pPr>
              <w:pStyle w:val="TableParagraph"/>
              <w:overflowPunct w:val="0"/>
              <w:rPr>
                <w:sz w:val="17"/>
                <w:szCs w:val="17"/>
              </w:rPr>
            </w:pPr>
          </w:p>
          <w:p w14:paraId="66AC0437" w14:textId="77777777" w:rsidR="0011678B" w:rsidRDefault="0002410B">
            <w:pPr>
              <w:pStyle w:val="TableParagraph"/>
              <w:overflowPunct w:val="0"/>
              <w:ind w:left="1"/>
              <w:rPr>
                <w:color w:val="1A171C"/>
                <w:sz w:val="17"/>
                <w:szCs w:val="17"/>
              </w:rPr>
            </w:pPr>
            <w:r>
              <w:rPr>
                <w:color w:val="1A171C"/>
                <w:sz w:val="17"/>
                <w:szCs w:val="17"/>
              </w:rPr>
              <w:t>ex  Chapter 82</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02AA285" w14:textId="77777777" w:rsidR="0011678B" w:rsidRDefault="0011678B">
            <w:pPr>
              <w:pStyle w:val="TableParagraph"/>
              <w:overflowPunct w:val="0"/>
              <w:spacing w:before="4"/>
              <w:rPr>
                <w:sz w:val="17"/>
                <w:szCs w:val="17"/>
              </w:rPr>
            </w:pPr>
          </w:p>
          <w:p w14:paraId="2EA9C1C7" w14:textId="77777777" w:rsidR="0011678B" w:rsidRDefault="0002410B">
            <w:pPr>
              <w:pStyle w:val="TableParagraph"/>
              <w:overflowPunct w:val="0"/>
              <w:spacing w:line="230" w:lineRule="auto"/>
              <w:ind w:left="85" w:right="80" w:hanging="1"/>
              <w:jc w:val="both"/>
              <w:rPr>
                <w:color w:val="1A171C"/>
                <w:sz w:val="17"/>
                <w:szCs w:val="17"/>
              </w:rPr>
            </w:pPr>
            <w:r>
              <w:rPr>
                <w:color w:val="1A171C"/>
                <w:sz w:val="17"/>
                <w:szCs w:val="17"/>
              </w:rPr>
              <w:t>Tools, implements, cutlery, spoons and forks, of base  metal;  parts thereof of base metal; except for: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17BB3B4" w14:textId="77777777" w:rsidR="0011678B" w:rsidRDefault="0011678B">
            <w:pPr>
              <w:pStyle w:val="TableParagraph"/>
              <w:overflowPunct w:val="0"/>
              <w:spacing w:before="4"/>
              <w:rPr>
                <w:sz w:val="17"/>
                <w:szCs w:val="17"/>
              </w:rPr>
            </w:pPr>
          </w:p>
          <w:p w14:paraId="41A9D403" w14:textId="77777777" w:rsidR="0011678B" w:rsidRDefault="0002410B">
            <w:pPr>
              <w:pStyle w:val="TableParagraph"/>
              <w:overflowPunct w:val="0"/>
              <w:spacing w:line="230" w:lineRule="auto"/>
              <w:ind w:left="85"/>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B3745D7" w14:textId="77777777" w:rsidR="0011678B" w:rsidRDefault="0011678B">
            <w:pPr>
              <w:pStyle w:val="TableParagraph"/>
              <w:overflowPunct w:val="0"/>
              <w:rPr>
                <w:sz w:val="16"/>
                <w:szCs w:val="16"/>
              </w:rPr>
            </w:pPr>
          </w:p>
        </w:tc>
      </w:tr>
      <w:tr w:rsidR="0011678B" w14:paraId="62782ECD" w14:textId="77777777">
        <w:trPr>
          <w:trHeight w:val="17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1DF95EC" w14:textId="77777777" w:rsidR="0011678B" w:rsidRDefault="0011678B">
            <w:pPr>
              <w:pStyle w:val="TableParagraph"/>
              <w:overflowPunct w:val="0"/>
              <w:rPr>
                <w:sz w:val="17"/>
                <w:szCs w:val="17"/>
              </w:rPr>
            </w:pPr>
          </w:p>
          <w:p w14:paraId="5987623E" w14:textId="77777777" w:rsidR="0011678B" w:rsidRDefault="0002410B">
            <w:pPr>
              <w:pStyle w:val="TableParagraph"/>
              <w:overflowPunct w:val="0"/>
              <w:ind w:left="214"/>
            </w:pPr>
            <w:r>
              <w:rPr>
                <w:color w:val="1A171C"/>
                <w:w w:val="105"/>
                <w:sz w:val="17"/>
                <w:szCs w:val="17"/>
              </w:rPr>
              <w:t>8206</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9D0B765" w14:textId="77777777" w:rsidR="0011678B" w:rsidRDefault="0011678B">
            <w:pPr>
              <w:pStyle w:val="TableParagraph"/>
              <w:overflowPunct w:val="0"/>
              <w:spacing w:before="3"/>
              <w:rPr>
                <w:sz w:val="17"/>
                <w:szCs w:val="17"/>
              </w:rPr>
            </w:pPr>
          </w:p>
          <w:p w14:paraId="1718737D" w14:textId="77777777" w:rsidR="0011678B" w:rsidRDefault="0002410B">
            <w:pPr>
              <w:pStyle w:val="TableParagraph"/>
              <w:overflowPunct w:val="0"/>
              <w:spacing w:before="1" w:line="230" w:lineRule="auto"/>
              <w:ind w:left="85" w:right="77" w:hanging="1"/>
              <w:jc w:val="both"/>
              <w:rPr>
                <w:color w:val="1A171C"/>
                <w:sz w:val="17"/>
                <w:szCs w:val="17"/>
              </w:rPr>
            </w:pPr>
            <w:r>
              <w:rPr>
                <w:color w:val="1A171C"/>
                <w:sz w:val="17"/>
                <w:szCs w:val="17"/>
              </w:rPr>
              <w:t>Tools of two or more of the headings 8202 to 8205, put up in sets for retail sale</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0133510" w14:textId="77777777" w:rsidR="0011678B" w:rsidRDefault="0011678B">
            <w:pPr>
              <w:pStyle w:val="TableParagraph"/>
              <w:overflowPunct w:val="0"/>
              <w:spacing w:before="4"/>
              <w:rPr>
                <w:sz w:val="17"/>
                <w:szCs w:val="17"/>
              </w:rPr>
            </w:pPr>
          </w:p>
          <w:p w14:paraId="1BE77890" w14:textId="77777777" w:rsidR="0011678B" w:rsidRDefault="0002410B">
            <w:pPr>
              <w:pStyle w:val="TableParagraph"/>
              <w:overflowPunct w:val="0"/>
              <w:spacing w:line="230" w:lineRule="auto"/>
              <w:ind w:left="85" w:right="78"/>
              <w:jc w:val="both"/>
            </w:pPr>
            <w:r>
              <w:rPr>
                <w:color w:val="1A171C"/>
                <w:sz w:val="17"/>
                <w:szCs w:val="17"/>
              </w:rPr>
              <w:t xml:space="preserve">Manufacture from materials of any heading, except those of headings 8202 to 8205. However, tools of headings 8202 to 8205 may be incorporated into the set, provided that  their total  value  does  not  exceed  15 % of the ex-works price of the </w:t>
            </w:r>
            <w:r>
              <w:rPr>
                <w:color w:val="1A171C"/>
                <w:spacing w:val="17"/>
                <w:sz w:val="17"/>
                <w:szCs w:val="17"/>
              </w:rPr>
              <w:t xml:space="preserve"> </w:t>
            </w:r>
            <w:r>
              <w:rPr>
                <w:color w:val="1A171C"/>
                <w:sz w:val="17"/>
                <w:szCs w:val="17"/>
              </w:rPr>
              <w:t>set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A08E64F" w14:textId="77777777" w:rsidR="0011678B" w:rsidRDefault="0011678B">
            <w:pPr>
              <w:pStyle w:val="TableParagraph"/>
              <w:overflowPunct w:val="0"/>
              <w:rPr>
                <w:sz w:val="16"/>
                <w:szCs w:val="16"/>
              </w:rPr>
            </w:pPr>
          </w:p>
        </w:tc>
      </w:tr>
      <w:tr w:rsidR="0011678B" w14:paraId="6E38C40A" w14:textId="77777777">
        <w:trPr>
          <w:trHeight w:val="19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7A860F7" w14:textId="77777777" w:rsidR="0011678B" w:rsidRDefault="0011678B">
            <w:pPr>
              <w:pStyle w:val="TableParagraph"/>
              <w:overflowPunct w:val="0"/>
              <w:rPr>
                <w:sz w:val="17"/>
                <w:szCs w:val="17"/>
              </w:rPr>
            </w:pPr>
          </w:p>
          <w:p w14:paraId="519CAC2F" w14:textId="77777777" w:rsidR="0011678B" w:rsidRDefault="0002410B">
            <w:pPr>
              <w:pStyle w:val="TableParagraph"/>
              <w:overflowPunct w:val="0"/>
              <w:ind w:left="-1" w:right="259"/>
              <w:jc w:val="right"/>
              <w:rPr>
                <w:color w:val="1A171C"/>
                <w:w w:val="105"/>
                <w:sz w:val="17"/>
                <w:szCs w:val="17"/>
              </w:rPr>
            </w:pPr>
            <w:r>
              <w:rPr>
                <w:color w:val="1A171C"/>
                <w:w w:val="105"/>
                <w:sz w:val="17"/>
                <w:szCs w:val="17"/>
              </w:rPr>
              <w:t>8207 13  to 8207 30</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28679B8" w14:textId="77777777" w:rsidR="0011678B" w:rsidRDefault="0011678B">
            <w:pPr>
              <w:pStyle w:val="TableParagraph"/>
              <w:overflowPunct w:val="0"/>
              <w:spacing w:before="4"/>
              <w:rPr>
                <w:sz w:val="17"/>
                <w:szCs w:val="17"/>
              </w:rPr>
            </w:pPr>
          </w:p>
          <w:p w14:paraId="7BF837DF" w14:textId="77777777" w:rsidR="0011678B" w:rsidRDefault="0002410B">
            <w:pPr>
              <w:pStyle w:val="TableParagraph"/>
              <w:overflowPunct w:val="0"/>
              <w:spacing w:line="230" w:lineRule="auto"/>
              <w:ind w:left="85" w:right="81"/>
              <w:jc w:val="both"/>
              <w:rPr>
                <w:color w:val="1A171C"/>
                <w:sz w:val="17"/>
                <w:szCs w:val="17"/>
              </w:rPr>
            </w:pPr>
            <w:r>
              <w:rPr>
                <w:color w:val="1A171C"/>
                <w:sz w:val="17"/>
                <w:szCs w:val="17"/>
              </w:rPr>
              <w:t>Rock drilling or earth-boring tools; dies for drawing or extruding metal; tools for pressing, stamping or punching</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C845069" w14:textId="77777777" w:rsidR="0011678B" w:rsidRDefault="0011678B">
            <w:pPr>
              <w:pStyle w:val="TableParagraph"/>
              <w:overflowPunct w:val="0"/>
              <w:rPr>
                <w:sz w:val="17"/>
                <w:szCs w:val="17"/>
              </w:rPr>
            </w:pPr>
          </w:p>
          <w:p w14:paraId="7B0DBA5C" w14:textId="77777777" w:rsidR="0011678B" w:rsidRDefault="0002410B">
            <w:pPr>
              <w:pStyle w:val="TableParagraph"/>
              <w:overflowPunct w:val="0"/>
              <w:ind w:left="85"/>
              <w:rPr>
                <w:color w:val="1A171C"/>
                <w:sz w:val="17"/>
                <w:szCs w:val="17"/>
              </w:rPr>
            </w:pPr>
            <w:r>
              <w:rPr>
                <w:color w:val="1A171C"/>
                <w:sz w:val="17"/>
                <w:szCs w:val="17"/>
              </w:rPr>
              <w:t>Manufacture:</w:t>
            </w:r>
          </w:p>
          <w:p w14:paraId="58B3631E" w14:textId="77777777" w:rsidR="0011678B" w:rsidRDefault="0002410B">
            <w:pPr>
              <w:pStyle w:val="TableParagraph"/>
              <w:numPr>
                <w:ilvl w:val="0"/>
                <w:numId w:val="105"/>
              </w:numPr>
              <w:tabs>
                <w:tab w:val="left" w:pos="-211"/>
              </w:tabs>
              <w:overflowPunct w:val="0"/>
              <w:spacing w:before="105" w:line="230" w:lineRule="auto"/>
              <w:ind w:right="80" w:hanging="128"/>
              <w:jc w:val="both"/>
            </w:pPr>
            <w:r>
              <w:rPr>
                <w:color w:val="1A171C"/>
                <w:sz w:val="17"/>
                <w:szCs w:val="17"/>
              </w:rPr>
              <w:t>from materials of any heading, except that  of  the</w:t>
            </w:r>
            <w:r>
              <w:rPr>
                <w:color w:val="1A171C"/>
                <w:spacing w:val="-4"/>
                <w:sz w:val="17"/>
                <w:szCs w:val="17"/>
              </w:rPr>
              <w:t xml:space="preserve"> </w:t>
            </w:r>
            <w:r>
              <w:rPr>
                <w:color w:val="1A171C"/>
                <w:sz w:val="17"/>
                <w:szCs w:val="17"/>
              </w:rPr>
              <w:t>product, and</w:t>
            </w:r>
          </w:p>
          <w:p w14:paraId="74EE4DF0" w14:textId="77777777" w:rsidR="0011678B" w:rsidRDefault="0002410B">
            <w:pPr>
              <w:pStyle w:val="TableParagraph"/>
              <w:numPr>
                <w:ilvl w:val="0"/>
                <w:numId w:val="105"/>
              </w:numPr>
              <w:tabs>
                <w:tab w:val="left" w:pos="-211"/>
              </w:tabs>
              <w:overflowPunct w:val="0"/>
              <w:spacing w:before="107" w:line="230" w:lineRule="auto"/>
              <w:ind w:right="82" w:hanging="128"/>
              <w:jc w:val="both"/>
              <w:rPr>
                <w:color w:val="1A171C"/>
                <w:sz w:val="17"/>
                <w:szCs w:val="17"/>
              </w:rPr>
            </w:pPr>
            <w:r>
              <w:rPr>
                <w:color w:val="1A171C"/>
                <w:sz w:val="17"/>
                <w:szCs w:val="17"/>
              </w:rPr>
              <w:t>in which the value of all the materials  used  does  not   exceed 40 %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530DA6F" w14:textId="77777777" w:rsidR="0011678B" w:rsidRDefault="0011678B">
            <w:pPr>
              <w:pStyle w:val="TableParagraph"/>
              <w:overflowPunct w:val="0"/>
              <w:rPr>
                <w:sz w:val="16"/>
                <w:szCs w:val="16"/>
              </w:rPr>
            </w:pPr>
          </w:p>
        </w:tc>
      </w:tr>
      <w:tr w:rsidR="0011678B" w14:paraId="48A49716" w14:textId="77777777">
        <w:trPr>
          <w:trHeight w:val="13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2C5AD3F" w14:textId="77777777" w:rsidR="0011678B" w:rsidRDefault="0011678B">
            <w:pPr>
              <w:pStyle w:val="TableParagraph"/>
              <w:overflowPunct w:val="0"/>
              <w:rPr>
                <w:sz w:val="17"/>
                <w:szCs w:val="17"/>
              </w:rPr>
            </w:pPr>
          </w:p>
          <w:p w14:paraId="4493F5DF" w14:textId="77777777" w:rsidR="0011678B" w:rsidRDefault="0002410B">
            <w:pPr>
              <w:pStyle w:val="TableParagraph"/>
              <w:overflowPunct w:val="0"/>
              <w:ind w:left="-1" w:right="260"/>
              <w:jc w:val="right"/>
              <w:rPr>
                <w:color w:val="1A171C"/>
                <w:w w:val="105"/>
                <w:sz w:val="17"/>
                <w:szCs w:val="17"/>
              </w:rPr>
            </w:pPr>
            <w:r>
              <w:rPr>
                <w:color w:val="1A171C"/>
                <w:w w:val="105"/>
                <w:sz w:val="17"/>
                <w:szCs w:val="17"/>
              </w:rPr>
              <w:t>8207 40  to 8207 90</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B4C3763" w14:textId="77777777" w:rsidR="0011678B" w:rsidRDefault="0011678B">
            <w:pPr>
              <w:pStyle w:val="TableParagraph"/>
              <w:overflowPunct w:val="0"/>
              <w:spacing w:before="4"/>
              <w:rPr>
                <w:sz w:val="17"/>
                <w:szCs w:val="17"/>
              </w:rPr>
            </w:pPr>
          </w:p>
          <w:p w14:paraId="35F5C6D4" w14:textId="77777777" w:rsidR="0011678B" w:rsidRDefault="0002410B">
            <w:pPr>
              <w:pStyle w:val="TableParagraph"/>
              <w:overflowPunct w:val="0"/>
              <w:spacing w:line="230" w:lineRule="auto"/>
              <w:ind w:left="83" w:right="83"/>
              <w:jc w:val="both"/>
            </w:pPr>
            <w:r>
              <w:rPr>
                <w:color w:val="1A171C"/>
                <w:sz w:val="17"/>
                <w:szCs w:val="17"/>
              </w:rPr>
              <w:t>Tools for tapping or threading; tools for drilling, other than for rock- drilling; tools for boring or</w:t>
            </w:r>
            <w:r>
              <w:rPr>
                <w:color w:val="1A171C"/>
                <w:spacing w:val="-27"/>
                <w:sz w:val="17"/>
                <w:szCs w:val="17"/>
              </w:rPr>
              <w:t xml:space="preserve"> </w:t>
            </w:r>
            <w:r>
              <w:rPr>
                <w:color w:val="1A171C"/>
                <w:sz w:val="17"/>
                <w:szCs w:val="17"/>
              </w:rPr>
              <w:t>broaching; tools for milling; tools for turning; other interchangeable</w:t>
            </w:r>
            <w:r>
              <w:rPr>
                <w:color w:val="1A171C"/>
                <w:spacing w:val="-14"/>
                <w:sz w:val="17"/>
                <w:szCs w:val="17"/>
              </w:rPr>
              <w:t xml:space="preserve"> </w:t>
            </w:r>
            <w:r>
              <w:rPr>
                <w:color w:val="1A171C"/>
                <w:sz w:val="17"/>
                <w:szCs w:val="17"/>
              </w:rPr>
              <w:t>tools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0D98237" w14:textId="77777777" w:rsidR="0011678B" w:rsidRDefault="0011678B">
            <w:pPr>
              <w:pStyle w:val="TableParagraph"/>
              <w:overflowPunct w:val="0"/>
              <w:spacing w:before="4"/>
              <w:rPr>
                <w:sz w:val="17"/>
                <w:szCs w:val="17"/>
              </w:rPr>
            </w:pPr>
          </w:p>
          <w:p w14:paraId="23655199"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0F8175A" w14:textId="77777777" w:rsidR="0011678B" w:rsidRDefault="0011678B">
            <w:pPr>
              <w:pStyle w:val="TableParagraph"/>
              <w:overflowPunct w:val="0"/>
              <w:rPr>
                <w:sz w:val="16"/>
                <w:szCs w:val="16"/>
              </w:rPr>
            </w:pPr>
          </w:p>
        </w:tc>
      </w:tr>
      <w:tr w:rsidR="0011678B" w14:paraId="22BF3F7E" w14:textId="77777777">
        <w:trPr>
          <w:trHeight w:val="8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D44F418" w14:textId="77777777" w:rsidR="0011678B" w:rsidRDefault="0011678B">
            <w:pPr>
              <w:pStyle w:val="TableParagraph"/>
              <w:overflowPunct w:val="0"/>
              <w:spacing w:before="11"/>
              <w:rPr>
                <w:sz w:val="16"/>
                <w:szCs w:val="16"/>
              </w:rPr>
            </w:pPr>
          </w:p>
          <w:p w14:paraId="09551E81" w14:textId="77777777" w:rsidR="0011678B" w:rsidRDefault="0002410B">
            <w:pPr>
              <w:pStyle w:val="TableParagraph"/>
              <w:overflowPunct w:val="0"/>
              <w:ind w:left="212"/>
            </w:pPr>
            <w:r>
              <w:rPr>
                <w:color w:val="1A171C"/>
                <w:w w:val="105"/>
                <w:sz w:val="17"/>
                <w:szCs w:val="17"/>
              </w:rPr>
              <w:t>8208</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17FEFFD" w14:textId="77777777" w:rsidR="0011678B" w:rsidRDefault="0011678B">
            <w:pPr>
              <w:pStyle w:val="TableParagraph"/>
              <w:overflowPunct w:val="0"/>
              <w:spacing w:before="3"/>
              <w:rPr>
                <w:sz w:val="17"/>
                <w:szCs w:val="17"/>
              </w:rPr>
            </w:pPr>
          </w:p>
          <w:p w14:paraId="44268E6F" w14:textId="77777777" w:rsidR="0011678B" w:rsidRDefault="0002410B">
            <w:pPr>
              <w:pStyle w:val="TableParagraph"/>
              <w:tabs>
                <w:tab w:val="left" w:pos="722"/>
                <w:tab w:val="left" w:pos="1168"/>
                <w:tab w:val="left" w:pos="1834"/>
                <w:tab w:val="left" w:pos="2484"/>
              </w:tabs>
              <w:overflowPunct w:val="0"/>
              <w:spacing w:line="230" w:lineRule="auto"/>
              <w:ind w:left="83" w:right="82" w:hanging="1"/>
            </w:pPr>
            <w:r>
              <w:rPr>
                <w:color w:val="1A171C"/>
                <w:sz w:val="17"/>
                <w:szCs w:val="17"/>
              </w:rPr>
              <w:t>Knives</w:t>
            </w:r>
            <w:r>
              <w:rPr>
                <w:color w:val="1A171C"/>
                <w:sz w:val="17"/>
                <w:szCs w:val="17"/>
              </w:rPr>
              <w:tab/>
              <w:t>and</w:t>
            </w:r>
            <w:r>
              <w:rPr>
                <w:color w:val="1A171C"/>
                <w:sz w:val="17"/>
                <w:szCs w:val="17"/>
              </w:rPr>
              <w:tab/>
              <w:t>cutting</w:t>
            </w:r>
            <w:r>
              <w:rPr>
                <w:color w:val="1A171C"/>
                <w:sz w:val="17"/>
                <w:szCs w:val="17"/>
              </w:rPr>
              <w:tab/>
              <w:t>blades,</w:t>
            </w:r>
            <w:r>
              <w:rPr>
                <w:color w:val="1A171C"/>
                <w:sz w:val="17"/>
                <w:szCs w:val="17"/>
              </w:rPr>
              <w:tab/>
            </w:r>
            <w:r>
              <w:rPr>
                <w:color w:val="1A171C"/>
                <w:w w:val="95"/>
                <w:sz w:val="17"/>
                <w:szCs w:val="17"/>
              </w:rPr>
              <w:t xml:space="preserve">for </w:t>
            </w:r>
            <w:r>
              <w:rPr>
                <w:color w:val="1A171C"/>
                <w:sz w:val="17"/>
                <w:szCs w:val="17"/>
              </w:rPr>
              <w:t>machines</w:t>
            </w:r>
            <w:r>
              <w:rPr>
                <w:color w:val="1A171C"/>
                <w:spacing w:val="-17"/>
                <w:sz w:val="17"/>
                <w:szCs w:val="17"/>
              </w:rPr>
              <w:t xml:space="preserve"> </w:t>
            </w:r>
            <w:r>
              <w:rPr>
                <w:color w:val="1A171C"/>
                <w:sz w:val="17"/>
                <w:szCs w:val="17"/>
              </w:rPr>
              <w:t>or</w:t>
            </w:r>
            <w:r>
              <w:rPr>
                <w:color w:val="1A171C"/>
                <w:spacing w:val="-17"/>
                <w:sz w:val="17"/>
                <w:szCs w:val="17"/>
              </w:rPr>
              <w:t xml:space="preserve"> </w:t>
            </w:r>
            <w:r>
              <w:rPr>
                <w:color w:val="1A171C"/>
                <w:sz w:val="17"/>
                <w:szCs w:val="17"/>
              </w:rPr>
              <w:t>for</w:t>
            </w:r>
            <w:r>
              <w:rPr>
                <w:color w:val="1A171C"/>
                <w:spacing w:val="-17"/>
                <w:sz w:val="17"/>
                <w:szCs w:val="17"/>
              </w:rPr>
              <w:t xml:space="preserve"> </w:t>
            </w:r>
            <w:r>
              <w:rPr>
                <w:color w:val="1A171C"/>
                <w:sz w:val="17"/>
                <w:szCs w:val="17"/>
              </w:rPr>
              <w:t>mechanical</w:t>
            </w:r>
            <w:r>
              <w:rPr>
                <w:color w:val="1A171C"/>
                <w:spacing w:val="-18"/>
                <w:sz w:val="17"/>
                <w:szCs w:val="17"/>
              </w:rPr>
              <w:t xml:space="preserve"> </w:t>
            </w:r>
            <w:r>
              <w:rPr>
                <w:color w:val="1A171C"/>
                <w:sz w:val="17"/>
                <w:szCs w:val="17"/>
              </w:rPr>
              <w:t>appliances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63303C8" w14:textId="77777777" w:rsidR="0011678B" w:rsidRDefault="0011678B">
            <w:pPr>
              <w:pStyle w:val="TableParagraph"/>
              <w:overflowPunct w:val="0"/>
              <w:spacing w:before="3"/>
              <w:rPr>
                <w:sz w:val="17"/>
                <w:szCs w:val="17"/>
              </w:rPr>
            </w:pPr>
          </w:p>
          <w:p w14:paraId="3E24BFC3"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2DD66D8" w14:textId="77777777" w:rsidR="0011678B" w:rsidRDefault="0011678B">
            <w:pPr>
              <w:pStyle w:val="TableParagraph"/>
              <w:overflowPunct w:val="0"/>
              <w:rPr>
                <w:sz w:val="16"/>
                <w:szCs w:val="16"/>
              </w:rPr>
            </w:pPr>
          </w:p>
        </w:tc>
      </w:tr>
      <w:tr w:rsidR="0011678B" w14:paraId="53123231" w14:textId="77777777">
        <w:trPr>
          <w:trHeight w:val="11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DF38224" w14:textId="77777777" w:rsidR="0011678B" w:rsidRDefault="0011678B">
            <w:pPr>
              <w:pStyle w:val="TableParagraph"/>
              <w:overflowPunct w:val="0"/>
              <w:rPr>
                <w:sz w:val="17"/>
                <w:szCs w:val="17"/>
              </w:rPr>
            </w:pPr>
          </w:p>
          <w:p w14:paraId="21D46FDA" w14:textId="77777777" w:rsidR="0011678B" w:rsidRDefault="0002410B">
            <w:pPr>
              <w:pStyle w:val="TableParagraph"/>
              <w:overflowPunct w:val="0"/>
              <w:spacing w:line="194" w:lineRule="exact"/>
              <w:ind w:left="213"/>
              <w:rPr>
                <w:color w:val="1A171C"/>
                <w:w w:val="105"/>
                <w:sz w:val="17"/>
                <w:szCs w:val="17"/>
              </w:rPr>
            </w:pPr>
            <w:r>
              <w:rPr>
                <w:color w:val="1A171C"/>
                <w:w w:val="105"/>
                <w:sz w:val="17"/>
                <w:szCs w:val="17"/>
              </w:rPr>
              <w:t>8211 10   to   8211 93</w:t>
            </w:r>
          </w:p>
          <w:p w14:paraId="6DD3D0B0" w14:textId="77777777" w:rsidR="0011678B" w:rsidRDefault="0002410B">
            <w:pPr>
              <w:pStyle w:val="TableParagraph"/>
              <w:overflowPunct w:val="0"/>
              <w:spacing w:line="194" w:lineRule="exact"/>
              <w:ind w:left="213"/>
              <w:rPr>
                <w:color w:val="1A171C"/>
                <w:w w:val="105"/>
                <w:sz w:val="17"/>
                <w:szCs w:val="17"/>
              </w:rPr>
            </w:pPr>
            <w:r>
              <w:rPr>
                <w:color w:val="1A171C"/>
                <w:w w:val="105"/>
                <w:sz w:val="17"/>
                <w:szCs w:val="17"/>
              </w:rPr>
              <w:t>and 8211 95</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1F9EF9D" w14:textId="77777777" w:rsidR="0011678B" w:rsidRDefault="0011678B">
            <w:pPr>
              <w:pStyle w:val="TableParagraph"/>
              <w:overflowPunct w:val="0"/>
              <w:spacing w:before="4"/>
              <w:rPr>
                <w:sz w:val="17"/>
                <w:szCs w:val="17"/>
              </w:rPr>
            </w:pPr>
          </w:p>
          <w:p w14:paraId="1C6A47A8" w14:textId="77777777" w:rsidR="0011678B" w:rsidRDefault="0002410B">
            <w:pPr>
              <w:pStyle w:val="TableParagraph"/>
              <w:overflowPunct w:val="0"/>
              <w:spacing w:line="230" w:lineRule="auto"/>
              <w:ind w:left="84" w:right="81"/>
              <w:jc w:val="both"/>
            </w:pPr>
            <w:r>
              <w:rPr>
                <w:color w:val="1A171C"/>
                <w:sz w:val="17"/>
                <w:szCs w:val="17"/>
              </w:rPr>
              <w:t>Knives</w:t>
            </w:r>
            <w:r>
              <w:rPr>
                <w:color w:val="1A171C"/>
                <w:spacing w:val="-9"/>
                <w:sz w:val="17"/>
                <w:szCs w:val="17"/>
              </w:rPr>
              <w:t xml:space="preserve"> </w:t>
            </w:r>
            <w:r>
              <w:rPr>
                <w:color w:val="1A171C"/>
                <w:sz w:val="17"/>
                <w:szCs w:val="17"/>
              </w:rPr>
              <w:t>with</w:t>
            </w:r>
            <w:r>
              <w:rPr>
                <w:color w:val="1A171C"/>
                <w:spacing w:val="-9"/>
                <w:sz w:val="17"/>
                <w:szCs w:val="17"/>
              </w:rPr>
              <w:t xml:space="preserve"> </w:t>
            </w:r>
            <w:r>
              <w:rPr>
                <w:color w:val="1A171C"/>
                <w:sz w:val="17"/>
                <w:szCs w:val="17"/>
              </w:rPr>
              <w:t>cutting</w:t>
            </w:r>
            <w:r>
              <w:rPr>
                <w:color w:val="1A171C"/>
                <w:spacing w:val="-9"/>
                <w:sz w:val="17"/>
                <w:szCs w:val="17"/>
              </w:rPr>
              <w:t xml:space="preserve"> </w:t>
            </w:r>
            <w:r>
              <w:rPr>
                <w:color w:val="1A171C"/>
                <w:sz w:val="17"/>
                <w:szCs w:val="17"/>
              </w:rPr>
              <w:t>blades,</w:t>
            </w:r>
            <w:r>
              <w:rPr>
                <w:color w:val="1A171C"/>
                <w:spacing w:val="-10"/>
                <w:sz w:val="17"/>
                <w:szCs w:val="17"/>
              </w:rPr>
              <w:t xml:space="preserve"> </w:t>
            </w:r>
            <w:r>
              <w:rPr>
                <w:color w:val="1A171C"/>
                <w:sz w:val="17"/>
                <w:szCs w:val="17"/>
              </w:rPr>
              <w:t>serrated</w:t>
            </w:r>
            <w:r>
              <w:rPr>
                <w:color w:val="1A171C"/>
                <w:spacing w:val="-10"/>
                <w:sz w:val="17"/>
                <w:szCs w:val="17"/>
              </w:rPr>
              <w:t xml:space="preserve"> </w:t>
            </w:r>
            <w:r>
              <w:rPr>
                <w:color w:val="1A171C"/>
                <w:sz w:val="17"/>
                <w:szCs w:val="17"/>
              </w:rPr>
              <w:t>or not (including pruning knives), other than knives of  heading</w:t>
            </w:r>
            <w:r>
              <w:rPr>
                <w:color w:val="1A171C"/>
                <w:spacing w:val="18"/>
                <w:sz w:val="17"/>
                <w:szCs w:val="17"/>
              </w:rPr>
              <w:t xml:space="preserve"> </w:t>
            </w:r>
            <w:r>
              <w:rPr>
                <w:color w:val="1A171C"/>
                <w:sz w:val="17"/>
                <w:szCs w:val="17"/>
              </w:rPr>
              <w:t>8208</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44BC7FB" w14:textId="77777777" w:rsidR="0011678B" w:rsidRDefault="0011678B">
            <w:pPr>
              <w:pStyle w:val="TableParagraph"/>
              <w:overflowPunct w:val="0"/>
              <w:spacing w:before="4"/>
              <w:rPr>
                <w:sz w:val="17"/>
                <w:szCs w:val="17"/>
              </w:rPr>
            </w:pPr>
          </w:p>
          <w:p w14:paraId="5A43BAC1" w14:textId="77777777" w:rsidR="0011678B" w:rsidRDefault="0002410B">
            <w:pPr>
              <w:pStyle w:val="TableParagraph"/>
              <w:overflowPunct w:val="0"/>
              <w:spacing w:line="230" w:lineRule="auto"/>
              <w:ind w:left="84" w:right="77"/>
              <w:jc w:val="both"/>
              <w:rPr>
                <w:color w:val="1A171C"/>
                <w:sz w:val="17"/>
                <w:szCs w:val="17"/>
              </w:rPr>
            </w:pPr>
            <w:r>
              <w:rPr>
                <w:color w:val="1A171C"/>
                <w:sz w:val="17"/>
                <w:szCs w:val="17"/>
              </w:rPr>
              <w:t>Manufacture from materials of any heading, except that of the product. However, knife blades and handles of base metal may be used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3605E65" w14:textId="77777777" w:rsidR="0011678B" w:rsidRDefault="0011678B">
            <w:pPr>
              <w:pStyle w:val="TableParagraph"/>
              <w:overflowPunct w:val="0"/>
              <w:rPr>
                <w:sz w:val="16"/>
                <w:szCs w:val="16"/>
              </w:rPr>
            </w:pPr>
          </w:p>
        </w:tc>
      </w:tr>
    </w:tbl>
    <w:p w14:paraId="7C1C520C" w14:textId="77777777" w:rsidR="0002410B" w:rsidRDefault="0002410B">
      <w:pPr>
        <w:sectPr w:rsidR="0002410B">
          <w:headerReference w:type="default" r:id="rId94"/>
          <w:footerReference w:type="default" r:id="rId95"/>
          <w:pgSz w:w="11910" w:h="16840"/>
          <w:pgMar w:top="1440" w:right="1080" w:bottom="1440" w:left="1080" w:header="720" w:footer="720" w:gutter="0"/>
          <w:cols w:space="720"/>
        </w:sectPr>
      </w:pPr>
    </w:p>
    <w:p w14:paraId="658484CD" w14:textId="77777777" w:rsidR="0011678B" w:rsidRDefault="0011678B">
      <w:pPr>
        <w:pStyle w:val="BodyText"/>
        <w:overflowPunct w:val="0"/>
        <w:rPr>
          <w:sz w:val="9"/>
          <w:szCs w:val="9"/>
        </w:rPr>
      </w:pPr>
    </w:p>
    <w:p w14:paraId="27E7A2C9" w14:textId="77777777" w:rsidR="0011678B" w:rsidRDefault="0002410B">
      <w:pPr>
        <w:pStyle w:val="BodyText"/>
        <w:overflowPunct w:val="0"/>
        <w:spacing w:line="20" w:lineRule="exact"/>
        <w:ind w:left="102"/>
      </w:pPr>
      <w:r>
        <w:rPr>
          <w:noProof/>
          <w:sz w:val="2"/>
          <w:szCs w:val="2"/>
          <w:lang w:val="en-US" w:eastAsia="en-US"/>
        </w:rPr>
        <mc:AlternateContent>
          <mc:Choice Requires="wps">
            <w:drawing>
              <wp:anchor distT="0" distB="0" distL="114300" distR="114300" simplePos="0" relativeHeight="251658268" behindDoc="0" locked="0" layoutInCell="1" allowOverlap="1" wp14:anchorId="75C5BC94" wp14:editId="3DE076BF">
                <wp:simplePos x="0" y="0"/>
                <wp:positionH relativeFrom="column">
                  <wp:posOffset>3172</wp:posOffset>
                </wp:positionH>
                <wp:positionV relativeFrom="paragraph">
                  <wp:posOffset>3172</wp:posOffset>
                </wp:positionV>
                <wp:extent cx="6499226" cy="12701"/>
                <wp:effectExtent l="0" t="0" r="0" b="0"/>
                <wp:wrapSquare wrapText="bothSides"/>
                <wp:docPr id="1933131638" name="Freeform: Shape 1933131638"/>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17EE54B7">
              <v:shape id="Freeform: Shape 1933131638" style="position:absolute;margin-left:.25pt;margin-top:.25pt;width:511.75pt;height:1pt;z-index:251658268;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61E32CD1">
                <v:path textboxrect="0,0,10236,20" arrowok="t" o:connecttype="custom" o:connectlocs="3249613,0;6499226,6351;3249613,12701;0,6351;0,0;6498591,0" o:connectangles="270,0,90,180,0,0"/>
                <w10:wrap type="square"/>
              </v:shape>
            </w:pict>
          </mc:Fallback>
        </mc:AlternateContent>
      </w:r>
    </w:p>
    <w:p w14:paraId="7C5CCB96" w14:textId="77777777" w:rsidR="0011678B" w:rsidRDefault="0011678B">
      <w:pPr>
        <w:pStyle w:val="BodyText"/>
        <w:overflowPunct w:val="0"/>
        <w:spacing w:before="7"/>
        <w:rPr>
          <w:sz w:val="28"/>
          <w:szCs w:val="28"/>
        </w:rPr>
      </w:pPr>
    </w:p>
    <w:tbl>
      <w:tblPr>
        <w:tblW w:w="10235" w:type="dxa"/>
        <w:tblInd w:w="103" w:type="dxa"/>
        <w:tblLayout w:type="fixed"/>
        <w:tblCellMar>
          <w:left w:w="10" w:type="dxa"/>
          <w:right w:w="10" w:type="dxa"/>
        </w:tblCellMar>
        <w:tblLook w:val="04A0" w:firstRow="1" w:lastRow="0" w:firstColumn="1" w:lastColumn="0" w:noHBand="0" w:noVBand="1"/>
      </w:tblPr>
      <w:tblGrid>
        <w:gridCol w:w="1923"/>
        <w:gridCol w:w="2772"/>
        <w:gridCol w:w="2772"/>
        <w:gridCol w:w="2768"/>
      </w:tblGrid>
      <w:tr w:rsidR="0011678B" w14:paraId="55C7C767" w14:textId="77777777">
        <w:trPr>
          <w:trHeight w:val="3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EFB4024"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7D8684A"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0"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425B61A"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582866AB" w14:textId="77777777">
        <w:trPr>
          <w:trHeight w:val="14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C39B0F4" w14:textId="77777777" w:rsidR="0011678B" w:rsidRDefault="0002410B">
            <w:pPr>
              <w:pStyle w:val="TableParagraph"/>
              <w:overflowPunct w:val="0"/>
              <w:spacing w:before="145"/>
              <w:ind w:left="213"/>
            </w:pPr>
            <w:r>
              <w:rPr>
                <w:color w:val="1A171C"/>
                <w:w w:val="105"/>
                <w:sz w:val="17"/>
                <w:szCs w:val="17"/>
              </w:rPr>
              <w:t>8214</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C46681D" w14:textId="77777777" w:rsidR="0011678B" w:rsidRDefault="0002410B">
            <w:pPr>
              <w:pStyle w:val="TableParagraph"/>
              <w:overflowPunct w:val="0"/>
              <w:spacing w:before="149" w:line="230" w:lineRule="auto"/>
              <w:ind w:left="84" w:right="79" w:hanging="1"/>
              <w:jc w:val="both"/>
            </w:pPr>
            <w:r>
              <w:rPr>
                <w:color w:val="1A171C"/>
                <w:sz w:val="17"/>
                <w:szCs w:val="17"/>
              </w:rPr>
              <w:t xml:space="preserve">Other articles of cutlery (for example, hair clippers, butchers’ or kitchen cleavers, choppers and mincing knives, paper knives); manicure or pedicure sets and instruments </w:t>
            </w:r>
            <w:r>
              <w:rPr>
                <w:color w:val="1A171C"/>
                <w:w w:val="95"/>
                <w:sz w:val="17"/>
                <w:szCs w:val="17"/>
              </w:rPr>
              <w:t>(including nail files)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4151AE5" w14:textId="77777777" w:rsidR="0011678B" w:rsidRDefault="0002410B">
            <w:pPr>
              <w:pStyle w:val="TableParagraph"/>
              <w:overflowPunct w:val="0"/>
              <w:spacing w:before="150" w:line="230" w:lineRule="auto"/>
              <w:ind w:left="84" w:right="78"/>
              <w:jc w:val="both"/>
              <w:rPr>
                <w:color w:val="1A171C"/>
                <w:sz w:val="17"/>
                <w:szCs w:val="17"/>
              </w:rPr>
            </w:pPr>
            <w:r>
              <w:rPr>
                <w:color w:val="1A171C"/>
                <w:sz w:val="17"/>
                <w:szCs w:val="17"/>
              </w:rPr>
              <w:t>Manufacture from materials of any heading, except that of the product. However, handles of base metal may be used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8B58E7F" w14:textId="77777777" w:rsidR="0011678B" w:rsidRDefault="0011678B">
            <w:pPr>
              <w:pStyle w:val="TableParagraph"/>
              <w:overflowPunct w:val="0"/>
              <w:rPr>
                <w:sz w:val="16"/>
                <w:szCs w:val="16"/>
              </w:rPr>
            </w:pPr>
          </w:p>
        </w:tc>
      </w:tr>
      <w:tr w:rsidR="0011678B" w14:paraId="6494400F" w14:textId="77777777">
        <w:trPr>
          <w:trHeight w:val="10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0F7815E" w14:textId="77777777" w:rsidR="0011678B" w:rsidRDefault="0002410B">
            <w:pPr>
              <w:pStyle w:val="TableParagraph"/>
              <w:overflowPunct w:val="0"/>
              <w:spacing w:before="146"/>
              <w:ind w:left="213"/>
            </w:pPr>
            <w:r>
              <w:rPr>
                <w:color w:val="1A171C"/>
                <w:w w:val="105"/>
                <w:sz w:val="17"/>
                <w:szCs w:val="17"/>
              </w:rPr>
              <w:t>8215</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22AC56B" w14:textId="77777777" w:rsidR="0011678B" w:rsidRDefault="0002410B">
            <w:pPr>
              <w:pStyle w:val="TableParagraph"/>
              <w:overflowPunct w:val="0"/>
              <w:spacing w:before="150" w:line="230" w:lineRule="auto"/>
              <w:ind w:left="83" w:right="82"/>
              <w:jc w:val="both"/>
            </w:pPr>
            <w:r>
              <w:rPr>
                <w:color w:val="1A171C"/>
                <w:sz w:val="17"/>
                <w:szCs w:val="17"/>
              </w:rPr>
              <w:t>Spoons,</w:t>
            </w:r>
            <w:r>
              <w:rPr>
                <w:color w:val="1A171C"/>
                <w:spacing w:val="-9"/>
                <w:sz w:val="17"/>
                <w:szCs w:val="17"/>
              </w:rPr>
              <w:t xml:space="preserve"> </w:t>
            </w:r>
            <w:r>
              <w:rPr>
                <w:color w:val="1A171C"/>
                <w:sz w:val="17"/>
                <w:szCs w:val="17"/>
              </w:rPr>
              <w:t>forks,</w:t>
            </w:r>
            <w:r>
              <w:rPr>
                <w:color w:val="1A171C"/>
                <w:spacing w:val="-9"/>
                <w:sz w:val="17"/>
                <w:szCs w:val="17"/>
              </w:rPr>
              <w:t xml:space="preserve"> </w:t>
            </w:r>
            <w:r>
              <w:rPr>
                <w:color w:val="1A171C"/>
                <w:sz w:val="17"/>
                <w:szCs w:val="17"/>
              </w:rPr>
              <w:t>ladles,</w:t>
            </w:r>
            <w:r>
              <w:rPr>
                <w:color w:val="1A171C"/>
                <w:spacing w:val="-10"/>
                <w:sz w:val="17"/>
                <w:szCs w:val="17"/>
              </w:rPr>
              <w:t xml:space="preserve"> </w:t>
            </w:r>
            <w:r>
              <w:rPr>
                <w:color w:val="1A171C"/>
                <w:sz w:val="17"/>
                <w:szCs w:val="17"/>
              </w:rPr>
              <w:t>skimmers,</w:t>
            </w:r>
            <w:r>
              <w:rPr>
                <w:color w:val="1A171C"/>
                <w:spacing w:val="-9"/>
                <w:sz w:val="17"/>
                <w:szCs w:val="17"/>
              </w:rPr>
              <w:t xml:space="preserve"> </w:t>
            </w:r>
            <w:r>
              <w:rPr>
                <w:color w:val="1A171C"/>
                <w:sz w:val="17"/>
                <w:szCs w:val="17"/>
              </w:rPr>
              <w:t>cake- servers, fish-knives, butter-knives, sugar tongs and similar kitchen or tableware</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DE484A5" w14:textId="77777777" w:rsidR="0011678B" w:rsidRDefault="0002410B">
            <w:pPr>
              <w:pStyle w:val="TableParagraph"/>
              <w:overflowPunct w:val="0"/>
              <w:spacing w:before="150" w:line="230" w:lineRule="auto"/>
              <w:ind w:left="84" w:right="78"/>
              <w:jc w:val="both"/>
              <w:rPr>
                <w:color w:val="1A171C"/>
                <w:sz w:val="17"/>
                <w:szCs w:val="17"/>
              </w:rPr>
            </w:pPr>
            <w:r>
              <w:rPr>
                <w:color w:val="1A171C"/>
                <w:sz w:val="17"/>
                <w:szCs w:val="17"/>
              </w:rPr>
              <w:t>Manufacture from materials of any heading, except that of the product. However, handles of base metal may be used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2C18190" w14:textId="77777777" w:rsidR="0011678B" w:rsidRDefault="0011678B">
            <w:pPr>
              <w:pStyle w:val="TableParagraph"/>
              <w:overflowPunct w:val="0"/>
              <w:rPr>
                <w:sz w:val="16"/>
                <w:szCs w:val="16"/>
              </w:rPr>
            </w:pPr>
          </w:p>
        </w:tc>
      </w:tr>
      <w:tr w:rsidR="0011678B" w14:paraId="02397DF6" w14:textId="77777777">
        <w:trPr>
          <w:trHeight w:val="70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66A7BFB" w14:textId="77777777" w:rsidR="0011678B" w:rsidRDefault="0002410B">
            <w:pPr>
              <w:pStyle w:val="TableParagraph"/>
              <w:overflowPunct w:val="0"/>
              <w:spacing w:before="146"/>
              <w:ind w:left="-1"/>
              <w:rPr>
                <w:color w:val="1A171C"/>
                <w:sz w:val="17"/>
                <w:szCs w:val="17"/>
              </w:rPr>
            </w:pPr>
            <w:r>
              <w:rPr>
                <w:color w:val="1A171C"/>
                <w:sz w:val="17"/>
                <w:szCs w:val="17"/>
              </w:rPr>
              <w:t>ex  Chapter 83</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E2321AD" w14:textId="77777777" w:rsidR="0011678B" w:rsidRDefault="0002410B">
            <w:pPr>
              <w:pStyle w:val="TableParagraph"/>
              <w:overflowPunct w:val="0"/>
              <w:spacing w:before="150" w:line="230" w:lineRule="auto"/>
              <w:ind w:left="83" w:hanging="1"/>
              <w:rPr>
                <w:color w:val="1A171C"/>
                <w:sz w:val="17"/>
                <w:szCs w:val="17"/>
              </w:rPr>
            </w:pPr>
            <w:r>
              <w:rPr>
                <w:color w:val="1A171C"/>
                <w:sz w:val="17"/>
                <w:szCs w:val="17"/>
              </w:rPr>
              <w:t>Miscellaneous articles of base metal; except 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4CFCD5B" w14:textId="77777777" w:rsidR="0011678B" w:rsidRDefault="0002410B">
            <w:pPr>
              <w:pStyle w:val="TableParagraph"/>
              <w:overflowPunct w:val="0"/>
              <w:spacing w:before="150"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305D7ED" w14:textId="77777777" w:rsidR="0011678B" w:rsidRDefault="0011678B">
            <w:pPr>
              <w:pStyle w:val="TableParagraph"/>
              <w:overflowPunct w:val="0"/>
              <w:rPr>
                <w:sz w:val="16"/>
                <w:szCs w:val="16"/>
              </w:rPr>
            </w:pPr>
          </w:p>
        </w:tc>
      </w:tr>
      <w:tr w:rsidR="0011678B" w14:paraId="63FC143F" w14:textId="77777777">
        <w:trPr>
          <w:trHeight w:val="16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2A1F831" w14:textId="77777777" w:rsidR="0011678B" w:rsidRDefault="0002410B">
            <w:pPr>
              <w:pStyle w:val="TableParagraph"/>
              <w:overflowPunct w:val="0"/>
              <w:spacing w:before="147"/>
              <w:ind w:left="213"/>
            </w:pPr>
            <w:r>
              <w:rPr>
                <w:color w:val="1A171C"/>
                <w:w w:val="105"/>
                <w:sz w:val="17"/>
                <w:szCs w:val="17"/>
              </w:rPr>
              <w:t>8302 41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ABB67FD" w14:textId="77777777" w:rsidR="0011678B" w:rsidRDefault="0002410B">
            <w:pPr>
              <w:pStyle w:val="TableParagraph"/>
              <w:overflowPunct w:val="0"/>
              <w:spacing w:before="151" w:line="230" w:lineRule="auto"/>
              <w:ind w:left="83"/>
              <w:rPr>
                <w:color w:val="1A171C"/>
                <w:sz w:val="17"/>
                <w:szCs w:val="17"/>
              </w:rPr>
            </w:pPr>
            <w:r>
              <w:rPr>
                <w:color w:val="1A171C"/>
                <w:sz w:val="17"/>
                <w:szCs w:val="17"/>
              </w:rPr>
              <w:t>Other mountings, fittings and similar articles suitable for buildings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2912CF4" w14:textId="77777777" w:rsidR="0011678B" w:rsidRDefault="0002410B">
            <w:pPr>
              <w:pStyle w:val="TableParagraph"/>
              <w:overflowPunct w:val="0"/>
              <w:spacing w:before="151" w:line="230" w:lineRule="auto"/>
              <w:ind w:left="84" w:right="78"/>
              <w:jc w:val="both"/>
              <w:rPr>
                <w:color w:val="1A171C"/>
                <w:sz w:val="17"/>
                <w:szCs w:val="17"/>
              </w:rPr>
            </w:pPr>
            <w:r>
              <w:rPr>
                <w:color w:val="1A171C"/>
                <w:sz w:val="17"/>
                <w:szCs w:val="17"/>
              </w:rPr>
              <w:t>Manufacture from materials of any heading, except that of the product. However, other materials of heading 8302 may be used, provided  that  their total  value  does  not  exceed  20 %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6765086" w14:textId="77777777" w:rsidR="0011678B" w:rsidRDefault="0011678B">
            <w:pPr>
              <w:pStyle w:val="TableParagraph"/>
              <w:overflowPunct w:val="0"/>
              <w:rPr>
                <w:sz w:val="16"/>
                <w:szCs w:val="16"/>
              </w:rPr>
            </w:pPr>
          </w:p>
        </w:tc>
      </w:tr>
      <w:tr w:rsidR="0011678B" w14:paraId="43CE0D00" w14:textId="77777777">
        <w:trPr>
          <w:trHeight w:val="16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8A1A07C" w14:textId="77777777" w:rsidR="0011678B" w:rsidRDefault="0002410B">
            <w:pPr>
              <w:pStyle w:val="TableParagraph"/>
              <w:overflowPunct w:val="0"/>
              <w:spacing w:before="147"/>
              <w:ind w:left="212"/>
            </w:pPr>
            <w:r>
              <w:rPr>
                <w:color w:val="1A171C"/>
                <w:w w:val="105"/>
                <w:sz w:val="17"/>
                <w:szCs w:val="17"/>
              </w:rPr>
              <w:t>8302 60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B968897" w14:textId="77777777" w:rsidR="0011678B" w:rsidRDefault="0002410B">
            <w:pPr>
              <w:pStyle w:val="TableParagraph"/>
              <w:overflowPunct w:val="0"/>
              <w:spacing w:before="147"/>
              <w:ind w:left="83"/>
              <w:rPr>
                <w:color w:val="1A171C"/>
                <w:sz w:val="17"/>
                <w:szCs w:val="17"/>
              </w:rPr>
            </w:pPr>
            <w:r>
              <w:rPr>
                <w:color w:val="1A171C"/>
                <w:sz w:val="17"/>
                <w:szCs w:val="17"/>
              </w:rPr>
              <w:t>Automatic door closers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902F6FF" w14:textId="77777777" w:rsidR="0011678B" w:rsidRDefault="0002410B">
            <w:pPr>
              <w:pStyle w:val="TableParagraph"/>
              <w:overflowPunct w:val="0"/>
              <w:spacing w:before="151" w:line="230" w:lineRule="auto"/>
              <w:ind w:left="84" w:right="78" w:hanging="1"/>
              <w:jc w:val="both"/>
              <w:rPr>
                <w:color w:val="1A171C"/>
                <w:sz w:val="17"/>
                <w:szCs w:val="17"/>
              </w:rPr>
            </w:pPr>
            <w:r>
              <w:rPr>
                <w:color w:val="1A171C"/>
                <w:sz w:val="17"/>
                <w:szCs w:val="17"/>
              </w:rPr>
              <w:t>Manufacture from materials of any heading, except that of the product. However, other materials of heading 8302 may be used, provided  that  their total  value  does  not  exceed  20 %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1CA954A" w14:textId="77777777" w:rsidR="0011678B" w:rsidRDefault="0011678B">
            <w:pPr>
              <w:pStyle w:val="TableParagraph"/>
              <w:overflowPunct w:val="0"/>
              <w:rPr>
                <w:sz w:val="16"/>
                <w:szCs w:val="16"/>
              </w:rPr>
            </w:pPr>
          </w:p>
        </w:tc>
      </w:tr>
      <w:tr w:rsidR="0011678B" w14:paraId="2BB9C22C" w14:textId="77777777">
        <w:trPr>
          <w:trHeight w:val="16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2D5A007" w14:textId="77777777" w:rsidR="0011678B" w:rsidRDefault="0002410B">
            <w:pPr>
              <w:pStyle w:val="TableParagraph"/>
              <w:overflowPunct w:val="0"/>
              <w:spacing w:before="147"/>
              <w:ind w:left="212"/>
              <w:rPr>
                <w:color w:val="1A171C"/>
                <w:w w:val="105"/>
                <w:sz w:val="17"/>
                <w:szCs w:val="17"/>
              </w:rPr>
            </w:pPr>
            <w:r>
              <w:rPr>
                <w:color w:val="1A171C"/>
                <w:w w:val="105"/>
                <w:sz w:val="17"/>
                <w:szCs w:val="17"/>
              </w:rPr>
              <w:t>8306 21  to 8306 29</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868FD04" w14:textId="77777777" w:rsidR="0011678B" w:rsidRDefault="0002410B">
            <w:pPr>
              <w:pStyle w:val="TableParagraph"/>
              <w:overflowPunct w:val="0"/>
              <w:spacing w:before="151" w:line="230" w:lineRule="auto"/>
              <w:ind w:left="83" w:right="82"/>
              <w:rPr>
                <w:color w:val="1A171C"/>
                <w:sz w:val="17"/>
                <w:szCs w:val="17"/>
              </w:rPr>
            </w:pPr>
            <w:r>
              <w:rPr>
                <w:color w:val="1A171C"/>
                <w:sz w:val="17"/>
                <w:szCs w:val="17"/>
              </w:rPr>
              <w:t>Statuettes and other ornaments, of base metal</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EBF5F71" w14:textId="77777777" w:rsidR="0011678B" w:rsidRDefault="0002410B">
            <w:pPr>
              <w:pStyle w:val="TableParagraph"/>
              <w:overflowPunct w:val="0"/>
              <w:spacing w:before="151" w:line="230" w:lineRule="auto"/>
              <w:ind w:left="84" w:right="78"/>
              <w:jc w:val="both"/>
              <w:rPr>
                <w:color w:val="1A171C"/>
                <w:sz w:val="17"/>
                <w:szCs w:val="17"/>
              </w:rPr>
            </w:pPr>
            <w:r>
              <w:rPr>
                <w:color w:val="1A171C"/>
                <w:sz w:val="17"/>
                <w:szCs w:val="17"/>
              </w:rPr>
              <w:t>Manufacture from materials of any heading, except that of the product. However, other materials of heading 8306 may be used, provided  that  their total  value  does  not  exceed  30 %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EBD357D" w14:textId="77777777" w:rsidR="0011678B" w:rsidRDefault="0011678B">
            <w:pPr>
              <w:pStyle w:val="TableParagraph"/>
              <w:overflowPunct w:val="0"/>
              <w:rPr>
                <w:sz w:val="16"/>
                <w:szCs w:val="16"/>
              </w:rPr>
            </w:pPr>
          </w:p>
        </w:tc>
      </w:tr>
      <w:tr w:rsidR="0011678B" w14:paraId="66304354" w14:textId="77777777">
        <w:trPr>
          <w:trHeight w:val="10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05AC996" w14:textId="77777777" w:rsidR="0011678B" w:rsidRDefault="0002410B">
            <w:pPr>
              <w:pStyle w:val="TableParagraph"/>
              <w:overflowPunct w:val="0"/>
              <w:spacing w:before="146"/>
              <w:ind w:left="-1"/>
              <w:rPr>
                <w:color w:val="1A171C"/>
                <w:sz w:val="17"/>
                <w:szCs w:val="17"/>
              </w:rPr>
            </w:pPr>
            <w:r>
              <w:rPr>
                <w:color w:val="1A171C"/>
                <w:sz w:val="17"/>
                <w:szCs w:val="17"/>
              </w:rPr>
              <w:t>ex  Chapter 84</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5F42A6E" w14:textId="77777777" w:rsidR="0011678B" w:rsidRDefault="0002410B">
            <w:pPr>
              <w:pStyle w:val="TableParagraph"/>
              <w:overflowPunct w:val="0"/>
              <w:spacing w:before="150" w:line="230" w:lineRule="auto"/>
              <w:ind w:left="83" w:right="80" w:hanging="1"/>
              <w:jc w:val="both"/>
              <w:rPr>
                <w:color w:val="1A171C"/>
                <w:sz w:val="17"/>
                <w:szCs w:val="17"/>
              </w:rPr>
            </w:pPr>
            <w:r>
              <w:rPr>
                <w:color w:val="1A171C"/>
                <w:sz w:val="17"/>
                <w:szCs w:val="17"/>
              </w:rPr>
              <w:t>Nuclear reactors, boilers, machinery and mechanical appliances; parts thereof; except 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30C7483" w14:textId="77777777" w:rsidR="0011678B" w:rsidRDefault="0002410B">
            <w:pPr>
              <w:pStyle w:val="TableParagraph"/>
              <w:overflowPunct w:val="0"/>
              <w:spacing w:before="148" w:line="232"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FDE820F" w14:textId="77777777" w:rsidR="0011678B" w:rsidRDefault="0002410B">
            <w:pPr>
              <w:pStyle w:val="TableParagraph"/>
              <w:overflowPunct w:val="0"/>
              <w:spacing w:before="150" w:line="230" w:lineRule="auto"/>
              <w:ind w:left="84" w:right="-1"/>
              <w:jc w:val="both"/>
              <w:rPr>
                <w:color w:val="1A171C"/>
                <w:sz w:val="17"/>
                <w:szCs w:val="17"/>
              </w:rPr>
            </w:pPr>
            <w:r>
              <w:rPr>
                <w:color w:val="1A171C"/>
                <w:sz w:val="17"/>
                <w:szCs w:val="17"/>
              </w:rPr>
              <w:t>Manufacture in which the value of all the materials used  does  not  exceed  50 % of the ex-works price of the product</w:t>
            </w:r>
          </w:p>
        </w:tc>
      </w:tr>
      <w:tr w:rsidR="0011678B" w14:paraId="115C03BA" w14:textId="77777777">
        <w:trPr>
          <w:trHeight w:val="10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493E21A" w14:textId="77777777" w:rsidR="0011678B" w:rsidRDefault="0002410B">
            <w:pPr>
              <w:pStyle w:val="TableParagraph"/>
              <w:overflowPunct w:val="0"/>
              <w:spacing w:before="148"/>
              <w:ind w:left="212"/>
            </w:pPr>
            <w:r>
              <w:rPr>
                <w:color w:val="1A171C"/>
                <w:w w:val="105"/>
                <w:sz w:val="17"/>
                <w:szCs w:val="17"/>
              </w:rPr>
              <w:t>8401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855F190" w14:textId="77777777" w:rsidR="0011678B" w:rsidRDefault="0002410B">
            <w:pPr>
              <w:pStyle w:val="TableParagraph"/>
              <w:overflowPunct w:val="0"/>
              <w:spacing w:before="151" w:line="230" w:lineRule="auto"/>
              <w:ind w:left="83" w:right="83" w:hanging="1"/>
              <w:jc w:val="both"/>
              <w:rPr>
                <w:color w:val="1A171C"/>
                <w:sz w:val="17"/>
                <w:szCs w:val="17"/>
              </w:rPr>
            </w:pPr>
            <w:r>
              <w:rPr>
                <w:color w:val="1A171C"/>
                <w:sz w:val="17"/>
                <w:szCs w:val="17"/>
              </w:rPr>
              <w:t>Nuclear reactors; fuel elements (cartridges), non-irradiated, for nuclear reactors; machinery and apparatus for isotopic separation</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420ED4A" w14:textId="77777777" w:rsidR="0011678B" w:rsidRDefault="0002410B">
            <w:pPr>
              <w:pStyle w:val="TableParagraph"/>
              <w:overflowPunct w:val="0"/>
              <w:spacing w:before="151"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E3C10C3" w14:textId="77777777" w:rsidR="0011678B" w:rsidRDefault="0002410B">
            <w:pPr>
              <w:pStyle w:val="TableParagraph"/>
              <w:overflowPunct w:val="0"/>
              <w:spacing w:before="151" w:line="230" w:lineRule="auto"/>
              <w:ind w:left="84" w:right="-1"/>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6251D9D4" w14:textId="77777777">
        <w:trPr>
          <w:trHeight w:val="10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207A5DA" w14:textId="77777777" w:rsidR="0011678B" w:rsidRDefault="0002410B">
            <w:pPr>
              <w:pStyle w:val="TableParagraph"/>
              <w:overflowPunct w:val="0"/>
              <w:spacing w:before="147"/>
              <w:ind w:left="212"/>
            </w:pPr>
            <w:r>
              <w:rPr>
                <w:color w:val="1A171C"/>
                <w:w w:val="105"/>
                <w:sz w:val="17"/>
                <w:szCs w:val="17"/>
              </w:rPr>
              <w:t>8404</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A726746" w14:textId="77777777" w:rsidR="0011678B" w:rsidRDefault="0002410B">
            <w:pPr>
              <w:pStyle w:val="TableParagraph"/>
              <w:overflowPunct w:val="0"/>
              <w:spacing w:before="151" w:line="230" w:lineRule="auto"/>
              <w:ind w:left="83" w:right="81"/>
              <w:jc w:val="both"/>
              <w:rPr>
                <w:color w:val="1A171C"/>
                <w:sz w:val="17"/>
                <w:szCs w:val="17"/>
              </w:rPr>
            </w:pPr>
            <w:r>
              <w:rPr>
                <w:color w:val="1A171C"/>
                <w:sz w:val="17"/>
                <w:szCs w:val="17"/>
              </w:rPr>
              <w:t>Auxiliary plant for use with boilers of heading 8402 or  8403;  condensers for steam or other vapour power units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1F0C26C" w14:textId="77777777" w:rsidR="0011678B" w:rsidRDefault="0002410B">
            <w:pPr>
              <w:pStyle w:val="TableParagraph"/>
              <w:overflowPunct w:val="0"/>
              <w:spacing w:before="151" w:line="230" w:lineRule="auto"/>
              <w:ind w:left="83"/>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C5F627B" w14:textId="77777777" w:rsidR="0011678B" w:rsidRDefault="0002410B">
            <w:pPr>
              <w:pStyle w:val="TableParagraph"/>
              <w:overflowPunct w:val="0"/>
              <w:spacing w:before="151" w:line="230" w:lineRule="auto"/>
              <w:ind w:left="84" w:right="-1"/>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22892BCE" w14:textId="77777777">
        <w:trPr>
          <w:trHeight w:val="10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91E8F5A" w14:textId="77777777" w:rsidR="0011678B" w:rsidRDefault="0002410B">
            <w:pPr>
              <w:pStyle w:val="TableParagraph"/>
              <w:overflowPunct w:val="0"/>
              <w:spacing w:before="147"/>
              <w:ind w:left="212"/>
            </w:pPr>
            <w:r>
              <w:rPr>
                <w:color w:val="1A171C"/>
                <w:w w:val="105"/>
                <w:sz w:val="17"/>
                <w:szCs w:val="17"/>
              </w:rPr>
              <w:t>8407</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46E5AC5" w14:textId="77777777" w:rsidR="0011678B" w:rsidRDefault="0002410B">
            <w:pPr>
              <w:pStyle w:val="TableParagraph"/>
              <w:overflowPunct w:val="0"/>
              <w:spacing w:before="151" w:line="230" w:lineRule="auto"/>
              <w:ind w:left="83" w:hanging="1"/>
              <w:rPr>
                <w:color w:val="1A171C"/>
                <w:sz w:val="17"/>
                <w:szCs w:val="17"/>
              </w:rPr>
            </w:pPr>
            <w:r>
              <w:rPr>
                <w:color w:val="1A171C"/>
                <w:sz w:val="17"/>
                <w:szCs w:val="17"/>
              </w:rPr>
              <w:t>Spark-ignition reciprocating or rotary internal combustion piston engines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89D00C6" w14:textId="77777777" w:rsidR="0011678B" w:rsidRDefault="0002410B">
            <w:pPr>
              <w:pStyle w:val="TableParagraph"/>
              <w:overflowPunct w:val="0"/>
              <w:spacing w:before="151" w:line="230" w:lineRule="auto"/>
              <w:ind w:left="83" w:right="82"/>
              <w:jc w:val="both"/>
              <w:rPr>
                <w:color w:val="1A171C"/>
                <w:sz w:val="17"/>
                <w:szCs w:val="17"/>
              </w:rPr>
            </w:pPr>
            <w:r>
              <w:rPr>
                <w:color w:val="1A171C"/>
                <w:sz w:val="17"/>
                <w:szCs w:val="17"/>
              </w:rPr>
              <w:t>Manufacture 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A337129" w14:textId="77777777" w:rsidR="0011678B" w:rsidRDefault="0011678B">
            <w:pPr>
              <w:pStyle w:val="TableParagraph"/>
              <w:overflowPunct w:val="0"/>
              <w:rPr>
                <w:sz w:val="16"/>
                <w:szCs w:val="16"/>
              </w:rPr>
            </w:pPr>
          </w:p>
        </w:tc>
      </w:tr>
      <w:tr w:rsidR="0011678B" w14:paraId="423D7540" w14:textId="77777777">
        <w:trPr>
          <w:trHeight w:val="10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36245B2" w14:textId="77777777" w:rsidR="0011678B" w:rsidRDefault="0002410B">
            <w:pPr>
              <w:pStyle w:val="TableParagraph"/>
              <w:overflowPunct w:val="0"/>
              <w:spacing w:before="148"/>
              <w:ind w:left="212"/>
            </w:pPr>
            <w:r>
              <w:rPr>
                <w:color w:val="1A171C"/>
                <w:w w:val="105"/>
                <w:sz w:val="17"/>
                <w:szCs w:val="17"/>
              </w:rPr>
              <w:t>8408</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C18788E" w14:textId="77777777" w:rsidR="0011678B" w:rsidRDefault="0002410B">
            <w:pPr>
              <w:pStyle w:val="TableParagraph"/>
              <w:tabs>
                <w:tab w:val="left" w:pos="2171"/>
              </w:tabs>
              <w:overflowPunct w:val="0"/>
              <w:spacing w:before="151" w:line="230" w:lineRule="auto"/>
              <w:ind w:left="83" w:right="81" w:hanging="1"/>
              <w:jc w:val="both"/>
            </w:pPr>
            <w:r>
              <w:rPr>
                <w:color w:val="1A171C"/>
                <w:sz w:val="17"/>
                <w:szCs w:val="17"/>
              </w:rPr>
              <w:t>Compression-ignition</w:t>
            </w:r>
            <w:r>
              <w:rPr>
                <w:color w:val="1A171C"/>
                <w:sz w:val="17"/>
                <w:szCs w:val="17"/>
              </w:rPr>
              <w:tab/>
            </w:r>
            <w:r>
              <w:rPr>
                <w:color w:val="1A171C"/>
                <w:spacing w:val="-1"/>
                <w:w w:val="95"/>
                <w:sz w:val="17"/>
                <w:szCs w:val="17"/>
              </w:rPr>
              <w:t xml:space="preserve">internal </w:t>
            </w:r>
            <w:r>
              <w:rPr>
                <w:color w:val="1A171C"/>
                <w:sz w:val="17"/>
                <w:szCs w:val="17"/>
              </w:rPr>
              <w:t xml:space="preserve">combustion piston engines (diesel or </w:t>
            </w:r>
            <w:r>
              <w:rPr>
                <w:color w:val="1A171C"/>
                <w:w w:val="95"/>
                <w:sz w:val="17"/>
                <w:szCs w:val="17"/>
              </w:rPr>
              <w:t>semi-diesel</w:t>
            </w:r>
            <w:r>
              <w:rPr>
                <w:color w:val="1A171C"/>
                <w:spacing w:val="-13"/>
                <w:w w:val="95"/>
                <w:sz w:val="17"/>
                <w:szCs w:val="17"/>
              </w:rPr>
              <w:t xml:space="preserve"> </w:t>
            </w:r>
            <w:r>
              <w:rPr>
                <w:color w:val="1A171C"/>
                <w:w w:val="95"/>
                <w:sz w:val="17"/>
                <w:szCs w:val="17"/>
              </w:rPr>
              <w:t>engines)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1D5D6F3" w14:textId="77777777" w:rsidR="0011678B" w:rsidRDefault="0002410B">
            <w:pPr>
              <w:pStyle w:val="TableParagraph"/>
              <w:overflowPunct w:val="0"/>
              <w:spacing w:before="151" w:line="230" w:lineRule="auto"/>
              <w:ind w:left="83" w:right="82"/>
              <w:jc w:val="both"/>
              <w:rPr>
                <w:color w:val="1A171C"/>
                <w:sz w:val="17"/>
                <w:szCs w:val="17"/>
              </w:rPr>
            </w:pPr>
            <w:r>
              <w:rPr>
                <w:color w:val="1A171C"/>
                <w:sz w:val="17"/>
                <w:szCs w:val="17"/>
              </w:rPr>
              <w:t>Manufacture 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3A3E965" w14:textId="77777777" w:rsidR="0011678B" w:rsidRDefault="0011678B">
            <w:pPr>
              <w:pStyle w:val="TableParagraph"/>
              <w:overflowPunct w:val="0"/>
              <w:rPr>
                <w:sz w:val="16"/>
                <w:szCs w:val="16"/>
              </w:rPr>
            </w:pPr>
          </w:p>
        </w:tc>
      </w:tr>
    </w:tbl>
    <w:p w14:paraId="4AC7F381" w14:textId="77777777" w:rsidR="0002410B" w:rsidRDefault="0002410B">
      <w:pPr>
        <w:sectPr w:rsidR="0002410B">
          <w:headerReference w:type="default" r:id="rId96"/>
          <w:footerReference w:type="default" r:id="rId97"/>
          <w:pgSz w:w="11910" w:h="16840"/>
          <w:pgMar w:top="1440" w:right="1080" w:bottom="1440" w:left="1080" w:header="720" w:footer="720" w:gutter="0"/>
          <w:cols w:space="720"/>
        </w:sectPr>
      </w:pPr>
    </w:p>
    <w:p w14:paraId="73D56F8E" w14:textId="77777777" w:rsidR="0011678B" w:rsidRDefault="0011678B">
      <w:pPr>
        <w:pStyle w:val="BodyText"/>
        <w:overflowPunct w:val="0"/>
        <w:rPr>
          <w:sz w:val="9"/>
          <w:szCs w:val="9"/>
        </w:rPr>
      </w:pPr>
    </w:p>
    <w:p w14:paraId="5E2596AA" w14:textId="77777777" w:rsidR="0011678B" w:rsidRDefault="0002410B">
      <w:pPr>
        <w:pStyle w:val="BodyText"/>
        <w:overflowPunct w:val="0"/>
        <w:spacing w:line="20" w:lineRule="exact"/>
        <w:ind w:left="108"/>
      </w:pPr>
      <w:r>
        <w:rPr>
          <w:noProof/>
          <w:sz w:val="2"/>
          <w:szCs w:val="2"/>
          <w:lang w:val="en-US" w:eastAsia="en-US"/>
        </w:rPr>
        <mc:AlternateContent>
          <mc:Choice Requires="wps">
            <w:drawing>
              <wp:anchor distT="0" distB="0" distL="114300" distR="114300" simplePos="0" relativeHeight="251658269" behindDoc="0" locked="0" layoutInCell="1" allowOverlap="1" wp14:anchorId="67385653" wp14:editId="77549F4A">
                <wp:simplePos x="0" y="0"/>
                <wp:positionH relativeFrom="column">
                  <wp:posOffset>3172</wp:posOffset>
                </wp:positionH>
                <wp:positionV relativeFrom="paragraph">
                  <wp:posOffset>3172</wp:posOffset>
                </wp:positionV>
                <wp:extent cx="6499226" cy="12701"/>
                <wp:effectExtent l="0" t="0" r="0" b="0"/>
                <wp:wrapSquare wrapText="bothSides"/>
                <wp:docPr id="9508478" name="Freeform: Shape 9508478"/>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32C8E198">
              <v:shape id="Freeform: Shape 9508478" style="position:absolute;margin-left:.25pt;margin-top:.25pt;width:511.75pt;height:1pt;z-index:251658269;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5C9B96D2">
                <v:path textboxrect="0,0,10236,20" arrowok="t" o:connecttype="custom" o:connectlocs="3249613,0;6499226,6351;3249613,12701;0,6351;0,0;6498591,0" o:connectangles="270,0,90,180,0,0"/>
                <w10:wrap type="square"/>
              </v:shape>
            </w:pict>
          </mc:Fallback>
        </mc:AlternateContent>
      </w:r>
    </w:p>
    <w:p w14:paraId="6311F02A" w14:textId="77777777" w:rsidR="0011678B" w:rsidRDefault="0011678B">
      <w:pPr>
        <w:pStyle w:val="BodyText"/>
        <w:overflowPunct w:val="0"/>
        <w:spacing w:before="7"/>
        <w:rPr>
          <w:sz w:val="28"/>
          <w:szCs w:val="28"/>
        </w:rPr>
      </w:pPr>
    </w:p>
    <w:tbl>
      <w:tblPr>
        <w:tblW w:w="10236" w:type="dxa"/>
        <w:tblInd w:w="109" w:type="dxa"/>
        <w:tblLayout w:type="fixed"/>
        <w:tblCellMar>
          <w:left w:w="10" w:type="dxa"/>
          <w:right w:w="10" w:type="dxa"/>
        </w:tblCellMar>
        <w:tblLook w:val="04A0" w:firstRow="1" w:lastRow="0" w:firstColumn="1" w:lastColumn="0" w:noHBand="0" w:noVBand="1"/>
      </w:tblPr>
      <w:tblGrid>
        <w:gridCol w:w="1924"/>
        <w:gridCol w:w="2771"/>
        <w:gridCol w:w="2773"/>
        <w:gridCol w:w="2768"/>
      </w:tblGrid>
      <w:tr w:rsidR="0011678B" w14:paraId="152C3A29" w14:textId="77777777">
        <w:trPr>
          <w:trHeight w:val="3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237777D"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4EFD664"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1"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000AE51"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0DE5665B" w14:textId="77777777">
        <w:trPr>
          <w:trHeight w:val="12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CBFFD7A" w14:textId="77777777" w:rsidR="0011678B" w:rsidRDefault="0002410B">
            <w:pPr>
              <w:pStyle w:val="TableParagraph"/>
              <w:overflowPunct w:val="0"/>
              <w:spacing w:before="145"/>
              <w:ind w:left="213"/>
            </w:pPr>
            <w:r>
              <w:rPr>
                <w:color w:val="1A171C"/>
                <w:w w:val="105"/>
                <w:sz w:val="17"/>
                <w:szCs w:val="17"/>
              </w:rPr>
              <w:t>8423</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C6C0F34" w14:textId="77777777" w:rsidR="0011678B" w:rsidRDefault="0002410B">
            <w:pPr>
              <w:pStyle w:val="TableParagraph"/>
              <w:overflowPunct w:val="0"/>
              <w:spacing w:before="149" w:line="230" w:lineRule="auto"/>
              <w:ind w:left="84" w:right="80" w:hanging="1"/>
              <w:jc w:val="both"/>
            </w:pPr>
            <w:r>
              <w:rPr>
                <w:color w:val="1A171C"/>
                <w:sz w:val="17"/>
                <w:szCs w:val="17"/>
              </w:rPr>
              <w:t>Weighing machinery (excluding balances of a sensitivity of 5 cg or better), including weight operated counting or checking machines; weighing</w:t>
            </w:r>
            <w:r>
              <w:rPr>
                <w:color w:val="1A171C"/>
                <w:spacing w:val="-14"/>
                <w:sz w:val="17"/>
                <w:szCs w:val="17"/>
              </w:rPr>
              <w:t xml:space="preserve"> </w:t>
            </w:r>
            <w:r>
              <w:rPr>
                <w:color w:val="1A171C"/>
                <w:sz w:val="17"/>
                <w:szCs w:val="17"/>
              </w:rPr>
              <w:t>machine</w:t>
            </w:r>
            <w:r>
              <w:rPr>
                <w:color w:val="1A171C"/>
                <w:spacing w:val="-14"/>
                <w:sz w:val="17"/>
                <w:szCs w:val="17"/>
              </w:rPr>
              <w:t xml:space="preserve"> </w:t>
            </w:r>
            <w:r>
              <w:rPr>
                <w:color w:val="1A171C"/>
                <w:sz w:val="17"/>
                <w:szCs w:val="17"/>
              </w:rPr>
              <w:t>weights</w:t>
            </w:r>
            <w:r>
              <w:rPr>
                <w:color w:val="1A171C"/>
                <w:spacing w:val="-14"/>
                <w:sz w:val="17"/>
                <w:szCs w:val="17"/>
              </w:rPr>
              <w:t xml:space="preserve"> </w:t>
            </w:r>
            <w:r>
              <w:rPr>
                <w:color w:val="1A171C"/>
                <w:sz w:val="17"/>
                <w:szCs w:val="17"/>
              </w:rPr>
              <w:t>of</w:t>
            </w:r>
            <w:r>
              <w:rPr>
                <w:color w:val="1A171C"/>
                <w:spacing w:val="-13"/>
                <w:sz w:val="17"/>
                <w:szCs w:val="17"/>
              </w:rPr>
              <w:t xml:space="preserve"> </w:t>
            </w:r>
            <w:r>
              <w:rPr>
                <w:color w:val="1A171C"/>
                <w:sz w:val="17"/>
                <w:szCs w:val="17"/>
              </w:rPr>
              <w:t>all</w:t>
            </w:r>
            <w:r>
              <w:rPr>
                <w:color w:val="1A171C"/>
                <w:spacing w:val="-14"/>
                <w:sz w:val="17"/>
                <w:szCs w:val="17"/>
              </w:rPr>
              <w:t xml:space="preserve"> </w:t>
            </w:r>
            <w:r>
              <w:rPr>
                <w:color w:val="1A171C"/>
                <w:sz w:val="17"/>
                <w:szCs w:val="17"/>
              </w:rPr>
              <w:t>kinds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8902E95" w14:textId="77777777" w:rsidR="0011678B" w:rsidRDefault="0002410B">
            <w:pPr>
              <w:pStyle w:val="TableParagraph"/>
              <w:overflowPunct w:val="0"/>
              <w:spacing w:before="150"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E57EB28" w14:textId="77777777" w:rsidR="0011678B" w:rsidRDefault="0002410B">
            <w:pPr>
              <w:pStyle w:val="TableParagraph"/>
              <w:overflowPunct w:val="0"/>
              <w:spacing w:before="149" w:line="230" w:lineRule="auto"/>
              <w:ind w:left="84" w:right="-2"/>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30838908" w14:textId="77777777">
        <w:trPr>
          <w:trHeight w:val="10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494583F" w14:textId="77777777" w:rsidR="0011678B" w:rsidRDefault="0002410B">
            <w:pPr>
              <w:pStyle w:val="TableParagraph"/>
              <w:overflowPunct w:val="0"/>
              <w:spacing w:before="146"/>
              <w:ind w:left="213"/>
            </w:pPr>
            <w:r>
              <w:rPr>
                <w:color w:val="1A171C"/>
                <w:w w:val="105"/>
                <w:sz w:val="17"/>
                <w:szCs w:val="17"/>
              </w:rPr>
              <w:t>8425</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A0A42A7" w14:textId="77777777" w:rsidR="0011678B" w:rsidRDefault="0002410B">
            <w:pPr>
              <w:pStyle w:val="TableParagraph"/>
              <w:overflowPunct w:val="0"/>
              <w:spacing w:before="150" w:line="230" w:lineRule="auto"/>
              <w:ind w:left="84"/>
              <w:rPr>
                <w:color w:val="1A171C"/>
                <w:sz w:val="17"/>
                <w:szCs w:val="17"/>
              </w:rPr>
            </w:pPr>
            <w:r>
              <w:rPr>
                <w:color w:val="1A171C"/>
                <w:sz w:val="17"/>
                <w:szCs w:val="17"/>
              </w:rPr>
              <w:t>Pulley tackle and hoist other than skip hoist; winches and capstans; jacks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6ABCB5F" w14:textId="77777777" w:rsidR="0011678B" w:rsidRDefault="0002410B">
            <w:pPr>
              <w:pStyle w:val="TableParagraph"/>
              <w:overflowPunct w:val="0"/>
              <w:spacing w:before="150"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7A5D905" w14:textId="77777777" w:rsidR="0011678B" w:rsidRDefault="0002410B">
            <w:pPr>
              <w:pStyle w:val="TableParagraph"/>
              <w:overflowPunct w:val="0"/>
              <w:spacing w:before="150" w:line="230" w:lineRule="auto"/>
              <w:ind w:left="84" w:right="-2"/>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3DBC7CD8" w14:textId="77777777">
        <w:trPr>
          <w:trHeight w:val="10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12CC741" w14:textId="77777777" w:rsidR="0011678B" w:rsidRDefault="0002410B">
            <w:pPr>
              <w:pStyle w:val="TableParagraph"/>
              <w:overflowPunct w:val="0"/>
              <w:spacing w:before="146"/>
              <w:ind w:left="213"/>
            </w:pPr>
            <w:r>
              <w:rPr>
                <w:color w:val="1A171C"/>
                <w:w w:val="105"/>
                <w:sz w:val="17"/>
                <w:szCs w:val="17"/>
              </w:rPr>
              <w:t>8426</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DE4F029" w14:textId="77777777" w:rsidR="0011678B" w:rsidRDefault="0002410B">
            <w:pPr>
              <w:pStyle w:val="TableParagraph"/>
              <w:overflowPunct w:val="0"/>
              <w:spacing w:before="149" w:line="230" w:lineRule="auto"/>
              <w:ind w:left="84" w:right="82" w:hanging="1"/>
              <w:jc w:val="both"/>
            </w:pPr>
            <w:r>
              <w:rPr>
                <w:color w:val="1A171C"/>
                <w:w w:val="95"/>
                <w:sz w:val="17"/>
                <w:szCs w:val="17"/>
              </w:rPr>
              <w:t xml:space="preserve">Ships’ derricks; cranes, including cable </w:t>
            </w:r>
            <w:r>
              <w:rPr>
                <w:color w:val="1A171C"/>
                <w:sz w:val="17"/>
                <w:szCs w:val="17"/>
              </w:rPr>
              <w:t>cranes; mobile lifting frames, straddle carriers and works trucks fitted with a crane</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2DE5626" w14:textId="77777777" w:rsidR="0011678B" w:rsidRDefault="0002410B">
            <w:pPr>
              <w:pStyle w:val="TableParagraph"/>
              <w:overflowPunct w:val="0"/>
              <w:spacing w:before="149"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69BB005" w14:textId="77777777" w:rsidR="0011678B" w:rsidRDefault="0002410B">
            <w:pPr>
              <w:pStyle w:val="TableParagraph"/>
              <w:overflowPunct w:val="0"/>
              <w:spacing w:before="149" w:line="230" w:lineRule="auto"/>
              <w:ind w:left="84" w:right="-2"/>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4C34D31D" w14:textId="77777777">
        <w:trPr>
          <w:trHeight w:val="10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30E50D3" w14:textId="77777777" w:rsidR="0011678B" w:rsidRDefault="0002410B">
            <w:pPr>
              <w:pStyle w:val="TableParagraph"/>
              <w:overflowPunct w:val="0"/>
              <w:spacing w:before="146"/>
              <w:ind w:left="213"/>
            </w:pPr>
            <w:r>
              <w:rPr>
                <w:color w:val="1A171C"/>
                <w:w w:val="105"/>
                <w:sz w:val="17"/>
                <w:szCs w:val="17"/>
              </w:rPr>
              <w:t>8427</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73F66C6" w14:textId="77777777" w:rsidR="0011678B" w:rsidRDefault="0002410B">
            <w:pPr>
              <w:pStyle w:val="TableParagraph"/>
              <w:overflowPunct w:val="0"/>
              <w:spacing w:before="150" w:line="230" w:lineRule="auto"/>
              <w:ind w:left="84" w:right="81" w:hanging="1"/>
              <w:jc w:val="both"/>
              <w:rPr>
                <w:color w:val="1A171C"/>
                <w:sz w:val="17"/>
                <w:szCs w:val="17"/>
              </w:rPr>
            </w:pPr>
            <w:r>
              <w:rPr>
                <w:color w:val="1A171C"/>
                <w:sz w:val="17"/>
                <w:szCs w:val="17"/>
              </w:rPr>
              <w:t>Fork-lift trucks; other works trucks fitted with lifting or handling equipment</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65695A5" w14:textId="77777777" w:rsidR="0011678B" w:rsidRDefault="0002410B">
            <w:pPr>
              <w:pStyle w:val="TableParagraph"/>
              <w:overflowPunct w:val="0"/>
              <w:spacing w:before="150" w:line="230" w:lineRule="auto"/>
              <w:ind w:left="84" w:right="81"/>
              <w:jc w:val="both"/>
              <w:rPr>
                <w:color w:val="1A171C"/>
                <w:sz w:val="17"/>
                <w:szCs w:val="17"/>
              </w:rPr>
            </w:pPr>
            <w:r>
              <w:rPr>
                <w:color w:val="1A171C"/>
                <w:sz w:val="17"/>
                <w:szCs w:val="17"/>
              </w:rPr>
              <w:t>Manufacture 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2B7B202" w14:textId="77777777" w:rsidR="0011678B" w:rsidRDefault="0011678B">
            <w:pPr>
              <w:pStyle w:val="TableParagraph"/>
              <w:overflowPunct w:val="0"/>
              <w:rPr>
                <w:sz w:val="16"/>
                <w:szCs w:val="16"/>
              </w:rPr>
            </w:pPr>
          </w:p>
        </w:tc>
      </w:tr>
      <w:tr w:rsidR="0011678B" w14:paraId="648E6A0F" w14:textId="77777777">
        <w:trPr>
          <w:trHeight w:val="10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193D7F4" w14:textId="77777777" w:rsidR="0011678B" w:rsidRDefault="0002410B">
            <w:pPr>
              <w:pStyle w:val="TableParagraph"/>
              <w:overflowPunct w:val="0"/>
              <w:spacing w:before="146"/>
              <w:ind w:left="213"/>
            </w:pPr>
            <w:r>
              <w:rPr>
                <w:color w:val="1A171C"/>
                <w:w w:val="105"/>
                <w:sz w:val="17"/>
                <w:szCs w:val="17"/>
              </w:rPr>
              <w:t>8428</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FD06C01" w14:textId="77777777" w:rsidR="0011678B" w:rsidRDefault="0002410B">
            <w:pPr>
              <w:pStyle w:val="TableParagraph"/>
              <w:overflowPunct w:val="0"/>
              <w:spacing w:before="150" w:line="230" w:lineRule="auto"/>
              <w:ind w:left="84" w:right="81"/>
              <w:jc w:val="both"/>
            </w:pPr>
            <w:r>
              <w:rPr>
                <w:color w:val="1A171C"/>
                <w:sz w:val="17"/>
                <w:szCs w:val="17"/>
              </w:rPr>
              <w:t xml:space="preserve">Other lifting, handling, loading or unloading machinery (for example, </w:t>
            </w:r>
            <w:r>
              <w:rPr>
                <w:color w:val="1A171C"/>
                <w:w w:val="95"/>
                <w:sz w:val="17"/>
                <w:szCs w:val="17"/>
              </w:rPr>
              <w:t>lifts, escalators, conveyors, teleferics)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9CC3D54" w14:textId="77777777" w:rsidR="0011678B" w:rsidRDefault="0002410B">
            <w:pPr>
              <w:pStyle w:val="TableParagraph"/>
              <w:overflowPunct w:val="0"/>
              <w:spacing w:before="150"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B59869F" w14:textId="77777777" w:rsidR="0011678B" w:rsidRDefault="0002410B">
            <w:pPr>
              <w:pStyle w:val="TableParagraph"/>
              <w:overflowPunct w:val="0"/>
              <w:spacing w:before="149" w:line="230" w:lineRule="auto"/>
              <w:ind w:left="84" w:right="-2"/>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72304B84" w14:textId="77777777">
        <w:trPr>
          <w:trHeight w:val="10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687BBA8" w14:textId="77777777" w:rsidR="0011678B" w:rsidRDefault="0002410B">
            <w:pPr>
              <w:pStyle w:val="TableParagraph"/>
              <w:overflowPunct w:val="0"/>
              <w:spacing w:before="146"/>
              <w:ind w:left="213"/>
            </w:pPr>
            <w:r>
              <w:rPr>
                <w:color w:val="1A171C"/>
                <w:w w:val="105"/>
                <w:sz w:val="17"/>
                <w:szCs w:val="17"/>
              </w:rPr>
              <w:t>8429</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036FFAF" w14:textId="77777777" w:rsidR="0011678B" w:rsidRDefault="0002410B">
            <w:pPr>
              <w:pStyle w:val="TableParagraph"/>
              <w:overflowPunct w:val="0"/>
              <w:spacing w:before="150" w:line="230" w:lineRule="auto"/>
              <w:ind w:left="83" w:right="79"/>
              <w:jc w:val="both"/>
            </w:pPr>
            <w:r>
              <w:rPr>
                <w:color w:val="1A171C"/>
                <w:w w:val="95"/>
                <w:sz w:val="17"/>
                <w:szCs w:val="17"/>
              </w:rPr>
              <w:t xml:space="preserve">Self-propelled bulldozers, angledozers, graders, levellers, scrapers, mechanical </w:t>
            </w:r>
            <w:r>
              <w:rPr>
                <w:color w:val="1A171C"/>
                <w:sz w:val="17"/>
                <w:szCs w:val="17"/>
              </w:rPr>
              <w:t>shovels, excavators, shovel loaders, tamping machines and road rollers: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8FBCCBE" w14:textId="77777777" w:rsidR="0011678B" w:rsidRDefault="0002410B">
            <w:pPr>
              <w:pStyle w:val="TableParagraph"/>
              <w:overflowPunct w:val="0"/>
              <w:spacing w:before="150"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EEA6BA4" w14:textId="77777777" w:rsidR="0011678B" w:rsidRDefault="0002410B">
            <w:pPr>
              <w:pStyle w:val="TableParagraph"/>
              <w:overflowPunct w:val="0"/>
              <w:spacing w:before="150" w:line="230" w:lineRule="auto"/>
              <w:ind w:left="84" w:right="-1"/>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49B8C597" w14:textId="77777777">
        <w:trPr>
          <w:trHeight w:val="14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1CDF818" w14:textId="77777777" w:rsidR="0011678B" w:rsidRDefault="0002410B">
            <w:pPr>
              <w:pStyle w:val="TableParagraph"/>
              <w:overflowPunct w:val="0"/>
              <w:spacing w:before="145"/>
              <w:ind w:left="212"/>
            </w:pPr>
            <w:r>
              <w:rPr>
                <w:color w:val="1A171C"/>
                <w:w w:val="105"/>
                <w:sz w:val="17"/>
                <w:szCs w:val="17"/>
              </w:rPr>
              <w:t>8430</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5B3955A" w14:textId="77777777" w:rsidR="0011678B" w:rsidRDefault="0002410B">
            <w:pPr>
              <w:pStyle w:val="TableParagraph"/>
              <w:overflowPunct w:val="0"/>
              <w:spacing w:before="149" w:line="230" w:lineRule="auto"/>
              <w:ind w:left="83" w:right="75"/>
              <w:jc w:val="both"/>
              <w:rPr>
                <w:color w:val="1A171C"/>
                <w:sz w:val="17"/>
                <w:szCs w:val="17"/>
              </w:rPr>
            </w:pPr>
            <w:r>
              <w:rPr>
                <w:color w:val="1A171C"/>
                <w:sz w:val="17"/>
                <w:szCs w:val="17"/>
              </w:rPr>
              <w:t>Other moving, grading, levelling, scrapping, excavating, tamping, compacting, extracting or boring machinery, for earth,  minerals  or ores; piledrivers and pile extractors; snowploughs and snowblowers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5754F00" w14:textId="77777777" w:rsidR="0011678B" w:rsidRDefault="0002410B">
            <w:pPr>
              <w:pStyle w:val="TableParagraph"/>
              <w:overflowPunct w:val="0"/>
              <w:spacing w:before="148" w:line="232" w:lineRule="auto"/>
              <w:ind w:left="83"/>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0647A69" w14:textId="77777777" w:rsidR="0011678B" w:rsidRDefault="0002410B">
            <w:pPr>
              <w:pStyle w:val="TableParagraph"/>
              <w:overflowPunct w:val="0"/>
              <w:spacing w:before="150" w:line="230" w:lineRule="auto"/>
              <w:ind w:left="84" w:right="-1"/>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41D5D33F" w14:textId="77777777">
        <w:trPr>
          <w:trHeight w:val="10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0811B94" w14:textId="77777777" w:rsidR="0011678B" w:rsidRDefault="0002410B">
            <w:pPr>
              <w:pStyle w:val="TableParagraph"/>
              <w:overflowPunct w:val="0"/>
              <w:spacing w:before="146"/>
              <w:ind w:left="212"/>
            </w:pPr>
            <w:r>
              <w:rPr>
                <w:color w:val="1A171C"/>
                <w:w w:val="105"/>
                <w:sz w:val="17"/>
                <w:szCs w:val="17"/>
              </w:rPr>
              <w:t>8432</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40BE1EC" w14:textId="77777777" w:rsidR="0011678B" w:rsidRDefault="0002410B">
            <w:pPr>
              <w:pStyle w:val="TableParagraph"/>
              <w:overflowPunct w:val="0"/>
              <w:spacing w:before="150" w:line="230" w:lineRule="auto"/>
              <w:ind w:left="83" w:right="81" w:hanging="1"/>
              <w:jc w:val="both"/>
              <w:rPr>
                <w:color w:val="1A171C"/>
                <w:sz w:val="17"/>
                <w:szCs w:val="17"/>
              </w:rPr>
            </w:pPr>
            <w:r>
              <w:rPr>
                <w:color w:val="1A171C"/>
                <w:sz w:val="17"/>
                <w:szCs w:val="17"/>
              </w:rPr>
              <w:t>Agricultural, horticultural or forestry machinery for soil preparation or cultivation; lawn or sport-ground rollers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6E6D673" w14:textId="77777777" w:rsidR="0011678B" w:rsidRDefault="0002410B">
            <w:pPr>
              <w:pStyle w:val="TableParagraph"/>
              <w:overflowPunct w:val="0"/>
              <w:spacing w:before="150" w:line="230" w:lineRule="auto"/>
              <w:ind w:left="83"/>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0BDF10F" w14:textId="77777777" w:rsidR="0011678B" w:rsidRDefault="0002410B">
            <w:pPr>
              <w:pStyle w:val="TableParagraph"/>
              <w:overflowPunct w:val="0"/>
              <w:spacing w:before="150" w:line="230" w:lineRule="auto"/>
              <w:ind w:left="84" w:right="-1"/>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3CDEE6BF" w14:textId="77777777">
        <w:trPr>
          <w:trHeight w:val="16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315E909" w14:textId="77777777" w:rsidR="0011678B" w:rsidRDefault="0002410B">
            <w:pPr>
              <w:pStyle w:val="TableParagraph"/>
              <w:overflowPunct w:val="0"/>
              <w:spacing w:before="146"/>
              <w:ind w:left="212"/>
            </w:pPr>
            <w:r>
              <w:rPr>
                <w:color w:val="1A171C"/>
                <w:w w:val="105"/>
                <w:sz w:val="17"/>
                <w:szCs w:val="17"/>
              </w:rPr>
              <w:t>8433</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A99CD3F" w14:textId="77777777" w:rsidR="0011678B" w:rsidRDefault="0002410B">
            <w:pPr>
              <w:pStyle w:val="TableParagraph"/>
              <w:overflowPunct w:val="0"/>
              <w:spacing w:before="150" w:line="230" w:lineRule="auto"/>
              <w:ind w:left="83" w:right="76" w:hanging="1"/>
              <w:jc w:val="both"/>
              <w:rPr>
                <w:color w:val="1A171C"/>
                <w:sz w:val="17"/>
                <w:szCs w:val="17"/>
              </w:rPr>
            </w:pPr>
            <w:r>
              <w:rPr>
                <w:color w:val="1A171C"/>
                <w:sz w:val="17"/>
                <w:szCs w:val="17"/>
              </w:rPr>
              <w:t>Harvesting or threshing machinery, including straw or fodder  balers; grass or hay mowers; machines for cleaning, sorting or grading  eggs,  fruit or other agricultural produce, other than machinery of  heading 8437</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963AE99" w14:textId="77777777" w:rsidR="0011678B" w:rsidRDefault="0002410B">
            <w:pPr>
              <w:pStyle w:val="TableParagraph"/>
              <w:overflowPunct w:val="0"/>
              <w:spacing w:before="150" w:line="230" w:lineRule="auto"/>
              <w:ind w:left="83"/>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02DECB6" w14:textId="77777777" w:rsidR="0011678B" w:rsidRDefault="0002410B">
            <w:pPr>
              <w:pStyle w:val="TableParagraph"/>
              <w:overflowPunct w:val="0"/>
              <w:spacing w:before="150" w:line="230" w:lineRule="auto"/>
              <w:ind w:left="84" w:right="-1"/>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50412559" w14:textId="77777777">
        <w:trPr>
          <w:trHeight w:val="10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E47050D" w14:textId="77777777" w:rsidR="0011678B" w:rsidRDefault="0002410B">
            <w:pPr>
              <w:pStyle w:val="TableParagraph"/>
              <w:overflowPunct w:val="0"/>
              <w:spacing w:before="146"/>
              <w:ind w:left="212"/>
            </w:pPr>
            <w:r>
              <w:rPr>
                <w:color w:val="1A171C"/>
                <w:w w:val="105"/>
                <w:sz w:val="17"/>
                <w:szCs w:val="17"/>
              </w:rPr>
              <w:t>8434</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599B17F" w14:textId="77777777" w:rsidR="0011678B" w:rsidRDefault="0002410B">
            <w:pPr>
              <w:pStyle w:val="TableParagraph"/>
              <w:tabs>
                <w:tab w:val="left" w:pos="884"/>
                <w:tab w:val="left" w:pos="1805"/>
                <w:tab w:val="left" w:pos="2346"/>
              </w:tabs>
              <w:overflowPunct w:val="0"/>
              <w:spacing w:before="150" w:line="230" w:lineRule="auto"/>
              <w:ind w:left="83" w:right="81"/>
            </w:pPr>
            <w:r>
              <w:rPr>
                <w:color w:val="1A171C"/>
                <w:sz w:val="17"/>
                <w:szCs w:val="17"/>
              </w:rPr>
              <w:t>Milking</w:t>
            </w:r>
            <w:r>
              <w:rPr>
                <w:color w:val="1A171C"/>
                <w:sz w:val="17"/>
                <w:szCs w:val="17"/>
              </w:rPr>
              <w:tab/>
              <w:t>machines</w:t>
            </w:r>
            <w:r>
              <w:rPr>
                <w:color w:val="1A171C"/>
                <w:sz w:val="17"/>
                <w:szCs w:val="17"/>
              </w:rPr>
              <w:tab/>
              <w:t>and</w:t>
            </w:r>
            <w:r>
              <w:rPr>
                <w:color w:val="1A171C"/>
                <w:sz w:val="17"/>
                <w:szCs w:val="17"/>
              </w:rPr>
              <w:tab/>
            </w:r>
            <w:r>
              <w:rPr>
                <w:color w:val="1A171C"/>
                <w:w w:val="95"/>
                <w:sz w:val="17"/>
                <w:szCs w:val="17"/>
              </w:rPr>
              <w:t xml:space="preserve">dairy </w:t>
            </w:r>
            <w:r>
              <w:rPr>
                <w:color w:val="1A171C"/>
                <w:sz w:val="17"/>
                <w:szCs w:val="17"/>
              </w:rPr>
              <w:t>machinery</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43B0C95" w14:textId="77777777" w:rsidR="0011678B" w:rsidRDefault="0002410B">
            <w:pPr>
              <w:pStyle w:val="TableParagraph"/>
              <w:overflowPunct w:val="0"/>
              <w:spacing w:before="150" w:line="230" w:lineRule="auto"/>
              <w:ind w:left="83"/>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85E99DB" w14:textId="77777777" w:rsidR="0011678B" w:rsidRDefault="0002410B">
            <w:pPr>
              <w:pStyle w:val="TableParagraph"/>
              <w:overflowPunct w:val="0"/>
              <w:spacing w:before="150" w:line="230" w:lineRule="auto"/>
              <w:ind w:left="83" w:right="-1"/>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282F2236" w14:textId="77777777">
        <w:trPr>
          <w:trHeight w:val="16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E42A969" w14:textId="77777777" w:rsidR="0011678B" w:rsidRDefault="0002410B">
            <w:pPr>
              <w:pStyle w:val="TableParagraph"/>
              <w:overflowPunct w:val="0"/>
              <w:spacing w:before="146"/>
              <w:ind w:left="212"/>
            </w:pPr>
            <w:r>
              <w:rPr>
                <w:color w:val="1A171C"/>
                <w:w w:val="105"/>
                <w:sz w:val="17"/>
                <w:szCs w:val="17"/>
              </w:rPr>
              <w:t>8443</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E6A186F" w14:textId="77777777" w:rsidR="0011678B" w:rsidRDefault="0002410B">
            <w:pPr>
              <w:pStyle w:val="TableParagraph"/>
              <w:overflowPunct w:val="0"/>
              <w:spacing w:before="150" w:line="230" w:lineRule="auto"/>
              <w:ind w:left="83" w:right="77" w:hanging="1"/>
              <w:jc w:val="both"/>
            </w:pPr>
            <w:r>
              <w:rPr>
                <w:color w:val="1A171C"/>
                <w:sz w:val="17"/>
                <w:szCs w:val="17"/>
              </w:rPr>
              <w:t>Printing machinery used for printing by means of plates, cylinders and other printing  components  of  heading 8442; other  printers,  copying machines and facsimile machines, whether or not combined; parts and accessories</w:t>
            </w:r>
            <w:r>
              <w:rPr>
                <w:color w:val="1A171C"/>
                <w:spacing w:val="-1"/>
                <w:sz w:val="17"/>
                <w:szCs w:val="17"/>
              </w:rPr>
              <w:t xml:space="preserve"> </w:t>
            </w:r>
            <w:r>
              <w:rPr>
                <w:color w:val="1A171C"/>
                <w:sz w:val="17"/>
                <w:szCs w:val="17"/>
              </w:rPr>
              <w:t>thereof</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7381465" w14:textId="77777777" w:rsidR="0011678B" w:rsidRDefault="0002410B">
            <w:pPr>
              <w:pStyle w:val="TableParagraph"/>
              <w:overflowPunct w:val="0"/>
              <w:spacing w:before="150" w:line="230" w:lineRule="auto"/>
              <w:ind w:left="83" w:right="82"/>
              <w:jc w:val="both"/>
              <w:rPr>
                <w:color w:val="1A171C"/>
                <w:sz w:val="17"/>
                <w:szCs w:val="17"/>
              </w:rPr>
            </w:pPr>
            <w:r>
              <w:rPr>
                <w:color w:val="1A171C"/>
                <w:sz w:val="17"/>
                <w:szCs w:val="17"/>
              </w:rPr>
              <w:t>Manufacture in which the value of all the materials used does  not  exceed 45 %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D7337C3" w14:textId="77777777" w:rsidR="0011678B" w:rsidRDefault="0011678B">
            <w:pPr>
              <w:pStyle w:val="TableParagraph"/>
              <w:overflowPunct w:val="0"/>
              <w:rPr>
                <w:sz w:val="16"/>
                <w:szCs w:val="16"/>
              </w:rPr>
            </w:pPr>
          </w:p>
        </w:tc>
      </w:tr>
    </w:tbl>
    <w:p w14:paraId="33403A73" w14:textId="77777777" w:rsidR="0002410B" w:rsidRDefault="0002410B">
      <w:pPr>
        <w:sectPr w:rsidR="0002410B">
          <w:headerReference w:type="default" r:id="rId98"/>
          <w:footerReference w:type="default" r:id="rId99"/>
          <w:pgSz w:w="11910" w:h="16840"/>
          <w:pgMar w:top="1440" w:right="1080" w:bottom="1440" w:left="1080" w:header="720" w:footer="720" w:gutter="0"/>
          <w:cols w:space="720"/>
        </w:sectPr>
      </w:pPr>
    </w:p>
    <w:p w14:paraId="420F1688" w14:textId="77777777" w:rsidR="0011678B" w:rsidRDefault="0011678B">
      <w:pPr>
        <w:pStyle w:val="BodyText"/>
        <w:overflowPunct w:val="0"/>
        <w:rPr>
          <w:sz w:val="9"/>
          <w:szCs w:val="9"/>
        </w:rPr>
      </w:pPr>
    </w:p>
    <w:p w14:paraId="57E0478E" w14:textId="77777777" w:rsidR="0011678B" w:rsidRDefault="0002410B">
      <w:pPr>
        <w:pStyle w:val="BodyText"/>
        <w:overflowPunct w:val="0"/>
        <w:spacing w:line="20" w:lineRule="exact"/>
        <w:ind w:left="102"/>
      </w:pPr>
      <w:r>
        <w:rPr>
          <w:noProof/>
          <w:sz w:val="2"/>
          <w:szCs w:val="2"/>
          <w:lang w:val="en-US" w:eastAsia="en-US"/>
        </w:rPr>
        <mc:AlternateContent>
          <mc:Choice Requires="wps">
            <w:drawing>
              <wp:anchor distT="0" distB="0" distL="114300" distR="114300" simplePos="0" relativeHeight="251658270" behindDoc="0" locked="0" layoutInCell="1" allowOverlap="1" wp14:anchorId="046FE4BB" wp14:editId="53A67D60">
                <wp:simplePos x="0" y="0"/>
                <wp:positionH relativeFrom="column">
                  <wp:posOffset>3172</wp:posOffset>
                </wp:positionH>
                <wp:positionV relativeFrom="paragraph">
                  <wp:posOffset>3172</wp:posOffset>
                </wp:positionV>
                <wp:extent cx="6499226" cy="12701"/>
                <wp:effectExtent l="0" t="0" r="0" b="0"/>
                <wp:wrapSquare wrapText="bothSides"/>
                <wp:docPr id="1782881227" name="Freeform: Shape 1782881227"/>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28C84051">
              <v:shape id="Freeform: Shape 1782881227" style="position:absolute;margin-left:.25pt;margin-top:.25pt;width:511.75pt;height:1pt;z-index:251658270;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0E5955F3">
                <v:path textboxrect="0,0,10236,20" arrowok="t" o:connecttype="custom" o:connectlocs="3249613,0;6499226,6351;3249613,12701;0,6351;0,0;6498591,0" o:connectangles="270,0,90,180,0,0"/>
                <w10:wrap type="square"/>
              </v:shape>
            </w:pict>
          </mc:Fallback>
        </mc:AlternateContent>
      </w:r>
    </w:p>
    <w:p w14:paraId="5225FEDB" w14:textId="77777777" w:rsidR="0011678B" w:rsidRDefault="0011678B">
      <w:pPr>
        <w:pStyle w:val="BodyText"/>
        <w:overflowPunct w:val="0"/>
        <w:spacing w:before="7"/>
        <w:rPr>
          <w:sz w:val="28"/>
          <w:szCs w:val="28"/>
        </w:rPr>
      </w:pPr>
    </w:p>
    <w:tbl>
      <w:tblPr>
        <w:tblW w:w="10235" w:type="dxa"/>
        <w:tblInd w:w="103" w:type="dxa"/>
        <w:tblLayout w:type="fixed"/>
        <w:tblCellMar>
          <w:left w:w="10" w:type="dxa"/>
          <w:right w:w="10" w:type="dxa"/>
        </w:tblCellMar>
        <w:tblLook w:val="04A0" w:firstRow="1" w:lastRow="0" w:firstColumn="1" w:lastColumn="0" w:noHBand="0" w:noVBand="1"/>
      </w:tblPr>
      <w:tblGrid>
        <w:gridCol w:w="1923"/>
        <w:gridCol w:w="2772"/>
        <w:gridCol w:w="2772"/>
        <w:gridCol w:w="2768"/>
      </w:tblGrid>
      <w:tr w:rsidR="0011678B" w14:paraId="4E192375" w14:textId="77777777">
        <w:trPr>
          <w:trHeight w:val="3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6AF0375"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324688F"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0"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6CC139C"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2F49C3D1" w14:textId="77777777">
        <w:trPr>
          <w:trHeight w:val="130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5722CE6" w14:textId="77777777" w:rsidR="0011678B" w:rsidRDefault="0011678B">
            <w:pPr>
              <w:pStyle w:val="TableParagraph"/>
              <w:overflowPunct w:val="0"/>
              <w:spacing w:before="5"/>
            </w:pPr>
          </w:p>
          <w:p w14:paraId="783154E2" w14:textId="77777777" w:rsidR="0011678B" w:rsidRDefault="0002410B">
            <w:pPr>
              <w:pStyle w:val="TableParagraph"/>
              <w:overflowPunct w:val="0"/>
              <w:ind w:left="213"/>
            </w:pPr>
            <w:r>
              <w:rPr>
                <w:color w:val="1A171C"/>
                <w:w w:val="105"/>
                <w:sz w:val="17"/>
                <w:szCs w:val="17"/>
              </w:rPr>
              <w:t>8444</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792606F" w14:textId="77777777" w:rsidR="0011678B" w:rsidRDefault="0011678B">
            <w:pPr>
              <w:pStyle w:val="TableParagraph"/>
              <w:overflowPunct w:val="0"/>
              <w:spacing w:before="9"/>
            </w:pPr>
          </w:p>
          <w:p w14:paraId="658A3F64" w14:textId="77777777" w:rsidR="0011678B" w:rsidRDefault="0002410B">
            <w:pPr>
              <w:pStyle w:val="TableParagraph"/>
              <w:overflowPunct w:val="0"/>
              <w:spacing w:line="230" w:lineRule="auto"/>
              <w:ind w:left="84" w:right="80" w:hanging="1"/>
              <w:jc w:val="both"/>
              <w:rPr>
                <w:color w:val="1A171C"/>
                <w:sz w:val="17"/>
                <w:szCs w:val="17"/>
              </w:rPr>
            </w:pPr>
            <w:r>
              <w:rPr>
                <w:color w:val="1A171C"/>
                <w:sz w:val="17"/>
                <w:szCs w:val="17"/>
              </w:rPr>
              <w:t>Machines for extruding, drawing, texturing or cutting man-made textile materials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3AEBA98" w14:textId="77777777" w:rsidR="0011678B" w:rsidRDefault="0011678B">
            <w:pPr>
              <w:pStyle w:val="TableParagraph"/>
              <w:overflowPunct w:val="0"/>
              <w:spacing w:before="9"/>
            </w:pPr>
          </w:p>
          <w:p w14:paraId="613915D6"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6078A8E" w14:textId="77777777" w:rsidR="0011678B" w:rsidRDefault="0011678B">
            <w:pPr>
              <w:pStyle w:val="TableParagraph"/>
              <w:overflowPunct w:val="0"/>
              <w:spacing w:before="8"/>
            </w:pPr>
          </w:p>
          <w:p w14:paraId="4A5B654B" w14:textId="77777777" w:rsidR="0011678B" w:rsidRDefault="0002410B">
            <w:pPr>
              <w:pStyle w:val="TableParagraph"/>
              <w:overflowPunct w:val="0"/>
              <w:spacing w:before="1" w:line="230" w:lineRule="auto"/>
              <w:ind w:left="84" w:right="-2"/>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27739052" w14:textId="77777777">
        <w:trPr>
          <w:trHeight w:val="20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BE9ED09" w14:textId="77777777" w:rsidR="0011678B" w:rsidRDefault="0011678B">
            <w:pPr>
              <w:pStyle w:val="TableParagraph"/>
              <w:overflowPunct w:val="0"/>
              <w:spacing w:before="4"/>
            </w:pPr>
          </w:p>
          <w:p w14:paraId="18375062" w14:textId="77777777" w:rsidR="0011678B" w:rsidRDefault="0002410B">
            <w:pPr>
              <w:pStyle w:val="TableParagraph"/>
              <w:overflowPunct w:val="0"/>
              <w:ind w:left="213"/>
            </w:pPr>
            <w:r>
              <w:rPr>
                <w:color w:val="1A171C"/>
                <w:w w:val="105"/>
                <w:sz w:val="17"/>
                <w:szCs w:val="17"/>
              </w:rPr>
              <w:t>8445</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D137879" w14:textId="77777777" w:rsidR="0011678B" w:rsidRDefault="0011678B">
            <w:pPr>
              <w:pStyle w:val="TableParagraph"/>
              <w:overflowPunct w:val="0"/>
              <w:spacing w:before="8"/>
            </w:pPr>
          </w:p>
          <w:p w14:paraId="0F018EA1" w14:textId="77777777" w:rsidR="0011678B" w:rsidRDefault="0002410B">
            <w:pPr>
              <w:pStyle w:val="TableParagraph"/>
              <w:overflowPunct w:val="0"/>
              <w:spacing w:line="230" w:lineRule="auto"/>
              <w:ind w:left="84" w:right="79" w:hanging="1"/>
              <w:jc w:val="both"/>
              <w:rPr>
                <w:color w:val="1A171C"/>
                <w:sz w:val="17"/>
                <w:szCs w:val="17"/>
              </w:rPr>
            </w:pPr>
            <w:r>
              <w:rPr>
                <w:color w:val="1A171C"/>
                <w:sz w:val="17"/>
                <w:szCs w:val="17"/>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9C973B4" w14:textId="77777777" w:rsidR="0011678B" w:rsidRDefault="0011678B">
            <w:pPr>
              <w:pStyle w:val="TableParagraph"/>
              <w:overflowPunct w:val="0"/>
              <w:spacing w:before="6"/>
            </w:pPr>
          </w:p>
          <w:p w14:paraId="5068A997" w14:textId="77777777" w:rsidR="0011678B" w:rsidRDefault="0002410B">
            <w:pPr>
              <w:pStyle w:val="TableParagraph"/>
              <w:overflowPunct w:val="0"/>
              <w:spacing w:line="232"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A3EE098" w14:textId="77777777" w:rsidR="0011678B" w:rsidRDefault="0011678B">
            <w:pPr>
              <w:pStyle w:val="TableParagraph"/>
              <w:overflowPunct w:val="0"/>
              <w:spacing w:before="8"/>
            </w:pPr>
          </w:p>
          <w:p w14:paraId="393AFFC9" w14:textId="77777777" w:rsidR="0011678B" w:rsidRDefault="0002410B">
            <w:pPr>
              <w:pStyle w:val="TableParagraph"/>
              <w:overflowPunct w:val="0"/>
              <w:spacing w:line="230" w:lineRule="auto"/>
              <w:ind w:left="84" w:right="-1"/>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17570DE3" w14:textId="77777777">
        <w:trPr>
          <w:trHeight w:val="130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7746C83" w14:textId="77777777" w:rsidR="0011678B" w:rsidRDefault="0011678B">
            <w:pPr>
              <w:pStyle w:val="TableParagraph"/>
              <w:overflowPunct w:val="0"/>
              <w:spacing w:before="4"/>
            </w:pPr>
          </w:p>
          <w:p w14:paraId="6873A572" w14:textId="77777777" w:rsidR="0011678B" w:rsidRDefault="0002410B">
            <w:pPr>
              <w:pStyle w:val="TableParagraph"/>
              <w:overflowPunct w:val="0"/>
              <w:ind w:left="213"/>
            </w:pPr>
            <w:r>
              <w:rPr>
                <w:color w:val="1A171C"/>
                <w:w w:val="105"/>
                <w:sz w:val="17"/>
                <w:szCs w:val="17"/>
              </w:rPr>
              <w:t>8446</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79EE7AC" w14:textId="77777777" w:rsidR="0011678B" w:rsidRDefault="0011678B">
            <w:pPr>
              <w:pStyle w:val="TableParagraph"/>
              <w:overflowPunct w:val="0"/>
              <w:spacing w:before="4"/>
            </w:pPr>
          </w:p>
          <w:p w14:paraId="662A827B" w14:textId="77777777" w:rsidR="0011678B" w:rsidRDefault="0002410B">
            <w:pPr>
              <w:pStyle w:val="TableParagraph"/>
              <w:overflowPunct w:val="0"/>
              <w:ind w:left="83"/>
              <w:rPr>
                <w:color w:val="1A171C"/>
                <w:w w:val="95"/>
                <w:sz w:val="17"/>
                <w:szCs w:val="17"/>
              </w:rPr>
            </w:pPr>
            <w:r>
              <w:rPr>
                <w:color w:val="1A171C"/>
                <w:w w:val="95"/>
                <w:sz w:val="17"/>
                <w:szCs w:val="17"/>
              </w:rPr>
              <w:t>Weaving  machines (looms)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7DC9017" w14:textId="77777777" w:rsidR="0011678B" w:rsidRDefault="0011678B">
            <w:pPr>
              <w:pStyle w:val="TableParagraph"/>
              <w:overflowPunct w:val="0"/>
              <w:spacing w:before="8"/>
            </w:pPr>
          </w:p>
          <w:p w14:paraId="339068F2" w14:textId="77777777" w:rsidR="0011678B" w:rsidRDefault="0002410B">
            <w:pPr>
              <w:pStyle w:val="TableParagraph"/>
              <w:overflowPunct w:val="0"/>
              <w:spacing w:line="230" w:lineRule="auto"/>
              <w:ind w:left="84" w:hanging="1"/>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616D44B" w14:textId="77777777" w:rsidR="0011678B" w:rsidRDefault="0011678B">
            <w:pPr>
              <w:pStyle w:val="TableParagraph"/>
              <w:overflowPunct w:val="0"/>
              <w:spacing w:before="8"/>
            </w:pPr>
          </w:p>
          <w:p w14:paraId="74DB2CEA" w14:textId="77777777" w:rsidR="0011678B" w:rsidRDefault="0002410B">
            <w:pPr>
              <w:pStyle w:val="TableParagraph"/>
              <w:overflowPunct w:val="0"/>
              <w:spacing w:line="230" w:lineRule="auto"/>
              <w:ind w:left="84" w:right="-1"/>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58A644AC" w14:textId="77777777">
        <w:trPr>
          <w:trHeight w:val="150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1BC8121" w14:textId="77777777" w:rsidR="0011678B" w:rsidRDefault="0011678B">
            <w:pPr>
              <w:pStyle w:val="TableParagraph"/>
              <w:overflowPunct w:val="0"/>
              <w:spacing w:before="5"/>
            </w:pPr>
          </w:p>
          <w:p w14:paraId="37B2834A" w14:textId="77777777" w:rsidR="0011678B" w:rsidRDefault="0002410B">
            <w:pPr>
              <w:pStyle w:val="TableParagraph"/>
              <w:overflowPunct w:val="0"/>
              <w:ind w:left="213"/>
            </w:pPr>
            <w:r>
              <w:rPr>
                <w:color w:val="1A171C"/>
                <w:w w:val="105"/>
                <w:sz w:val="17"/>
                <w:szCs w:val="17"/>
              </w:rPr>
              <w:t>8447</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6637F7B" w14:textId="77777777" w:rsidR="0011678B" w:rsidRDefault="0011678B">
            <w:pPr>
              <w:pStyle w:val="TableParagraph"/>
              <w:overflowPunct w:val="0"/>
              <w:spacing w:before="9"/>
            </w:pPr>
          </w:p>
          <w:p w14:paraId="421E7B1C" w14:textId="77777777" w:rsidR="0011678B" w:rsidRDefault="0002410B">
            <w:pPr>
              <w:pStyle w:val="TableParagraph"/>
              <w:overflowPunct w:val="0"/>
              <w:spacing w:line="230" w:lineRule="auto"/>
              <w:ind w:left="83" w:right="82" w:hanging="1"/>
              <w:jc w:val="both"/>
            </w:pPr>
            <w:r>
              <w:rPr>
                <w:color w:val="1A171C"/>
                <w:sz w:val="17"/>
                <w:szCs w:val="17"/>
              </w:rPr>
              <w:t>Knitting machines, stitch-bonding machines and machines for making gimped yarn, tulle, lace, embroidery, trimmings, braid or  net  and  machines for</w:t>
            </w:r>
            <w:r>
              <w:rPr>
                <w:color w:val="1A171C"/>
                <w:spacing w:val="-5"/>
                <w:sz w:val="17"/>
                <w:szCs w:val="17"/>
              </w:rPr>
              <w:t xml:space="preserve"> </w:t>
            </w:r>
            <w:r>
              <w:rPr>
                <w:color w:val="1A171C"/>
                <w:sz w:val="17"/>
                <w:szCs w:val="17"/>
              </w:rPr>
              <w:t>tufting</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665AA74" w14:textId="77777777" w:rsidR="0011678B" w:rsidRDefault="0011678B">
            <w:pPr>
              <w:pStyle w:val="TableParagraph"/>
              <w:overflowPunct w:val="0"/>
              <w:spacing w:before="9"/>
            </w:pPr>
          </w:p>
          <w:p w14:paraId="2548F058"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A392F64" w14:textId="77777777" w:rsidR="0011678B" w:rsidRDefault="0011678B">
            <w:pPr>
              <w:pStyle w:val="TableParagraph"/>
              <w:overflowPunct w:val="0"/>
              <w:spacing w:before="9"/>
            </w:pPr>
          </w:p>
          <w:p w14:paraId="7EDBFDD8" w14:textId="77777777" w:rsidR="0011678B" w:rsidRDefault="0002410B">
            <w:pPr>
              <w:pStyle w:val="TableParagraph"/>
              <w:overflowPunct w:val="0"/>
              <w:spacing w:line="230" w:lineRule="auto"/>
              <w:ind w:left="84" w:right="-1"/>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4AE25F0C" w14:textId="77777777">
        <w:trPr>
          <w:trHeight w:val="16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DA56867" w14:textId="77777777" w:rsidR="0011678B" w:rsidRDefault="0011678B">
            <w:pPr>
              <w:pStyle w:val="TableParagraph"/>
              <w:overflowPunct w:val="0"/>
              <w:spacing w:before="4"/>
            </w:pPr>
          </w:p>
          <w:p w14:paraId="4DA3232A" w14:textId="77777777" w:rsidR="0011678B" w:rsidRDefault="0002410B">
            <w:pPr>
              <w:pStyle w:val="TableParagraph"/>
              <w:overflowPunct w:val="0"/>
              <w:spacing w:before="1"/>
              <w:ind w:left="213"/>
            </w:pPr>
            <w:r>
              <w:rPr>
                <w:color w:val="1A171C"/>
                <w:w w:val="105"/>
                <w:sz w:val="17"/>
                <w:szCs w:val="17"/>
              </w:rPr>
              <w:t>8456</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688E3E5" w14:textId="77777777" w:rsidR="0011678B" w:rsidRDefault="0011678B">
            <w:pPr>
              <w:pStyle w:val="TableParagraph"/>
              <w:overflowPunct w:val="0"/>
              <w:spacing w:before="8"/>
            </w:pPr>
          </w:p>
          <w:p w14:paraId="4C9B6F4E" w14:textId="77777777" w:rsidR="0011678B" w:rsidRDefault="0002410B">
            <w:pPr>
              <w:pStyle w:val="TableParagraph"/>
              <w:overflowPunct w:val="0"/>
              <w:spacing w:line="230" w:lineRule="auto"/>
              <w:ind w:left="83" w:right="80" w:hanging="1"/>
              <w:jc w:val="both"/>
              <w:rPr>
                <w:color w:val="1A171C"/>
                <w:sz w:val="17"/>
                <w:szCs w:val="17"/>
              </w:rPr>
            </w:pPr>
            <w:r>
              <w:rPr>
                <w:color w:val="1A171C"/>
                <w:sz w:val="17"/>
                <w:szCs w:val="17"/>
              </w:rPr>
              <w:t>Machine tolls for working any material by removal of material, by laser or other light or photon beam, ultrasonic, electrodischarge, electro</w:t>
            </w:r>
            <w:r>
              <w:rPr>
                <w:color w:val="1A171C"/>
                <w:sz w:val="17"/>
                <w:szCs w:val="17"/>
              </w:rPr>
              <w:softHyphen/>
              <w:t xml:space="preserve"> chemical, electron beam, ionic-beam or plasma arc processes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209D623" w14:textId="77777777" w:rsidR="0011678B" w:rsidRDefault="0011678B">
            <w:pPr>
              <w:pStyle w:val="TableParagraph"/>
              <w:overflowPunct w:val="0"/>
              <w:spacing w:before="6"/>
            </w:pPr>
          </w:p>
          <w:p w14:paraId="4E68A52D" w14:textId="77777777" w:rsidR="0011678B" w:rsidRDefault="0002410B">
            <w:pPr>
              <w:pStyle w:val="TableParagraph"/>
              <w:overflowPunct w:val="0"/>
              <w:spacing w:before="1" w:line="232"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F958C7D" w14:textId="77777777" w:rsidR="0011678B" w:rsidRDefault="0011678B">
            <w:pPr>
              <w:pStyle w:val="TableParagraph"/>
              <w:overflowPunct w:val="0"/>
              <w:spacing w:before="8"/>
            </w:pPr>
          </w:p>
          <w:p w14:paraId="473B596C" w14:textId="77777777" w:rsidR="0011678B" w:rsidRDefault="0002410B">
            <w:pPr>
              <w:pStyle w:val="TableParagraph"/>
              <w:overflowPunct w:val="0"/>
              <w:spacing w:line="230" w:lineRule="auto"/>
              <w:ind w:left="84" w:right="-1"/>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4CBBEE22" w14:textId="77777777">
        <w:trPr>
          <w:trHeight w:val="130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9652EE4" w14:textId="77777777" w:rsidR="0011678B" w:rsidRDefault="0011678B">
            <w:pPr>
              <w:pStyle w:val="TableParagraph"/>
              <w:overflowPunct w:val="0"/>
              <w:spacing w:before="4"/>
            </w:pPr>
          </w:p>
          <w:p w14:paraId="69C4D15E" w14:textId="77777777" w:rsidR="0011678B" w:rsidRDefault="0002410B">
            <w:pPr>
              <w:pStyle w:val="TableParagraph"/>
              <w:overflowPunct w:val="0"/>
              <w:ind w:left="213"/>
            </w:pPr>
            <w:r>
              <w:rPr>
                <w:color w:val="1A171C"/>
                <w:w w:val="105"/>
                <w:sz w:val="17"/>
                <w:szCs w:val="17"/>
              </w:rPr>
              <w:t>8457</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EA0FC9C" w14:textId="77777777" w:rsidR="0011678B" w:rsidRDefault="0011678B">
            <w:pPr>
              <w:pStyle w:val="TableParagraph"/>
              <w:overflowPunct w:val="0"/>
              <w:spacing w:before="8"/>
            </w:pPr>
          </w:p>
          <w:p w14:paraId="4107B102" w14:textId="77777777" w:rsidR="0011678B" w:rsidRDefault="0002410B">
            <w:pPr>
              <w:pStyle w:val="TableParagraph"/>
              <w:overflowPunct w:val="0"/>
              <w:spacing w:line="230" w:lineRule="auto"/>
              <w:ind w:left="83" w:right="82" w:hanging="1"/>
              <w:jc w:val="both"/>
            </w:pPr>
            <w:r>
              <w:rPr>
                <w:color w:val="1A171C"/>
                <w:sz w:val="17"/>
                <w:szCs w:val="17"/>
              </w:rPr>
              <w:t>Machining centres, unit construction machines (single station) and multi- station transfer machines, for  working</w:t>
            </w:r>
            <w:r>
              <w:rPr>
                <w:color w:val="1A171C"/>
                <w:spacing w:val="-13"/>
                <w:sz w:val="17"/>
                <w:szCs w:val="17"/>
              </w:rPr>
              <w:t xml:space="preserve"> </w:t>
            </w:r>
            <w:r>
              <w:rPr>
                <w:color w:val="1A171C"/>
                <w:sz w:val="17"/>
                <w:szCs w:val="17"/>
              </w:rPr>
              <w:t>metal</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F1E6660" w14:textId="77777777" w:rsidR="0011678B" w:rsidRDefault="0011678B">
            <w:pPr>
              <w:pStyle w:val="TableParagraph"/>
              <w:overflowPunct w:val="0"/>
              <w:spacing w:before="6"/>
            </w:pPr>
          </w:p>
          <w:p w14:paraId="2C4A6A1C" w14:textId="77777777" w:rsidR="0011678B" w:rsidRDefault="0002410B">
            <w:pPr>
              <w:pStyle w:val="TableParagraph"/>
              <w:overflowPunct w:val="0"/>
              <w:spacing w:line="232"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DD589F7" w14:textId="77777777" w:rsidR="0011678B" w:rsidRDefault="0011678B">
            <w:pPr>
              <w:pStyle w:val="TableParagraph"/>
              <w:overflowPunct w:val="0"/>
              <w:spacing w:before="8"/>
            </w:pPr>
          </w:p>
          <w:p w14:paraId="441AA1BF" w14:textId="77777777" w:rsidR="0011678B" w:rsidRDefault="0002410B">
            <w:pPr>
              <w:pStyle w:val="TableParagraph"/>
              <w:overflowPunct w:val="0"/>
              <w:spacing w:line="230" w:lineRule="auto"/>
              <w:ind w:left="84" w:right="-1"/>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418F4D1D" w14:textId="77777777">
        <w:trPr>
          <w:trHeight w:val="130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0AB6EB5" w14:textId="77777777" w:rsidR="0011678B" w:rsidRDefault="0011678B">
            <w:pPr>
              <w:pStyle w:val="TableParagraph"/>
              <w:overflowPunct w:val="0"/>
              <w:spacing w:before="4"/>
            </w:pPr>
          </w:p>
          <w:p w14:paraId="2BC30639" w14:textId="77777777" w:rsidR="0011678B" w:rsidRDefault="0002410B">
            <w:pPr>
              <w:pStyle w:val="TableParagraph"/>
              <w:overflowPunct w:val="0"/>
              <w:ind w:left="213"/>
            </w:pPr>
            <w:r>
              <w:rPr>
                <w:color w:val="1A171C"/>
                <w:w w:val="105"/>
                <w:sz w:val="17"/>
                <w:szCs w:val="17"/>
              </w:rPr>
              <w:t>8458</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3D284D5" w14:textId="77777777" w:rsidR="0011678B" w:rsidRDefault="0011678B">
            <w:pPr>
              <w:pStyle w:val="TableParagraph"/>
              <w:overflowPunct w:val="0"/>
              <w:spacing w:before="8"/>
            </w:pPr>
          </w:p>
          <w:p w14:paraId="6E3ECE32" w14:textId="77777777" w:rsidR="0011678B" w:rsidRDefault="0002410B">
            <w:pPr>
              <w:pStyle w:val="TableParagraph"/>
              <w:overflowPunct w:val="0"/>
              <w:spacing w:line="230" w:lineRule="auto"/>
              <w:ind w:left="84" w:right="75" w:hanging="1"/>
              <w:rPr>
                <w:color w:val="1A171C"/>
                <w:sz w:val="17"/>
                <w:szCs w:val="17"/>
              </w:rPr>
            </w:pPr>
            <w:r>
              <w:rPr>
                <w:color w:val="1A171C"/>
                <w:sz w:val="17"/>
                <w:szCs w:val="17"/>
              </w:rPr>
              <w:t>Lathes (including turning centres) for removal metal</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A7946E0" w14:textId="77777777" w:rsidR="0011678B" w:rsidRDefault="0011678B">
            <w:pPr>
              <w:pStyle w:val="TableParagraph"/>
              <w:overflowPunct w:val="0"/>
              <w:spacing w:before="8"/>
            </w:pPr>
          </w:p>
          <w:p w14:paraId="19A1032D"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1039C4E" w14:textId="77777777" w:rsidR="0011678B" w:rsidRDefault="0011678B">
            <w:pPr>
              <w:pStyle w:val="TableParagraph"/>
              <w:overflowPunct w:val="0"/>
              <w:spacing w:before="8"/>
            </w:pPr>
          </w:p>
          <w:p w14:paraId="129036B4" w14:textId="77777777" w:rsidR="0011678B" w:rsidRDefault="0002410B">
            <w:pPr>
              <w:pStyle w:val="TableParagraph"/>
              <w:overflowPunct w:val="0"/>
              <w:spacing w:line="230" w:lineRule="auto"/>
              <w:ind w:left="84" w:right="-2"/>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4555A956" w14:textId="77777777">
        <w:trPr>
          <w:trHeight w:val="16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18E3471" w14:textId="77777777" w:rsidR="0011678B" w:rsidRDefault="0011678B">
            <w:pPr>
              <w:pStyle w:val="TableParagraph"/>
              <w:overflowPunct w:val="0"/>
              <w:spacing w:before="5"/>
            </w:pPr>
          </w:p>
          <w:p w14:paraId="377EA3E6" w14:textId="77777777" w:rsidR="0011678B" w:rsidRDefault="0002410B">
            <w:pPr>
              <w:pStyle w:val="TableParagraph"/>
              <w:overflowPunct w:val="0"/>
              <w:ind w:left="213"/>
            </w:pPr>
            <w:r>
              <w:rPr>
                <w:color w:val="1A171C"/>
                <w:w w:val="105"/>
                <w:sz w:val="17"/>
                <w:szCs w:val="17"/>
              </w:rPr>
              <w:t>8459</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0628806" w14:textId="77777777" w:rsidR="0011678B" w:rsidRDefault="0011678B">
            <w:pPr>
              <w:pStyle w:val="TableParagraph"/>
              <w:overflowPunct w:val="0"/>
              <w:spacing w:before="9"/>
            </w:pPr>
          </w:p>
          <w:p w14:paraId="2F08FD03" w14:textId="77777777" w:rsidR="0011678B" w:rsidRDefault="0002410B">
            <w:pPr>
              <w:pStyle w:val="TableParagraph"/>
              <w:overflowPunct w:val="0"/>
              <w:spacing w:line="230" w:lineRule="auto"/>
              <w:ind w:left="84" w:right="80" w:hanging="1"/>
              <w:jc w:val="both"/>
              <w:rPr>
                <w:color w:val="1A171C"/>
                <w:sz w:val="17"/>
                <w:szCs w:val="17"/>
              </w:rPr>
            </w:pPr>
            <w:r>
              <w:rPr>
                <w:color w:val="1A171C"/>
                <w:sz w:val="17"/>
                <w:szCs w:val="17"/>
              </w:rPr>
              <w:t>Machine tools (including way-type unit head machines) for drilling, boring, milling, threading or tapping by removing metal, other than lathes (including turning centres) of heading 8458</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6DF23BA" w14:textId="77777777" w:rsidR="0011678B" w:rsidRDefault="0011678B">
            <w:pPr>
              <w:pStyle w:val="TableParagraph"/>
              <w:overflowPunct w:val="0"/>
              <w:spacing w:before="9"/>
            </w:pPr>
          </w:p>
          <w:p w14:paraId="396A3C8F"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BA2174F" w14:textId="77777777" w:rsidR="0011678B" w:rsidRDefault="0011678B">
            <w:pPr>
              <w:pStyle w:val="TableParagraph"/>
              <w:overflowPunct w:val="0"/>
              <w:spacing w:before="9"/>
            </w:pPr>
          </w:p>
          <w:p w14:paraId="546517FA" w14:textId="77777777" w:rsidR="0011678B" w:rsidRDefault="0002410B">
            <w:pPr>
              <w:pStyle w:val="TableParagraph"/>
              <w:overflowPunct w:val="0"/>
              <w:spacing w:line="230" w:lineRule="auto"/>
              <w:ind w:left="84" w:right="-2"/>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228B156D" w14:textId="77777777">
        <w:trPr>
          <w:trHeight w:val="1500"/>
        </w:trPr>
        <w:tc>
          <w:tcPr>
            <w:tcW w:w="1923" w:type="dxa"/>
            <w:tcBorders>
              <w:top w:val="single" w:sz="4" w:space="0" w:color="1A171C"/>
              <w:right w:val="single" w:sz="4" w:space="0" w:color="1A171C"/>
            </w:tcBorders>
            <w:shd w:val="clear" w:color="auto" w:fill="auto"/>
            <w:tcMar>
              <w:top w:w="0" w:type="dxa"/>
              <w:left w:w="0" w:type="dxa"/>
              <w:bottom w:w="0" w:type="dxa"/>
              <w:right w:w="0" w:type="dxa"/>
            </w:tcMar>
          </w:tcPr>
          <w:p w14:paraId="024E2814" w14:textId="77777777" w:rsidR="0011678B" w:rsidRDefault="0011678B">
            <w:pPr>
              <w:pStyle w:val="TableParagraph"/>
              <w:overflowPunct w:val="0"/>
              <w:spacing w:before="5"/>
            </w:pPr>
          </w:p>
          <w:p w14:paraId="0B6446F5" w14:textId="77777777" w:rsidR="0011678B" w:rsidRDefault="0002410B">
            <w:pPr>
              <w:pStyle w:val="TableParagraph"/>
              <w:overflowPunct w:val="0"/>
              <w:ind w:left="213"/>
            </w:pPr>
            <w:r>
              <w:rPr>
                <w:color w:val="1A171C"/>
                <w:w w:val="105"/>
                <w:sz w:val="17"/>
                <w:szCs w:val="17"/>
              </w:rPr>
              <w:t>8460</w:t>
            </w:r>
          </w:p>
        </w:tc>
        <w:tc>
          <w:tcPr>
            <w:tcW w:w="2772"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2102E79F" w14:textId="77777777" w:rsidR="0011678B" w:rsidRDefault="0011678B">
            <w:pPr>
              <w:pStyle w:val="TableParagraph"/>
              <w:overflowPunct w:val="0"/>
              <w:spacing w:before="9"/>
            </w:pPr>
          </w:p>
          <w:p w14:paraId="077C753B" w14:textId="77777777" w:rsidR="0011678B" w:rsidRDefault="0002410B">
            <w:pPr>
              <w:pStyle w:val="TableParagraph"/>
              <w:overflowPunct w:val="0"/>
              <w:spacing w:line="230" w:lineRule="auto"/>
              <w:ind w:left="84" w:right="78" w:hanging="1"/>
              <w:jc w:val="both"/>
              <w:rPr>
                <w:color w:val="1A171C"/>
                <w:sz w:val="17"/>
                <w:szCs w:val="17"/>
              </w:rPr>
            </w:pPr>
            <w:r>
              <w:rPr>
                <w:color w:val="1A171C"/>
                <w:sz w:val="17"/>
                <w:szCs w:val="17"/>
              </w:rPr>
              <w:t>Machine tools for deburring, sharpening, grinding, honing, lapping, polishing or  otherwise  finishing metal or cerments by means of grinding      stones,      abrasives     or</w:t>
            </w:r>
          </w:p>
        </w:tc>
        <w:tc>
          <w:tcPr>
            <w:tcW w:w="2772"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4CA9FEAF" w14:textId="77777777" w:rsidR="0011678B" w:rsidRDefault="0011678B">
            <w:pPr>
              <w:pStyle w:val="TableParagraph"/>
              <w:overflowPunct w:val="0"/>
              <w:spacing w:before="9"/>
            </w:pPr>
          </w:p>
          <w:p w14:paraId="309C6225"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tcBorders>
            <w:shd w:val="clear" w:color="auto" w:fill="auto"/>
            <w:tcMar>
              <w:top w:w="0" w:type="dxa"/>
              <w:left w:w="0" w:type="dxa"/>
              <w:bottom w:w="0" w:type="dxa"/>
              <w:right w:w="0" w:type="dxa"/>
            </w:tcMar>
          </w:tcPr>
          <w:p w14:paraId="7A6DEA13" w14:textId="77777777" w:rsidR="0011678B" w:rsidRDefault="0011678B">
            <w:pPr>
              <w:pStyle w:val="TableParagraph"/>
              <w:overflowPunct w:val="0"/>
              <w:spacing w:before="9"/>
            </w:pPr>
          </w:p>
          <w:p w14:paraId="65B9C36D" w14:textId="77777777" w:rsidR="0011678B" w:rsidRDefault="0002410B">
            <w:pPr>
              <w:pStyle w:val="TableParagraph"/>
              <w:overflowPunct w:val="0"/>
              <w:spacing w:line="230" w:lineRule="auto"/>
              <w:ind w:left="84" w:right="-2"/>
              <w:jc w:val="both"/>
              <w:rPr>
                <w:color w:val="1A171C"/>
                <w:sz w:val="17"/>
                <w:szCs w:val="17"/>
              </w:rPr>
            </w:pPr>
            <w:r>
              <w:rPr>
                <w:color w:val="1A171C"/>
                <w:sz w:val="17"/>
                <w:szCs w:val="17"/>
              </w:rPr>
              <w:t>Manufacture in which the value of all the materials used  does  not  exceed  45 % of the ex-works price of the product</w:t>
            </w:r>
          </w:p>
        </w:tc>
      </w:tr>
    </w:tbl>
    <w:p w14:paraId="4CC1AE7E" w14:textId="77777777" w:rsidR="0002410B" w:rsidRDefault="0002410B">
      <w:pPr>
        <w:sectPr w:rsidR="0002410B">
          <w:headerReference w:type="default" r:id="rId100"/>
          <w:footerReference w:type="default" r:id="rId101"/>
          <w:pgSz w:w="11910" w:h="16840"/>
          <w:pgMar w:top="1440" w:right="1080" w:bottom="1440" w:left="1080" w:header="720" w:footer="720" w:gutter="0"/>
          <w:cols w:space="720"/>
        </w:sectPr>
      </w:pPr>
    </w:p>
    <w:p w14:paraId="3D5004F2" w14:textId="77777777" w:rsidR="0011678B" w:rsidRDefault="0011678B">
      <w:pPr>
        <w:pStyle w:val="BodyText"/>
        <w:overflowPunct w:val="0"/>
        <w:rPr>
          <w:sz w:val="9"/>
          <w:szCs w:val="9"/>
        </w:rPr>
      </w:pPr>
    </w:p>
    <w:p w14:paraId="41DA8457" w14:textId="77777777" w:rsidR="0011678B" w:rsidRDefault="0002410B">
      <w:pPr>
        <w:pStyle w:val="BodyText"/>
        <w:overflowPunct w:val="0"/>
        <w:spacing w:line="20" w:lineRule="exact"/>
        <w:ind w:left="108"/>
      </w:pPr>
      <w:r>
        <w:rPr>
          <w:noProof/>
          <w:sz w:val="2"/>
          <w:szCs w:val="2"/>
          <w:lang w:val="en-US" w:eastAsia="en-US"/>
        </w:rPr>
        <mc:AlternateContent>
          <mc:Choice Requires="wps">
            <w:drawing>
              <wp:anchor distT="0" distB="0" distL="114300" distR="114300" simplePos="0" relativeHeight="251658271" behindDoc="0" locked="0" layoutInCell="1" allowOverlap="1" wp14:anchorId="3524A27E" wp14:editId="597A94B6">
                <wp:simplePos x="0" y="0"/>
                <wp:positionH relativeFrom="column">
                  <wp:posOffset>3172</wp:posOffset>
                </wp:positionH>
                <wp:positionV relativeFrom="paragraph">
                  <wp:posOffset>3172</wp:posOffset>
                </wp:positionV>
                <wp:extent cx="6499226" cy="12701"/>
                <wp:effectExtent l="0" t="0" r="0" b="0"/>
                <wp:wrapSquare wrapText="bothSides"/>
                <wp:docPr id="1590941450" name="Freeform: Shape 1590941450"/>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7EAEEBF2">
              <v:shape id="Freeform: Shape 1590941450" style="position:absolute;margin-left:.25pt;margin-top:.25pt;width:511.75pt;height:1pt;z-index:251658271;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7EC33C1D">
                <v:path textboxrect="0,0,10236,20" arrowok="t" o:connecttype="custom" o:connectlocs="3249613,0;6499226,6351;3249613,12701;0,6351;0,0;6498591,0" o:connectangles="270,0,90,180,0,0"/>
                <w10:wrap type="square"/>
              </v:shape>
            </w:pict>
          </mc:Fallback>
        </mc:AlternateContent>
      </w:r>
    </w:p>
    <w:p w14:paraId="7713E1EE" w14:textId="77777777" w:rsidR="0011678B" w:rsidRDefault="0011678B">
      <w:pPr>
        <w:pStyle w:val="BodyText"/>
        <w:overflowPunct w:val="0"/>
        <w:spacing w:before="7"/>
        <w:rPr>
          <w:sz w:val="28"/>
          <w:szCs w:val="28"/>
        </w:rPr>
      </w:pPr>
    </w:p>
    <w:tbl>
      <w:tblPr>
        <w:tblW w:w="10236" w:type="dxa"/>
        <w:tblInd w:w="109" w:type="dxa"/>
        <w:tblLayout w:type="fixed"/>
        <w:tblCellMar>
          <w:left w:w="10" w:type="dxa"/>
          <w:right w:w="10" w:type="dxa"/>
        </w:tblCellMar>
        <w:tblLook w:val="04A0" w:firstRow="1" w:lastRow="0" w:firstColumn="1" w:lastColumn="0" w:noHBand="0" w:noVBand="1"/>
      </w:tblPr>
      <w:tblGrid>
        <w:gridCol w:w="1924"/>
        <w:gridCol w:w="2771"/>
        <w:gridCol w:w="2773"/>
        <w:gridCol w:w="2768"/>
      </w:tblGrid>
      <w:tr w:rsidR="0011678B" w14:paraId="26F8AC36" w14:textId="77777777">
        <w:trPr>
          <w:trHeight w:val="3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0CF6FFB"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107C839"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1"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2991CF4"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13C6570E" w14:textId="77777777">
        <w:trPr>
          <w:trHeight w:val="8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CF358DA" w14:textId="77777777" w:rsidR="0011678B" w:rsidRDefault="0011678B">
            <w:pPr>
              <w:pStyle w:val="TableParagraph"/>
              <w:overflowPunct w:val="0"/>
              <w:rPr>
                <w:sz w:val="16"/>
                <w:szCs w:val="16"/>
              </w:rPr>
            </w:pP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EA476BE" w14:textId="77777777" w:rsidR="0011678B" w:rsidRDefault="0011678B">
            <w:pPr>
              <w:pStyle w:val="TableParagraph"/>
              <w:overflowPunct w:val="0"/>
              <w:spacing w:before="7"/>
              <w:rPr>
                <w:sz w:val="15"/>
                <w:szCs w:val="15"/>
              </w:rPr>
            </w:pPr>
          </w:p>
          <w:p w14:paraId="566C1ECE" w14:textId="77777777" w:rsidR="0011678B" w:rsidRDefault="0002410B">
            <w:pPr>
              <w:pStyle w:val="TableParagraph"/>
              <w:overflowPunct w:val="0"/>
              <w:spacing w:before="1" w:line="230" w:lineRule="auto"/>
              <w:ind w:left="84" w:right="78"/>
              <w:jc w:val="both"/>
              <w:rPr>
                <w:color w:val="1A171C"/>
                <w:sz w:val="17"/>
                <w:szCs w:val="17"/>
              </w:rPr>
            </w:pPr>
            <w:r>
              <w:rPr>
                <w:color w:val="1A171C"/>
                <w:sz w:val="17"/>
                <w:szCs w:val="17"/>
              </w:rPr>
              <w:t>polishing products, other than gear cutting, gear grinding  or  gear finishing  machines  of  heading 8461</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CE69F21" w14:textId="77777777" w:rsidR="0011678B" w:rsidRDefault="0011678B">
            <w:pPr>
              <w:pStyle w:val="TableParagraph"/>
              <w:overflowPunct w:val="0"/>
              <w:rPr>
                <w:sz w:val="16"/>
                <w:szCs w:val="16"/>
              </w:rPr>
            </w:pP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67363BF" w14:textId="77777777" w:rsidR="0011678B" w:rsidRDefault="0011678B">
            <w:pPr>
              <w:pStyle w:val="TableParagraph"/>
              <w:overflowPunct w:val="0"/>
              <w:rPr>
                <w:sz w:val="16"/>
                <w:szCs w:val="16"/>
              </w:rPr>
            </w:pPr>
          </w:p>
        </w:tc>
      </w:tr>
      <w:tr w:rsidR="0011678B" w14:paraId="06BFD1AB" w14:textId="77777777">
        <w:trPr>
          <w:trHeight w:val="18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B065E32" w14:textId="77777777" w:rsidR="0011678B" w:rsidRDefault="0011678B">
            <w:pPr>
              <w:pStyle w:val="TableParagraph"/>
              <w:overflowPunct w:val="0"/>
              <w:spacing w:before="9"/>
              <w:rPr>
                <w:sz w:val="21"/>
                <w:szCs w:val="21"/>
              </w:rPr>
            </w:pPr>
          </w:p>
          <w:p w14:paraId="7E588126" w14:textId="77777777" w:rsidR="0011678B" w:rsidRDefault="0002410B">
            <w:pPr>
              <w:pStyle w:val="TableParagraph"/>
              <w:overflowPunct w:val="0"/>
              <w:ind w:left="213"/>
            </w:pPr>
            <w:r>
              <w:rPr>
                <w:color w:val="1A171C"/>
                <w:w w:val="105"/>
                <w:sz w:val="17"/>
                <w:szCs w:val="17"/>
              </w:rPr>
              <w:t>8461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45F789B" w14:textId="77777777" w:rsidR="0011678B" w:rsidRDefault="0011678B">
            <w:pPr>
              <w:pStyle w:val="TableParagraph"/>
              <w:overflowPunct w:val="0"/>
              <w:spacing w:before="2"/>
            </w:pPr>
          </w:p>
          <w:p w14:paraId="7DA29810" w14:textId="77777777" w:rsidR="0011678B" w:rsidRDefault="0002410B">
            <w:pPr>
              <w:pStyle w:val="TableParagraph"/>
              <w:overflowPunct w:val="0"/>
              <w:spacing w:line="230" w:lineRule="auto"/>
              <w:ind w:left="84" w:right="80" w:hanging="1"/>
              <w:jc w:val="both"/>
              <w:rPr>
                <w:color w:val="1A171C"/>
                <w:sz w:val="17"/>
                <w:szCs w:val="17"/>
              </w:rPr>
            </w:pPr>
            <w:r>
              <w:rPr>
                <w:color w:val="1A171C"/>
                <w:sz w:val="17"/>
                <w:szCs w:val="17"/>
              </w:rPr>
              <w:t>Machine tools for planing, shaping, slotting, broaching, gear cutting, gear grinding or gear finishing, sawing, cutting-off and other machine tools working by removing metal or cermets, not elsewhere specified or included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1B0A222" w14:textId="77777777" w:rsidR="0011678B" w:rsidRDefault="0011678B">
            <w:pPr>
              <w:pStyle w:val="TableParagraph"/>
              <w:overflowPunct w:val="0"/>
              <w:spacing w:before="2"/>
            </w:pPr>
          </w:p>
          <w:p w14:paraId="5048EA29"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84C11BF" w14:textId="77777777" w:rsidR="0011678B" w:rsidRDefault="0011678B">
            <w:pPr>
              <w:pStyle w:val="TableParagraph"/>
              <w:overflowPunct w:val="0"/>
              <w:spacing w:before="2"/>
            </w:pPr>
          </w:p>
          <w:p w14:paraId="3951809D" w14:textId="77777777" w:rsidR="0011678B" w:rsidRDefault="0002410B">
            <w:pPr>
              <w:pStyle w:val="TableParagraph"/>
              <w:overflowPunct w:val="0"/>
              <w:spacing w:line="230" w:lineRule="auto"/>
              <w:ind w:left="84" w:right="-2"/>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6BFCAB7A" w14:textId="77777777">
        <w:trPr>
          <w:trHeight w:val="224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7DB3D4E" w14:textId="77777777" w:rsidR="0011678B" w:rsidRDefault="0011678B">
            <w:pPr>
              <w:pStyle w:val="TableParagraph"/>
              <w:overflowPunct w:val="0"/>
              <w:spacing w:before="9"/>
              <w:rPr>
                <w:sz w:val="21"/>
                <w:szCs w:val="21"/>
              </w:rPr>
            </w:pPr>
          </w:p>
          <w:p w14:paraId="00CB84F3" w14:textId="77777777" w:rsidR="0011678B" w:rsidRDefault="0002410B">
            <w:pPr>
              <w:pStyle w:val="TableParagraph"/>
              <w:overflowPunct w:val="0"/>
              <w:spacing w:before="1"/>
              <w:ind w:left="213"/>
            </w:pPr>
            <w:r>
              <w:rPr>
                <w:color w:val="1A171C"/>
                <w:w w:val="105"/>
                <w:sz w:val="17"/>
                <w:szCs w:val="17"/>
              </w:rPr>
              <w:t>8462</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AB806D1" w14:textId="77777777" w:rsidR="0011678B" w:rsidRDefault="0011678B">
            <w:pPr>
              <w:pStyle w:val="TableParagraph"/>
              <w:overflowPunct w:val="0"/>
              <w:spacing w:before="2"/>
            </w:pPr>
          </w:p>
          <w:p w14:paraId="20EA3DAC" w14:textId="77777777" w:rsidR="0011678B" w:rsidRDefault="0002410B">
            <w:pPr>
              <w:pStyle w:val="TableParagraph"/>
              <w:overflowPunct w:val="0"/>
              <w:spacing w:line="230" w:lineRule="auto"/>
              <w:ind w:left="84" w:right="80" w:hanging="1"/>
              <w:jc w:val="both"/>
            </w:pPr>
            <w:r>
              <w:rPr>
                <w:color w:val="1A171C"/>
                <w:sz w:val="17"/>
                <w:szCs w:val="17"/>
              </w:rPr>
              <w:t xml:space="preserve">Machine tools (including presses) for working metal by  forging, hammering or die-stamping; machine tools (including presses) for working metal by bending, folding, straightening, flattening, shearing, punching or notching; presses for working metal or metal carbides, not </w:t>
            </w:r>
            <w:r>
              <w:rPr>
                <w:color w:val="1A171C"/>
                <w:w w:val="95"/>
                <w:sz w:val="17"/>
                <w:szCs w:val="17"/>
              </w:rPr>
              <w:t>specified above</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54CA1DF" w14:textId="77777777" w:rsidR="0011678B" w:rsidRDefault="0011678B">
            <w:pPr>
              <w:pStyle w:val="TableParagraph"/>
              <w:overflowPunct w:val="0"/>
            </w:pPr>
          </w:p>
          <w:p w14:paraId="77EADAE9" w14:textId="77777777" w:rsidR="0011678B" w:rsidRDefault="0002410B">
            <w:pPr>
              <w:pStyle w:val="TableParagraph"/>
              <w:overflowPunct w:val="0"/>
              <w:spacing w:line="232"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7DD1E93" w14:textId="77777777" w:rsidR="0011678B" w:rsidRDefault="0011678B">
            <w:pPr>
              <w:pStyle w:val="TableParagraph"/>
              <w:overflowPunct w:val="0"/>
              <w:spacing w:before="2"/>
            </w:pPr>
          </w:p>
          <w:p w14:paraId="48EA9FAE" w14:textId="77777777" w:rsidR="0011678B" w:rsidRDefault="0002410B">
            <w:pPr>
              <w:pStyle w:val="TableParagraph"/>
              <w:overflowPunct w:val="0"/>
              <w:spacing w:line="230" w:lineRule="auto"/>
              <w:ind w:left="84" w:right="-2"/>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2627AE68" w14:textId="77777777">
        <w:trPr>
          <w:trHeight w:val="12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74B5C48" w14:textId="77777777" w:rsidR="0011678B" w:rsidRDefault="0011678B">
            <w:pPr>
              <w:pStyle w:val="TableParagraph"/>
              <w:overflowPunct w:val="0"/>
              <w:spacing w:before="10"/>
              <w:rPr>
                <w:sz w:val="21"/>
                <w:szCs w:val="21"/>
              </w:rPr>
            </w:pPr>
          </w:p>
          <w:p w14:paraId="012024D4" w14:textId="77777777" w:rsidR="0011678B" w:rsidRDefault="0002410B">
            <w:pPr>
              <w:pStyle w:val="TableParagraph"/>
              <w:overflowPunct w:val="0"/>
              <w:ind w:left="213"/>
            </w:pPr>
            <w:r>
              <w:rPr>
                <w:color w:val="1A171C"/>
                <w:w w:val="105"/>
                <w:sz w:val="17"/>
                <w:szCs w:val="17"/>
              </w:rPr>
              <w:t>8463</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931975B" w14:textId="77777777" w:rsidR="0011678B" w:rsidRDefault="0011678B">
            <w:pPr>
              <w:pStyle w:val="TableParagraph"/>
              <w:overflowPunct w:val="0"/>
              <w:spacing w:before="2"/>
            </w:pPr>
          </w:p>
          <w:p w14:paraId="0E885CB3" w14:textId="77777777" w:rsidR="0011678B" w:rsidRDefault="0002410B">
            <w:pPr>
              <w:pStyle w:val="TableParagraph"/>
              <w:overflowPunct w:val="0"/>
              <w:spacing w:line="230" w:lineRule="auto"/>
              <w:ind w:left="84" w:right="82" w:hanging="1"/>
              <w:jc w:val="both"/>
              <w:rPr>
                <w:color w:val="1A171C"/>
                <w:sz w:val="17"/>
                <w:szCs w:val="17"/>
              </w:rPr>
            </w:pPr>
            <w:r>
              <w:rPr>
                <w:color w:val="1A171C"/>
                <w:sz w:val="17"/>
                <w:szCs w:val="17"/>
              </w:rPr>
              <w:t>Other machines tools for working metal or cermets, without removing material</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058E76A" w14:textId="77777777" w:rsidR="0011678B" w:rsidRDefault="0011678B">
            <w:pPr>
              <w:pStyle w:val="TableParagraph"/>
              <w:overflowPunct w:val="0"/>
              <w:spacing w:before="2"/>
            </w:pPr>
          </w:p>
          <w:p w14:paraId="0DB2A3AE"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93DF958" w14:textId="77777777" w:rsidR="0011678B" w:rsidRDefault="0011678B">
            <w:pPr>
              <w:pStyle w:val="TableParagraph"/>
              <w:overflowPunct w:val="0"/>
              <w:spacing w:before="2"/>
            </w:pPr>
          </w:p>
          <w:p w14:paraId="7993621B" w14:textId="77777777" w:rsidR="0011678B" w:rsidRDefault="0002410B">
            <w:pPr>
              <w:pStyle w:val="TableParagraph"/>
              <w:overflowPunct w:val="0"/>
              <w:spacing w:line="230" w:lineRule="auto"/>
              <w:ind w:left="85" w:right="-2"/>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71F3872F" w14:textId="77777777">
        <w:trPr>
          <w:trHeight w:val="13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B5A845A" w14:textId="77777777" w:rsidR="0011678B" w:rsidRDefault="0011678B">
            <w:pPr>
              <w:pStyle w:val="TableParagraph"/>
              <w:overflowPunct w:val="0"/>
              <w:spacing w:before="10"/>
              <w:rPr>
                <w:sz w:val="21"/>
                <w:szCs w:val="21"/>
              </w:rPr>
            </w:pPr>
          </w:p>
          <w:p w14:paraId="3A944FDB" w14:textId="77777777" w:rsidR="0011678B" w:rsidRDefault="0002410B">
            <w:pPr>
              <w:pStyle w:val="TableParagraph"/>
              <w:overflowPunct w:val="0"/>
              <w:ind w:left="213"/>
            </w:pPr>
            <w:r>
              <w:rPr>
                <w:color w:val="1A171C"/>
                <w:w w:val="105"/>
                <w:sz w:val="17"/>
                <w:szCs w:val="17"/>
              </w:rPr>
              <w:t>8464</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6C85242" w14:textId="77777777" w:rsidR="0011678B" w:rsidRDefault="0011678B">
            <w:pPr>
              <w:pStyle w:val="TableParagraph"/>
              <w:overflowPunct w:val="0"/>
              <w:spacing w:before="2"/>
            </w:pPr>
          </w:p>
          <w:p w14:paraId="2E0895AE" w14:textId="77777777" w:rsidR="0011678B" w:rsidRDefault="0002410B">
            <w:pPr>
              <w:pStyle w:val="TableParagraph"/>
              <w:overflowPunct w:val="0"/>
              <w:spacing w:line="230" w:lineRule="auto"/>
              <w:ind w:left="84" w:right="80"/>
              <w:jc w:val="both"/>
            </w:pPr>
            <w:r>
              <w:rPr>
                <w:color w:val="1A171C"/>
                <w:sz w:val="17"/>
                <w:szCs w:val="17"/>
              </w:rPr>
              <w:t xml:space="preserve">Machine tools for working stone, ceramics, concrete, asbestos-cement or like mineral materials or for cold </w:t>
            </w:r>
            <w:r>
              <w:rPr>
                <w:color w:val="1A171C"/>
                <w:w w:val="95"/>
                <w:sz w:val="17"/>
                <w:szCs w:val="17"/>
              </w:rPr>
              <w:t>working glass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A62F6AD" w14:textId="77777777" w:rsidR="0011678B" w:rsidRDefault="0011678B">
            <w:pPr>
              <w:pStyle w:val="TableParagraph"/>
              <w:overflowPunct w:val="0"/>
            </w:pPr>
          </w:p>
          <w:p w14:paraId="619E02BE" w14:textId="77777777" w:rsidR="0011678B" w:rsidRDefault="0002410B">
            <w:pPr>
              <w:pStyle w:val="TableParagraph"/>
              <w:overflowPunct w:val="0"/>
              <w:spacing w:line="232"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5DC2033" w14:textId="77777777" w:rsidR="0011678B" w:rsidRDefault="0011678B">
            <w:pPr>
              <w:pStyle w:val="TableParagraph"/>
              <w:overflowPunct w:val="0"/>
              <w:spacing w:before="2"/>
            </w:pPr>
          </w:p>
          <w:p w14:paraId="68CBEA97" w14:textId="77777777" w:rsidR="0011678B" w:rsidRDefault="0002410B">
            <w:pPr>
              <w:pStyle w:val="TableParagraph"/>
              <w:overflowPunct w:val="0"/>
              <w:spacing w:line="230" w:lineRule="auto"/>
              <w:ind w:left="84" w:right="-2"/>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198513FF" w14:textId="77777777">
        <w:trPr>
          <w:trHeight w:val="14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695F83B" w14:textId="77777777" w:rsidR="0011678B" w:rsidRDefault="0011678B">
            <w:pPr>
              <w:pStyle w:val="TableParagraph"/>
              <w:overflowPunct w:val="0"/>
              <w:spacing w:before="10"/>
              <w:rPr>
                <w:sz w:val="21"/>
                <w:szCs w:val="21"/>
              </w:rPr>
            </w:pPr>
          </w:p>
          <w:p w14:paraId="6260C779" w14:textId="77777777" w:rsidR="0011678B" w:rsidRDefault="0002410B">
            <w:pPr>
              <w:pStyle w:val="TableParagraph"/>
              <w:overflowPunct w:val="0"/>
              <w:ind w:left="213"/>
            </w:pPr>
            <w:r>
              <w:rPr>
                <w:color w:val="1A171C"/>
                <w:w w:val="105"/>
                <w:sz w:val="17"/>
                <w:szCs w:val="17"/>
              </w:rPr>
              <w:t>8465</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5D15735" w14:textId="77777777" w:rsidR="0011678B" w:rsidRDefault="0011678B">
            <w:pPr>
              <w:pStyle w:val="TableParagraph"/>
              <w:overflowPunct w:val="0"/>
              <w:spacing w:before="3"/>
            </w:pPr>
          </w:p>
          <w:p w14:paraId="3B0B5576" w14:textId="77777777" w:rsidR="0011678B" w:rsidRDefault="0002410B">
            <w:pPr>
              <w:pStyle w:val="TableParagraph"/>
              <w:overflowPunct w:val="0"/>
              <w:spacing w:line="230" w:lineRule="auto"/>
              <w:ind w:left="84" w:right="80" w:hanging="1"/>
              <w:jc w:val="both"/>
            </w:pPr>
            <w:r>
              <w:rPr>
                <w:color w:val="1A171C"/>
                <w:sz w:val="17"/>
                <w:szCs w:val="17"/>
              </w:rPr>
              <w:t>Machine</w:t>
            </w:r>
            <w:r>
              <w:rPr>
                <w:color w:val="1A171C"/>
                <w:spacing w:val="-14"/>
                <w:sz w:val="17"/>
                <w:szCs w:val="17"/>
              </w:rPr>
              <w:t xml:space="preserve"> </w:t>
            </w:r>
            <w:r>
              <w:rPr>
                <w:color w:val="1A171C"/>
                <w:sz w:val="17"/>
                <w:szCs w:val="17"/>
              </w:rPr>
              <w:t>tools</w:t>
            </w:r>
            <w:r>
              <w:rPr>
                <w:color w:val="1A171C"/>
                <w:spacing w:val="-13"/>
                <w:sz w:val="17"/>
                <w:szCs w:val="17"/>
              </w:rPr>
              <w:t xml:space="preserve"> </w:t>
            </w:r>
            <w:r>
              <w:rPr>
                <w:color w:val="1A171C"/>
                <w:sz w:val="17"/>
                <w:szCs w:val="17"/>
              </w:rPr>
              <w:t>(including</w:t>
            </w:r>
            <w:r>
              <w:rPr>
                <w:color w:val="1A171C"/>
                <w:spacing w:val="-13"/>
                <w:sz w:val="17"/>
                <w:szCs w:val="17"/>
              </w:rPr>
              <w:t xml:space="preserve"> </w:t>
            </w:r>
            <w:r>
              <w:rPr>
                <w:color w:val="1A171C"/>
                <w:sz w:val="17"/>
                <w:szCs w:val="17"/>
              </w:rPr>
              <w:t>machines</w:t>
            </w:r>
            <w:r>
              <w:rPr>
                <w:color w:val="1A171C"/>
                <w:spacing w:val="-14"/>
                <w:sz w:val="17"/>
                <w:szCs w:val="17"/>
              </w:rPr>
              <w:t xml:space="preserve"> </w:t>
            </w:r>
            <w:r>
              <w:rPr>
                <w:color w:val="1A171C"/>
                <w:sz w:val="17"/>
                <w:szCs w:val="17"/>
              </w:rPr>
              <w:t>for nailing, stapling, glueing or otherwise assembling) for working wood, cork, bone, hard rubber, hard plastics or similar hard</w:t>
            </w:r>
            <w:r>
              <w:rPr>
                <w:color w:val="1A171C"/>
                <w:spacing w:val="-19"/>
                <w:sz w:val="17"/>
                <w:szCs w:val="17"/>
              </w:rPr>
              <w:t xml:space="preserve"> </w:t>
            </w:r>
            <w:r>
              <w:rPr>
                <w:color w:val="1A171C"/>
                <w:sz w:val="17"/>
                <w:szCs w:val="17"/>
              </w:rPr>
              <w:t>materials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CDA551A" w14:textId="77777777" w:rsidR="0011678B" w:rsidRDefault="0011678B">
            <w:pPr>
              <w:pStyle w:val="TableParagraph"/>
              <w:overflowPunct w:val="0"/>
              <w:spacing w:before="3"/>
            </w:pPr>
          </w:p>
          <w:p w14:paraId="1EFF99FE"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EC36D0E" w14:textId="77777777" w:rsidR="0011678B" w:rsidRDefault="0011678B">
            <w:pPr>
              <w:pStyle w:val="TableParagraph"/>
              <w:overflowPunct w:val="0"/>
              <w:spacing w:before="3"/>
            </w:pPr>
          </w:p>
          <w:p w14:paraId="3A3B8C60" w14:textId="77777777" w:rsidR="0011678B" w:rsidRDefault="0002410B">
            <w:pPr>
              <w:pStyle w:val="TableParagraph"/>
              <w:overflowPunct w:val="0"/>
              <w:spacing w:line="230" w:lineRule="auto"/>
              <w:ind w:left="84" w:right="-2"/>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2C9D29EF" w14:textId="77777777">
        <w:trPr>
          <w:trHeight w:val="20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15CDE4D" w14:textId="77777777" w:rsidR="0011678B" w:rsidRDefault="0011678B">
            <w:pPr>
              <w:pStyle w:val="TableParagraph"/>
              <w:overflowPunct w:val="0"/>
              <w:spacing w:before="10"/>
              <w:rPr>
                <w:sz w:val="21"/>
                <w:szCs w:val="21"/>
              </w:rPr>
            </w:pPr>
          </w:p>
          <w:p w14:paraId="02C90073" w14:textId="77777777" w:rsidR="0011678B" w:rsidRDefault="0002410B">
            <w:pPr>
              <w:pStyle w:val="TableParagraph"/>
              <w:overflowPunct w:val="0"/>
              <w:ind w:left="213"/>
            </w:pPr>
            <w:r>
              <w:rPr>
                <w:color w:val="1A171C"/>
                <w:w w:val="105"/>
                <w:sz w:val="17"/>
                <w:szCs w:val="17"/>
              </w:rPr>
              <w:t>8466</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422F266" w14:textId="77777777" w:rsidR="0011678B" w:rsidRDefault="0011678B">
            <w:pPr>
              <w:pStyle w:val="TableParagraph"/>
              <w:overflowPunct w:val="0"/>
              <w:spacing w:before="2"/>
            </w:pPr>
          </w:p>
          <w:p w14:paraId="7BBA1CDA" w14:textId="77777777" w:rsidR="0011678B" w:rsidRDefault="0002410B">
            <w:pPr>
              <w:pStyle w:val="TableParagraph"/>
              <w:overflowPunct w:val="0"/>
              <w:spacing w:line="230" w:lineRule="auto"/>
              <w:ind w:left="84" w:right="81"/>
              <w:jc w:val="both"/>
              <w:rPr>
                <w:color w:val="1A171C"/>
                <w:sz w:val="17"/>
                <w:szCs w:val="17"/>
              </w:rPr>
            </w:pPr>
            <w:r>
              <w:rPr>
                <w:color w:val="1A171C"/>
                <w:sz w:val="17"/>
                <w:szCs w:val="17"/>
              </w:rPr>
              <w:t>Parts and accessories suitable for use solely or principally with the machines of headings 8456 to 8465, including work or tool holders, self- opening dieheads, dividing heads and other special attachments for machine tools; tool holders for any type of tool for  working in  the hand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DF1DA65" w14:textId="77777777" w:rsidR="0011678B" w:rsidRDefault="0011678B">
            <w:pPr>
              <w:pStyle w:val="TableParagraph"/>
              <w:overflowPunct w:val="0"/>
              <w:spacing w:before="3"/>
            </w:pPr>
          </w:p>
          <w:p w14:paraId="325430A1"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2DA6575" w14:textId="77777777" w:rsidR="0011678B" w:rsidRDefault="0011678B">
            <w:pPr>
              <w:pStyle w:val="TableParagraph"/>
              <w:overflowPunct w:val="0"/>
              <w:spacing w:before="2"/>
            </w:pPr>
          </w:p>
          <w:p w14:paraId="6F731297" w14:textId="77777777" w:rsidR="0011678B" w:rsidRDefault="0002410B">
            <w:pPr>
              <w:pStyle w:val="TableParagraph"/>
              <w:overflowPunct w:val="0"/>
              <w:spacing w:before="1" w:line="230" w:lineRule="auto"/>
              <w:ind w:left="84" w:right="-2"/>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06FE1BA7" w14:textId="77777777">
        <w:trPr>
          <w:trHeight w:val="13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45E9210" w14:textId="77777777" w:rsidR="0011678B" w:rsidRDefault="0011678B">
            <w:pPr>
              <w:pStyle w:val="TableParagraph"/>
              <w:overflowPunct w:val="0"/>
              <w:spacing w:before="11"/>
              <w:rPr>
                <w:sz w:val="21"/>
                <w:szCs w:val="21"/>
              </w:rPr>
            </w:pPr>
          </w:p>
          <w:p w14:paraId="5B163A4A" w14:textId="77777777" w:rsidR="0011678B" w:rsidRDefault="0002410B">
            <w:pPr>
              <w:pStyle w:val="TableParagraph"/>
              <w:overflowPunct w:val="0"/>
              <w:ind w:left="213"/>
            </w:pPr>
            <w:r>
              <w:rPr>
                <w:color w:val="1A171C"/>
                <w:w w:val="105"/>
                <w:sz w:val="17"/>
                <w:szCs w:val="17"/>
              </w:rPr>
              <w:t>8467</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EC717D9" w14:textId="77777777" w:rsidR="0011678B" w:rsidRDefault="0011678B">
            <w:pPr>
              <w:pStyle w:val="TableParagraph"/>
              <w:overflowPunct w:val="0"/>
              <w:spacing w:before="3"/>
            </w:pPr>
          </w:p>
          <w:p w14:paraId="36EAE069" w14:textId="77777777" w:rsidR="0011678B" w:rsidRDefault="0002410B">
            <w:pPr>
              <w:pStyle w:val="TableParagraph"/>
              <w:overflowPunct w:val="0"/>
              <w:spacing w:line="230" w:lineRule="auto"/>
              <w:ind w:left="84" w:right="79" w:hanging="1"/>
              <w:jc w:val="both"/>
              <w:rPr>
                <w:color w:val="1A171C"/>
                <w:sz w:val="17"/>
                <w:szCs w:val="17"/>
              </w:rPr>
            </w:pPr>
            <w:r>
              <w:rPr>
                <w:color w:val="1A171C"/>
                <w:sz w:val="17"/>
                <w:szCs w:val="17"/>
              </w:rPr>
              <w:t>Tools for working in the hand, pneumatic, hydraulic or with self- contained electronic or non-electric motor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BAFEA4B" w14:textId="77777777" w:rsidR="0011678B" w:rsidRDefault="0011678B">
            <w:pPr>
              <w:pStyle w:val="TableParagraph"/>
              <w:overflowPunct w:val="0"/>
              <w:spacing w:before="3"/>
            </w:pPr>
          </w:p>
          <w:p w14:paraId="56BC2A64"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BB334F1" w14:textId="77777777" w:rsidR="0011678B" w:rsidRDefault="0011678B">
            <w:pPr>
              <w:pStyle w:val="TableParagraph"/>
              <w:overflowPunct w:val="0"/>
              <w:spacing w:before="3"/>
            </w:pPr>
          </w:p>
          <w:p w14:paraId="7502C9A1" w14:textId="77777777" w:rsidR="0011678B" w:rsidRDefault="0002410B">
            <w:pPr>
              <w:pStyle w:val="TableParagraph"/>
              <w:overflowPunct w:val="0"/>
              <w:spacing w:line="230" w:lineRule="auto"/>
              <w:ind w:left="84" w:right="-1"/>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1E42B232" w14:textId="77777777">
        <w:trPr>
          <w:trHeight w:val="12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D779A60" w14:textId="77777777" w:rsidR="0011678B" w:rsidRDefault="0011678B">
            <w:pPr>
              <w:pStyle w:val="TableParagraph"/>
              <w:overflowPunct w:val="0"/>
              <w:spacing w:before="10"/>
              <w:rPr>
                <w:sz w:val="21"/>
                <w:szCs w:val="21"/>
              </w:rPr>
            </w:pPr>
          </w:p>
          <w:p w14:paraId="506A445E" w14:textId="77777777" w:rsidR="0011678B" w:rsidRDefault="0002410B">
            <w:pPr>
              <w:pStyle w:val="TableParagraph"/>
              <w:overflowPunct w:val="0"/>
              <w:ind w:left="213"/>
            </w:pPr>
            <w:r>
              <w:rPr>
                <w:color w:val="1A171C"/>
                <w:w w:val="105"/>
                <w:sz w:val="17"/>
                <w:szCs w:val="17"/>
              </w:rPr>
              <w:t>8469</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7CDAEC8" w14:textId="77777777" w:rsidR="0011678B" w:rsidRDefault="0011678B">
            <w:pPr>
              <w:pStyle w:val="TableParagraph"/>
              <w:overflowPunct w:val="0"/>
              <w:spacing w:before="3"/>
            </w:pPr>
          </w:p>
          <w:p w14:paraId="48B6DFF5" w14:textId="77777777" w:rsidR="0011678B" w:rsidRDefault="0002410B">
            <w:pPr>
              <w:pStyle w:val="TableParagraph"/>
              <w:overflowPunct w:val="0"/>
              <w:spacing w:line="230" w:lineRule="auto"/>
              <w:ind w:left="83" w:right="79" w:hanging="1"/>
              <w:jc w:val="both"/>
              <w:rPr>
                <w:color w:val="1A171C"/>
                <w:sz w:val="17"/>
                <w:szCs w:val="17"/>
              </w:rPr>
            </w:pPr>
            <w:r>
              <w:rPr>
                <w:color w:val="1A171C"/>
                <w:sz w:val="17"/>
                <w:szCs w:val="17"/>
              </w:rPr>
              <w:t>Typewriters other than printers of heading 8443; word-processing machines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ABAA7C7" w14:textId="77777777" w:rsidR="0011678B" w:rsidRDefault="0011678B">
            <w:pPr>
              <w:pStyle w:val="TableParagraph"/>
              <w:overflowPunct w:val="0"/>
              <w:spacing w:before="3"/>
            </w:pPr>
          </w:p>
          <w:p w14:paraId="55C334BD"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CCB2062" w14:textId="77777777" w:rsidR="0011678B" w:rsidRDefault="0011678B">
            <w:pPr>
              <w:pStyle w:val="TableParagraph"/>
              <w:overflowPunct w:val="0"/>
              <w:spacing w:before="3"/>
            </w:pPr>
          </w:p>
          <w:p w14:paraId="57A634C1" w14:textId="77777777" w:rsidR="0011678B" w:rsidRDefault="0002410B">
            <w:pPr>
              <w:pStyle w:val="TableParagraph"/>
              <w:overflowPunct w:val="0"/>
              <w:spacing w:line="230" w:lineRule="auto"/>
              <w:ind w:left="84" w:right="-1"/>
              <w:jc w:val="both"/>
              <w:rPr>
                <w:color w:val="1A171C"/>
                <w:sz w:val="17"/>
                <w:szCs w:val="17"/>
              </w:rPr>
            </w:pPr>
            <w:r>
              <w:rPr>
                <w:color w:val="1A171C"/>
                <w:sz w:val="17"/>
                <w:szCs w:val="17"/>
              </w:rPr>
              <w:t>Manufacture in which the value of all the materials used  does  not  exceed  45 % of the ex-works price of the product</w:t>
            </w:r>
          </w:p>
        </w:tc>
      </w:tr>
    </w:tbl>
    <w:p w14:paraId="7FBAF915" w14:textId="77777777" w:rsidR="0002410B" w:rsidRDefault="0002410B">
      <w:pPr>
        <w:sectPr w:rsidR="0002410B">
          <w:headerReference w:type="default" r:id="rId102"/>
          <w:footerReference w:type="default" r:id="rId103"/>
          <w:pgSz w:w="11910" w:h="16840"/>
          <w:pgMar w:top="1440" w:right="1080" w:bottom="1440" w:left="1080" w:header="720" w:footer="720" w:gutter="0"/>
          <w:cols w:space="720"/>
        </w:sectPr>
      </w:pPr>
    </w:p>
    <w:p w14:paraId="42F2A16D" w14:textId="77777777" w:rsidR="0011678B" w:rsidRDefault="0011678B">
      <w:pPr>
        <w:pStyle w:val="BodyText"/>
        <w:overflowPunct w:val="0"/>
        <w:rPr>
          <w:sz w:val="9"/>
          <w:szCs w:val="9"/>
        </w:rPr>
      </w:pPr>
    </w:p>
    <w:p w14:paraId="7127A3BE" w14:textId="77777777" w:rsidR="0011678B" w:rsidRDefault="0002410B">
      <w:pPr>
        <w:pStyle w:val="BodyText"/>
        <w:overflowPunct w:val="0"/>
        <w:spacing w:line="20" w:lineRule="exact"/>
        <w:ind w:left="102"/>
      </w:pPr>
      <w:r>
        <w:rPr>
          <w:noProof/>
          <w:sz w:val="2"/>
          <w:szCs w:val="2"/>
          <w:lang w:val="en-US" w:eastAsia="en-US"/>
        </w:rPr>
        <mc:AlternateContent>
          <mc:Choice Requires="wpg">
            <w:drawing>
              <wp:inline distT="0" distB="0" distL="0" distR="0" wp14:anchorId="4EA7FB42" wp14:editId="1D5EF775">
                <wp:extent cx="6499856" cy="12701"/>
                <wp:effectExtent l="0" t="0" r="0" b="0"/>
                <wp:docPr id="1189024118" name="Group 1189024118"/>
                <wp:cNvGraphicFramePr/>
                <a:graphic xmlns:a="http://schemas.openxmlformats.org/drawingml/2006/main">
                  <a:graphicData uri="http://schemas.microsoft.com/office/word/2010/wordprocessingGroup">
                    <wpg:wgp>
                      <wpg:cNvGrpSpPr/>
                      <wpg:grpSpPr>
                        <a:xfrm>
                          <a:off x="0" y="0"/>
                          <a:ext cx="6499856" cy="12701"/>
                          <a:chOff x="0" y="0"/>
                          <a:chExt cx="6499856" cy="12701"/>
                        </a:xfrm>
                      </wpg:grpSpPr>
                      <wps:wsp>
                        <wps:cNvPr id="1811617238" name="Freeform 19"/>
                        <wps:cNvSpPr/>
                        <wps:spPr>
                          <a:xfrm>
                            <a:off x="0" y="0"/>
                            <a:ext cx="649985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wps:wsp>
                        <wps:cNvPr id="655820183" name="Freeform 20"/>
                        <wps:cNvSpPr/>
                        <wps:spPr>
                          <a:xfrm>
                            <a:off x="0" y="0"/>
                            <a:ext cx="649985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wpg:wgp>
                  </a:graphicData>
                </a:graphic>
              </wp:inline>
            </w:drawing>
          </mc:Choice>
          <mc:Fallback xmlns:arto="http://schemas.microsoft.com/office/word/2006/arto" xmlns:a="http://schemas.openxmlformats.org/drawingml/2006/main" xmlns:pic="http://schemas.openxmlformats.org/drawingml/2006/picture" xmlns:w16du="http://schemas.microsoft.com/office/word/2023/wordml/word16du">
            <w:pict w14:anchorId="23729F17">
              <v:group id="Group 1189024118" style="width:511.8pt;height:1pt;mso-position-horizontal-relative:char;mso-position-vertical-relative:line" coordsize="64998,127" o:spid="_x0000_s1026" w14:anchorId="4CD063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">
                <v:shape id="Freeform 19" style="position:absolute;width:64998;height:127;visibility:visible;mso-wrap-style:square;v-text-anchor:top" coordsize="10236,20" o:spid="_x0000_s1027" filled="f" strokecolor="#1a171c" strokeweight=".15975mm" path="m,l1023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">
                  <v:path textboxrect="0,0,10236,20" arrowok="t" o:connecttype="custom" o:connectlocs="3249928,0;6499856,6351;3249928,12701;0,6351;0,0;6499221,0" o:connectangles="270,0,90,180,0,0"/>
                </v:shape>
                <v:shape id="Freeform 20" style="position:absolute;width:64998;height:127;visibility:visible;mso-wrap-style:square;v-text-anchor:top" coordsize="10236,20" o:spid="_x0000_s1028" filled="f" strokecolor="#1a171c" strokeweight=".15975mm" path="m,l1023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">
                  <v:path textboxrect="0,0,10236,20" arrowok="t" o:connecttype="custom" o:connectlocs="3249928,0;6499856,6351;3249928,12701;0,6351;0,0;6499221,0" o:connectangles="270,0,90,180,0,0"/>
                </v:shape>
                <w10:anchorlock/>
              </v:group>
            </w:pict>
          </mc:Fallback>
        </mc:AlternateContent>
      </w:r>
    </w:p>
    <w:p w14:paraId="18C1A55D" w14:textId="77777777" w:rsidR="0011678B" w:rsidRDefault="0011678B">
      <w:pPr>
        <w:pStyle w:val="BodyText"/>
        <w:overflowPunct w:val="0"/>
        <w:spacing w:before="7"/>
        <w:rPr>
          <w:sz w:val="28"/>
          <w:szCs w:val="28"/>
        </w:rPr>
      </w:pPr>
    </w:p>
    <w:tbl>
      <w:tblPr>
        <w:tblW w:w="10235" w:type="dxa"/>
        <w:tblInd w:w="103" w:type="dxa"/>
        <w:tblLayout w:type="fixed"/>
        <w:tblCellMar>
          <w:left w:w="10" w:type="dxa"/>
          <w:right w:w="10" w:type="dxa"/>
        </w:tblCellMar>
        <w:tblLook w:val="04A0" w:firstRow="1" w:lastRow="0" w:firstColumn="1" w:lastColumn="0" w:noHBand="0" w:noVBand="1"/>
      </w:tblPr>
      <w:tblGrid>
        <w:gridCol w:w="1923"/>
        <w:gridCol w:w="2772"/>
        <w:gridCol w:w="2772"/>
        <w:gridCol w:w="2768"/>
      </w:tblGrid>
      <w:tr w:rsidR="0011678B" w14:paraId="1E1B2807" w14:textId="77777777">
        <w:trPr>
          <w:trHeight w:val="3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7F1A5A5" w14:textId="77777777" w:rsidR="0011678B" w:rsidRDefault="0002410B">
            <w:pPr>
              <w:pStyle w:val="TableParagraph"/>
              <w:overflowPunct w:val="0"/>
              <w:spacing w:before="82"/>
              <w:ind w:left="-1" w:right="880"/>
              <w:jc w:val="right"/>
              <w:rPr>
                <w:color w:val="1A171C"/>
                <w:w w:val="95"/>
                <w:sz w:val="14"/>
                <w:szCs w:val="14"/>
              </w:rPr>
            </w:pPr>
            <w:r>
              <w:rPr>
                <w:color w:val="1A171C"/>
                <w:w w:val="95"/>
                <w:sz w:val="14"/>
                <w:szCs w:val="14"/>
              </w:rPr>
              <w:t>(1)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C6C8201"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0"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9C4631E"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16F30E91" w14:textId="77777777">
        <w:trPr>
          <w:trHeight w:val="18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2DB5BE1" w14:textId="77777777" w:rsidR="0011678B" w:rsidRDefault="0002410B">
            <w:pPr>
              <w:pStyle w:val="TableParagraph"/>
              <w:overflowPunct w:val="0"/>
              <w:spacing w:before="130"/>
              <w:ind w:left="213"/>
            </w:pPr>
            <w:r>
              <w:rPr>
                <w:color w:val="1A171C"/>
                <w:w w:val="105"/>
                <w:sz w:val="17"/>
                <w:szCs w:val="17"/>
              </w:rPr>
              <w:t>8470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4607739" w14:textId="77777777" w:rsidR="0011678B" w:rsidRDefault="0002410B">
            <w:pPr>
              <w:pStyle w:val="TableParagraph"/>
              <w:tabs>
                <w:tab w:val="left" w:pos="1255"/>
                <w:tab w:val="left" w:pos="2380"/>
              </w:tabs>
              <w:overflowPunct w:val="0"/>
              <w:spacing w:before="134" w:line="230" w:lineRule="auto"/>
              <w:ind w:left="84" w:right="78" w:hanging="1"/>
              <w:jc w:val="both"/>
            </w:pPr>
            <w:r>
              <w:rPr>
                <w:color w:val="1A171C"/>
                <w:sz w:val="17"/>
                <w:szCs w:val="17"/>
              </w:rPr>
              <w:t>Calculating machines and pocket-size data-recording, reproducing and displaying</w:t>
            </w:r>
            <w:r>
              <w:rPr>
                <w:color w:val="1A171C"/>
                <w:sz w:val="17"/>
                <w:szCs w:val="17"/>
              </w:rPr>
              <w:tab/>
              <w:t>machines</w:t>
            </w:r>
            <w:r>
              <w:rPr>
                <w:color w:val="1A171C"/>
                <w:sz w:val="17"/>
                <w:szCs w:val="17"/>
              </w:rPr>
              <w:tab/>
            </w:r>
            <w:r>
              <w:rPr>
                <w:color w:val="1A171C"/>
                <w:w w:val="95"/>
                <w:sz w:val="17"/>
                <w:szCs w:val="17"/>
              </w:rPr>
              <w:t xml:space="preserve">with </w:t>
            </w:r>
            <w:r>
              <w:rPr>
                <w:color w:val="1A171C"/>
                <w:sz w:val="17"/>
                <w:szCs w:val="17"/>
              </w:rPr>
              <w:t>calculating functions; accounting machines, postage-franking</w:t>
            </w:r>
            <w:r>
              <w:rPr>
                <w:color w:val="1A171C"/>
                <w:spacing w:val="-16"/>
                <w:sz w:val="17"/>
                <w:szCs w:val="17"/>
              </w:rPr>
              <w:t xml:space="preserve"> </w:t>
            </w:r>
            <w:r>
              <w:rPr>
                <w:color w:val="1A171C"/>
                <w:sz w:val="17"/>
                <w:szCs w:val="17"/>
              </w:rPr>
              <w:t xml:space="preserve">machines, ticket-issuing machines and similar machines, incorporating a calculating </w:t>
            </w:r>
            <w:r>
              <w:rPr>
                <w:color w:val="1A171C"/>
                <w:w w:val="95"/>
                <w:sz w:val="17"/>
                <w:szCs w:val="17"/>
              </w:rPr>
              <w:t>device; cash</w:t>
            </w:r>
            <w:r>
              <w:rPr>
                <w:color w:val="1A171C"/>
                <w:spacing w:val="11"/>
                <w:w w:val="95"/>
                <w:sz w:val="17"/>
                <w:szCs w:val="17"/>
              </w:rPr>
              <w:t xml:space="preserve"> </w:t>
            </w:r>
            <w:r>
              <w:rPr>
                <w:color w:val="1A171C"/>
                <w:w w:val="95"/>
                <w:sz w:val="17"/>
                <w:szCs w:val="17"/>
              </w:rPr>
              <w:t>registers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3CA66D4" w14:textId="77777777" w:rsidR="0011678B" w:rsidRDefault="0002410B">
            <w:pPr>
              <w:pStyle w:val="TableParagraph"/>
              <w:overflowPunct w:val="0"/>
              <w:spacing w:before="134"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6D7916F" w14:textId="77777777" w:rsidR="0011678B" w:rsidRDefault="0002410B">
            <w:pPr>
              <w:pStyle w:val="TableParagraph"/>
              <w:overflowPunct w:val="0"/>
              <w:spacing w:before="134" w:line="230" w:lineRule="auto"/>
              <w:ind w:left="84" w:right="-2"/>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6D7400F8" w14:textId="77777777">
        <w:trPr>
          <w:trHeight w:val="16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5828FD8" w14:textId="77777777" w:rsidR="0011678B" w:rsidRDefault="0002410B">
            <w:pPr>
              <w:pStyle w:val="TableParagraph"/>
              <w:overflowPunct w:val="0"/>
              <w:spacing w:before="130"/>
              <w:ind w:left="213"/>
            </w:pPr>
            <w:r>
              <w:rPr>
                <w:color w:val="1A171C"/>
                <w:w w:val="105"/>
                <w:sz w:val="17"/>
                <w:szCs w:val="17"/>
              </w:rPr>
              <w:t>8471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CD509A9" w14:textId="77777777" w:rsidR="0011678B" w:rsidRDefault="0002410B">
            <w:pPr>
              <w:pStyle w:val="TableParagraph"/>
              <w:overflowPunct w:val="0"/>
              <w:spacing w:before="134" w:line="230" w:lineRule="auto"/>
              <w:ind w:left="83" w:right="79"/>
              <w:jc w:val="both"/>
            </w:pPr>
            <w:r>
              <w:rPr>
                <w:color w:val="1A171C"/>
                <w:sz w:val="17"/>
                <w:szCs w:val="17"/>
              </w:rPr>
              <w:t>Automatic data-processing machines and units  thereof;  magnetic  or optical readers, machines for transcribing data onto data media in  coded form and machines for processing such data, not elsewhere specified or</w:t>
            </w:r>
            <w:r>
              <w:rPr>
                <w:color w:val="1A171C"/>
                <w:spacing w:val="-31"/>
                <w:sz w:val="17"/>
                <w:szCs w:val="17"/>
              </w:rPr>
              <w:t xml:space="preserve"> </w:t>
            </w:r>
            <w:r>
              <w:rPr>
                <w:color w:val="1A171C"/>
                <w:sz w:val="17"/>
                <w:szCs w:val="17"/>
              </w:rPr>
              <w:t>included</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3E0A171" w14:textId="77777777" w:rsidR="0011678B" w:rsidRDefault="0002410B">
            <w:pPr>
              <w:pStyle w:val="TableParagraph"/>
              <w:overflowPunct w:val="0"/>
              <w:spacing w:before="134"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B9E2812" w14:textId="77777777" w:rsidR="0011678B" w:rsidRDefault="0002410B">
            <w:pPr>
              <w:pStyle w:val="TableParagraph"/>
              <w:overflowPunct w:val="0"/>
              <w:spacing w:before="134" w:line="230" w:lineRule="auto"/>
              <w:ind w:left="84" w:right="-1"/>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2F8EB9BE" w14:textId="77777777">
        <w:trPr>
          <w:trHeight w:val="25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6562069" w14:textId="77777777" w:rsidR="0011678B" w:rsidRDefault="0002410B">
            <w:pPr>
              <w:pStyle w:val="TableParagraph"/>
              <w:overflowPunct w:val="0"/>
              <w:spacing w:before="130"/>
              <w:ind w:left="213"/>
            </w:pPr>
            <w:r>
              <w:rPr>
                <w:color w:val="1A171C"/>
                <w:w w:val="105"/>
                <w:sz w:val="17"/>
                <w:szCs w:val="17"/>
              </w:rPr>
              <w:t>8474</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126086E" w14:textId="77777777" w:rsidR="0011678B" w:rsidRDefault="0002410B">
            <w:pPr>
              <w:pStyle w:val="TableParagraph"/>
              <w:overflowPunct w:val="0"/>
              <w:spacing w:before="134" w:line="230" w:lineRule="auto"/>
              <w:ind w:left="83" w:right="78" w:hanging="1"/>
              <w:jc w:val="both"/>
            </w:pPr>
            <w:r>
              <w:rPr>
                <w:color w:val="1A171C"/>
                <w:sz w:val="17"/>
                <w:szCs w:val="17"/>
              </w:rPr>
              <w:t>Machinery for sorting, screening, separating, washing, crushing, grinding, mixing or kneading earth, stone, ores or other mineral substances, in solid  (including powder or paste) form;  machinery  for agglomerating, shaping or moulding solid mineral fuels, ceramic paste, unhardened cement, plastering materials or other  mineral  products in powder or paste form;  machines for</w:t>
            </w:r>
            <w:r>
              <w:rPr>
                <w:color w:val="1A171C"/>
                <w:spacing w:val="22"/>
                <w:sz w:val="17"/>
                <w:szCs w:val="17"/>
              </w:rPr>
              <w:t xml:space="preserve"> </w:t>
            </w:r>
            <w:r>
              <w:rPr>
                <w:color w:val="1A171C"/>
                <w:sz w:val="17"/>
                <w:szCs w:val="17"/>
              </w:rPr>
              <w:t>forming</w:t>
            </w:r>
            <w:r>
              <w:rPr>
                <w:color w:val="1A171C"/>
                <w:spacing w:val="21"/>
                <w:sz w:val="17"/>
                <w:szCs w:val="17"/>
              </w:rPr>
              <w:t xml:space="preserve"> </w:t>
            </w:r>
            <w:r>
              <w:rPr>
                <w:color w:val="1A171C"/>
                <w:sz w:val="17"/>
                <w:szCs w:val="17"/>
              </w:rPr>
              <w:t>foundry</w:t>
            </w:r>
            <w:r>
              <w:rPr>
                <w:color w:val="1A171C"/>
                <w:spacing w:val="21"/>
                <w:sz w:val="17"/>
                <w:szCs w:val="17"/>
              </w:rPr>
              <w:t xml:space="preserve"> </w:t>
            </w:r>
            <w:r>
              <w:rPr>
                <w:color w:val="1A171C"/>
                <w:sz w:val="17"/>
                <w:szCs w:val="17"/>
              </w:rPr>
              <w:t>moulds</w:t>
            </w:r>
            <w:r>
              <w:rPr>
                <w:color w:val="1A171C"/>
                <w:spacing w:val="22"/>
                <w:sz w:val="17"/>
                <w:szCs w:val="17"/>
              </w:rPr>
              <w:t xml:space="preserve"> </w:t>
            </w:r>
            <w:r>
              <w:rPr>
                <w:color w:val="1A171C"/>
                <w:sz w:val="17"/>
                <w:szCs w:val="17"/>
              </w:rPr>
              <w:t>of</w:t>
            </w:r>
            <w:r>
              <w:rPr>
                <w:color w:val="1A171C"/>
                <w:spacing w:val="22"/>
                <w:sz w:val="17"/>
                <w:szCs w:val="17"/>
              </w:rPr>
              <w:t xml:space="preserve"> </w:t>
            </w:r>
            <w:r>
              <w:rPr>
                <w:color w:val="1A171C"/>
                <w:sz w:val="17"/>
                <w:szCs w:val="17"/>
              </w:rPr>
              <w:t>sand</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B1E24DA" w14:textId="77777777" w:rsidR="0011678B" w:rsidRDefault="0002410B">
            <w:pPr>
              <w:pStyle w:val="TableParagraph"/>
              <w:overflowPunct w:val="0"/>
              <w:spacing w:before="134"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E787E36" w14:textId="77777777" w:rsidR="0011678B" w:rsidRDefault="0002410B">
            <w:pPr>
              <w:pStyle w:val="TableParagraph"/>
              <w:overflowPunct w:val="0"/>
              <w:spacing w:before="134" w:line="230" w:lineRule="auto"/>
              <w:ind w:left="84" w:right="-1"/>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369A4549" w14:textId="77777777">
        <w:trPr>
          <w:trHeight w:val="12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1788132" w14:textId="77777777" w:rsidR="0011678B" w:rsidRDefault="0002410B">
            <w:pPr>
              <w:pStyle w:val="TableParagraph"/>
              <w:overflowPunct w:val="0"/>
              <w:spacing w:before="130"/>
              <w:ind w:left="213"/>
            </w:pPr>
            <w:r>
              <w:rPr>
                <w:color w:val="1A171C"/>
                <w:w w:val="105"/>
                <w:sz w:val="17"/>
                <w:szCs w:val="17"/>
              </w:rPr>
              <w:t>8480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7012677" w14:textId="77777777" w:rsidR="0011678B" w:rsidRDefault="0002410B">
            <w:pPr>
              <w:pStyle w:val="TableParagraph"/>
              <w:overflowPunct w:val="0"/>
              <w:spacing w:before="134" w:line="230" w:lineRule="auto"/>
              <w:ind w:left="83" w:right="80" w:hanging="1"/>
              <w:jc w:val="both"/>
              <w:rPr>
                <w:color w:val="1A171C"/>
                <w:sz w:val="17"/>
                <w:szCs w:val="17"/>
              </w:rPr>
            </w:pPr>
            <w:r>
              <w:rPr>
                <w:color w:val="1A171C"/>
                <w:sz w:val="17"/>
                <w:szCs w:val="17"/>
              </w:rPr>
              <w:t>Moulding boxes for metal foundry; mould bases; moulding patterns; moulds for metal (other than ingot moulds), metal carbides, glass, mineral materials, rubber or plastics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22D921F" w14:textId="77777777" w:rsidR="0011678B" w:rsidRDefault="0002410B">
            <w:pPr>
              <w:pStyle w:val="TableParagraph"/>
              <w:overflowPunct w:val="0"/>
              <w:spacing w:before="134"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94BA8E0" w14:textId="77777777" w:rsidR="0011678B" w:rsidRDefault="0002410B">
            <w:pPr>
              <w:pStyle w:val="TableParagraph"/>
              <w:overflowPunct w:val="0"/>
              <w:spacing w:before="134" w:line="230" w:lineRule="auto"/>
              <w:ind w:left="84" w:right="-1"/>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4078CD46" w14:textId="77777777">
        <w:trPr>
          <w:trHeight w:val="14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760C5EE" w14:textId="77777777" w:rsidR="0011678B" w:rsidRDefault="0002410B">
            <w:pPr>
              <w:pStyle w:val="TableParagraph"/>
              <w:overflowPunct w:val="0"/>
              <w:spacing w:before="130"/>
              <w:ind w:left="-1" w:right="932"/>
              <w:jc w:val="right"/>
            </w:pPr>
            <w:r>
              <w:rPr>
                <w:color w:val="1A171C"/>
                <w:sz w:val="17"/>
                <w:szCs w:val="17"/>
              </w:rPr>
              <w:t>ex  Chapter</w:t>
            </w:r>
            <w:r>
              <w:rPr>
                <w:color w:val="1A171C"/>
                <w:spacing w:val="-17"/>
                <w:sz w:val="17"/>
                <w:szCs w:val="17"/>
              </w:rPr>
              <w:t xml:space="preserve"> </w:t>
            </w:r>
            <w:r>
              <w:rPr>
                <w:color w:val="1A171C"/>
                <w:sz w:val="17"/>
                <w:szCs w:val="17"/>
              </w:rPr>
              <w:t>85</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6960F15" w14:textId="77777777" w:rsidR="0011678B" w:rsidRDefault="0002410B">
            <w:pPr>
              <w:pStyle w:val="TableParagraph"/>
              <w:overflowPunct w:val="0"/>
              <w:spacing w:before="134" w:line="230" w:lineRule="auto"/>
              <w:ind w:left="84" w:right="78" w:hanging="1"/>
              <w:jc w:val="both"/>
            </w:pPr>
            <w:r>
              <w:rPr>
                <w:color w:val="1A171C"/>
                <w:sz w:val="17"/>
                <w:szCs w:val="17"/>
              </w:rPr>
              <w:t>Electrical machinery and equipment and parts thereof; sound  recorders and reproducers, television  image and sound recorders and reproducers, and parts and accessories of such articles;</w:t>
            </w:r>
            <w:r>
              <w:rPr>
                <w:color w:val="1A171C"/>
                <w:spacing w:val="-20"/>
                <w:sz w:val="17"/>
                <w:szCs w:val="17"/>
              </w:rPr>
              <w:t xml:space="preserve"> </w:t>
            </w:r>
            <w:r>
              <w:rPr>
                <w:color w:val="1A171C"/>
                <w:sz w:val="17"/>
                <w:szCs w:val="17"/>
              </w:rPr>
              <w:t>except</w:t>
            </w:r>
            <w:r>
              <w:rPr>
                <w:color w:val="1A171C"/>
                <w:spacing w:val="-20"/>
                <w:sz w:val="17"/>
                <w:szCs w:val="17"/>
              </w:rPr>
              <w:t xml:space="preserve"> </w:t>
            </w:r>
            <w:r>
              <w:rPr>
                <w:color w:val="1A171C"/>
                <w:sz w:val="17"/>
                <w:szCs w:val="17"/>
              </w:rPr>
              <w:t>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5CD6761" w14:textId="77777777" w:rsidR="0011678B" w:rsidRDefault="0002410B">
            <w:pPr>
              <w:pStyle w:val="TableParagraph"/>
              <w:overflowPunct w:val="0"/>
              <w:spacing w:before="134"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403CA68" w14:textId="77777777" w:rsidR="0011678B" w:rsidRDefault="0002410B">
            <w:pPr>
              <w:pStyle w:val="TableParagraph"/>
              <w:overflowPunct w:val="0"/>
              <w:spacing w:before="134" w:line="230" w:lineRule="auto"/>
              <w:ind w:left="84" w:right="-1"/>
              <w:jc w:val="both"/>
              <w:rPr>
                <w:color w:val="1A171C"/>
                <w:sz w:val="17"/>
                <w:szCs w:val="17"/>
              </w:rPr>
            </w:pPr>
            <w:r>
              <w:rPr>
                <w:color w:val="1A171C"/>
                <w:sz w:val="17"/>
                <w:szCs w:val="17"/>
              </w:rPr>
              <w:t>Manufacture in which the value of all the materials used  does  not  exceed  45 % of the ex-works price of the product</w:t>
            </w:r>
          </w:p>
        </w:tc>
      </w:tr>
      <w:tr w:rsidR="0011678B" w14:paraId="27540AAC" w14:textId="77777777">
        <w:trPr>
          <w:trHeight w:val="10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567D9EE" w14:textId="77777777" w:rsidR="0011678B" w:rsidRDefault="0002410B">
            <w:pPr>
              <w:pStyle w:val="TableParagraph"/>
              <w:overflowPunct w:val="0"/>
              <w:spacing w:before="129"/>
              <w:ind w:left="213"/>
            </w:pPr>
            <w:r>
              <w:rPr>
                <w:color w:val="1A171C"/>
                <w:w w:val="105"/>
                <w:sz w:val="17"/>
                <w:szCs w:val="17"/>
              </w:rPr>
              <w:t>8504</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C20880F" w14:textId="77777777" w:rsidR="0011678B" w:rsidRDefault="0002410B">
            <w:pPr>
              <w:pStyle w:val="TableParagraph"/>
              <w:overflowPunct w:val="0"/>
              <w:spacing w:before="133" w:line="230" w:lineRule="auto"/>
              <w:ind w:left="83" w:right="80"/>
              <w:jc w:val="both"/>
              <w:rPr>
                <w:color w:val="1A171C"/>
                <w:sz w:val="17"/>
                <w:szCs w:val="17"/>
              </w:rPr>
            </w:pPr>
            <w:r>
              <w:rPr>
                <w:color w:val="1A171C"/>
                <w:sz w:val="17"/>
                <w:szCs w:val="17"/>
              </w:rPr>
              <w:t>Electrical transformers, static converters (for example, rectifiers) and indoctors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7106004" w14:textId="77777777" w:rsidR="0011678B" w:rsidRDefault="0002410B">
            <w:pPr>
              <w:pStyle w:val="TableParagraph"/>
              <w:overflowPunct w:val="0"/>
              <w:spacing w:before="133" w:line="230" w:lineRule="auto"/>
              <w:ind w:left="84" w:right="82"/>
              <w:jc w:val="both"/>
              <w:rPr>
                <w:color w:val="1A171C"/>
                <w:sz w:val="17"/>
                <w:szCs w:val="17"/>
              </w:rPr>
            </w:pPr>
            <w:r>
              <w:rPr>
                <w:color w:val="1A171C"/>
                <w:sz w:val="17"/>
                <w:szCs w:val="17"/>
              </w:rPr>
              <w:t>Manufacture in which the value of all the materials used does  not  exceed 45 %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A407EFA" w14:textId="77777777" w:rsidR="0011678B" w:rsidRDefault="0011678B">
            <w:pPr>
              <w:pStyle w:val="TableParagraph"/>
              <w:overflowPunct w:val="0"/>
              <w:rPr>
                <w:sz w:val="16"/>
                <w:szCs w:val="16"/>
              </w:rPr>
            </w:pPr>
          </w:p>
        </w:tc>
      </w:tr>
      <w:tr w:rsidR="0011678B" w14:paraId="16CD3A6F" w14:textId="77777777">
        <w:trPr>
          <w:trHeight w:val="18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E2A37C2" w14:textId="77777777" w:rsidR="0011678B" w:rsidRDefault="0002410B">
            <w:pPr>
              <w:pStyle w:val="TableParagraph"/>
              <w:overflowPunct w:val="0"/>
              <w:spacing w:before="130"/>
              <w:ind w:left="212"/>
            </w:pPr>
            <w:r>
              <w:rPr>
                <w:color w:val="1A171C"/>
                <w:w w:val="105"/>
                <w:sz w:val="17"/>
                <w:szCs w:val="17"/>
              </w:rPr>
              <w:t>8505</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4A9EE10" w14:textId="77777777" w:rsidR="0011678B" w:rsidRDefault="0002410B">
            <w:pPr>
              <w:pStyle w:val="TableParagraph"/>
              <w:overflowPunct w:val="0"/>
              <w:spacing w:before="134" w:line="230" w:lineRule="auto"/>
              <w:ind w:left="83" w:right="79"/>
              <w:jc w:val="both"/>
              <w:rPr>
                <w:color w:val="1A171C"/>
                <w:sz w:val="17"/>
                <w:szCs w:val="17"/>
              </w:rPr>
            </w:pPr>
            <w:r>
              <w:rPr>
                <w:color w:val="1A171C"/>
                <w:sz w:val="17"/>
                <w:szCs w:val="17"/>
              </w:rPr>
              <w:t>Electromagnets; permanent magnets and articles intended to become permanent magnets after magnetisation; electromagnetic or permanent magnet chucks, clamps and similar holding devices; electromagnetic couplings, clutches and brakes; electromagnetic lifting heads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61E9475" w14:textId="77777777" w:rsidR="0011678B" w:rsidRDefault="0002410B">
            <w:pPr>
              <w:pStyle w:val="TableParagraph"/>
              <w:overflowPunct w:val="0"/>
              <w:spacing w:before="135" w:line="230" w:lineRule="auto"/>
              <w:ind w:left="83"/>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E3232A1" w14:textId="77777777" w:rsidR="0011678B" w:rsidRDefault="0002410B">
            <w:pPr>
              <w:pStyle w:val="TableParagraph"/>
              <w:overflowPunct w:val="0"/>
              <w:spacing w:before="134" w:line="230" w:lineRule="auto"/>
              <w:ind w:left="84" w:right="-1"/>
              <w:jc w:val="both"/>
              <w:rPr>
                <w:color w:val="1A171C"/>
                <w:sz w:val="17"/>
                <w:szCs w:val="17"/>
              </w:rPr>
            </w:pPr>
            <w:r>
              <w:rPr>
                <w:color w:val="1A171C"/>
                <w:sz w:val="17"/>
                <w:szCs w:val="17"/>
              </w:rPr>
              <w:t>Manufacture in which the value of all the materials used  does  not  exceed  50 % of the ex-works price of the product</w:t>
            </w:r>
          </w:p>
        </w:tc>
      </w:tr>
      <w:tr w:rsidR="0011678B" w14:paraId="202525EA" w14:textId="77777777">
        <w:trPr>
          <w:trHeight w:val="10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A47762F" w14:textId="77777777" w:rsidR="0011678B" w:rsidRDefault="0002410B">
            <w:pPr>
              <w:pStyle w:val="TableParagraph"/>
              <w:overflowPunct w:val="0"/>
              <w:spacing w:before="131"/>
              <w:ind w:left="212"/>
            </w:pPr>
            <w:r>
              <w:rPr>
                <w:color w:val="1A171C"/>
                <w:w w:val="105"/>
                <w:sz w:val="17"/>
                <w:szCs w:val="17"/>
              </w:rPr>
              <w:t>8508</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28DDC51" w14:textId="77777777" w:rsidR="0011678B" w:rsidRDefault="0002410B">
            <w:pPr>
              <w:pStyle w:val="TableParagraph"/>
              <w:overflowPunct w:val="0"/>
              <w:spacing w:before="131"/>
              <w:ind w:left="83"/>
              <w:rPr>
                <w:color w:val="1A171C"/>
                <w:w w:val="95"/>
                <w:sz w:val="17"/>
                <w:szCs w:val="17"/>
              </w:rPr>
            </w:pPr>
            <w:r>
              <w:rPr>
                <w:color w:val="1A171C"/>
                <w:w w:val="95"/>
                <w:sz w:val="17"/>
                <w:szCs w:val="17"/>
              </w:rPr>
              <w:t>Vacuum cleaners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749D0D7" w14:textId="77777777" w:rsidR="0011678B" w:rsidRDefault="0002410B">
            <w:pPr>
              <w:pStyle w:val="TableParagraph"/>
              <w:overflowPunct w:val="0"/>
              <w:spacing w:before="135" w:line="230" w:lineRule="auto"/>
              <w:ind w:left="84" w:hanging="1"/>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5DD918B" w14:textId="77777777" w:rsidR="0011678B" w:rsidRDefault="0002410B">
            <w:pPr>
              <w:pStyle w:val="TableParagraph"/>
              <w:overflowPunct w:val="0"/>
              <w:spacing w:before="135" w:line="230" w:lineRule="auto"/>
              <w:ind w:left="84" w:right="-1"/>
              <w:jc w:val="both"/>
              <w:rPr>
                <w:color w:val="1A171C"/>
                <w:sz w:val="17"/>
                <w:szCs w:val="17"/>
              </w:rPr>
            </w:pPr>
            <w:r>
              <w:rPr>
                <w:color w:val="1A171C"/>
                <w:sz w:val="17"/>
                <w:szCs w:val="17"/>
              </w:rPr>
              <w:t>Manufacture in which the value of all the materials used  does  not  exceed  50 % of the ex-works price of the product</w:t>
            </w:r>
          </w:p>
        </w:tc>
      </w:tr>
      <w:tr w:rsidR="0011678B" w14:paraId="54A85354" w14:textId="77777777">
        <w:trPr>
          <w:trHeight w:val="10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C2C401F" w14:textId="77777777" w:rsidR="0011678B" w:rsidRDefault="0002410B">
            <w:pPr>
              <w:pStyle w:val="TableParagraph"/>
              <w:overflowPunct w:val="0"/>
              <w:spacing w:before="131"/>
              <w:ind w:left="212"/>
            </w:pPr>
            <w:r>
              <w:rPr>
                <w:color w:val="1A171C"/>
                <w:w w:val="105"/>
                <w:sz w:val="17"/>
                <w:szCs w:val="17"/>
              </w:rPr>
              <w:t>8509</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8A4D55A" w14:textId="77777777" w:rsidR="0011678B" w:rsidRDefault="0002410B">
            <w:pPr>
              <w:pStyle w:val="TableParagraph"/>
              <w:tabs>
                <w:tab w:val="left" w:pos="2079"/>
              </w:tabs>
              <w:overflowPunct w:val="0"/>
              <w:spacing w:before="135" w:line="230" w:lineRule="auto"/>
              <w:ind w:left="83" w:right="80" w:hanging="1"/>
              <w:jc w:val="both"/>
            </w:pPr>
            <w:r>
              <w:rPr>
                <w:color w:val="1A171C"/>
                <w:w w:val="95"/>
                <w:sz w:val="17"/>
                <w:szCs w:val="17"/>
              </w:rPr>
              <w:t>Electromechanical</w:t>
            </w:r>
            <w:r>
              <w:rPr>
                <w:color w:val="1A171C"/>
                <w:w w:val="95"/>
                <w:sz w:val="17"/>
                <w:szCs w:val="17"/>
              </w:rPr>
              <w:tab/>
              <w:t xml:space="preserve">domestic </w:t>
            </w:r>
            <w:r>
              <w:rPr>
                <w:color w:val="1A171C"/>
                <w:sz w:val="17"/>
                <w:szCs w:val="17"/>
              </w:rPr>
              <w:t>appliances, with  self-contained electric motor, other than vacuum cleaners of heading</w:t>
            </w:r>
            <w:r>
              <w:rPr>
                <w:color w:val="1A171C"/>
                <w:spacing w:val="28"/>
                <w:sz w:val="17"/>
                <w:szCs w:val="17"/>
              </w:rPr>
              <w:t xml:space="preserve"> </w:t>
            </w:r>
            <w:r>
              <w:rPr>
                <w:color w:val="1A171C"/>
                <w:sz w:val="17"/>
                <w:szCs w:val="17"/>
              </w:rPr>
              <w:t>8508</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699D3B5" w14:textId="77777777" w:rsidR="0011678B" w:rsidRDefault="0002410B">
            <w:pPr>
              <w:pStyle w:val="TableParagraph"/>
              <w:overflowPunct w:val="0"/>
              <w:spacing w:before="135"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65BA3D1" w14:textId="77777777" w:rsidR="0011678B" w:rsidRDefault="0002410B">
            <w:pPr>
              <w:pStyle w:val="TableParagraph"/>
              <w:overflowPunct w:val="0"/>
              <w:spacing w:before="135" w:line="230" w:lineRule="auto"/>
              <w:ind w:left="84" w:right="-1"/>
              <w:jc w:val="both"/>
              <w:rPr>
                <w:color w:val="1A171C"/>
                <w:sz w:val="17"/>
                <w:szCs w:val="17"/>
              </w:rPr>
            </w:pPr>
            <w:r>
              <w:rPr>
                <w:color w:val="1A171C"/>
                <w:sz w:val="17"/>
                <w:szCs w:val="17"/>
              </w:rPr>
              <w:t>Manufacture in which the value of all the materials used  does  not  exceed  50 % of the ex-works price of the product</w:t>
            </w:r>
          </w:p>
        </w:tc>
      </w:tr>
    </w:tbl>
    <w:p w14:paraId="5891A584" w14:textId="77777777" w:rsidR="0002410B" w:rsidRDefault="0002410B">
      <w:pPr>
        <w:sectPr w:rsidR="0002410B">
          <w:headerReference w:type="default" r:id="rId104"/>
          <w:footerReference w:type="default" r:id="rId105"/>
          <w:pgSz w:w="11910" w:h="16840"/>
          <w:pgMar w:top="1440" w:right="1080" w:bottom="1440" w:left="1080" w:header="720" w:footer="720" w:gutter="0"/>
          <w:cols w:space="720"/>
        </w:sectPr>
      </w:pPr>
    </w:p>
    <w:p w14:paraId="66879749" w14:textId="77777777" w:rsidR="0011678B" w:rsidRDefault="0011678B">
      <w:pPr>
        <w:pStyle w:val="BodyText"/>
        <w:overflowPunct w:val="0"/>
        <w:rPr>
          <w:sz w:val="9"/>
          <w:szCs w:val="9"/>
        </w:rPr>
      </w:pPr>
    </w:p>
    <w:p w14:paraId="7AC3BFA8" w14:textId="77777777" w:rsidR="0011678B" w:rsidRDefault="0002410B">
      <w:pPr>
        <w:pStyle w:val="BodyText"/>
        <w:overflowPunct w:val="0"/>
        <w:spacing w:line="20" w:lineRule="exact"/>
        <w:ind w:left="108"/>
      </w:pPr>
      <w:r>
        <w:rPr>
          <w:noProof/>
          <w:sz w:val="2"/>
          <w:szCs w:val="2"/>
          <w:lang w:val="en-US" w:eastAsia="en-US"/>
        </w:rPr>
        <mc:AlternateContent>
          <mc:Choice Requires="wps">
            <w:drawing>
              <wp:anchor distT="0" distB="0" distL="114300" distR="114300" simplePos="0" relativeHeight="251658272" behindDoc="0" locked="0" layoutInCell="1" allowOverlap="1" wp14:anchorId="5F480D3B" wp14:editId="6A308672">
                <wp:simplePos x="0" y="0"/>
                <wp:positionH relativeFrom="column">
                  <wp:posOffset>3172</wp:posOffset>
                </wp:positionH>
                <wp:positionV relativeFrom="paragraph">
                  <wp:posOffset>3172</wp:posOffset>
                </wp:positionV>
                <wp:extent cx="6499226" cy="12701"/>
                <wp:effectExtent l="0" t="0" r="0" b="0"/>
                <wp:wrapSquare wrapText="bothSides"/>
                <wp:docPr id="296732244" name="Freeform: Shape 296732244"/>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3D8A2393">
              <v:shape id="Freeform: Shape 296732244" style="position:absolute;margin-left:.25pt;margin-top:.25pt;width:511.75pt;height:1pt;z-index:251658272;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69D28B4B">
                <v:path textboxrect="0,0,10236,20" arrowok="t" o:connecttype="custom" o:connectlocs="3249613,0;6499226,6351;3249613,12701;0,6351;0,0;6498591,0" o:connectangles="270,0,90,180,0,0"/>
                <w10:wrap type="square"/>
              </v:shape>
            </w:pict>
          </mc:Fallback>
        </mc:AlternateContent>
      </w:r>
    </w:p>
    <w:p w14:paraId="429C7EB3" w14:textId="77777777" w:rsidR="0011678B" w:rsidRDefault="0011678B">
      <w:pPr>
        <w:pStyle w:val="BodyText"/>
        <w:overflowPunct w:val="0"/>
        <w:spacing w:before="7"/>
        <w:rPr>
          <w:sz w:val="28"/>
          <w:szCs w:val="28"/>
        </w:rPr>
      </w:pPr>
    </w:p>
    <w:tbl>
      <w:tblPr>
        <w:tblW w:w="10236" w:type="dxa"/>
        <w:tblInd w:w="109" w:type="dxa"/>
        <w:tblLayout w:type="fixed"/>
        <w:tblCellMar>
          <w:left w:w="10" w:type="dxa"/>
          <w:right w:w="10" w:type="dxa"/>
        </w:tblCellMar>
        <w:tblLook w:val="04A0" w:firstRow="1" w:lastRow="0" w:firstColumn="1" w:lastColumn="0" w:noHBand="0" w:noVBand="1"/>
      </w:tblPr>
      <w:tblGrid>
        <w:gridCol w:w="1924"/>
        <w:gridCol w:w="2771"/>
        <w:gridCol w:w="2773"/>
        <w:gridCol w:w="2768"/>
      </w:tblGrid>
      <w:tr w:rsidR="0011678B" w14:paraId="39F5A78A" w14:textId="77777777">
        <w:trPr>
          <w:trHeight w:val="3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8B57DCF"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5A82D71"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1"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FE40738"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0558D752" w14:textId="77777777">
        <w:trPr>
          <w:trHeight w:val="15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0293BD1" w14:textId="77777777" w:rsidR="0011678B" w:rsidRDefault="0011678B">
            <w:pPr>
              <w:pStyle w:val="TableParagraph"/>
              <w:overflowPunct w:val="0"/>
              <w:spacing w:before="1"/>
              <w:rPr>
                <w:sz w:val="18"/>
                <w:szCs w:val="18"/>
              </w:rPr>
            </w:pPr>
          </w:p>
          <w:p w14:paraId="68E87CDE" w14:textId="77777777" w:rsidR="0011678B" w:rsidRDefault="0002410B">
            <w:pPr>
              <w:pStyle w:val="TableParagraph"/>
              <w:overflowPunct w:val="0"/>
              <w:ind w:left="213"/>
            </w:pPr>
            <w:r>
              <w:rPr>
                <w:color w:val="1A171C"/>
                <w:w w:val="105"/>
                <w:sz w:val="17"/>
                <w:szCs w:val="17"/>
              </w:rPr>
              <w:t>8511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A0B367A" w14:textId="77777777" w:rsidR="0011678B" w:rsidRDefault="0011678B">
            <w:pPr>
              <w:pStyle w:val="TableParagraph"/>
              <w:overflowPunct w:val="0"/>
              <w:spacing w:before="5"/>
              <w:rPr>
                <w:sz w:val="18"/>
                <w:szCs w:val="18"/>
              </w:rPr>
            </w:pPr>
          </w:p>
          <w:p w14:paraId="5B35BA63" w14:textId="77777777" w:rsidR="0011678B" w:rsidRDefault="0002410B">
            <w:pPr>
              <w:pStyle w:val="TableParagraph"/>
              <w:overflowPunct w:val="0"/>
              <w:spacing w:line="230" w:lineRule="auto"/>
              <w:ind w:left="84" w:right="80" w:hanging="1"/>
              <w:jc w:val="both"/>
              <w:rPr>
                <w:color w:val="1A171C"/>
                <w:sz w:val="17"/>
                <w:szCs w:val="17"/>
              </w:rPr>
            </w:pPr>
            <w:r>
              <w:rPr>
                <w:color w:val="1A171C"/>
                <w:sz w:val="17"/>
                <w:szCs w:val="17"/>
              </w:rPr>
              <w:t>Electrical ignition or starting equipment of a kind used for spark- ignition or compression-ignition internal combustion engines; generators and cut-outs of  a  kind used in conjunction with such engines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73C6086" w14:textId="77777777" w:rsidR="0011678B" w:rsidRDefault="0011678B">
            <w:pPr>
              <w:pStyle w:val="TableParagraph"/>
              <w:overflowPunct w:val="0"/>
              <w:spacing w:before="5"/>
              <w:rPr>
                <w:sz w:val="18"/>
                <w:szCs w:val="18"/>
              </w:rPr>
            </w:pPr>
          </w:p>
          <w:p w14:paraId="224FD87C"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C30E4C9" w14:textId="77777777" w:rsidR="0011678B" w:rsidRDefault="0011678B">
            <w:pPr>
              <w:pStyle w:val="TableParagraph"/>
              <w:overflowPunct w:val="0"/>
              <w:spacing w:before="5"/>
              <w:rPr>
                <w:sz w:val="18"/>
                <w:szCs w:val="18"/>
              </w:rPr>
            </w:pPr>
          </w:p>
          <w:p w14:paraId="2AC5E7C2" w14:textId="77777777" w:rsidR="0011678B" w:rsidRDefault="0002410B">
            <w:pPr>
              <w:pStyle w:val="TableParagraph"/>
              <w:overflowPunct w:val="0"/>
              <w:spacing w:line="230" w:lineRule="auto"/>
              <w:ind w:left="84" w:right="-2"/>
              <w:jc w:val="both"/>
              <w:rPr>
                <w:color w:val="1A171C"/>
                <w:sz w:val="17"/>
                <w:szCs w:val="17"/>
              </w:rPr>
            </w:pPr>
            <w:r>
              <w:rPr>
                <w:color w:val="1A171C"/>
                <w:sz w:val="17"/>
                <w:szCs w:val="17"/>
              </w:rPr>
              <w:t>Manufacture in which the value of all the materials used  does  not  exceed  50 % of the ex-works price of the product</w:t>
            </w:r>
          </w:p>
        </w:tc>
      </w:tr>
      <w:tr w:rsidR="0011678B" w14:paraId="3ED8F91E" w14:textId="77777777">
        <w:trPr>
          <w:trHeight w:val="14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C491019" w14:textId="77777777" w:rsidR="0011678B" w:rsidRDefault="0011678B">
            <w:pPr>
              <w:pStyle w:val="TableParagraph"/>
              <w:overflowPunct w:val="0"/>
              <w:rPr>
                <w:sz w:val="18"/>
                <w:szCs w:val="18"/>
              </w:rPr>
            </w:pPr>
          </w:p>
          <w:p w14:paraId="59FB6878" w14:textId="77777777" w:rsidR="0011678B" w:rsidRDefault="0002410B">
            <w:pPr>
              <w:pStyle w:val="TableParagraph"/>
              <w:overflowPunct w:val="0"/>
              <w:ind w:left="213"/>
            </w:pPr>
            <w:r>
              <w:rPr>
                <w:color w:val="1A171C"/>
                <w:w w:val="105"/>
                <w:sz w:val="17"/>
                <w:szCs w:val="17"/>
              </w:rPr>
              <w:t>8512</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CE3B82F" w14:textId="77777777" w:rsidR="0011678B" w:rsidRDefault="0011678B">
            <w:pPr>
              <w:pStyle w:val="TableParagraph"/>
              <w:overflowPunct w:val="0"/>
              <w:spacing w:before="4"/>
              <w:rPr>
                <w:sz w:val="18"/>
                <w:szCs w:val="18"/>
              </w:rPr>
            </w:pPr>
          </w:p>
          <w:p w14:paraId="671DAED3" w14:textId="77777777" w:rsidR="0011678B" w:rsidRDefault="0002410B">
            <w:pPr>
              <w:pStyle w:val="TableParagraph"/>
              <w:overflowPunct w:val="0"/>
              <w:spacing w:line="230" w:lineRule="auto"/>
              <w:ind w:left="84" w:right="79" w:hanging="1"/>
              <w:jc w:val="both"/>
              <w:rPr>
                <w:color w:val="1A171C"/>
                <w:sz w:val="17"/>
                <w:szCs w:val="17"/>
              </w:rPr>
            </w:pPr>
            <w:r>
              <w:rPr>
                <w:color w:val="1A171C"/>
                <w:sz w:val="17"/>
                <w:szCs w:val="17"/>
              </w:rPr>
              <w:t>Electrical lighting or signalling equipment (excluding articles of heading 8539), windscreen wipers, defrosters and demisters, of a kind used for cycles or motor vehicles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8C8C6FD" w14:textId="77777777" w:rsidR="0011678B" w:rsidRDefault="0011678B">
            <w:pPr>
              <w:pStyle w:val="TableParagraph"/>
              <w:overflowPunct w:val="0"/>
              <w:spacing w:before="4"/>
              <w:rPr>
                <w:sz w:val="18"/>
                <w:szCs w:val="18"/>
              </w:rPr>
            </w:pPr>
          </w:p>
          <w:p w14:paraId="4986DF28"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62BD620" w14:textId="77777777" w:rsidR="0011678B" w:rsidRDefault="0011678B">
            <w:pPr>
              <w:pStyle w:val="TableParagraph"/>
              <w:overflowPunct w:val="0"/>
              <w:spacing w:before="4"/>
              <w:rPr>
                <w:sz w:val="18"/>
                <w:szCs w:val="18"/>
              </w:rPr>
            </w:pPr>
          </w:p>
          <w:p w14:paraId="6AC2663C" w14:textId="77777777" w:rsidR="0011678B" w:rsidRDefault="0002410B">
            <w:pPr>
              <w:pStyle w:val="TableParagraph"/>
              <w:overflowPunct w:val="0"/>
              <w:spacing w:line="230" w:lineRule="auto"/>
              <w:ind w:left="84" w:right="-2"/>
              <w:jc w:val="both"/>
              <w:rPr>
                <w:color w:val="1A171C"/>
                <w:sz w:val="17"/>
                <w:szCs w:val="17"/>
              </w:rPr>
            </w:pPr>
            <w:r>
              <w:rPr>
                <w:color w:val="1A171C"/>
                <w:sz w:val="17"/>
                <w:szCs w:val="17"/>
              </w:rPr>
              <w:t>Manufacture in which the value of all the materials used  does  not  exceed  50 % of the ex-works price of the product</w:t>
            </w:r>
          </w:p>
        </w:tc>
      </w:tr>
      <w:tr w:rsidR="0011678B" w14:paraId="74DBE8DF" w14:textId="77777777">
        <w:trPr>
          <w:trHeight w:val="17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4D9CE44" w14:textId="77777777" w:rsidR="0011678B" w:rsidRDefault="0011678B">
            <w:pPr>
              <w:pStyle w:val="TableParagraph"/>
              <w:overflowPunct w:val="0"/>
              <w:rPr>
                <w:sz w:val="18"/>
                <w:szCs w:val="18"/>
              </w:rPr>
            </w:pPr>
          </w:p>
          <w:p w14:paraId="52CABC6D" w14:textId="77777777" w:rsidR="0011678B" w:rsidRDefault="0002410B">
            <w:pPr>
              <w:pStyle w:val="TableParagraph"/>
              <w:overflowPunct w:val="0"/>
              <w:ind w:left="213"/>
            </w:pPr>
            <w:r>
              <w:rPr>
                <w:color w:val="1A171C"/>
                <w:w w:val="105"/>
                <w:sz w:val="17"/>
                <w:szCs w:val="17"/>
              </w:rPr>
              <w:t>8514</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6AB8481" w14:textId="77777777" w:rsidR="0011678B" w:rsidRDefault="0011678B">
            <w:pPr>
              <w:pStyle w:val="TableParagraph"/>
              <w:overflowPunct w:val="0"/>
              <w:spacing w:before="4"/>
              <w:rPr>
                <w:sz w:val="18"/>
                <w:szCs w:val="18"/>
              </w:rPr>
            </w:pPr>
          </w:p>
          <w:p w14:paraId="3D0719B6" w14:textId="77777777" w:rsidR="0011678B" w:rsidRDefault="0002410B">
            <w:pPr>
              <w:pStyle w:val="TableParagraph"/>
              <w:overflowPunct w:val="0"/>
              <w:spacing w:line="230" w:lineRule="auto"/>
              <w:ind w:left="84" w:right="79"/>
              <w:jc w:val="both"/>
              <w:rPr>
                <w:color w:val="1A171C"/>
                <w:sz w:val="17"/>
                <w:szCs w:val="17"/>
              </w:rPr>
            </w:pPr>
            <w:r>
              <w:rPr>
                <w:color w:val="1A171C"/>
                <w:sz w:val="17"/>
                <w:szCs w:val="17"/>
              </w:rPr>
              <w:t>Industrial or laboratory electric furnaces and ovens (including those functioning by induction or dielectric loss); other industrial or laboratory equipment for the heat treatment of materials by induction or dielectric loss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4723495" w14:textId="77777777" w:rsidR="0011678B" w:rsidRDefault="0011678B">
            <w:pPr>
              <w:pStyle w:val="TableParagraph"/>
              <w:overflowPunct w:val="0"/>
              <w:spacing w:before="4"/>
              <w:rPr>
                <w:sz w:val="18"/>
                <w:szCs w:val="18"/>
              </w:rPr>
            </w:pPr>
          </w:p>
          <w:p w14:paraId="3C580D53"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903F0C9" w14:textId="77777777" w:rsidR="0011678B" w:rsidRDefault="0011678B">
            <w:pPr>
              <w:pStyle w:val="TableParagraph"/>
              <w:overflowPunct w:val="0"/>
              <w:spacing w:before="4"/>
              <w:rPr>
                <w:sz w:val="18"/>
                <w:szCs w:val="18"/>
              </w:rPr>
            </w:pPr>
          </w:p>
          <w:p w14:paraId="47391B5F" w14:textId="77777777" w:rsidR="0011678B" w:rsidRDefault="0002410B">
            <w:pPr>
              <w:pStyle w:val="TableParagraph"/>
              <w:overflowPunct w:val="0"/>
              <w:spacing w:line="230" w:lineRule="auto"/>
              <w:ind w:left="84" w:right="-2"/>
              <w:jc w:val="both"/>
              <w:rPr>
                <w:color w:val="1A171C"/>
                <w:sz w:val="17"/>
                <w:szCs w:val="17"/>
              </w:rPr>
            </w:pPr>
            <w:r>
              <w:rPr>
                <w:color w:val="1A171C"/>
                <w:sz w:val="17"/>
                <w:szCs w:val="17"/>
              </w:rPr>
              <w:t>Manufacture in which the value of all the materials used  does  not  exceed  50 % of the ex-works price of the product</w:t>
            </w:r>
          </w:p>
        </w:tc>
      </w:tr>
      <w:tr w:rsidR="0011678B" w14:paraId="1D0B995F" w14:textId="77777777">
        <w:trPr>
          <w:trHeight w:val="21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381994A" w14:textId="77777777" w:rsidR="0011678B" w:rsidRDefault="0011678B">
            <w:pPr>
              <w:pStyle w:val="TableParagraph"/>
              <w:overflowPunct w:val="0"/>
              <w:spacing w:before="1"/>
              <w:rPr>
                <w:sz w:val="18"/>
                <w:szCs w:val="18"/>
              </w:rPr>
            </w:pPr>
          </w:p>
          <w:p w14:paraId="0DE2837A" w14:textId="77777777" w:rsidR="0011678B" w:rsidRDefault="0002410B">
            <w:pPr>
              <w:pStyle w:val="TableParagraph"/>
              <w:overflowPunct w:val="0"/>
              <w:ind w:left="213"/>
            </w:pPr>
            <w:r>
              <w:rPr>
                <w:color w:val="1A171C"/>
                <w:w w:val="105"/>
                <w:sz w:val="17"/>
                <w:szCs w:val="17"/>
              </w:rPr>
              <w:t>8515</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5DA9FC2" w14:textId="77777777" w:rsidR="0011678B" w:rsidRDefault="0011678B">
            <w:pPr>
              <w:pStyle w:val="TableParagraph"/>
              <w:overflowPunct w:val="0"/>
              <w:spacing w:before="5"/>
              <w:rPr>
                <w:sz w:val="18"/>
                <w:szCs w:val="18"/>
              </w:rPr>
            </w:pPr>
          </w:p>
          <w:p w14:paraId="6F2FB768" w14:textId="77777777" w:rsidR="0011678B" w:rsidRDefault="0002410B">
            <w:pPr>
              <w:pStyle w:val="TableParagraph"/>
              <w:overflowPunct w:val="0"/>
              <w:spacing w:line="230" w:lineRule="auto"/>
              <w:ind w:left="84" w:right="79" w:hanging="1"/>
              <w:jc w:val="both"/>
              <w:rPr>
                <w:color w:val="1A171C"/>
                <w:sz w:val="17"/>
                <w:szCs w:val="17"/>
              </w:rPr>
            </w:pPr>
            <w:r>
              <w:rPr>
                <w:color w:val="1A171C"/>
                <w:sz w:val="17"/>
                <w:szCs w:val="17"/>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49BFA22" w14:textId="77777777" w:rsidR="0011678B" w:rsidRDefault="0011678B">
            <w:pPr>
              <w:pStyle w:val="TableParagraph"/>
              <w:overflowPunct w:val="0"/>
              <w:spacing w:before="5"/>
              <w:rPr>
                <w:sz w:val="18"/>
                <w:szCs w:val="18"/>
              </w:rPr>
            </w:pPr>
          </w:p>
          <w:p w14:paraId="3ED7ACD0"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30D85D2" w14:textId="77777777" w:rsidR="0011678B" w:rsidRDefault="0011678B">
            <w:pPr>
              <w:pStyle w:val="TableParagraph"/>
              <w:overflowPunct w:val="0"/>
              <w:spacing w:before="5"/>
              <w:rPr>
                <w:sz w:val="18"/>
                <w:szCs w:val="18"/>
              </w:rPr>
            </w:pPr>
          </w:p>
          <w:p w14:paraId="68D3B675" w14:textId="77777777" w:rsidR="0011678B" w:rsidRDefault="0002410B">
            <w:pPr>
              <w:pStyle w:val="TableParagraph"/>
              <w:overflowPunct w:val="0"/>
              <w:spacing w:line="230" w:lineRule="auto"/>
              <w:ind w:left="84" w:right="-2"/>
              <w:jc w:val="both"/>
              <w:rPr>
                <w:color w:val="1A171C"/>
                <w:sz w:val="17"/>
                <w:szCs w:val="17"/>
              </w:rPr>
            </w:pPr>
            <w:r>
              <w:rPr>
                <w:color w:val="1A171C"/>
                <w:sz w:val="17"/>
                <w:szCs w:val="17"/>
              </w:rPr>
              <w:t>Manufacture in which the value of all the materials used  does  not  exceed  50 % of the ex-works price of the product</w:t>
            </w:r>
          </w:p>
        </w:tc>
      </w:tr>
      <w:tr w:rsidR="0011678B" w14:paraId="68498C3E" w14:textId="77777777">
        <w:trPr>
          <w:trHeight w:val="23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1079672" w14:textId="77777777" w:rsidR="0011678B" w:rsidRDefault="0011678B">
            <w:pPr>
              <w:pStyle w:val="TableParagraph"/>
              <w:overflowPunct w:val="0"/>
              <w:spacing w:before="1"/>
              <w:rPr>
                <w:sz w:val="18"/>
                <w:szCs w:val="18"/>
              </w:rPr>
            </w:pPr>
          </w:p>
          <w:p w14:paraId="7B237172" w14:textId="77777777" w:rsidR="0011678B" w:rsidRDefault="0002410B">
            <w:pPr>
              <w:pStyle w:val="TableParagraph"/>
              <w:overflowPunct w:val="0"/>
              <w:ind w:left="213"/>
            </w:pPr>
            <w:r>
              <w:rPr>
                <w:color w:val="1A171C"/>
                <w:w w:val="105"/>
                <w:sz w:val="17"/>
                <w:szCs w:val="17"/>
              </w:rPr>
              <w:t>8516</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9C4210C" w14:textId="77777777" w:rsidR="0011678B" w:rsidRDefault="0011678B">
            <w:pPr>
              <w:pStyle w:val="TableParagraph"/>
              <w:overflowPunct w:val="0"/>
              <w:spacing w:before="5"/>
              <w:rPr>
                <w:sz w:val="18"/>
                <w:szCs w:val="18"/>
              </w:rPr>
            </w:pPr>
          </w:p>
          <w:p w14:paraId="14347BF0" w14:textId="77777777" w:rsidR="0011678B" w:rsidRDefault="0002410B">
            <w:pPr>
              <w:pStyle w:val="TableParagraph"/>
              <w:overflowPunct w:val="0"/>
              <w:spacing w:line="230" w:lineRule="auto"/>
              <w:ind w:left="84" w:right="76"/>
              <w:jc w:val="both"/>
            </w:pPr>
            <w:r>
              <w:rPr>
                <w:color w:val="1A171C"/>
                <w:sz w:val="17"/>
                <w:szCs w:val="17"/>
              </w:rPr>
              <w:t>Electric</w:t>
            </w:r>
            <w:r>
              <w:rPr>
                <w:color w:val="1A171C"/>
                <w:spacing w:val="-14"/>
                <w:sz w:val="17"/>
                <w:szCs w:val="17"/>
              </w:rPr>
              <w:t xml:space="preserve"> </w:t>
            </w:r>
            <w:r>
              <w:rPr>
                <w:color w:val="1A171C"/>
                <w:sz w:val="17"/>
                <w:szCs w:val="17"/>
              </w:rPr>
              <w:t>instantaneous</w:t>
            </w:r>
            <w:r>
              <w:rPr>
                <w:color w:val="1A171C"/>
                <w:spacing w:val="-14"/>
                <w:sz w:val="17"/>
                <w:szCs w:val="17"/>
              </w:rPr>
              <w:t xml:space="preserve"> </w:t>
            </w:r>
            <w:r>
              <w:rPr>
                <w:color w:val="1A171C"/>
                <w:sz w:val="17"/>
                <w:szCs w:val="17"/>
              </w:rPr>
              <w:t>or</w:t>
            </w:r>
            <w:r>
              <w:rPr>
                <w:color w:val="1A171C"/>
                <w:spacing w:val="-13"/>
                <w:sz w:val="17"/>
                <w:szCs w:val="17"/>
              </w:rPr>
              <w:t xml:space="preserve"> </w:t>
            </w:r>
            <w:r>
              <w:rPr>
                <w:color w:val="1A171C"/>
                <w:sz w:val="17"/>
                <w:szCs w:val="17"/>
              </w:rPr>
              <w:t>storage</w:t>
            </w:r>
            <w:r>
              <w:rPr>
                <w:color w:val="1A171C"/>
                <w:spacing w:val="-14"/>
                <w:sz w:val="17"/>
                <w:szCs w:val="17"/>
              </w:rPr>
              <w:t xml:space="preserve"> </w:t>
            </w:r>
            <w:r>
              <w:rPr>
                <w:color w:val="1A171C"/>
                <w:sz w:val="17"/>
                <w:szCs w:val="17"/>
              </w:rPr>
              <w:t>water heaters</w:t>
            </w:r>
            <w:r>
              <w:rPr>
                <w:color w:val="1A171C"/>
                <w:spacing w:val="-16"/>
                <w:sz w:val="17"/>
                <w:szCs w:val="17"/>
              </w:rPr>
              <w:t xml:space="preserve"> </w:t>
            </w:r>
            <w:r>
              <w:rPr>
                <w:color w:val="1A171C"/>
                <w:sz w:val="17"/>
                <w:szCs w:val="17"/>
              </w:rPr>
              <w:t>and</w:t>
            </w:r>
            <w:r>
              <w:rPr>
                <w:color w:val="1A171C"/>
                <w:spacing w:val="-16"/>
                <w:sz w:val="17"/>
                <w:szCs w:val="17"/>
              </w:rPr>
              <w:t xml:space="preserve"> </w:t>
            </w:r>
            <w:r>
              <w:rPr>
                <w:color w:val="1A171C"/>
                <w:sz w:val="17"/>
                <w:szCs w:val="17"/>
              </w:rPr>
              <w:t>immersion</w:t>
            </w:r>
            <w:r>
              <w:rPr>
                <w:color w:val="1A171C"/>
                <w:spacing w:val="-15"/>
                <w:sz w:val="17"/>
                <w:szCs w:val="17"/>
              </w:rPr>
              <w:t xml:space="preserve"> </w:t>
            </w:r>
            <w:r>
              <w:rPr>
                <w:color w:val="1A171C"/>
                <w:sz w:val="17"/>
                <w:szCs w:val="17"/>
              </w:rPr>
              <w:t>heaters;</w:t>
            </w:r>
            <w:r>
              <w:rPr>
                <w:color w:val="1A171C"/>
                <w:spacing w:val="-17"/>
                <w:sz w:val="17"/>
                <w:szCs w:val="17"/>
              </w:rPr>
              <w:t xml:space="preserve"> </w:t>
            </w:r>
            <w:r>
              <w:rPr>
                <w:color w:val="1A171C"/>
                <w:sz w:val="17"/>
                <w:szCs w:val="17"/>
              </w:rPr>
              <w:t>electric space-heating apparatus and soil- heating</w:t>
            </w:r>
            <w:r>
              <w:rPr>
                <w:color w:val="1A171C"/>
                <w:spacing w:val="-12"/>
                <w:sz w:val="17"/>
                <w:szCs w:val="17"/>
              </w:rPr>
              <w:t xml:space="preserve"> </w:t>
            </w:r>
            <w:r>
              <w:rPr>
                <w:color w:val="1A171C"/>
                <w:sz w:val="17"/>
                <w:szCs w:val="17"/>
              </w:rPr>
              <w:t>apparatus;</w:t>
            </w:r>
            <w:r>
              <w:rPr>
                <w:color w:val="1A171C"/>
                <w:spacing w:val="-16"/>
                <w:sz w:val="17"/>
                <w:szCs w:val="17"/>
              </w:rPr>
              <w:t xml:space="preserve"> </w:t>
            </w:r>
            <w:r>
              <w:rPr>
                <w:color w:val="1A171C"/>
                <w:sz w:val="17"/>
                <w:szCs w:val="17"/>
              </w:rPr>
              <w:t>electrothermic</w:t>
            </w:r>
            <w:r>
              <w:rPr>
                <w:color w:val="1A171C"/>
                <w:spacing w:val="-14"/>
                <w:sz w:val="17"/>
                <w:szCs w:val="17"/>
              </w:rPr>
              <w:t xml:space="preserve"> </w:t>
            </w:r>
            <w:r>
              <w:rPr>
                <w:color w:val="1A171C"/>
                <w:sz w:val="17"/>
                <w:szCs w:val="17"/>
              </w:rPr>
              <w:t>hair</w:t>
            </w:r>
            <w:r>
              <w:rPr>
                <w:color w:val="1A171C"/>
                <w:sz w:val="17"/>
                <w:szCs w:val="17"/>
              </w:rPr>
              <w:softHyphen/>
              <w:t xml:space="preserve"> dressing apparatus and hand dryers; electric smoothing irons, other elec</w:t>
            </w:r>
            <w:r>
              <w:rPr>
                <w:color w:val="1A171C"/>
                <w:sz w:val="17"/>
                <w:szCs w:val="17"/>
              </w:rPr>
              <w:softHyphen/>
              <w:t xml:space="preserve"> trothermic appliances of a kind used for</w:t>
            </w:r>
            <w:r>
              <w:rPr>
                <w:color w:val="1A171C"/>
                <w:spacing w:val="-11"/>
                <w:sz w:val="17"/>
                <w:szCs w:val="17"/>
              </w:rPr>
              <w:t xml:space="preserve"> </w:t>
            </w:r>
            <w:r>
              <w:rPr>
                <w:color w:val="1A171C"/>
                <w:sz w:val="17"/>
                <w:szCs w:val="17"/>
              </w:rPr>
              <w:t>domestic</w:t>
            </w:r>
            <w:r>
              <w:rPr>
                <w:color w:val="1A171C"/>
                <w:spacing w:val="-12"/>
                <w:sz w:val="17"/>
                <w:szCs w:val="17"/>
              </w:rPr>
              <w:t xml:space="preserve"> </w:t>
            </w:r>
            <w:r>
              <w:rPr>
                <w:color w:val="1A171C"/>
                <w:sz w:val="17"/>
                <w:szCs w:val="17"/>
              </w:rPr>
              <w:t>purposes;</w:t>
            </w:r>
            <w:r>
              <w:rPr>
                <w:color w:val="1A171C"/>
                <w:spacing w:val="-13"/>
                <w:sz w:val="17"/>
                <w:szCs w:val="17"/>
              </w:rPr>
              <w:t xml:space="preserve"> </w:t>
            </w:r>
            <w:r>
              <w:rPr>
                <w:color w:val="1A171C"/>
                <w:sz w:val="17"/>
                <w:szCs w:val="17"/>
              </w:rPr>
              <w:t>electric</w:t>
            </w:r>
            <w:r>
              <w:rPr>
                <w:color w:val="1A171C"/>
                <w:spacing w:val="-12"/>
                <w:sz w:val="17"/>
                <w:szCs w:val="17"/>
              </w:rPr>
              <w:t xml:space="preserve"> </w:t>
            </w:r>
            <w:r>
              <w:rPr>
                <w:color w:val="1A171C"/>
                <w:sz w:val="17"/>
                <w:szCs w:val="17"/>
              </w:rPr>
              <w:t>heating resistors, other than those of heading 8545</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C8370F7" w14:textId="77777777" w:rsidR="0011678B" w:rsidRDefault="0011678B">
            <w:pPr>
              <w:pStyle w:val="TableParagraph"/>
              <w:overflowPunct w:val="0"/>
              <w:spacing w:before="5"/>
              <w:rPr>
                <w:sz w:val="18"/>
                <w:szCs w:val="18"/>
              </w:rPr>
            </w:pPr>
          </w:p>
          <w:p w14:paraId="19919836"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189195A" w14:textId="77777777" w:rsidR="0011678B" w:rsidRDefault="0011678B">
            <w:pPr>
              <w:pStyle w:val="TableParagraph"/>
              <w:overflowPunct w:val="0"/>
              <w:spacing w:before="5"/>
              <w:rPr>
                <w:sz w:val="18"/>
                <w:szCs w:val="18"/>
              </w:rPr>
            </w:pPr>
          </w:p>
          <w:p w14:paraId="039E3AFC" w14:textId="77777777" w:rsidR="0011678B" w:rsidRDefault="0002410B">
            <w:pPr>
              <w:pStyle w:val="TableParagraph"/>
              <w:overflowPunct w:val="0"/>
              <w:spacing w:line="230" w:lineRule="auto"/>
              <w:ind w:left="84" w:right="-2"/>
              <w:jc w:val="both"/>
              <w:rPr>
                <w:color w:val="1A171C"/>
                <w:sz w:val="17"/>
                <w:szCs w:val="17"/>
              </w:rPr>
            </w:pPr>
            <w:r>
              <w:rPr>
                <w:color w:val="1A171C"/>
                <w:sz w:val="17"/>
                <w:szCs w:val="17"/>
              </w:rPr>
              <w:t>Manufacture in which the value of all the materials used  does  not  exceed  50 % of the ex-works price of the product</w:t>
            </w:r>
          </w:p>
        </w:tc>
      </w:tr>
      <w:tr w:rsidR="0011678B" w14:paraId="50434B71" w14:textId="77777777">
        <w:trPr>
          <w:trHeight w:val="12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89622C9" w14:textId="77777777" w:rsidR="0011678B" w:rsidRDefault="0011678B">
            <w:pPr>
              <w:pStyle w:val="TableParagraph"/>
              <w:overflowPunct w:val="0"/>
              <w:spacing w:before="1"/>
              <w:rPr>
                <w:sz w:val="18"/>
                <w:szCs w:val="18"/>
              </w:rPr>
            </w:pPr>
          </w:p>
          <w:p w14:paraId="62C16810" w14:textId="77777777" w:rsidR="0011678B" w:rsidRDefault="0002410B">
            <w:pPr>
              <w:pStyle w:val="TableParagraph"/>
              <w:overflowPunct w:val="0"/>
              <w:ind w:left="213"/>
            </w:pPr>
            <w:r>
              <w:rPr>
                <w:color w:val="1A171C"/>
                <w:w w:val="105"/>
                <w:sz w:val="17"/>
                <w:szCs w:val="17"/>
              </w:rPr>
              <w:t>8519</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0C20EFF" w14:textId="77777777" w:rsidR="0011678B" w:rsidRDefault="0011678B">
            <w:pPr>
              <w:pStyle w:val="TableParagraph"/>
              <w:overflowPunct w:val="0"/>
              <w:spacing w:before="5"/>
              <w:rPr>
                <w:sz w:val="18"/>
                <w:szCs w:val="18"/>
              </w:rPr>
            </w:pPr>
          </w:p>
          <w:p w14:paraId="1FC616AB" w14:textId="77777777" w:rsidR="0011678B" w:rsidRDefault="0002410B">
            <w:pPr>
              <w:pStyle w:val="TableParagraph"/>
              <w:overflowPunct w:val="0"/>
              <w:spacing w:line="230" w:lineRule="auto"/>
              <w:ind w:left="84" w:right="82" w:hanging="1"/>
              <w:rPr>
                <w:color w:val="1A171C"/>
                <w:sz w:val="17"/>
                <w:szCs w:val="17"/>
              </w:rPr>
            </w:pPr>
            <w:r>
              <w:rPr>
                <w:color w:val="1A171C"/>
                <w:sz w:val="17"/>
                <w:szCs w:val="17"/>
              </w:rPr>
              <w:t>Sound recording or sound repro</w:t>
            </w:r>
            <w:r>
              <w:rPr>
                <w:color w:val="1A171C"/>
                <w:sz w:val="17"/>
                <w:szCs w:val="17"/>
              </w:rPr>
              <w:softHyphen/>
              <w:t xml:space="preserve"> ducing apparatus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D606349" w14:textId="77777777" w:rsidR="0011678B" w:rsidRDefault="0011678B">
            <w:pPr>
              <w:pStyle w:val="TableParagraph"/>
              <w:overflowPunct w:val="0"/>
              <w:spacing w:before="5"/>
              <w:rPr>
                <w:sz w:val="18"/>
                <w:szCs w:val="18"/>
              </w:rPr>
            </w:pPr>
          </w:p>
          <w:p w14:paraId="45CD8DBC" w14:textId="77777777" w:rsidR="0011678B" w:rsidRDefault="0002410B">
            <w:pPr>
              <w:pStyle w:val="TableParagraph"/>
              <w:overflowPunct w:val="0"/>
              <w:spacing w:line="230" w:lineRule="auto"/>
              <w:ind w:left="84" w:right="81"/>
              <w:jc w:val="both"/>
              <w:rPr>
                <w:color w:val="1A171C"/>
                <w:sz w:val="17"/>
                <w:szCs w:val="17"/>
              </w:rPr>
            </w:pPr>
            <w:r>
              <w:rPr>
                <w:color w:val="1A171C"/>
                <w:sz w:val="17"/>
                <w:szCs w:val="17"/>
              </w:rPr>
              <w:t>Manufacture 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9C33132" w14:textId="77777777" w:rsidR="0011678B" w:rsidRDefault="0011678B">
            <w:pPr>
              <w:pStyle w:val="TableParagraph"/>
              <w:overflowPunct w:val="0"/>
              <w:rPr>
                <w:sz w:val="16"/>
                <w:szCs w:val="16"/>
              </w:rPr>
            </w:pPr>
          </w:p>
        </w:tc>
      </w:tr>
      <w:tr w:rsidR="0011678B" w14:paraId="5E052014" w14:textId="77777777">
        <w:trPr>
          <w:trHeight w:val="12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0B206B1" w14:textId="77777777" w:rsidR="0011678B" w:rsidRDefault="0011678B">
            <w:pPr>
              <w:pStyle w:val="TableParagraph"/>
              <w:overflowPunct w:val="0"/>
              <w:spacing w:before="1"/>
              <w:rPr>
                <w:sz w:val="18"/>
                <w:szCs w:val="18"/>
              </w:rPr>
            </w:pPr>
          </w:p>
          <w:p w14:paraId="08B78993" w14:textId="77777777" w:rsidR="0011678B" w:rsidRDefault="0002410B">
            <w:pPr>
              <w:pStyle w:val="TableParagraph"/>
              <w:overflowPunct w:val="0"/>
              <w:ind w:left="213"/>
            </w:pPr>
            <w:r>
              <w:rPr>
                <w:color w:val="1A171C"/>
                <w:w w:val="105"/>
                <w:sz w:val="17"/>
                <w:szCs w:val="17"/>
              </w:rPr>
              <w:t>8521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42574A5" w14:textId="77777777" w:rsidR="0011678B" w:rsidRDefault="0011678B">
            <w:pPr>
              <w:pStyle w:val="TableParagraph"/>
              <w:overflowPunct w:val="0"/>
              <w:spacing w:before="5"/>
              <w:rPr>
                <w:sz w:val="18"/>
                <w:szCs w:val="18"/>
              </w:rPr>
            </w:pPr>
          </w:p>
          <w:p w14:paraId="2BF87FD0" w14:textId="77777777" w:rsidR="0011678B" w:rsidRDefault="0002410B">
            <w:pPr>
              <w:pStyle w:val="TableParagraph"/>
              <w:overflowPunct w:val="0"/>
              <w:spacing w:line="230" w:lineRule="auto"/>
              <w:ind w:left="84" w:right="80" w:hanging="1"/>
              <w:jc w:val="both"/>
              <w:rPr>
                <w:color w:val="1A171C"/>
                <w:sz w:val="17"/>
                <w:szCs w:val="17"/>
              </w:rPr>
            </w:pPr>
            <w:r>
              <w:rPr>
                <w:color w:val="1A171C"/>
                <w:sz w:val="17"/>
                <w:szCs w:val="17"/>
              </w:rPr>
              <w:t>Video recording or reproducing apparatus, whether or not incorporating a video tuner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74C05EE" w14:textId="77777777" w:rsidR="0011678B" w:rsidRDefault="0011678B">
            <w:pPr>
              <w:pStyle w:val="TableParagraph"/>
              <w:overflowPunct w:val="0"/>
              <w:spacing w:before="5"/>
              <w:rPr>
                <w:sz w:val="18"/>
                <w:szCs w:val="18"/>
              </w:rPr>
            </w:pPr>
          </w:p>
          <w:p w14:paraId="3A8C8495" w14:textId="77777777" w:rsidR="0011678B" w:rsidRDefault="0002410B">
            <w:pPr>
              <w:pStyle w:val="TableParagraph"/>
              <w:overflowPunct w:val="0"/>
              <w:spacing w:line="230" w:lineRule="auto"/>
              <w:ind w:left="84" w:right="81"/>
              <w:jc w:val="both"/>
              <w:rPr>
                <w:color w:val="1A171C"/>
                <w:sz w:val="17"/>
                <w:szCs w:val="17"/>
              </w:rPr>
            </w:pPr>
            <w:r>
              <w:rPr>
                <w:color w:val="1A171C"/>
                <w:sz w:val="17"/>
                <w:szCs w:val="17"/>
              </w:rPr>
              <w:t>Manufacture in which the value of all the materials used does  not  exceed 45 %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BC70B31" w14:textId="77777777" w:rsidR="0011678B" w:rsidRDefault="0011678B">
            <w:pPr>
              <w:pStyle w:val="TableParagraph"/>
              <w:overflowPunct w:val="0"/>
              <w:rPr>
                <w:sz w:val="16"/>
                <w:szCs w:val="16"/>
              </w:rPr>
            </w:pPr>
          </w:p>
        </w:tc>
      </w:tr>
      <w:tr w:rsidR="0011678B" w14:paraId="2D2A5A3F" w14:textId="77777777">
        <w:trPr>
          <w:trHeight w:val="19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5AC91D6" w14:textId="77777777" w:rsidR="0011678B" w:rsidRDefault="0011678B">
            <w:pPr>
              <w:pStyle w:val="TableParagraph"/>
              <w:overflowPunct w:val="0"/>
              <w:spacing w:before="1"/>
              <w:rPr>
                <w:sz w:val="18"/>
                <w:szCs w:val="18"/>
              </w:rPr>
            </w:pPr>
          </w:p>
          <w:p w14:paraId="486367CD" w14:textId="77777777" w:rsidR="0011678B" w:rsidRDefault="0002410B">
            <w:pPr>
              <w:pStyle w:val="TableParagraph"/>
              <w:overflowPunct w:val="0"/>
              <w:ind w:left="213"/>
            </w:pPr>
            <w:r>
              <w:rPr>
                <w:color w:val="1A171C"/>
                <w:w w:val="105"/>
                <w:sz w:val="17"/>
                <w:szCs w:val="17"/>
              </w:rPr>
              <w:t>8523</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89211FE" w14:textId="77777777" w:rsidR="0011678B" w:rsidRDefault="0011678B">
            <w:pPr>
              <w:pStyle w:val="TableParagraph"/>
              <w:overflowPunct w:val="0"/>
              <w:spacing w:before="5"/>
              <w:rPr>
                <w:sz w:val="18"/>
                <w:szCs w:val="18"/>
              </w:rPr>
            </w:pPr>
          </w:p>
          <w:p w14:paraId="06C9140B" w14:textId="77777777" w:rsidR="0011678B" w:rsidRDefault="0002410B">
            <w:pPr>
              <w:pStyle w:val="TableParagraph"/>
              <w:overflowPunct w:val="0"/>
              <w:spacing w:line="230" w:lineRule="auto"/>
              <w:ind w:left="84" w:right="77" w:hanging="1"/>
              <w:jc w:val="both"/>
            </w:pPr>
            <w:r>
              <w:rPr>
                <w:color w:val="1A171C"/>
                <w:sz w:val="17"/>
                <w:szCs w:val="17"/>
              </w:rPr>
              <w:t xml:space="preserve">Discs, tapes, solid-state non-volatile storage devices, ‘smart cards’ and other media for the recording of  sound or of other phenomena,  whether or not recorded, including matrices and masters for the production of discs, but excluding products of Chapter </w:t>
            </w:r>
            <w:r>
              <w:rPr>
                <w:color w:val="1A171C"/>
                <w:spacing w:val="8"/>
                <w:sz w:val="17"/>
                <w:szCs w:val="17"/>
              </w:rPr>
              <w:t xml:space="preserve"> </w:t>
            </w:r>
            <w:r>
              <w:rPr>
                <w:color w:val="1A171C"/>
                <w:sz w:val="17"/>
                <w:szCs w:val="17"/>
              </w:rPr>
              <w:t>37</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B12AA82" w14:textId="77777777" w:rsidR="0011678B" w:rsidRDefault="0011678B">
            <w:pPr>
              <w:pStyle w:val="TableParagraph"/>
              <w:overflowPunct w:val="0"/>
              <w:spacing w:before="5"/>
              <w:rPr>
                <w:sz w:val="18"/>
                <w:szCs w:val="18"/>
              </w:rPr>
            </w:pPr>
          </w:p>
          <w:p w14:paraId="46242620" w14:textId="77777777" w:rsidR="0011678B" w:rsidRDefault="0002410B">
            <w:pPr>
              <w:pStyle w:val="TableParagraph"/>
              <w:overflowPunct w:val="0"/>
              <w:spacing w:line="230" w:lineRule="auto"/>
              <w:ind w:left="84" w:right="81"/>
              <w:jc w:val="both"/>
              <w:rPr>
                <w:color w:val="1A171C"/>
                <w:sz w:val="17"/>
                <w:szCs w:val="17"/>
              </w:rPr>
            </w:pPr>
            <w:r>
              <w:rPr>
                <w:color w:val="1A171C"/>
                <w:sz w:val="17"/>
                <w:szCs w:val="17"/>
              </w:rPr>
              <w:t>Manufacture 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3D77EDA" w14:textId="77777777" w:rsidR="0011678B" w:rsidRDefault="0011678B">
            <w:pPr>
              <w:pStyle w:val="TableParagraph"/>
              <w:overflowPunct w:val="0"/>
              <w:rPr>
                <w:sz w:val="16"/>
                <w:szCs w:val="16"/>
              </w:rPr>
            </w:pPr>
          </w:p>
        </w:tc>
      </w:tr>
    </w:tbl>
    <w:p w14:paraId="4CD4EFD6" w14:textId="77777777" w:rsidR="0002410B" w:rsidRDefault="0002410B">
      <w:pPr>
        <w:sectPr w:rsidR="0002410B">
          <w:headerReference w:type="default" r:id="rId106"/>
          <w:footerReference w:type="default" r:id="rId107"/>
          <w:pgSz w:w="11910" w:h="16840"/>
          <w:pgMar w:top="1440" w:right="1080" w:bottom="1440" w:left="1080" w:header="720" w:footer="720" w:gutter="0"/>
          <w:cols w:space="720"/>
        </w:sectPr>
      </w:pPr>
    </w:p>
    <w:p w14:paraId="2001D37D" w14:textId="77777777" w:rsidR="0011678B" w:rsidRDefault="0011678B">
      <w:pPr>
        <w:pStyle w:val="BodyText"/>
        <w:overflowPunct w:val="0"/>
        <w:rPr>
          <w:sz w:val="9"/>
          <w:szCs w:val="9"/>
        </w:rPr>
      </w:pPr>
    </w:p>
    <w:p w14:paraId="011B27B9" w14:textId="77777777" w:rsidR="0011678B" w:rsidRDefault="0002410B">
      <w:pPr>
        <w:pStyle w:val="BodyText"/>
        <w:overflowPunct w:val="0"/>
        <w:spacing w:line="20" w:lineRule="exact"/>
        <w:ind w:left="102"/>
      </w:pPr>
      <w:r>
        <w:rPr>
          <w:noProof/>
          <w:sz w:val="2"/>
          <w:szCs w:val="2"/>
          <w:lang w:val="en-US" w:eastAsia="en-US"/>
        </w:rPr>
        <mc:AlternateContent>
          <mc:Choice Requires="wps">
            <w:drawing>
              <wp:anchor distT="0" distB="0" distL="114300" distR="114300" simplePos="0" relativeHeight="251658273" behindDoc="0" locked="0" layoutInCell="1" allowOverlap="1" wp14:anchorId="62A2A079" wp14:editId="13F332BA">
                <wp:simplePos x="0" y="0"/>
                <wp:positionH relativeFrom="column">
                  <wp:posOffset>3172</wp:posOffset>
                </wp:positionH>
                <wp:positionV relativeFrom="paragraph">
                  <wp:posOffset>3172</wp:posOffset>
                </wp:positionV>
                <wp:extent cx="6499226" cy="12701"/>
                <wp:effectExtent l="0" t="0" r="0" b="0"/>
                <wp:wrapSquare wrapText="bothSides"/>
                <wp:docPr id="1918566372" name="Freeform: Shape 1918566372"/>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0CC0F6D3">
              <v:shape id="Freeform: Shape 1918566372" style="position:absolute;margin-left:.25pt;margin-top:.25pt;width:511.75pt;height:1pt;z-index:251658273;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537BDCE2">
                <v:path textboxrect="0,0,10236,20" arrowok="t" o:connecttype="custom" o:connectlocs="3249613,0;6499226,6351;3249613,12701;0,6351;0,0;6498591,0" o:connectangles="270,0,90,180,0,0"/>
                <w10:wrap type="square"/>
              </v:shape>
            </w:pict>
          </mc:Fallback>
        </mc:AlternateContent>
      </w:r>
    </w:p>
    <w:p w14:paraId="09CF985C" w14:textId="77777777" w:rsidR="0011678B" w:rsidRDefault="0011678B">
      <w:pPr>
        <w:pStyle w:val="BodyText"/>
        <w:overflowPunct w:val="0"/>
        <w:spacing w:before="7"/>
        <w:rPr>
          <w:sz w:val="28"/>
          <w:szCs w:val="28"/>
        </w:rPr>
      </w:pPr>
    </w:p>
    <w:tbl>
      <w:tblPr>
        <w:tblW w:w="10235" w:type="dxa"/>
        <w:tblInd w:w="103" w:type="dxa"/>
        <w:tblLayout w:type="fixed"/>
        <w:tblCellMar>
          <w:left w:w="10" w:type="dxa"/>
          <w:right w:w="10" w:type="dxa"/>
        </w:tblCellMar>
        <w:tblLook w:val="04A0" w:firstRow="1" w:lastRow="0" w:firstColumn="1" w:lastColumn="0" w:noHBand="0" w:noVBand="1"/>
      </w:tblPr>
      <w:tblGrid>
        <w:gridCol w:w="1923"/>
        <w:gridCol w:w="2772"/>
        <w:gridCol w:w="2772"/>
        <w:gridCol w:w="2768"/>
      </w:tblGrid>
      <w:tr w:rsidR="0011678B" w14:paraId="39180E0B" w14:textId="77777777">
        <w:trPr>
          <w:trHeight w:val="3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C14C514"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3D99CCB"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0"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E60F808"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45C0FB82" w14:textId="77777777">
        <w:trPr>
          <w:trHeight w:val="17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ADF8C3E" w14:textId="77777777" w:rsidR="0011678B" w:rsidRDefault="0011678B">
            <w:pPr>
              <w:pStyle w:val="TableParagraph"/>
              <w:overflowPunct w:val="0"/>
              <w:spacing w:before="9"/>
              <w:rPr>
                <w:sz w:val="16"/>
                <w:szCs w:val="16"/>
              </w:rPr>
            </w:pPr>
          </w:p>
          <w:p w14:paraId="1D1414F8" w14:textId="77777777" w:rsidR="0011678B" w:rsidRDefault="0002410B">
            <w:pPr>
              <w:pStyle w:val="TableParagraph"/>
              <w:overflowPunct w:val="0"/>
              <w:ind w:left="213"/>
            </w:pPr>
            <w:r>
              <w:rPr>
                <w:color w:val="1A171C"/>
                <w:w w:val="105"/>
                <w:sz w:val="17"/>
                <w:szCs w:val="17"/>
              </w:rPr>
              <w:t>8525</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6753E0B" w14:textId="77777777" w:rsidR="0011678B" w:rsidRDefault="0011678B">
            <w:pPr>
              <w:pStyle w:val="TableParagraph"/>
              <w:overflowPunct w:val="0"/>
              <w:spacing w:before="1"/>
              <w:rPr>
                <w:sz w:val="17"/>
                <w:szCs w:val="17"/>
              </w:rPr>
            </w:pPr>
          </w:p>
          <w:p w14:paraId="7AD9FE90" w14:textId="77777777" w:rsidR="0011678B" w:rsidRDefault="0002410B">
            <w:pPr>
              <w:pStyle w:val="TableParagraph"/>
              <w:overflowPunct w:val="0"/>
              <w:spacing w:before="1" w:line="230" w:lineRule="auto"/>
              <w:ind w:left="84" w:right="81" w:hanging="1"/>
              <w:jc w:val="both"/>
            </w:pPr>
            <w:r>
              <w:rPr>
                <w:color w:val="1A171C"/>
                <w:sz w:val="17"/>
                <w:szCs w:val="17"/>
              </w:rPr>
              <w:t xml:space="preserve">Transmission apparatus for radio- broadcasting or television,  whether  or not incorporating reception apparatus or sound recording or reproducing apparatus; television cameras, digital cameras and video </w:t>
            </w:r>
            <w:r>
              <w:rPr>
                <w:color w:val="1A171C"/>
                <w:w w:val="95"/>
                <w:sz w:val="17"/>
                <w:szCs w:val="17"/>
              </w:rPr>
              <w:t>camera</w:t>
            </w:r>
            <w:r>
              <w:rPr>
                <w:color w:val="1A171C"/>
                <w:spacing w:val="30"/>
                <w:w w:val="95"/>
                <w:sz w:val="17"/>
                <w:szCs w:val="17"/>
              </w:rPr>
              <w:t xml:space="preserve"> </w:t>
            </w:r>
            <w:r>
              <w:rPr>
                <w:color w:val="1A171C"/>
                <w:w w:val="95"/>
                <w:sz w:val="17"/>
                <w:szCs w:val="17"/>
              </w:rPr>
              <w:t>recorders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807E0F6" w14:textId="77777777" w:rsidR="0011678B" w:rsidRDefault="0011678B">
            <w:pPr>
              <w:pStyle w:val="TableParagraph"/>
              <w:overflowPunct w:val="0"/>
              <w:spacing w:before="1"/>
              <w:rPr>
                <w:sz w:val="17"/>
                <w:szCs w:val="17"/>
              </w:rPr>
            </w:pPr>
          </w:p>
          <w:p w14:paraId="014E0095" w14:textId="77777777" w:rsidR="0011678B" w:rsidRDefault="0002410B">
            <w:pPr>
              <w:pStyle w:val="TableParagraph"/>
              <w:overflowPunct w:val="0"/>
              <w:spacing w:before="1" w:line="230" w:lineRule="auto"/>
              <w:ind w:left="84" w:right="81"/>
              <w:jc w:val="both"/>
              <w:rPr>
                <w:color w:val="1A171C"/>
                <w:sz w:val="17"/>
                <w:szCs w:val="17"/>
              </w:rPr>
            </w:pPr>
            <w:r>
              <w:rPr>
                <w:color w:val="1A171C"/>
                <w:sz w:val="17"/>
                <w:szCs w:val="17"/>
              </w:rPr>
              <w:t>Manufacture 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87904FC" w14:textId="77777777" w:rsidR="0011678B" w:rsidRDefault="0011678B">
            <w:pPr>
              <w:pStyle w:val="TableParagraph"/>
              <w:overflowPunct w:val="0"/>
              <w:rPr>
                <w:sz w:val="16"/>
                <w:szCs w:val="16"/>
              </w:rPr>
            </w:pPr>
          </w:p>
        </w:tc>
      </w:tr>
      <w:tr w:rsidR="0011678B" w14:paraId="75F2EE56" w14:textId="77777777">
        <w:trPr>
          <w:trHeight w:val="11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77D85E7" w14:textId="77777777" w:rsidR="0011678B" w:rsidRDefault="0011678B">
            <w:pPr>
              <w:pStyle w:val="TableParagraph"/>
              <w:overflowPunct w:val="0"/>
              <w:spacing w:before="9"/>
              <w:rPr>
                <w:sz w:val="16"/>
                <w:szCs w:val="16"/>
              </w:rPr>
            </w:pPr>
          </w:p>
          <w:p w14:paraId="4586BEA4" w14:textId="77777777" w:rsidR="0011678B" w:rsidRDefault="0002410B">
            <w:pPr>
              <w:pStyle w:val="TableParagraph"/>
              <w:overflowPunct w:val="0"/>
              <w:ind w:left="213"/>
            </w:pPr>
            <w:r>
              <w:rPr>
                <w:color w:val="1A171C"/>
                <w:w w:val="105"/>
                <w:sz w:val="17"/>
                <w:szCs w:val="17"/>
              </w:rPr>
              <w:t>8526</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D4C7D9B" w14:textId="77777777" w:rsidR="0011678B" w:rsidRDefault="0011678B">
            <w:pPr>
              <w:pStyle w:val="TableParagraph"/>
              <w:overflowPunct w:val="0"/>
              <w:spacing w:before="1"/>
              <w:rPr>
                <w:sz w:val="17"/>
                <w:szCs w:val="17"/>
              </w:rPr>
            </w:pPr>
          </w:p>
          <w:p w14:paraId="5A7B8FF4" w14:textId="77777777" w:rsidR="0011678B" w:rsidRDefault="0002410B">
            <w:pPr>
              <w:pStyle w:val="TableParagraph"/>
              <w:overflowPunct w:val="0"/>
              <w:spacing w:before="1" w:line="230" w:lineRule="auto"/>
              <w:ind w:left="84" w:right="80" w:hanging="1"/>
              <w:jc w:val="both"/>
              <w:rPr>
                <w:color w:val="1A171C"/>
                <w:sz w:val="17"/>
                <w:szCs w:val="17"/>
              </w:rPr>
            </w:pPr>
            <w:r>
              <w:rPr>
                <w:color w:val="1A171C"/>
                <w:sz w:val="17"/>
                <w:szCs w:val="17"/>
              </w:rPr>
              <w:t>Radar apparatus, radio navigational aid apparatus and radio  remote control apparatus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14E6C04" w14:textId="77777777" w:rsidR="0011678B" w:rsidRDefault="0011678B">
            <w:pPr>
              <w:pStyle w:val="TableParagraph"/>
              <w:overflowPunct w:val="0"/>
              <w:spacing w:before="1"/>
              <w:rPr>
                <w:sz w:val="17"/>
                <w:szCs w:val="17"/>
              </w:rPr>
            </w:pPr>
          </w:p>
          <w:p w14:paraId="4892B044" w14:textId="77777777" w:rsidR="0011678B" w:rsidRDefault="0002410B">
            <w:pPr>
              <w:pStyle w:val="TableParagraph"/>
              <w:overflowPunct w:val="0"/>
              <w:spacing w:before="1" w:line="230" w:lineRule="auto"/>
              <w:ind w:left="84" w:right="81"/>
              <w:jc w:val="both"/>
              <w:rPr>
                <w:color w:val="1A171C"/>
                <w:sz w:val="17"/>
                <w:szCs w:val="17"/>
              </w:rPr>
            </w:pPr>
            <w:r>
              <w:rPr>
                <w:color w:val="1A171C"/>
                <w:sz w:val="17"/>
                <w:szCs w:val="17"/>
              </w:rPr>
              <w:t>Manufacture 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E81003D" w14:textId="77777777" w:rsidR="0011678B" w:rsidRDefault="0011678B">
            <w:pPr>
              <w:pStyle w:val="TableParagraph"/>
              <w:overflowPunct w:val="0"/>
              <w:rPr>
                <w:sz w:val="16"/>
                <w:szCs w:val="16"/>
              </w:rPr>
            </w:pPr>
          </w:p>
        </w:tc>
      </w:tr>
      <w:tr w:rsidR="0011678B" w14:paraId="63F67A9D" w14:textId="77777777">
        <w:trPr>
          <w:trHeight w:val="13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3AE52B4" w14:textId="77777777" w:rsidR="0011678B" w:rsidRDefault="0011678B">
            <w:pPr>
              <w:pStyle w:val="TableParagraph"/>
              <w:overflowPunct w:val="0"/>
              <w:spacing w:before="10"/>
              <w:rPr>
                <w:sz w:val="16"/>
                <w:szCs w:val="16"/>
              </w:rPr>
            </w:pPr>
          </w:p>
          <w:p w14:paraId="51A787CD" w14:textId="77777777" w:rsidR="0011678B" w:rsidRDefault="0002410B">
            <w:pPr>
              <w:pStyle w:val="TableParagraph"/>
              <w:overflowPunct w:val="0"/>
              <w:ind w:left="213"/>
            </w:pPr>
            <w:r>
              <w:rPr>
                <w:color w:val="1A171C"/>
                <w:w w:val="105"/>
                <w:sz w:val="17"/>
                <w:szCs w:val="17"/>
              </w:rPr>
              <w:t>8527</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3119718" w14:textId="77777777" w:rsidR="0011678B" w:rsidRDefault="0011678B">
            <w:pPr>
              <w:pStyle w:val="TableParagraph"/>
              <w:overflowPunct w:val="0"/>
              <w:spacing w:before="2"/>
              <w:rPr>
                <w:sz w:val="17"/>
                <w:szCs w:val="17"/>
              </w:rPr>
            </w:pPr>
          </w:p>
          <w:p w14:paraId="74DE4277" w14:textId="77777777" w:rsidR="0011678B" w:rsidRDefault="0002410B">
            <w:pPr>
              <w:pStyle w:val="TableParagraph"/>
              <w:overflowPunct w:val="0"/>
              <w:spacing w:line="230" w:lineRule="auto"/>
              <w:ind w:left="84" w:right="78" w:hanging="1"/>
              <w:jc w:val="both"/>
              <w:rPr>
                <w:color w:val="1A171C"/>
                <w:sz w:val="17"/>
                <w:szCs w:val="17"/>
              </w:rPr>
            </w:pPr>
            <w:r>
              <w:rPr>
                <w:color w:val="1A171C"/>
                <w:sz w:val="17"/>
                <w:szCs w:val="17"/>
              </w:rPr>
              <w:t>Reception apparatus for radio-broad</w:t>
            </w:r>
            <w:r>
              <w:rPr>
                <w:color w:val="1A171C"/>
                <w:sz w:val="17"/>
                <w:szCs w:val="17"/>
              </w:rPr>
              <w:softHyphen/>
              <w:t xml:space="preserve"> casting, whether or not combined, in the same housing, with sound recording or  reproducing  apparatus or a clock</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DA8CBC4" w14:textId="77777777" w:rsidR="0011678B" w:rsidRDefault="0011678B">
            <w:pPr>
              <w:pStyle w:val="TableParagraph"/>
              <w:overflowPunct w:val="0"/>
              <w:spacing w:before="2"/>
              <w:rPr>
                <w:sz w:val="17"/>
                <w:szCs w:val="17"/>
              </w:rPr>
            </w:pPr>
          </w:p>
          <w:p w14:paraId="1F9DCD7C" w14:textId="77777777" w:rsidR="0011678B" w:rsidRDefault="0002410B">
            <w:pPr>
              <w:pStyle w:val="TableParagraph"/>
              <w:overflowPunct w:val="0"/>
              <w:spacing w:line="230" w:lineRule="auto"/>
              <w:ind w:left="84" w:right="81"/>
              <w:jc w:val="both"/>
              <w:rPr>
                <w:color w:val="1A171C"/>
                <w:sz w:val="17"/>
                <w:szCs w:val="17"/>
              </w:rPr>
            </w:pPr>
            <w:r>
              <w:rPr>
                <w:color w:val="1A171C"/>
                <w:sz w:val="17"/>
                <w:szCs w:val="17"/>
              </w:rPr>
              <w:t>Manufacture in which the value of all the materials used does  not  exceed 45 %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3E0D921" w14:textId="77777777" w:rsidR="0011678B" w:rsidRDefault="0011678B">
            <w:pPr>
              <w:pStyle w:val="TableParagraph"/>
              <w:overflowPunct w:val="0"/>
              <w:rPr>
                <w:sz w:val="16"/>
                <w:szCs w:val="16"/>
              </w:rPr>
            </w:pPr>
          </w:p>
        </w:tc>
      </w:tr>
      <w:tr w:rsidR="0011678B" w14:paraId="636302E2" w14:textId="77777777">
        <w:trPr>
          <w:trHeight w:val="17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1CAB8A6" w14:textId="77777777" w:rsidR="0011678B" w:rsidRDefault="0011678B">
            <w:pPr>
              <w:pStyle w:val="TableParagraph"/>
              <w:overflowPunct w:val="0"/>
              <w:spacing w:before="9"/>
              <w:rPr>
                <w:sz w:val="16"/>
                <w:szCs w:val="16"/>
              </w:rPr>
            </w:pPr>
          </w:p>
          <w:p w14:paraId="591A6316" w14:textId="77777777" w:rsidR="0011678B" w:rsidRDefault="0002410B">
            <w:pPr>
              <w:pStyle w:val="TableParagraph"/>
              <w:overflowPunct w:val="0"/>
              <w:ind w:left="213"/>
            </w:pPr>
            <w:r>
              <w:rPr>
                <w:color w:val="1A171C"/>
                <w:w w:val="105"/>
                <w:sz w:val="17"/>
                <w:szCs w:val="17"/>
              </w:rPr>
              <w:t>8528</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4583855" w14:textId="77777777" w:rsidR="0011678B" w:rsidRDefault="0011678B">
            <w:pPr>
              <w:pStyle w:val="TableParagraph"/>
              <w:overflowPunct w:val="0"/>
              <w:spacing w:before="2"/>
              <w:rPr>
                <w:sz w:val="17"/>
                <w:szCs w:val="17"/>
              </w:rPr>
            </w:pPr>
          </w:p>
          <w:p w14:paraId="2775F098" w14:textId="77777777" w:rsidR="0011678B" w:rsidRDefault="0002410B">
            <w:pPr>
              <w:pStyle w:val="TableParagraph"/>
              <w:overflowPunct w:val="0"/>
              <w:spacing w:line="230" w:lineRule="auto"/>
              <w:ind w:left="83" w:right="80"/>
              <w:jc w:val="both"/>
              <w:rPr>
                <w:color w:val="1A171C"/>
                <w:sz w:val="17"/>
                <w:szCs w:val="17"/>
              </w:rPr>
            </w:pPr>
            <w:r>
              <w:rPr>
                <w:color w:val="1A171C"/>
                <w:sz w:val="17"/>
                <w:szCs w:val="17"/>
              </w:rPr>
              <w:t>Monitors and projectors, not incorporating television reception apparatus; reception apparatus for television, whether or not incorporating radio-broadcast receivers or sound or video recording or reproducing apparatus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29BB748" w14:textId="77777777" w:rsidR="0011678B" w:rsidRDefault="0011678B">
            <w:pPr>
              <w:pStyle w:val="TableParagraph"/>
              <w:overflowPunct w:val="0"/>
              <w:spacing w:before="2"/>
              <w:rPr>
                <w:sz w:val="17"/>
                <w:szCs w:val="17"/>
              </w:rPr>
            </w:pPr>
          </w:p>
          <w:p w14:paraId="5AD32A9C" w14:textId="77777777" w:rsidR="0011678B" w:rsidRDefault="0002410B">
            <w:pPr>
              <w:pStyle w:val="TableParagraph"/>
              <w:overflowPunct w:val="0"/>
              <w:spacing w:line="230" w:lineRule="auto"/>
              <w:ind w:left="84" w:right="82"/>
              <w:jc w:val="both"/>
              <w:rPr>
                <w:color w:val="1A171C"/>
                <w:sz w:val="17"/>
                <w:szCs w:val="17"/>
              </w:rPr>
            </w:pPr>
            <w:r>
              <w:rPr>
                <w:color w:val="1A171C"/>
                <w:sz w:val="17"/>
                <w:szCs w:val="17"/>
              </w:rPr>
              <w:t>Manufacture in which the value of all the materials used does not exceed 45%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2167A69" w14:textId="77777777" w:rsidR="0011678B" w:rsidRDefault="0011678B">
            <w:pPr>
              <w:pStyle w:val="TableParagraph"/>
              <w:overflowPunct w:val="0"/>
              <w:rPr>
                <w:sz w:val="16"/>
                <w:szCs w:val="16"/>
              </w:rPr>
            </w:pPr>
          </w:p>
        </w:tc>
      </w:tr>
      <w:tr w:rsidR="0011678B" w14:paraId="3C434F11" w14:textId="77777777">
        <w:trPr>
          <w:trHeight w:val="11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87271F0" w14:textId="77777777" w:rsidR="0011678B" w:rsidRDefault="0011678B">
            <w:pPr>
              <w:pStyle w:val="TableParagraph"/>
              <w:overflowPunct w:val="0"/>
              <w:spacing w:before="9"/>
              <w:rPr>
                <w:sz w:val="16"/>
                <w:szCs w:val="16"/>
              </w:rPr>
            </w:pPr>
          </w:p>
          <w:p w14:paraId="0989FC3A" w14:textId="77777777" w:rsidR="0011678B" w:rsidRDefault="0002410B">
            <w:pPr>
              <w:pStyle w:val="TableParagraph"/>
              <w:overflowPunct w:val="0"/>
              <w:ind w:left="213"/>
            </w:pPr>
            <w:r>
              <w:rPr>
                <w:color w:val="1A171C"/>
                <w:w w:val="105"/>
                <w:sz w:val="17"/>
                <w:szCs w:val="17"/>
              </w:rPr>
              <w:t>8529</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D9DF01A" w14:textId="77777777" w:rsidR="0011678B" w:rsidRDefault="0011678B">
            <w:pPr>
              <w:pStyle w:val="TableParagraph"/>
              <w:overflowPunct w:val="0"/>
              <w:spacing w:before="1"/>
              <w:rPr>
                <w:sz w:val="17"/>
                <w:szCs w:val="17"/>
              </w:rPr>
            </w:pPr>
          </w:p>
          <w:p w14:paraId="7F10BD4E" w14:textId="77777777" w:rsidR="0011678B" w:rsidRDefault="0002410B">
            <w:pPr>
              <w:pStyle w:val="TableParagraph"/>
              <w:overflowPunct w:val="0"/>
              <w:spacing w:before="1" w:line="230" w:lineRule="auto"/>
              <w:ind w:left="84" w:right="80" w:hanging="1"/>
              <w:jc w:val="both"/>
              <w:rPr>
                <w:color w:val="1A171C"/>
                <w:sz w:val="17"/>
                <w:szCs w:val="17"/>
              </w:rPr>
            </w:pPr>
            <w:r>
              <w:rPr>
                <w:color w:val="1A171C"/>
                <w:sz w:val="17"/>
                <w:szCs w:val="17"/>
              </w:rPr>
              <w:t>Parts suitable for use solely or principally with the apparatus of headings  8525  to 8528</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03B4B74" w14:textId="77777777" w:rsidR="0011678B" w:rsidRDefault="0011678B">
            <w:pPr>
              <w:pStyle w:val="TableParagraph"/>
              <w:overflowPunct w:val="0"/>
              <w:spacing w:before="1"/>
              <w:rPr>
                <w:sz w:val="17"/>
                <w:szCs w:val="17"/>
              </w:rPr>
            </w:pPr>
          </w:p>
          <w:p w14:paraId="3DCA6D31" w14:textId="77777777" w:rsidR="0011678B" w:rsidRDefault="0002410B">
            <w:pPr>
              <w:pStyle w:val="TableParagraph"/>
              <w:overflowPunct w:val="0"/>
              <w:spacing w:before="1" w:line="230" w:lineRule="auto"/>
              <w:ind w:left="84" w:right="81"/>
              <w:jc w:val="both"/>
              <w:rPr>
                <w:color w:val="1A171C"/>
                <w:sz w:val="17"/>
                <w:szCs w:val="17"/>
              </w:rPr>
            </w:pPr>
            <w:r>
              <w:rPr>
                <w:color w:val="1A171C"/>
                <w:sz w:val="17"/>
                <w:szCs w:val="17"/>
              </w:rPr>
              <w:t>Manufacture 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9CBD8A7" w14:textId="77777777" w:rsidR="0011678B" w:rsidRDefault="0011678B">
            <w:pPr>
              <w:pStyle w:val="TableParagraph"/>
              <w:overflowPunct w:val="0"/>
              <w:rPr>
                <w:sz w:val="16"/>
                <w:szCs w:val="16"/>
              </w:rPr>
            </w:pPr>
          </w:p>
        </w:tc>
      </w:tr>
      <w:tr w:rsidR="0011678B" w14:paraId="0D89D869" w14:textId="77777777">
        <w:trPr>
          <w:trHeight w:val="15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D3D1531" w14:textId="77777777" w:rsidR="0011678B" w:rsidRDefault="0011678B">
            <w:pPr>
              <w:pStyle w:val="TableParagraph"/>
              <w:overflowPunct w:val="0"/>
              <w:spacing w:before="9"/>
              <w:rPr>
                <w:sz w:val="16"/>
                <w:szCs w:val="16"/>
              </w:rPr>
            </w:pPr>
          </w:p>
          <w:p w14:paraId="2B62E6B9" w14:textId="77777777" w:rsidR="0011678B" w:rsidRDefault="0002410B">
            <w:pPr>
              <w:pStyle w:val="TableParagraph"/>
              <w:overflowPunct w:val="0"/>
              <w:ind w:left="213"/>
            </w:pPr>
            <w:r>
              <w:rPr>
                <w:color w:val="1A171C"/>
                <w:w w:val="105"/>
                <w:sz w:val="17"/>
                <w:szCs w:val="17"/>
              </w:rPr>
              <w:t>8530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C3A0CAB" w14:textId="77777777" w:rsidR="0011678B" w:rsidRDefault="0011678B">
            <w:pPr>
              <w:pStyle w:val="TableParagraph"/>
              <w:overflowPunct w:val="0"/>
              <w:spacing w:before="1"/>
              <w:rPr>
                <w:sz w:val="17"/>
                <w:szCs w:val="17"/>
              </w:rPr>
            </w:pPr>
          </w:p>
          <w:p w14:paraId="2A04BE36" w14:textId="77777777" w:rsidR="0011678B" w:rsidRDefault="0002410B">
            <w:pPr>
              <w:pStyle w:val="TableParagraph"/>
              <w:overflowPunct w:val="0"/>
              <w:spacing w:before="1" w:line="230" w:lineRule="auto"/>
              <w:ind w:left="84" w:right="78" w:hanging="1"/>
              <w:jc w:val="both"/>
              <w:rPr>
                <w:color w:val="1A171C"/>
                <w:sz w:val="17"/>
                <w:szCs w:val="17"/>
              </w:rPr>
            </w:pPr>
            <w:r>
              <w:rPr>
                <w:color w:val="1A171C"/>
                <w:sz w:val="17"/>
                <w:szCs w:val="17"/>
              </w:rPr>
              <w:t>Electrical signalling, safety or traffic control equipment for railways, tramways, roads, inland waterways, parking facilities, port installations or airfields (other than those of heading 8608)</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301D90A" w14:textId="77777777" w:rsidR="0011678B" w:rsidRDefault="0011678B">
            <w:pPr>
              <w:pStyle w:val="TableParagraph"/>
              <w:overflowPunct w:val="0"/>
              <w:spacing w:before="2"/>
              <w:rPr>
                <w:sz w:val="17"/>
                <w:szCs w:val="17"/>
              </w:rPr>
            </w:pPr>
          </w:p>
          <w:p w14:paraId="48F009AF"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BB04921" w14:textId="77777777" w:rsidR="0011678B" w:rsidRDefault="0011678B">
            <w:pPr>
              <w:pStyle w:val="TableParagraph"/>
              <w:overflowPunct w:val="0"/>
              <w:spacing w:before="1"/>
              <w:rPr>
                <w:sz w:val="17"/>
                <w:szCs w:val="17"/>
              </w:rPr>
            </w:pPr>
          </w:p>
          <w:p w14:paraId="74F2468F" w14:textId="77777777" w:rsidR="0011678B" w:rsidRDefault="0002410B">
            <w:pPr>
              <w:pStyle w:val="TableParagraph"/>
              <w:overflowPunct w:val="0"/>
              <w:spacing w:before="1" w:line="230" w:lineRule="auto"/>
              <w:ind w:left="84" w:right="-2"/>
              <w:jc w:val="both"/>
              <w:rPr>
                <w:color w:val="1A171C"/>
                <w:sz w:val="17"/>
                <w:szCs w:val="17"/>
              </w:rPr>
            </w:pPr>
            <w:r>
              <w:rPr>
                <w:color w:val="1A171C"/>
                <w:sz w:val="17"/>
                <w:szCs w:val="17"/>
              </w:rPr>
              <w:t>Manufacture in which the value of all the materials used  does  not  exceed  50 % of the ex-works price of the product</w:t>
            </w:r>
          </w:p>
        </w:tc>
      </w:tr>
      <w:tr w:rsidR="0011678B" w14:paraId="7E81F1BE" w14:textId="77777777">
        <w:trPr>
          <w:trHeight w:val="13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C3FDC61" w14:textId="77777777" w:rsidR="0011678B" w:rsidRDefault="0011678B">
            <w:pPr>
              <w:pStyle w:val="TableParagraph"/>
              <w:overflowPunct w:val="0"/>
              <w:spacing w:before="10"/>
              <w:rPr>
                <w:sz w:val="16"/>
                <w:szCs w:val="16"/>
              </w:rPr>
            </w:pPr>
          </w:p>
          <w:p w14:paraId="38F663D5" w14:textId="77777777" w:rsidR="0011678B" w:rsidRDefault="0002410B">
            <w:pPr>
              <w:pStyle w:val="TableParagraph"/>
              <w:overflowPunct w:val="0"/>
              <w:ind w:left="213"/>
            </w:pPr>
            <w:r>
              <w:rPr>
                <w:color w:val="1A171C"/>
                <w:w w:val="105"/>
                <w:sz w:val="17"/>
                <w:szCs w:val="17"/>
              </w:rPr>
              <w:t>8531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F60C01D" w14:textId="77777777" w:rsidR="0011678B" w:rsidRDefault="0011678B">
            <w:pPr>
              <w:pStyle w:val="TableParagraph"/>
              <w:overflowPunct w:val="0"/>
              <w:spacing w:before="2"/>
              <w:rPr>
                <w:sz w:val="17"/>
                <w:szCs w:val="17"/>
              </w:rPr>
            </w:pPr>
          </w:p>
          <w:p w14:paraId="1DB6FB4B" w14:textId="77777777" w:rsidR="0011678B" w:rsidRDefault="0002410B">
            <w:pPr>
              <w:pStyle w:val="TableParagraph"/>
              <w:overflowPunct w:val="0"/>
              <w:spacing w:line="230" w:lineRule="auto"/>
              <w:ind w:left="84" w:right="79" w:hanging="1"/>
              <w:jc w:val="both"/>
              <w:rPr>
                <w:color w:val="1A171C"/>
                <w:sz w:val="17"/>
                <w:szCs w:val="17"/>
              </w:rPr>
            </w:pPr>
            <w:r>
              <w:rPr>
                <w:color w:val="1A171C"/>
                <w:sz w:val="17"/>
                <w:szCs w:val="17"/>
              </w:rPr>
              <w:t>Electric sound or visual signalling apparatus (for example, bells, sirens, indicator, panels, burglar or fire alarms) other than those of heading 8512  or  8530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FD32F29" w14:textId="77777777" w:rsidR="0011678B" w:rsidRDefault="0011678B">
            <w:pPr>
              <w:pStyle w:val="TableParagraph"/>
              <w:overflowPunct w:val="0"/>
              <w:spacing w:before="2"/>
              <w:rPr>
                <w:sz w:val="17"/>
                <w:szCs w:val="17"/>
              </w:rPr>
            </w:pPr>
          </w:p>
          <w:p w14:paraId="33C4F33D"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5B43F9B" w14:textId="77777777" w:rsidR="0011678B" w:rsidRDefault="0011678B">
            <w:pPr>
              <w:pStyle w:val="TableParagraph"/>
              <w:overflowPunct w:val="0"/>
              <w:spacing w:before="2"/>
              <w:rPr>
                <w:sz w:val="17"/>
                <w:szCs w:val="17"/>
              </w:rPr>
            </w:pPr>
          </w:p>
          <w:p w14:paraId="0EF8EBFD" w14:textId="77777777" w:rsidR="0011678B" w:rsidRDefault="0002410B">
            <w:pPr>
              <w:pStyle w:val="TableParagraph"/>
              <w:overflowPunct w:val="0"/>
              <w:spacing w:line="230" w:lineRule="auto"/>
              <w:ind w:left="84" w:right="-2"/>
              <w:jc w:val="both"/>
              <w:rPr>
                <w:color w:val="1A171C"/>
                <w:sz w:val="17"/>
                <w:szCs w:val="17"/>
              </w:rPr>
            </w:pPr>
            <w:r>
              <w:rPr>
                <w:color w:val="1A171C"/>
                <w:sz w:val="17"/>
                <w:szCs w:val="17"/>
              </w:rPr>
              <w:t>Manufacture in which the value of all the materials used  does  not  exceed  50 % of the ex-works price of the product</w:t>
            </w:r>
          </w:p>
        </w:tc>
      </w:tr>
      <w:tr w:rsidR="0011678B" w14:paraId="594D5766" w14:textId="77777777">
        <w:trPr>
          <w:trHeight w:val="23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A240600" w14:textId="77777777" w:rsidR="0011678B" w:rsidRDefault="0011678B">
            <w:pPr>
              <w:pStyle w:val="TableParagraph"/>
              <w:overflowPunct w:val="0"/>
              <w:spacing w:before="9"/>
              <w:rPr>
                <w:sz w:val="16"/>
                <w:szCs w:val="16"/>
              </w:rPr>
            </w:pPr>
          </w:p>
          <w:p w14:paraId="33071122" w14:textId="77777777" w:rsidR="0011678B" w:rsidRDefault="0002410B">
            <w:pPr>
              <w:pStyle w:val="TableParagraph"/>
              <w:overflowPunct w:val="0"/>
              <w:spacing w:before="1"/>
              <w:ind w:left="213"/>
            </w:pPr>
            <w:r>
              <w:rPr>
                <w:color w:val="1A171C"/>
                <w:w w:val="105"/>
                <w:sz w:val="17"/>
                <w:szCs w:val="17"/>
              </w:rPr>
              <w:t>8536</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12904BE" w14:textId="77777777" w:rsidR="0011678B" w:rsidRDefault="0011678B">
            <w:pPr>
              <w:pStyle w:val="TableParagraph"/>
              <w:overflowPunct w:val="0"/>
              <w:spacing w:before="2"/>
              <w:rPr>
                <w:sz w:val="17"/>
                <w:szCs w:val="17"/>
              </w:rPr>
            </w:pPr>
          </w:p>
          <w:p w14:paraId="0DA7BA21" w14:textId="77777777" w:rsidR="0011678B" w:rsidRDefault="0002410B">
            <w:pPr>
              <w:pStyle w:val="TableParagraph"/>
              <w:overflowPunct w:val="0"/>
              <w:spacing w:line="230" w:lineRule="auto"/>
              <w:ind w:left="84" w:right="78" w:hanging="1"/>
              <w:jc w:val="both"/>
            </w:pPr>
            <w:r>
              <w:rPr>
                <w:color w:val="1A171C"/>
                <w:sz w:val="17"/>
                <w:szCs w:val="17"/>
              </w:rPr>
              <w:t>Electrical apparatus for switching or protecting electrical circuits, or for making connections to or in electrical circuits</w:t>
            </w:r>
            <w:r>
              <w:rPr>
                <w:color w:val="1A171C"/>
                <w:spacing w:val="-10"/>
                <w:sz w:val="17"/>
                <w:szCs w:val="17"/>
              </w:rPr>
              <w:t xml:space="preserve"> </w:t>
            </w:r>
            <w:r>
              <w:rPr>
                <w:color w:val="1A171C"/>
                <w:sz w:val="17"/>
                <w:szCs w:val="17"/>
              </w:rPr>
              <w:t>(for</w:t>
            </w:r>
            <w:r>
              <w:rPr>
                <w:color w:val="1A171C"/>
                <w:spacing w:val="-9"/>
                <w:sz w:val="17"/>
                <w:szCs w:val="17"/>
              </w:rPr>
              <w:t xml:space="preserve"> </w:t>
            </w:r>
            <w:r>
              <w:rPr>
                <w:color w:val="1A171C"/>
                <w:sz w:val="17"/>
                <w:szCs w:val="17"/>
              </w:rPr>
              <w:t>example,</w:t>
            </w:r>
            <w:r>
              <w:rPr>
                <w:color w:val="1A171C"/>
                <w:spacing w:val="-10"/>
                <w:sz w:val="17"/>
                <w:szCs w:val="17"/>
              </w:rPr>
              <w:t xml:space="preserve"> </w:t>
            </w:r>
            <w:r>
              <w:rPr>
                <w:color w:val="1A171C"/>
                <w:sz w:val="17"/>
                <w:szCs w:val="17"/>
              </w:rPr>
              <w:t>switches,</w:t>
            </w:r>
            <w:r>
              <w:rPr>
                <w:color w:val="1A171C"/>
                <w:spacing w:val="-11"/>
                <w:sz w:val="17"/>
                <w:szCs w:val="17"/>
              </w:rPr>
              <w:t xml:space="preserve"> </w:t>
            </w:r>
            <w:r>
              <w:rPr>
                <w:color w:val="1A171C"/>
                <w:sz w:val="17"/>
                <w:szCs w:val="17"/>
              </w:rPr>
              <w:t>relays, fuses, surge suppressors, plugs, sockets, lamp holders and other connectors, junction boxes), for a voltage not exceeding 1 000 V; connectors for optical fibres, optical fibre bundles or</w:t>
            </w:r>
            <w:r>
              <w:rPr>
                <w:color w:val="1A171C"/>
                <w:spacing w:val="-2"/>
                <w:sz w:val="17"/>
                <w:szCs w:val="17"/>
              </w:rPr>
              <w:t xml:space="preserve"> </w:t>
            </w:r>
            <w:r>
              <w:rPr>
                <w:color w:val="1A171C"/>
                <w:sz w:val="17"/>
                <w:szCs w:val="17"/>
              </w:rPr>
              <w:t>cables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69C33F0" w14:textId="77777777" w:rsidR="0011678B" w:rsidRDefault="0011678B">
            <w:pPr>
              <w:pStyle w:val="TableParagraph"/>
              <w:overflowPunct w:val="0"/>
              <w:spacing w:before="2"/>
              <w:rPr>
                <w:sz w:val="17"/>
                <w:szCs w:val="17"/>
              </w:rPr>
            </w:pPr>
          </w:p>
          <w:p w14:paraId="618187FB" w14:textId="77777777" w:rsidR="0011678B" w:rsidRDefault="0002410B">
            <w:pPr>
              <w:pStyle w:val="TableParagraph"/>
              <w:overflowPunct w:val="0"/>
              <w:spacing w:before="1"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14A8385" w14:textId="77777777" w:rsidR="0011678B" w:rsidRDefault="0011678B">
            <w:pPr>
              <w:pStyle w:val="TableParagraph"/>
              <w:overflowPunct w:val="0"/>
              <w:spacing w:before="2"/>
              <w:rPr>
                <w:sz w:val="17"/>
                <w:szCs w:val="17"/>
              </w:rPr>
            </w:pPr>
          </w:p>
          <w:p w14:paraId="62A46F43" w14:textId="77777777" w:rsidR="0011678B" w:rsidRDefault="0002410B">
            <w:pPr>
              <w:pStyle w:val="TableParagraph"/>
              <w:overflowPunct w:val="0"/>
              <w:spacing w:before="1" w:line="230" w:lineRule="auto"/>
              <w:ind w:left="85" w:right="-2"/>
              <w:jc w:val="both"/>
              <w:rPr>
                <w:color w:val="1A171C"/>
                <w:sz w:val="17"/>
                <w:szCs w:val="17"/>
              </w:rPr>
            </w:pPr>
            <w:r>
              <w:rPr>
                <w:color w:val="1A171C"/>
                <w:sz w:val="17"/>
                <w:szCs w:val="17"/>
              </w:rPr>
              <w:t>Manufacture in which the value of all the materials used  does  not  exceed  50 % of the ex-works price of the product</w:t>
            </w:r>
          </w:p>
        </w:tc>
      </w:tr>
      <w:tr w:rsidR="0011678B" w14:paraId="5C410A90" w14:textId="77777777">
        <w:trPr>
          <w:trHeight w:val="11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71EB9C7" w14:textId="77777777" w:rsidR="0011678B" w:rsidRDefault="0011678B">
            <w:pPr>
              <w:pStyle w:val="TableParagraph"/>
              <w:overflowPunct w:val="0"/>
              <w:spacing w:before="10"/>
              <w:rPr>
                <w:sz w:val="16"/>
                <w:szCs w:val="16"/>
              </w:rPr>
            </w:pPr>
          </w:p>
          <w:p w14:paraId="40C9B2FA" w14:textId="77777777" w:rsidR="0011678B" w:rsidRDefault="0002410B">
            <w:pPr>
              <w:pStyle w:val="TableParagraph"/>
              <w:overflowPunct w:val="0"/>
              <w:ind w:left="213"/>
            </w:pPr>
            <w:r>
              <w:rPr>
                <w:color w:val="1A171C"/>
                <w:w w:val="105"/>
                <w:sz w:val="17"/>
                <w:szCs w:val="17"/>
              </w:rPr>
              <w:t>8538</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4E3F6B1" w14:textId="77777777" w:rsidR="0011678B" w:rsidRDefault="0011678B">
            <w:pPr>
              <w:pStyle w:val="TableParagraph"/>
              <w:overflowPunct w:val="0"/>
              <w:spacing w:before="2"/>
              <w:rPr>
                <w:sz w:val="17"/>
                <w:szCs w:val="17"/>
              </w:rPr>
            </w:pPr>
          </w:p>
          <w:p w14:paraId="087B9DED" w14:textId="77777777" w:rsidR="0011678B" w:rsidRDefault="0002410B">
            <w:pPr>
              <w:pStyle w:val="TableParagraph"/>
              <w:overflowPunct w:val="0"/>
              <w:spacing w:line="230" w:lineRule="auto"/>
              <w:ind w:left="84" w:right="80" w:hanging="1"/>
              <w:jc w:val="both"/>
              <w:rPr>
                <w:color w:val="1A171C"/>
                <w:sz w:val="17"/>
                <w:szCs w:val="17"/>
              </w:rPr>
            </w:pPr>
            <w:r>
              <w:rPr>
                <w:color w:val="1A171C"/>
                <w:sz w:val="17"/>
                <w:szCs w:val="17"/>
              </w:rPr>
              <w:t>Parts suitable for use solely or principally with the apparatus of heading  8535,  8536  or 8537</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966345D" w14:textId="77777777" w:rsidR="0011678B" w:rsidRDefault="0011678B">
            <w:pPr>
              <w:pStyle w:val="TableParagraph"/>
              <w:overflowPunct w:val="0"/>
              <w:spacing w:before="2"/>
              <w:rPr>
                <w:sz w:val="17"/>
                <w:szCs w:val="17"/>
              </w:rPr>
            </w:pPr>
          </w:p>
          <w:p w14:paraId="30F38E28" w14:textId="77777777" w:rsidR="0011678B" w:rsidRDefault="0002410B">
            <w:pPr>
              <w:pStyle w:val="TableParagraph"/>
              <w:overflowPunct w:val="0"/>
              <w:spacing w:line="230" w:lineRule="auto"/>
              <w:ind w:left="85"/>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AA15B1E" w14:textId="77777777" w:rsidR="0011678B" w:rsidRDefault="0011678B">
            <w:pPr>
              <w:pStyle w:val="TableParagraph"/>
              <w:overflowPunct w:val="0"/>
              <w:spacing w:before="2"/>
              <w:rPr>
                <w:sz w:val="17"/>
                <w:szCs w:val="17"/>
              </w:rPr>
            </w:pPr>
          </w:p>
          <w:p w14:paraId="6B31456B" w14:textId="77777777" w:rsidR="0011678B" w:rsidRDefault="0002410B">
            <w:pPr>
              <w:pStyle w:val="TableParagraph"/>
              <w:overflowPunct w:val="0"/>
              <w:spacing w:line="230" w:lineRule="auto"/>
              <w:ind w:left="85" w:right="-2"/>
              <w:jc w:val="both"/>
              <w:rPr>
                <w:color w:val="1A171C"/>
                <w:sz w:val="17"/>
                <w:szCs w:val="17"/>
              </w:rPr>
            </w:pPr>
            <w:r>
              <w:rPr>
                <w:color w:val="1A171C"/>
                <w:sz w:val="17"/>
                <w:szCs w:val="17"/>
              </w:rPr>
              <w:t>Manufacture in which the value of all the materials used  does  not  exceed  50 % of the ex-works price of the product</w:t>
            </w:r>
          </w:p>
        </w:tc>
      </w:tr>
    </w:tbl>
    <w:p w14:paraId="463F1758" w14:textId="77777777" w:rsidR="0002410B" w:rsidRDefault="0002410B">
      <w:pPr>
        <w:sectPr w:rsidR="0002410B">
          <w:headerReference w:type="default" r:id="rId108"/>
          <w:footerReference w:type="default" r:id="rId109"/>
          <w:pgSz w:w="11910" w:h="16840"/>
          <w:pgMar w:top="1440" w:right="1080" w:bottom="1440" w:left="1080" w:header="843" w:footer="0" w:gutter="0"/>
          <w:cols w:space="720"/>
        </w:sectPr>
      </w:pPr>
    </w:p>
    <w:p w14:paraId="7D6F6D6C" w14:textId="77777777" w:rsidR="0011678B" w:rsidRDefault="0011678B">
      <w:pPr>
        <w:pStyle w:val="BodyText"/>
        <w:overflowPunct w:val="0"/>
        <w:rPr>
          <w:sz w:val="9"/>
          <w:szCs w:val="9"/>
        </w:rPr>
      </w:pPr>
    </w:p>
    <w:p w14:paraId="36C5BC00" w14:textId="77777777" w:rsidR="0011678B" w:rsidRDefault="0002410B">
      <w:pPr>
        <w:pStyle w:val="BodyText"/>
        <w:overflowPunct w:val="0"/>
        <w:spacing w:line="20" w:lineRule="exact"/>
        <w:ind w:left="108"/>
      </w:pPr>
      <w:r>
        <w:rPr>
          <w:noProof/>
          <w:sz w:val="2"/>
          <w:szCs w:val="2"/>
          <w:lang w:val="en-US" w:eastAsia="en-US"/>
        </w:rPr>
        <mc:AlternateContent>
          <mc:Choice Requires="wps">
            <w:drawing>
              <wp:anchor distT="0" distB="0" distL="114300" distR="114300" simplePos="0" relativeHeight="251658274" behindDoc="0" locked="0" layoutInCell="1" allowOverlap="1" wp14:anchorId="73EDCB34" wp14:editId="04998E98">
                <wp:simplePos x="0" y="0"/>
                <wp:positionH relativeFrom="column">
                  <wp:posOffset>3172</wp:posOffset>
                </wp:positionH>
                <wp:positionV relativeFrom="paragraph">
                  <wp:posOffset>3172</wp:posOffset>
                </wp:positionV>
                <wp:extent cx="6499226" cy="12701"/>
                <wp:effectExtent l="0" t="0" r="0" b="0"/>
                <wp:wrapSquare wrapText="bothSides"/>
                <wp:docPr id="1354424681" name="Freeform: Shape 1354424681"/>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2A31FD22">
              <v:shape id="Freeform: Shape 1354424681" style="position:absolute;margin-left:.25pt;margin-top:.25pt;width:511.75pt;height:1pt;z-index:251658274;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364DE136">
                <v:path textboxrect="0,0,10236,20" arrowok="t" o:connecttype="custom" o:connectlocs="3249613,0;6499226,6351;3249613,12701;0,6351;0,0;6498591,0" o:connectangles="270,0,90,180,0,0"/>
                <w10:wrap type="square"/>
              </v:shape>
            </w:pict>
          </mc:Fallback>
        </mc:AlternateContent>
      </w:r>
    </w:p>
    <w:p w14:paraId="5ACA17E7" w14:textId="77777777" w:rsidR="0011678B" w:rsidRDefault="0011678B">
      <w:pPr>
        <w:pStyle w:val="BodyText"/>
        <w:overflowPunct w:val="0"/>
        <w:spacing w:before="7"/>
        <w:rPr>
          <w:sz w:val="28"/>
          <w:szCs w:val="28"/>
        </w:rPr>
      </w:pPr>
    </w:p>
    <w:tbl>
      <w:tblPr>
        <w:tblW w:w="10236" w:type="dxa"/>
        <w:tblInd w:w="109" w:type="dxa"/>
        <w:tblLayout w:type="fixed"/>
        <w:tblCellMar>
          <w:left w:w="10" w:type="dxa"/>
          <w:right w:w="10" w:type="dxa"/>
        </w:tblCellMar>
        <w:tblLook w:val="04A0" w:firstRow="1" w:lastRow="0" w:firstColumn="1" w:lastColumn="0" w:noHBand="0" w:noVBand="1"/>
      </w:tblPr>
      <w:tblGrid>
        <w:gridCol w:w="1178"/>
        <w:gridCol w:w="746"/>
        <w:gridCol w:w="2771"/>
        <w:gridCol w:w="2773"/>
        <w:gridCol w:w="674"/>
        <w:gridCol w:w="2094"/>
      </w:tblGrid>
      <w:tr w:rsidR="0011678B" w14:paraId="13204474" w14:textId="77777777">
        <w:trPr>
          <w:trHeight w:val="320"/>
        </w:trPr>
        <w:tc>
          <w:tcPr>
            <w:tcW w:w="1924" w:type="dxa"/>
            <w:gridSpan w:val="2"/>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603D2D6"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BBC0E05"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3447"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872AB15" w14:textId="77777777" w:rsidR="0011678B" w:rsidRDefault="0002410B">
            <w:pPr>
              <w:pStyle w:val="TableParagraph"/>
              <w:tabs>
                <w:tab w:val="left" w:pos="2706"/>
              </w:tabs>
              <w:overflowPunct w:val="0"/>
              <w:spacing w:before="82"/>
              <w:ind w:left="1343"/>
              <w:rPr>
                <w:color w:val="1A171C"/>
                <w:w w:val="105"/>
                <w:sz w:val="14"/>
                <w:szCs w:val="14"/>
              </w:rPr>
            </w:pPr>
            <w:r>
              <w:rPr>
                <w:color w:val="1A171C"/>
                <w:w w:val="105"/>
                <w:sz w:val="14"/>
                <w:szCs w:val="14"/>
              </w:rPr>
              <w:t>(3)</w:t>
            </w:r>
            <w:r>
              <w:rPr>
                <w:color w:val="1A171C"/>
                <w:w w:val="105"/>
                <w:sz w:val="14"/>
                <w:szCs w:val="14"/>
              </w:rPr>
              <w:tab/>
              <w:t>or</w:t>
            </w:r>
          </w:p>
        </w:tc>
        <w:tc>
          <w:tcPr>
            <w:tcW w:w="2094" w:type="dxa"/>
            <w:tcBorders>
              <w:top w:val="single" w:sz="4" w:space="0" w:color="1A171C"/>
              <w:bottom w:val="single" w:sz="4" w:space="0" w:color="1A171C"/>
            </w:tcBorders>
            <w:shd w:val="clear" w:color="auto" w:fill="auto"/>
            <w:tcMar>
              <w:top w:w="0" w:type="dxa"/>
              <w:left w:w="0" w:type="dxa"/>
              <w:bottom w:w="0" w:type="dxa"/>
              <w:right w:w="0" w:type="dxa"/>
            </w:tcMar>
          </w:tcPr>
          <w:p w14:paraId="121A3998" w14:textId="77777777" w:rsidR="0011678B" w:rsidRDefault="0002410B">
            <w:pPr>
              <w:pStyle w:val="TableParagraph"/>
              <w:overflowPunct w:val="0"/>
              <w:spacing w:before="82"/>
              <w:ind w:left="608"/>
              <w:rPr>
                <w:color w:val="1A171C"/>
                <w:sz w:val="14"/>
                <w:szCs w:val="14"/>
              </w:rPr>
            </w:pPr>
            <w:r>
              <w:rPr>
                <w:color w:val="1A171C"/>
                <w:sz w:val="14"/>
                <w:szCs w:val="14"/>
              </w:rPr>
              <w:t>(4)</w:t>
            </w:r>
          </w:p>
        </w:tc>
      </w:tr>
      <w:tr w:rsidR="0011678B" w14:paraId="28D419C0" w14:textId="77777777">
        <w:trPr>
          <w:trHeight w:val="1120"/>
        </w:trPr>
        <w:tc>
          <w:tcPr>
            <w:tcW w:w="1924" w:type="dxa"/>
            <w:gridSpan w:val="2"/>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7EECD83" w14:textId="77777777" w:rsidR="0011678B" w:rsidRDefault="0002410B">
            <w:pPr>
              <w:pStyle w:val="TableParagraph"/>
              <w:overflowPunct w:val="0"/>
              <w:spacing w:before="170"/>
              <w:ind w:left="213"/>
            </w:pPr>
            <w:r>
              <w:rPr>
                <w:color w:val="1A171C"/>
                <w:w w:val="105"/>
                <w:sz w:val="17"/>
                <w:szCs w:val="17"/>
              </w:rPr>
              <w:t>8539</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F4EFD57" w14:textId="77777777" w:rsidR="0011678B" w:rsidRDefault="0002410B">
            <w:pPr>
              <w:pStyle w:val="TableParagraph"/>
              <w:overflowPunct w:val="0"/>
              <w:spacing w:before="174" w:line="230" w:lineRule="auto"/>
              <w:ind w:left="84" w:right="81" w:hanging="1"/>
              <w:jc w:val="both"/>
            </w:pPr>
            <w:r>
              <w:rPr>
                <w:color w:val="1A171C"/>
                <w:sz w:val="17"/>
                <w:szCs w:val="17"/>
              </w:rPr>
              <w:t>Electric filament or discharge lamps, including sealed beam lamp  units  and ultra-violet or infra-red lamps;  arc</w:t>
            </w:r>
            <w:r>
              <w:rPr>
                <w:color w:val="1A171C"/>
                <w:spacing w:val="-1"/>
                <w:sz w:val="17"/>
                <w:szCs w:val="17"/>
              </w:rPr>
              <w:t xml:space="preserve"> </w:t>
            </w:r>
            <w:r>
              <w:rPr>
                <w:color w:val="1A171C"/>
                <w:sz w:val="17"/>
                <w:szCs w:val="17"/>
              </w:rPr>
              <w:t>lamps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45A023F" w14:textId="77777777" w:rsidR="0011678B" w:rsidRDefault="0002410B">
            <w:pPr>
              <w:pStyle w:val="TableParagraph"/>
              <w:overflowPunct w:val="0"/>
              <w:spacing w:before="174" w:line="230" w:lineRule="auto"/>
              <w:ind w:left="84"/>
              <w:rPr>
                <w:color w:val="1A171C"/>
                <w:sz w:val="17"/>
                <w:szCs w:val="17"/>
              </w:rPr>
            </w:pPr>
            <w:r>
              <w:rPr>
                <w:color w:val="1A171C"/>
                <w:sz w:val="17"/>
                <w:szCs w:val="17"/>
              </w:rPr>
              <w:t>Manufacture from materials of any heading, except that  of  the product</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C14E64E" w14:textId="77777777" w:rsidR="0011678B" w:rsidRDefault="0002410B">
            <w:pPr>
              <w:pStyle w:val="TableParagraph"/>
              <w:overflowPunct w:val="0"/>
              <w:spacing w:before="174" w:line="230" w:lineRule="auto"/>
              <w:ind w:left="84" w:right="-2"/>
              <w:jc w:val="both"/>
              <w:rPr>
                <w:color w:val="1A171C"/>
                <w:sz w:val="17"/>
                <w:szCs w:val="17"/>
              </w:rPr>
            </w:pPr>
            <w:r>
              <w:rPr>
                <w:color w:val="1A171C"/>
                <w:sz w:val="17"/>
                <w:szCs w:val="17"/>
              </w:rPr>
              <w:t>Manufacture in which the value of all the materials used  does  not  exceed  50 % of the ex-works price of the product</w:t>
            </w:r>
          </w:p>
        </w:tc>
      </w:tr>
      <w:tr w:rsidR="0011678B" w14:paraId="1400935B" w14:textId="77777777">
        <w:trPr>
          <w:trHeight w:val="740"/>
        </w:trPr>
        <w:tc>
          <w:tcPr>
            <w:tcW w:w="1924" w:type="dxa"/>
            <w:gridSpan w:val="2"/>
            <w:tcBorders>
              <w:top w:val="single" w:sz="4" w:space="0" w:color="1A171C"/>
              <w:right w:val="single" w:sz="4" w:space="0" w:color="1A171C"/>
            </w:tcBorders>
            <w:shd w:val="clear" w:color="auto" w:fill="auto"/>
            <w:tcMar>
              <w:top w:w="0" w:type="dxa"/>
              <w:left w:w="0" w:type="dxa"/>
              <w:bottom w:w="0" w:type="dxa"/>
              <w:right w:w="0" w:type="dxa"/>
            </w:tcMar>
          </w:tcPr>
          <w:p w14:paraId="6BECA54D" w14:textId="77777777" w:rsidR="0011678B" w:rsidRDefault="0002410B">
            <w:pPr>
              <w:pStyle w:val="TableParagraph"/>
              <w:overflowPunct w:val="0"/>
              <w:spacing w:before="171"/>
              <w:ind w:left="213"/>
            </w:pPr>
            <w:r>
              <w:rPr>
                <w:color w:val="1A171C"/>
                <w:w w:val="105"/>
                <w:sz w:val="17"/>
                <w:szCs w:val="17"/>
              </w:rPr>
              <w:t>8540</w:t>
            </w:r>
          </w:p>
        </w:tc>
        <w:tc>
          <w:tcPr>
            <w:tcW w:w="2771"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708E70E8" w14:textId="77777777" w:rsidR="0011678B" w:rsidRDefault="0002410B">
            <w:pPr>
              <w:pStyle w:val="TableParagraph"/>
              <w:overflowPunct w:val="0"/>
              <w:spacing w:before="174" w:line="230" w:lineRule="auto"/>
              <w:ind w:left="84" w:hanging="1"/>
              <w:rPr>
                <w:color w:val="1A171C"/>
                <w:sz w:val="17"/>
                <w:szCs w:val="17"/>
              </w:rPr>
            </w:pPr>
            <w:r>
              <w:rPr>
                <w:color w:val="1A171C"/>
                <w:sz w:val="17"/>
                <w:szCs w:val="17"/>
              </w:rPr>
              <w:t>Thermionic, cold cathode or photo</w:t>
            </w:r>
            <w:r>
              <w:rPr>
                <w:color w:val="1A171C"/>
                <w:sz w:val="17"/>
                <w:szCs w:val="17"/>
              </w:rPr>
              <w:softHyphen/>
              <w:t xml:space="preserve"> cathode valves and tubes</w:t>
            </w:r>
          </w:p>
        </w:tc>
        <w:tc>
          <w:tcPr>
            <w:tcW w:w="2773"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238E70E4" w14:textId="77777777" w:rsidR="0011678B" w:rsidRDefault="0002410B">
            <w:pPr>
              <w:pStyle w:val="TableParagraph"/>
              <w:overflowPunct w:val="0"/>
              <w:spacing w:before="176" w:line="192" w:lineRule="exact"/>
              <w:ind w:left="84" w:right="81"/>
              <w:jc w:val="both"/>
              <w:rPr>
                <w:color w:val="1A171C"/>
                <w:sz w:val="17"/>
                <w:szCs w:val="17"/>
              </w:rPr>
            </w:pPr>
            <w:r>
              <w:rPr>
                <w:color w:val="1A171C"/>
                <w:sz w:val="17"/>
                <w:szCs w:val="17"/>
              </w:rPr>
              <w:t>Manufacture in which the value of all the materials used does  not  exceed 45 %  of  the  ex-works  price  of  the</w:t>
            </w:r>
          </w:p>
        </w:tc>
        <w:tc>
          <w:tcPr>
            <w:tcW w:w="2768" w:type="dxa"/>
            <w:gridSpan w:val="2"/>
            <w:vMerge w:val="restart"/>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A8D9101" w14:textId="77777777" w:rsidR="0011678B" w:rsidRDefault="0011678B">
            <w:pPr>
              <w:pStyle w:val="TableParagraph"/>
              <w:overflowPunct w:val="0"/>
              <w:rPr>
                <w:sz w:val="16"/>
                <w:szCs w:val="16"/>
              </w:rPr>
            </w:pPr>
          </w:p>
        </w:tc>
      </w:tr>
      <w:tr w:rsidR="0011678B" w14:paraId="3CB6536D" w14:textId="77777777">
        <w:trPr>
          <w:trHeight w:val="374"/>
        </w:trPr>
        <w:tc>
          <w:tcPr>
            <w:tcW w:w="1924" w:type="dxa"/>
            <w:gridSpan w:val="2"/>
            <w:tcBorders>
              <w:bottom w:val="single" w:sz="4" w:space="0" w:color="1A171C"/>
              <w:right w:val="single" w:sz="4" w:space="0" w:color="1A171C"/>
            </w:tcBorders>
            <w:shd w:val="clear" w:color="auto" w:fill="auto"/>
            <w:tcMar>
              <w:top w:w="0" w:type="dxa"/>
              <w:left w:w="0" w:type="dxa"/>
              <w:bottom w:w="0" w:type="dxa"/>
              <w:right w:w="0" w:type="dxa"/>
            </w:tcMar>
          </w:tcPr>
          <w:p w14:paraId="7521C22D" w14:textId="77777777" w:rsidR="0011678B" w:rsidRDefault="0011678B">
            <w:pPr>
              <w:pStyle w:val="TableParagraph"/>
              <w:overflowPunct w:val="0"/>
              <w:rPr>
                <w:sz w:val="16"/>
                <w:szCs w:val="16"/>
              </w:rPr>
            </w:pPr>
          </w:p>
        </w:tc>
        <w:tc>
          <w:tcPr>
            <w:tcW w:w="2771" w:type="dxa"/>
            <w:tcBorders>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B233A6D" w14:textId="77777777" w:rsidR="0011678B" w:rsidRDefault="0011678B">
            <w:pPr>
              <w:pStyle w:val="TableParagraph"/>
              <w:overflowPunct w:val="0"/>
              <w:rPr>
                <w:sz w:val="16"/>
                <w:szCs w:val="16"/>
              </w:rPr>
            </w:pPr>
          </w:p>
        </w:tc>
        <w:tc>
          <w:tcPr>
            <w:tcW w:w="2773" w:type="dxa"/>
            <w:tcBorders>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18527AA" w14:textId="77777777" w:rsidR="0011678B" w:rsidRDefault="0002410B">
            <w:pPr>
              <w:pStyle w:val="TableParagraph"/>
              <w:overflowPunct w:val="0"/>
              <w:spacing w:line="181" w:lineRule="exact"/>
              <w:ind w:left="84"/>
              <w:rPr>
                <w:color w:val="1A171C"/>
                <w:sz w:val="17"/>
                <w:szCs w:val="17"/>
              </w:rPr>
            </w:pPr>
            <w:r>
              <w:rPr>
                <w:color w:val="1A171C"/>
                <w:sz w:val="17"/>
                <w:szCs w:val="17"/>
              </w:rPr>
              <w:t>product</w:t>
            </w:r>
          </w:p>
        </w:tc>
        <w:tc>
          <w:tcPr>
            <w:tcW w:w="2768" w:type="dxa"/>
            <w:gridSpan w:val="2"/>
            <w:vMerge/>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C4F63D8" w14:textId="77777777" w:rsidR="0011678B" w:rsidRDefault="0011678B">
            <w:pPr>
              <w:pStyle w:val="BodyText"/>
              <w:overflowPunct w:val="0"/>
              <w:spacing w:before="7"/>
              <w:rPr>
                <w:sz w:val="28"/>
                <w:szCs w:val="28"/>
              </w:rPr>
            </w:pPr>
          </w:p>
        </w:tc>
      </w:tr>
      <w:tr w:rsidR="0011678B" w14:paraId="264BB8F8" w14:textId="77777777">
        <w:trPr>
          <w:trHeight w:val="940"/>
        </w:trPr>
        <w:tc>
          <w:tcPr>
            <w:tcW w:w="1178" w:type="dxa"/>
            <w:tcBorders>
              <w:top w:val="single" w:sz="4" w:space="0" w:color="1A171C"/>
            </w:tcBorders>
            <w:shd w:val="clear" w:color="auto" w:fill="auto"/>
            <w:tcMar>
              <w:top w:w="0" w:type="dxa"/>
              <w:left w:w="0" w:type="dxa"/>
              <w:bottom w:w="0" w:type="dxa"/>
              <w:right w:w="0" w:type="dxa"/>
            </w:tcMar>
          </w:tcPr>
          <w:p w14:paraId="39AB48A7" w14:textId="77777777" w:rsidR="0011678B" w:rsidRDefault="0002410B">
            <w:pPr>
              <w:pStyle w:val="TableParagraph"/>
              <w:overflowPunct w:val="0"/>
              <w:spacing w:before="171" w:line="194" w:lineRule="exact"/>
              <w:ind w:left="213"/>
              <w:rPr>
                <w:color w:val="1A171C"/>
                <w:w w:val="105"/>
                <w:sz w:val="17"/>
                <w:szCs w:val="17"/>
              </w:rPr>
            </w:pPr>
            <w:r>
              <w:rPr>
                <w:color w:val="1A171C"/>
                <w:w w:val="105"/>
                <w:sz w:val="17"/>
                <w:szCs w:val="17"/>
              </w:rPr>
              <w:t>8542 31   to</w:t>
            </w:r>
          </w:p>
          <w:p w14:paraId="7B0EF027" w14:textId="77777777" w:rsidR="0011678B" w:rsidRDefault="0002410B">
            <w:pPr>
              <w:pStyle w:val="TableParagraph"/>
              <w:overflowPunct w:val="0"/>
              <w:spacing w:line="194" w:lineRule="exact"/>
              <w:ind w:left="213"/>
              <w:rPr>
                <w:color w:val="1A171C"/>
                <w:w w:val="105"/>
                <w:sz w:val="17"/>
                <w:szCs w:val="17"/>
              </w:rPr>
            </w:pPr>
            <w:r>
              <w:rPr>
                <w:color w:val="1A171C"/>
                <w:w w:val="105"/>
                <w:sz w:val="17"/>
                <w:szCs w:val="17"/>
              </w:rPr>
              <w:t>and 8542 39</w:t>
            </w:r>
          </w:p>
        </w:tc>
        <w:tc>
          <w:tcPr>
            <w:tcW w:w="746" w:type="dxa"/>
            <w:tcBorders>
              <w:top w:val="single" w:sz="4" w:space="0" w:color="1A171C"/>
              <w:right w:val="single" w:sz="4" w:space="0" w:color="1A171C"/>
            </w:tcBorders>
            <w:shd w:val="clear" w:color="auto" w:fill="auto"/>
            <w:tcMar>
              <w:top w:w="0" w:type="dxa"/>
              <w:left w:w="0" w:type="dxa"/>
              <w:bottom w:w="0" w:type="dxa"/>
              <w:right w:w="0" w:type="dxa"/>
            </w:tcMar>
          </w:tcPr>
          <w:p w14:paraId="071FFEEF" w14:textId="77777777" w:rsidR="0011678B" w:rsidRDefault="0002410B">
            <w:pPr>
              <w:pStyle w:val="TableParagraph"/>
              <w:overflowPunct w:val="0"/>
              <w:spacing w:before="171"/>
              <w:ind w:left="68"/>
            </w:pPr>
            <w:r>
              <w:rPr>
                <w:color w:val="1A171C"/>
                <w:w w:val="105"/>
                <w:sz w:val="17"/>
                <w:szCs w:val="17"/>
              </w:rPr>
              <w:t>8542 33</w:t>
            </w:r>
          </w:p>
        </w:tc>
        <w:tc>
          <w:tcPr>
            <w:tcW w:w="2771"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7183C68D" w14:textId="77777777" w:rsidR="0011678B" w:rsidRDefault="0002410B">
            <w:pPr>
              <w:pStyle w:val="TableParagraph"/>
              <w:overflowPunct w:val="0"/>
              <w:spacing w:before="171"/>
              <w:ind w:left="84"/>
              <w:rPr>
                <w:color w:val="1A171C"/>
                <w:w w:val="95"/>
                <w:sz w:val="17"/>
                <w:szCs w:val="17"/>
              </w:rPr>
            </w:pPr>
            <w:r>
              <w:rPr>
                <w:color w:val="1A171C"/>
                <w:w w:val="95"/>
                <w:sz w:val="17"/>
                <w:szCs w:val="17"/>
              </w:rPr>
              <w:t>Monolithic  integrated circuits</w:t>
            </w:r>
          </w:p>
        </w:tc>
        <w:tc>
          <w:tcPr>
            <w:tcW w:w="2773"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6765041C" w14:textId="77777777" w:rsidR="0011678B" w:rsidRDefault="0002410B">
            <w:pPr>
              <w:pStyle w:val="TableParagraph"/>
              <w:overflowPunct w:val="0"/>
              <w:spacing w:before="175" w:line="230" w:lineRule="auto"/>
              <w:ind w:left="84" w:hanging="1"/>
              <w:rPr>
                <w:color w:val="1A171C"/>
                <w:sz w:val="17"/>
                <w:szCs w:val="17"/>
              </w:rPr>
            </w:pPr>
            <w:r>
              <w:rPr>
                <w:color w:val="1A171C"/>
                <w:sz w:val="17"/>
                <w:szCs w:val="17"/>
              </w:rPr>
              <w:t>Manufacture from materials of any heading, except that  of  the product</w:t>
            </w:r>
          </w:p>
          <w:p w14:paraId="295B8DCD" w14:textId="77777777" w:rsidR="0011678B" w:rsidRDefault="0002410B">
            <w:pPr>
              <w:pStyle w:val="TableParagraph"/>
              <w:overflowPunct w:val="0"/>
              <w:spacing w:before="103"/>
              <w:ind w:left="84"/>
              <w:rPr>
                <w:color w:val="1A171C"/>
                <w:sz w:val="17"/>
                <w:szCs w:val="17"/>
              </w:rPr>
            </w:pPr>
            <w:r>
              <w:rPr>
                <w:color w:val="1A171C"/>
                <w:sz w:val="17"/>
                <w:szCs w:val="17"/>
              </w:rPr>
              <w:t>or</w:t>
            </w:r>
          </w:p>
        </w:tc>
        <w:tc>
          <w:tcPr>
            <w:tcW w:w="2768" w:type="dxa"/>
            <w:gridSpan w:val="2"/>
            <w:tcBorders>
              <w:top w:val="single" w:sz="4" w:space="0" w:color="1A171C"/>
              <w:left w:val="single" w:sz="4" w:space="0" w:color="1A171C"/>
            </w:tcBorders>
            <w:shd w:val="clear" w:color="auto" w:fill="auto"/>
            <w:tcMar>
              <w:top w:w="0" w:type="dxa"/>
              <w:left w:w="0" w:type="dxa"/>
              <w:bottom w:w="0" w:type="dxa"/>
              <w:right w:w="0" w:type="dxa"/>
            </w:tcMar>
          </w:tcPr>
          <w:p w14:paraId="385BACF7" w14:textId="77777777" w:rsidR="0011678B" w:rsidRDefault="0002410B">
            <w:pPr>
              <w:pStyle w:val="TableParagraph"/>
              <w:overflowPunct w:val="0"/>
              <w:spacing w:before="175" w:line="230" w:lineRule="auto"/>
              <w:ind w:left="84" w:right="-2"/>
              <w:jc w:val="both"/>
            </w:pPr>
            <w:r>
              <w:rPr>
                <w:color w:val="1A171C"/>
                <w:sz w:val="17"/>
                <w:szCs w:val="17"/>
              </w:rPr>
              <w:t>Manufacture in which the value of all the materials used  does  not  exceed  45 %   of   the   ex-works  price  of</w:t>
            </w:r>
            <w:r>
              <w:rPr>
                <w:color w:val="1A171C"/>
                <w:spacing w:val="40"/>
                <w:sz w:val="17"/>
                <w:szCs w:val="17"/>
              </w:rPr>
              <w:t xml:space="preserve"> </w:t>
            </w:r>
            <w:r>
              <w:rPr>
                <w:color w:val="1A171C"/>
                <w:sz w:val="17"/>
                <w:szCs w:val="17"/>
              </w:rPr>
              <w:t>the</w:t>
            </w:r>
          </w:p>
          <w:p w14:paraId="3007621D" w14:textId="77777777" w:rsidR="0011678B" w:rsidRDefault="0002410B">
            <w:pPr>
              <w:pStyle w:val="TableParagraph"/>
              <w:overflowPunct w:val="0"/>
              <w:spacing w:line="183" w:lineRule="exact"/>
              <w:ind w:left="84"/>
              <w:jc w:val="both"/>
              <w:rPr>
                <w:color w:val="1A171C"/>
                <w:sz w:val="17"/>
                <w:szCs w:val="17"/>
              </w:rPr>
            </w:pPr>
            <w:r>
              <w:rPr>
                <w:color w:val="1A171C"/>
                <w:sz w:val="17"/>
                <w:szCs w:val="17"/>
              </w:rPr>
              <w:t>product</w:t>
            </w:r>
          </w:p>
        </w:tc>
      </w:tr>
      <w:tr w:rsidR="0011678B" w14:paraId="2729959E" w14:textId="77777777">
        <w:trPr>
          <w:trHeight w:val="200"/>
        </w:trPr>
        <w:tc>
          <w:tcPr>
            <w:tcW w:w="1178" w:type="dxa"/>
            <w:shd w:val="clear" w:color="auto" w:fill="auto"/>
            <w:tcMar>
              <w:top w:w="0" w:type="dxa"/>
              <w:left w:w="0" w:type="dxa"/>
              <w:bottom w:w="0" w:type="dxa"/>
              <w:right w:w="0" w:type="dxa"/>
            </w:tcMar>
          </w:tcPr>
          <w:p w14:paraId="4203D20B" w14:textId="77777777" w:rsidR="0011678B" w:rsidRDefault="0011678B">
            <w:pPr>
              <w:pStyle w:val="TableParagraph"/>
              <w:overflowPunct w:val="0"/>
              <w:rPr>
                <w:sz w:val="14"/>
                <w:szCs w:val="14"/>
              </w:rPr>
            </w:pPr>
          </w:p>
        </w:tc>
        <w:tc>
          <w:tcPr>
            <w:tcW w:w="746" w:type="dxa"/>
            <w:tcBorders>
              <w:right w:val="single" w:sz="4" w:space="0" w:color="1A171C"/>
            </w:tcBorders>
            <w:shd w:val="clear" w:color="auto" w:fill="auto"/>
            <w:tcMar>
              <w:top w:w="0" w:type="dxa"/>
              <w:left w:w="0" w:type="dxa"/>
              <w:bottom w:w="0" w:type="dxa"/>
              <w:right w:w="0" w:type="dxa"/>
            </w:tcMar>
          </w:tcPr>
          <w:p w14:paraId="279DC292" w14:textId="77777777" w:rsidR="0011678B" w:rsidRDefault="0011678B">
            <w:pPr>
              <w:pStyle w:val="TableParagraph"/>
              <w:overflowPunct w:val="0"/>
              <w:rPr>
                <w:sz w:val="14"/>
                <w:szCs w:val="14"/>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6A3E14F5" w14:textId="77777777" w:rsidR="0011678B" w:rsidRDefault="0011678B">
            <w:pPr>
              <w:pStyle w:val="TableParagraph"/>
              <w:overflowPunct w:val="0"/>
              <w:rPr>
                <w:sz w:val="14"/>
                <w:szCs w:val="14"/>
              </w:rPr>
            </w:pP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6AB6E480" w14:textId="77777777" w:rsidR="0011678B" w:rsidRDefault="0002410B">
            <w:pPr>
              <w:pStyle w:val="TableParagraph"/>
              <w:overflowPunct w:val="0"/>
              <w:spacing w:before="7" w:line="175" w:lineRule="exact"/>
              <w:ind w:left="84"/>
              <w:rPr>
                <w:color w:val="1A171C"/>
                <w:sz w:val="17"/>
                <w:szCs w:val="17"/>
              </w:rPr>
            </w:pPr>
            <w:r>
              <w:rPr>
                <w:color w:val="1A171C"/>
                <w:sz w:val="17"/>
                <w:szCs w:val="17"/>
              </w:rPr>
              <w:t>The operation of diffusion, in which</w:t>
            </w:r>
          </w:p>
        </w:tc>
        <w:tc>
          <w:tcPr>
            <w:tcW w:w="2768" w:type="dxa"/>
            <w:gridSpan w:val="2"/>
            <w:tcBorders>
              <w:left w:val="single" w:sz="4" w:space="0" w:color="1A171C"/>
            </w:tcBorders>
            <w:shd w:val="clear" w:color="auto" w:fill="auto"/>
            <w:tcMar>
              <w:top w:w="0" w:type="dxa"/>
              <w:left w:w="0" w:type="dxa"/>
              <w:bottom w:w="0" w:type="dxa"/>
              <w:right w:w="0" w:type="dxa"/>
            </w:tcMar>
          </w:tcPr>
          <w:p w14:paraId="0568F91E" w14:textId="77777777" w:rsidR="0011678B" w:rsidRDefault="0011678B">
            <w:pPr>
              <w:pStyle w:val="TableParagraph"/>
              <w:overflowPunct w:val="0"/>
              <w:rPr>
                <w:sz w:val="14"/>
                <w:szCs w:val="14"/>
              </w:rPr>
            </w:pPr>
          </w:p>
        </w:tc>
      </w:tr>
      <w:tr w:rsidR="0011678B" w14:paraId="1E2E9912" w14:textId="77777777">
        <w:trPr>
          <w:trHeight w:val="180"/>
        </w:trPr>
        <w:tc>
          <w:tcPr>
            <w:tcW w:w="1178" w:type="dxa"/>
            <w:shd w:val="clear" w:color="auto" w:fill="auto"/>
            <w:tcMar>
              <w:top w:w="0" w:type="dxa"/>
              <w:left w:w="0" w:type="dxa"/>
              <w:bottom w:w="0" w:type="dxa"/>
              <w:right w:w="0" w:type="dxa"/>
            </w:tcMar>
          </w:tcPr>
          <w:p w14:paraId="015D9E34" w14:textId="77777777" w:rsidR="0011678B" w:rsidRDefault="0011678B">
            <w:pPr>
              <w:pStyle w:val="TableParagraph"/>
              <w:overflowPunct w:val="0"/>
              <w:rPr>
                <w:sz w:val="12"/>
                <w:szCs w:val="12"/>
              </w:rPr>
            </w:pPr>
          </w:p>
        </w:tc>
        <w:tc>
          <w:tcPr>
            <w:tcW w:w="746" w:type="dxa"/>
            <w:tcBorders>
              <w:right w:val="single" w:sz="4" w:space="0" w:color="1A171C"/>
            </w:tcBorders>
            <w:shd w:val="clear" w:color="auto" w:fill="auto"/>
            <w:tcMar>
              <w:top w:w="0" w:type="dxa"/>
              <w:left w:w="0" w:type="dxa"/>
              <w:bottom w:w="0" w:type="dxa"/>
              <w:right w:w="0" w:type="dxa"/>
            </w:tcMar>
          </w:tcPr>
          <w:p w14:paraId="7F8ACF28" w14:textId="77777777" w:rsidR="0011678B" w:rsidRDefault="0011678B">
            <w:pPr>
              <w:pStyle w:val="TableParagraph"/>
              <w:overflowPunct w:val="0"/>
              <w:rPr>
                <w:sz w:val="12"/>
                <w:szCs w:val="12"/>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0B3A406D" w14:textId="77777777" w:rsidR="0011678B" w:rsidRDefault="0011678B">
            <w:pPr>
              <w:pStyle w:val="TableParagraph"/>
              <w:overflowPunct w:val="0"/>
              <w:rPr>
                <w:sz w:val="12"/>
                <w:szCs w:val="12"/>
              </w:rPr>
            </w:pP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54C63D3C" w14:textId="77777777" w:rsidR="0011678B" w:rsidRDefault="0002410B">
            <w:pPr>
              <w:pStyle w:val="TableParagraph"/>
              <w:overflowPunct w:val="0"/>
              <w:spacing w:line="172" w:lineRule="exact"/>
              <w:ind w:left="84"/>
              <w:rPr>
                <w:color w:val="1A171C"/>
                <w:sz w:val="17"/>
                <w:szCs w:val="17"/>
              </w:rPr>
            </w:pPr>
            <w:r>
              <w:rPr>
                <w:color w:val="1A171C"/>
                <w:sz w:val="17"/>
                <w:szCs w:val="17"/>
              </w:rPr>
              <w:t>integrated  circuits  are  formed  on  a</w:t>
            </w:r>
          </w:p>
        </w:tc>
        <w:tc>
          <w:tcPr>
            <w:tcW w:w="2768" w:type="dxa"/>
            <w:gridSpan w:val="2"/>
            <w:tcBorders>
              <w:left w:val="single" w:sz="4" w:space="0" w:color="1A171C"/>
            </w:tcBorders>
            <w:shd w:val="clear" w:color="auto" w:fill="auto"/>
            <w:tcMar>
              <w:top w:w="0" w:type="dxa"/>
              <w:left w:w="0" w:type="dxa"/>
              <w:bottom w:w="0" w:type="dxa"/>
              <w:right w:w="0" w:type="dxa"/>
            </w:tcMar>
          </w:tcPr>
          <w:p w14:paraId="54280402" w14:textId="77777777" w:rsidR="0011678B" w:rsidRDefault="0011678B">
            <w:pPr>
              <w:pStyle w:val="TableParagraph"/>
              <w:overflowPunct w:val="0"/>
              <w:rPr>
                <w:sz w:val="12"/>
                <w:szCs w:val="12"/>
              </w:rPr>
            </w:pPr>
          </w:p>
        </w:tc>
      </w:tr>
      <w:tr w:rsidR="0011678B" w14:paraId="293EA769" w14:textId="77777777">
        <w:trPr>
          <w:trHeight w:val="180"/>
        </w:trPr>
        <w:tc>
          <w:tcPr>
            <w:tcW w:w="1178" w:type="dxa"/>
            <w:shd w:val="clear" w:color="auto" w:fill="auto"/>
            <w:tcMar>
              <w:top w:w="0" w:type="dxa"/>
              <w:left w:w="0" w:type="dxa"/>
              <w:bottom w:w="0" w:type="dxa"/>
              <w:right w:w="0" w:type="dxa"/>
            </w:tcMar>
          </w:tcPr>
          <w:p w14:paraId="7CB300EE" w14:textId="77777777" w:rsidR="0011678B" w:rsidRDefault="0011678B">
            <w:pPr>
              <w:pStyle w:val="TableParagraph"/>
              <w:overflowPunct w:val="0"/>
              <w:rPr>
                <w:sz w:val="12"/>
                <w:szCs w:val="12"/>
              </w:rPr>
            </w:pPr>
          </w:p>
        </w:tc>
        <w:tc>
          <w:tcPr>
            <w:tcW w:w="746" w:type="dxa"/>
            <w:tcBorders>
              <w:right w:val="single" w:sz="4" w:space="0" w:color="1A171C"/>
            </w:tcBorders>
            <w:shd w:val="clear" w:color="auto" w:fill="auto"/>
            <w:tcMar>
              <w:top w:w="0" w:type="dxa"/>
              <w:left w:w="0" w:type="dxa"/>
              <w:bottom w:w="0" w:type="dxa"/>
              <w:right w:w="0" w:type="dxa"/>
            </w:tcMar>
          </w:tcPr>
          <w:p w14:paraId="7A37AFE8" w14:textId="77777777" w:rsidR="0011678B" w:rsidRDefault="0011678B">
            <w:pPr>
              <w:pStyle w:val="TableParagraph"/>
              <w:overflowPunct w:val="0"/>
              <w:rPr>
                <w:sz w:val="12"/>
                <w:szCs w:val="12"/>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45644474" w14:textId="77777777" w:rsidR="0011678B" w:rsidRDefault="0011678B">
            <w:pPr>
              <w:pStyle w:val="TableParagraph"/>
              <w:overflowPunct w:val="0"/>
              <w:rPr>
                <w:sz w:val="12"/>
                <w:szCs w:val="12"/>
              </w:rPr>
            </w:pP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32A2E2A5" w14:textId="77777777" w:rsidR="0011678B" w:rsidRDefault="0002410B">
            <w:pPr>
              <w:pStyle w:val="TableParagraph"/>
              <w:tabs>
                <w:tab w:val="left" w:pos="2468"/>
              </w:tabs>
              <w:overflowPunct w:val="0"/>
              <w:spacing w:line="172" w:lineRule="exact"/>
              <w:ind w:left="84"/>
            </w:pPr>
            <w:r>
              <w:rPr>
                <w:color w:val="1A171C"/>
                <w:sz w:val="17"/>
                <w:szCs w:val="17"/>
              </w:rPr>
              <w:t xml:space="preserve">semi-conductor   </w:t>
            </w:r>
            <w:r>
              <w:rPr>
                <w:color w:val="1A171C"/>
                <w:spacing w:val="1"/>
                <w:sz w:val="17"/>
                <w:szCs w:val="17"/>
              </w:rPr>
              <w:t xml:space="preserve"> </w:t>
            </w:r>
            <w:r>
              <w:rPr>
                <w:color w:val="1A171C"/>
                <w:sz w:val="17"/>
                <w:szCs w:val="17"/>
              </w:rPr>
              <w:t xml:space="preserve">substrate   </w:t>
            </w:r>
            <w:r>
              <w:rPr>
                <w:color w:val="1A171C"/>
                <w:spacing w:val="1"/>
                <w:sz w:val="17"/>
                <w:szCs w:val="17"/>
              </w:rPr>
              <w:t xml:space="preserve"> </w:t>
            </w:r>
            <w:r>
              <w:rPr>
                <w:color w:val="1A171C"/>
                <w:sz w:val="17"/>
                <w:szCs w:val="17"/>
              </w:rPr>
              <w:t>by</w:t>
            </w:r>
            <w:r>
              <w:rPr>
                <w:color w:val="1A171C"/>
                <w:sz w:val="17"/>
                <w:szCs w:val="17"/>
              </w:rPr>
              <w:tab/>
              <w:t>the</w:t>
            </w:r>
          </w:p>
        </w:tc>
        <w:tc>
          <w:tcPr>
            <w:tcW w:w="2768" w:type="dxa"/>
            <w:gridSpan w:val="2"/>
            <w:tcBorders>
              <w:left w:val="single" w:sz="4" w:space="0" w:color="1A171C"/>
            </w:tcBorders>
            <w:shd w:val="clear" w:color="auto" w:fill="auto"/>
            <w:tcMar>
              <w:top w:w="0" w:type="dxa"/>
              <w:left w:w="0" w:type="dxa"/>
              <w:bottom w:w="0" w:type="dxa"/>
              <w:right w:w="0" w:type="dxa"/>
            </w:tcMar>
          </w:tcPr>
          <w:p w14:paraId="2DDD98E0" w14:textId="77777777" w:rsidR="0011678B" w:rsidRDefault="0011678B">
            <w:pPr>
              <w:pStyle w:val="TableParagraph"/>
              <w:overflowPunct w:val="0"/>
              <w:rPr>
                <w:sz w:val="12"/>
                <w:szCs w:val="12"/>
              </w:rPr>
            </w:pPr>
          </w:p>
        </w:tc>
      </w:tr>
      <w:tr w:rsidR="0011678B" w14:paraId="23AAB145" w14:textId="77777777">
        <w:trPr>
          <w:trHeight w:val="180"/>
        </w:trPr>
        <w:tc>
          <w:tcPr>
            <w:tcW w:w="1178" w:type="dxa"/>
            <w:shd w:val="clear" w:color="auto" w:fill="auto"/>
            <w:tcMar>
              <w:top w:w="0" w:type="dxa"/>
              <w:left w:w="0" w:type="dxa"/>
              <w:bottom w:w="0" w:type="dxa"/>
              <w:right w:w="0" w:type="dxa"/>
            </w:tcMar>
          </w:tcPr>
          <w:p w14:paraId="63A93F69" w14:textId="77777777" w:rsidR="0011678B" w:rsidRDefault="0011678B">
            <w:pPr>
              <w:pStyle w:val="TableParagraph"/>
              <w:overflowPunct w:val="0"/>
              <w:rPr>
                <w:sz w:val="12"/>
                <w:szCs w:val="12"/>
              </w:rPr>
            </w:pPr>
          </w:p>
        </w:tc>
        <w:tc>
          <w:tcPr>
            <w:tcW w:w="746" w:type="dxa"/>
            <w:tcBorders>
              <w:right w:val="single" w:sz="4" w:space="0" w:color="1A171C"/>
            </w:tcBorders>
            <w:shd w:val="clear" w:color="auto" w:fill="auto"/>
            <w:tcMar>
              <w:top w:w="0" w:type="dxa"/>
              <w:left w:w="0" w:type="dxa"/>
              <w:bottom w:w="0" w:type="dxa"/>
              <w:right w:w="0" w:type="dxa"/>
            </w:tcMar>
          </w:tcPr>
          <w:p w14:paraId="6EF277EF" w14:textId="77777777" w:rsidR="0011678B" w:rsidRDefault="0011678B">
            <w:pPr>
              <w:pStyle w:val="TableParagraph"/>
              <w:overflowPunct w:val="0"/>
              <w:rPr>
                <w:sz w:val="12"/>
                <w:szCs w:val="12"/>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66EFEF07" w14:textId="77777777" w:rsidR="0011678B" w:rsidRDefault="0011678B">
            <w:pPr>
              <w:pStyle w:val="TableParagraph"/>
              <w:overflowPunct w:val="0"/>
              <w:rPr>
                <w:sz w:val="12"/>
                <w:szCs w:val="12"/>
              </w:rPr>
            </w:pP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1DB1CC44" w14:textId="77777777" w:rsidR="0011678B" w:rsidRDefault="0002410B">
            <w:pPr>
              <w:pStyle w:val="TableParagraph"/>
              <w:overflowPunct w:val="0"/>
              <w:spacing w:line="172" w:lineRule="exact"/>
              <w:ind w:left="84"/>
            </w:pPr>
            <w:r>
              <w:rPr>
                <w:color w:val="1A171C"/>
                <w:sz w:val="17"/>
                <w:szCs w:val="17"/>
              </w:rPr>
              <w:t xml:space="preserve">selective  introduction   of   an appropriate dopant, whether or not </w:t>
            </w:r>
            <w:r>
              <w:rPr>
                <w:color w:val="1A171C"/>
                <w:spacing w:val="20"/>
                <w:sz w:val="17"/>
                <w:szCs w:val="17"/>
              </w:rPr>
              <w:t xml:space="preserve"> </w:t>
            </w:r>
          </w:p>
        </w:tc>
        <w:tc>
          <w:tcPr>
            <w:tcW w:w="2768" w:type="dxa"/>
            <w:gridSpan w:val="2"/>
            <w:tcBorders>
              <w:left w:val="single" w:sz="4" w:space="0" w:color="1A171C"/>
            </w:tcBorders>
            <w:shd w:val="clear" w:color="auto" w:fill="auto"/>
            <w:tcMar>
              <w:top w:w="0" w:type="dxa"/>
              <w:left w:w="0" w:type="dxa"/>
              <w:bottom w:w="0" w:type="dxa"/>
              <w:right w:w="0" w:type="dxa"/>
            </w:tcMar>
          </w:tcPr>
          <w:p w14:paraId="48F615AF" w14:textId="77777777" w:rsidR="0011678B" w:rsidRDefault="0011678B">
            <w:pPr>
              <w:pStyle w:val="TableParagraph"/>
              <w:overflowPunct w:val="0"/>
              <w:rPr>
                <w:sz w:val="12"/>
                <w:szCs w:val="12"/>
              </w:rPr>
            </w:pPr>
          </w:p>
        </w:tc>
      </w:tr>
      <w:tr w:rsidR="0011678B" w14:paraId="384C13E4" w14:textId="77777777">
        <w:trPr>
          <w:trHeight w:val="180"/>
        </w:trPr>
        <w:tc>
          <w:tcPr>
            <w:tcW w:w="1178" w:type="dxa"/>
            <w:shd w:val="clear" w:color="auto" w:fill="auto"/>
            <w:tcMar>
              <w:top w:w="0" w:type="dxa"/>
              <w:left w:w="0" w:type="dxa"/>
              <w:bottom w:w="0" w:type="dxa"/>
              <w:right w:w="0" w:type="dxa"/>
            </w:tcMar>
          </w:tcPr>
          <w:p w14:paraId="665F5D9C" w14:textId="77777777" w:rsidR="0011678B" w:rsidRDefault="0011678B">
            <w:pPr>
              <w:pStyle w:val="TableParagraph"/>
              <w:overflowPunct w:val="0"/>
              <w:rPr>
                <w:sz w:val="12"/>
                <w:szCs w:val="12"/>
              </w:rPr>
            </w:pPr>
          </w:p>
        </w:tc>
        <w:tc>
          <w:tcPr>
            <w:tcW w:w="746" w:type="dxa"/>
            <w:tcBorders>
              <w:right w:val="single" w:sz="4" w:space="0" w:color="1A171C"/>
            </w:tcBorders>
            <w:shd w:val="clear" w:color="auto" w:fill="auto"/>
            <w:tcMar>
              <w:top w:w="0" w:type="dxa"/>
              <w:left w:w="0" w:type="dxa"/>
              <w:bottom w:w="0" w:type="dxa"/>
              <w:right w:w="0" w:type="dxa"/>
            </w:tcMar>
          </w:tcPr>
          <w:p w14:paraId="739716B1" w14:textId="77777777" w:rsidR="0011678B" w:rsidRDefault="0011678B">
            <w:pPr>
              <w:pStyle w:val="TableParagraph"/>
              <w:overflowPunct w:val="0"/>
              <w:rPr>
                <w:sz w:val="12"/>
                <w:szCs w:val="12"/>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064E6928" w14:textId="77777777" w:rsidR="0011678B" w:rsidRDefault="0011678B">
            <w:pPr>
              <w:pStyle w:val="TableParagraph"/>
              <w:overflowPunct w:val="0"/>
              <w:rPr>
                <w:sz w:val="12"/>
                <w:szCs w:val="12"/>
              </w:rPr>
            </w:pP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0924E9E5" w14:textId="77777777" w:rsidR="0011678B" w:rsidRDefault="0002410B">
            <w:pPr>
              <w:pStyle w:val="TableParagraph"/>
              <w:tabs>
                <w:tab w:val="left" w:pos="1367"/>
                <w:tab w:val="left" w:pos="2452"/>
              </w:tabs>
              <w:overflowPunct w:val="0"/>
              <w:spacing w:line="172" w:lineRule="exact"/>
              <w:rPr>
                <w:color w:val="1A171C"/>
                <w:sz w:val="17"/>
                <w:szCs w:val="17"/>
              </w:rPr>
            </w:pPr>
            <w:r>
              <w:rPr>
                <w:color w:val="1A171C"/>
                <w:sz w:val="17"/>
                <w:szCs w:val="17"/>
              </w:rPr>
              <w:t xml:space="preserve">  assembled  and/or  tested  in  a  non-</w:t>
            </w:r>
          </w:p>
        </w:tc>
        <w:tc>
          <w:tcPr>
            <w:tcW w:w="2768" w:type="dxa"/>
            <w:gridSpan w:val="2"/>
            <w:tcBorders>
              <w:left w:val="single" w:sz="4" w:space="0" w:color="1A171C"/>
            </w:tcBorders>
            <w:shd w:val="clear" w:color="auto" w:fill="auto"/>
            <w:tcMar>
              <w:top w:w="0" w:type="dxa"/>
              <w:left w:w="0" w:type="dxa"/>
              <w:bottom w:w="0" w:type="dxa"/>
              <w:right w:w="0" w:type="dxa"/>
            </w:tcMar>
          </w:tcPr>
          <w:p w14:paraId="682D98CE" w14:textId="77777777" w:rsidR="0011678B" w:rsidRDefault="0011678B">
            <w:pPr>
              <w:pStyle w:val="TableParagraph"/>
              <w:overflowPunct w:val="0"/>
              <w:rPr>
                <w:sz w:val="12"/>
                <w:szCs w:val="12"/>
              </w:rPr>
            </w:pPr>
          </w:p>
        </w:tc>
      </w:tr>
      <w:tr w:rsidR="0011678B" w14:paraId="3E7BAE06" w14:textId="77777777">
        <w:trPr>
          <w:trHeight w:val="180"/>
        </w:trPr>
        <w:tc>
          <w:tcPr>
            <w:tcW w:w="1178" w:type="dxa"/>
            <w:shd w:val="clear" w:color="auto" w:fill="auto"/>
            <w:tcMar>
              <w:top w:w="0" w:type="dxa"/>
              <w:left w:w="0" w:type="dxa"/>
              <w:bottom w:w="0" w:type="dxa"/>
              <w:right w:w="0" w:type="dxa"/>
            </w:tcMar>
          </w:tcPr>
          <w:p w14:paraId="59A3F1BC" w14:textId="77777777" w:rsidR="0011678B" w:rsidRDefault="0011678B">
            <w:pPr>
              <w:pStyle w:val="TableParagraph"/>
              <w:overflowPunct w:val="0"/>
              <w:rPr>
                <w:sz w:val="12"/>
                <w:szCs w:val="12"/>
              </w:rPr>
            </w:pPr>
          </w:p>
        </w:tc>
        <w:tc>
          <w:tcPr>
            <w:tcW w:w="746" w:type="dxa"/>
            <w:tcBorders>
              <w:right w:val="single" w:sz="4" w:space="0" w:color="1A171C"/>
            </w:tcBorders>
            <w:shd w:val="clear" w:color="auto" w:fill="auto"/>
            <w:tcMar>
              <w:top w:w="0" w:type="dxa"/>
              <w:left w:w="0" w:type="dxa"/>
              <w:bottom w:w="0" w:type="dxa"/>
              <w:right w:w="0" w:type="dxa"/>
            </w:tcMar>
          </w:tcPr>
          <w:p w14:paraId="017DA652" w14:textId="77777777" w:rsidR="0011678B" w:rsidRDefault="0011678B">
            <w:pPr>
              <w:pStyle w:val="TableParagraph"/>
              <w:overflowPunct w:val="0"/>
              <w:rPr>
                <w:sz w:val="12"/>
                <w:szCs w:val="12"/>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4C625647" w14:textId="77777777" w:rsidR="0011678B" w:rsidRDefault="0011678B">
            <w:pPr>
              <w:pStyle w:val="TableParagraph"/>
              <w:overflowPunct w:val="0"/>
              <w:rPr>
                <w:sz w:val="12"/>
                <w:szCs w:val="12"/>
              </w:rPr>
            </w:pP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7394CE5D" w14:textId="77777777" w:rsidR="0011678B" w:rsidRDefault="0002410B">
            <w:pPr>
              <w:pStyle w:val="TableParagraph"/>
              <w:overflowPunct w:val="0"/>
              <w:spacing w:line="172" w:lineRule="exact"/>
              <w:rPr>
                <w:color w:val="1A171C"/>
                <w:sz w:val="17"/>
                <w:szCs w:val="17"/>
              </w:rPr>
            </w:pPr>
            <w:r>
              <w:rPr>
                <w:color w:val="1A171C"/>
                <w:sz w:val="17"/>
                <w:szCs w:val="17"/>
              </w:rPr>
              <w:t xml:space="preserve">  party</w:t>
            </w:r>
          </w:p>
        </w:tc>
        <w:tc>
          <w:tcPr>
            <w:tcW w:w="2768" w:type="dxa"/>
            <w:gridSpan w:val="2"/>
            <w:tcBorders>
              <w:left w:val="single" w:sz="4" w:space="0" w:color="1A171C"/>
            </w:tcBorders>
            <w:shd w:val="clear" w:color="auto" w:fill="auto"/>
            <w:tcMar>
              <w:top w:w="0" w:type="dxa"/>
              <w:left w:w="0" w:type="dxa"/>
              <w:bottom w:w="0" w:type="dxa"/>
              <w:right w:w="0" w:type="dxa"/>
            </w:tcMar>
          </w:tcPr>
          <w:p w14:paraId="2EBDB2A8" w14:textId="77777777" w:rsidR="0011678B" w:rsidRDefault="0011678B">
            <w:pPr>
              <w:pStyle w:val="TableParagraph"/>
              <w:overflowPunct w:val="0"/>
              <w:rPr>
                <w:sz w:val="12"/>
                <w:szCs w:val="12"/>
              </w:rPr>
            </w:pPr>
          </w:p>
        </w:tc>
      </w:tr>
      <w:tr w:rsidR="0011678B" w14:paraId="1865D807" w14:textId="77777777">
        <w:trPr>
          <w:trHeight w:val="380"/>
        </w:trPr>
        <w:tc>
          <w:tcPr>
            <w:tcW w:w="1178" w:type="dxa"/>
            <w:tcBorders>
              <w:bottom w:val="single" w:sz="4" w:space="0" w:color="1A171C"/>
            </w:tcBorders>
            <w:shd w:val="clear" w:color="auto" w:fill="auto"/>
            <w:tcMar>
              <w:top w:w="0" w:type="dxa"/>
              <w:left w:w="0" w:type="dxa"/>
              <w:bottom w:w="0" w:type="dxa"/>
              <w:right w:w="0" w:type="dxa"/>
            </w:tcMar>
          </w:tcPr>
          <w:p w14:paraId="29CFF19A" w14:textId="77777777" w:rsidR="0011678B" w:rsidRDefault="0011678B">
            <w:pPr>
              <w:pStyle w:val="TableParagraph"/>
              <w:overflowPunct w:val="0"/>
              <w:rPr>
                <w:sz w:val="16"/>
                <w:szCs w:val="16"/>
              </w:rPr>
            </w:pPr>
          </w:p>
        </w:tc>
        <w:tc>
          <w:tcPr>
            <w:tcW w:w="746" w:type="dxa"/>
            <w:tcBorders>
              <w:bottom w:val="single" w:sz="4" w:space="0" w:color="1A171C"/>
              <w:right w:val="single" w:sz="4" w:space="0" w:color="1A171C"/>
            </w:tcBorders>
            <w:shd w:val="clear" w:color="auto" w:fill="auto"/>
            <w:tcMar>
              <w:top w:w="0" w:type="dxa"/>
              <w:left w:w="0" w:type="dxa"/>
              <w:bottom w:w="0" w:type="dxa"/>
              <w:right w:w="0" w:type="dxa"/>
            </w:tcMar>
          </w:tcPr>
          <w:p w14:paraId="2974571F" w14:textId="77777777" w:rsidR="0011678B" w:rsidRDefault="0011678B">
            <w:pPr>
              <w:pStyle w:val="TableParagraph"/>
              <w:overflowPunct w:val="0"/>
              <w:rPr>
                <w:sz w:val="16"/>
                <w:szCs w:val="16"/>
              </w:rPr>
            </w:pPr>
          </w:p>
        </w:tc>
        <w:tc>
          <w:tcPr>
            <w:tcW w:w="2771" w:type="dxa"/>
            <w:tcBorders>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F3F003F" w14:textId="77777777" w:rsidR="0011678B" w:rsidRDefault="0011678B">
            <w:pPr>
              <w:pStyle w:val="TableParagraph"/>
              <w:overflowPunct w:val="0"/>
              <w:rPr>
                <w:sz w:val="16"/>
                <w:szCs w:val="16"/>
              </w:rPr>
            </w:pPr>
          </w:p>
        </w:tc>
        <w:tc>
          <w:tcPr>
            <w:tcW w:w="2773" w:type="dxa"/>
            <w:tcBorders>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EF975BC" w14:textId="77777777" w:rsidR="0011678B" w:rsidRDefault="0011678B">
            <w:pPr>
              <w:pStyle w:val="TableParagraph"/>
              <w:overflowPunct w:val="0"/>
              <w:spacing w:line="192" w:lineRule="exact"/>
              <w:ind w:left="84"/>
              <w:rPr>
                <w:color w:val="1A171C"/>
                <w:sz w:val="17"/>
                <w:szCs w:val="17"/>
              </w:rPr>
            </w:pPr>
          </w:p>
        </w:tc>
        <w:tc>
          <w:tcPr>
            <w:tcW w:w="2768" w:type="dxa"/>
            <w:gridSpan w:val="2"/>
            <w:tcBorders>
              <w:left w:val="single" w:sz="4" w:space="0" w:color="1A171C"/>
              <w:bottom w:val="single" w:sz="4" w:space="0" w:color="1A171C"/>
            </w:tcBorders>
            <w:shd w:val="clear" w:color="auto" w:fill="auto"/>
            <w:tcMar>
              <w:top w:w="0" w:type="dxa"/>
              <w:left w:w="0" w:type="dxa"/>
              <w:bottom w:w="0" w:type="dxa"/>
              <w:right w:w="0" w:type="dxa"/>
            </w:tcMar>
          </w:tcPr>
          <w:p w14:paraId="23268916" w14:textId="77777777" w:rsidR="0011678B" w:rsidRDefault="0011678B">
            <w:pPr>
              <w:pStyle w:val="TableParagraph"/>
              <w:overflowPunct w:val="0"/>
              <w:rPr>
                <w:sz w:val="16"/>
                <w:szCs w:val="16"/>
              </w:rPr>
            </w:pPr>
          </w:p>
        </w:tc>
      </w:tr>
      <w:tr w:rsidR="0011678B" w14:paraId="01B00E8E" w14:textId="77777777">
        <w:trPr>
          <w:trHeight w:val="540"/>
        </w:trPr>
        <w:tc>
          <w:tcPr>
            <w:tcW w:w="1924" w:type="dxa"/>
            <w:gridSpan w:val="2"/>
            <w:tcBorders>
              <w:top w:val="single" w:sz="4" w:space="0" w:color="1A171C"/>
              <w:right w:val="single" w:sz="4" w:space="0" w:color="1A171C"/>
            </w:tcBorders>
            <w:shd w:val="clear" w:color="auto" w:fill="auto"/>
            <w:tcMar>
              <w:top w:w="0" w:type="dxa"/>
              <w:left w:w="0" w:type="dxa"/>
              <w:bottom w:w="0" w:type="dxa"/>
              <w:right w:w="0" w:type="dxa"/>
            </w:tcMar>
          </w:tcPr>
          <w:p w14:paraId="161D3F84" w14:textId="77777777" w:rsidR="0011678B" w:rsidRDefault="0002410B">
            <w:pPr>
              <w:pStyle w:val="TableParagraph"/>
              <w:overflowPunct w:val="0"/>
              <w:spacing w:before="170"/>
              <w:ind w:left="213"/>
            </w:pPr>
            <w:r>
              <w:rPr>
                <w:color w:val="1A171C"/>
                <w:w w:val="105"/>
                <w:sz w:val="17"/>
                <w:szCs w:val="17"/>
              </w:rPr>
              <w:t>8544</w:t>
            </w:r>
          </w:p>
        </w:tc>
        <w:tc>
          <w:tcPr>
            <w:tcW w:w="2771"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7B1A5C8D" w14:textId="77777777" w:rsidR="0011678B" w:rsidRDefault="0002410B">
            <w:pPr>
              <w:pStyle w:val="TableParagraph"/>
              <w:tabs>
                <w:tab w:val="left" w:pos="929"/>
                <w:tab w:val="left" w:pos="1464"/>
                <w:tab w:val="left" w:pos="2015"/>
              </w:tabs>
              <w:overflowPunct w:val="0"/>
              <w:spacing w:before="175" w:line="192" w:lineRule="exact"/>
              <w:ind w:left="83" w:right="82"/>
            </w:pPr>
            <w:r>
              <w:rPr>
                <w:color w:val="1A171C"/>
                <w:sz w:val="17"/>
                <w:szCs w:val="17"/>
              </w:rPr>
              <w:t>Insulated (including enamelled or anodised)</w:t>
            </w:r>
            <w:r>
              <w:rPr>
                <w:color w:val="1A171C"/>
                <w:sz w:val="17"/>
                <w:szCs w:val="17"/>
              </w:rPr>
              <w:tab/>
              <w:t>wire,</w:t>
            </w:r>
            <w:r>
              <w:rPr>
                <w:color w:val="1A171C"/>
                <w:sz w:val="17"/>
                <w:szCs w:val="17"/>
              </w:rPr>
              <w:tab/>
              <w:t>cable</w:t>
            </w:r>
            <w:r>
              <w:rPr>
                <w:color w:val="1A171C"/>
                <w:sz w:val="17"/>
                <w:szCs w:val="17"/>
              </w:rPr>
              <w:tab/>
            </w:r>
            <w:r>
              <w:rPr>
                <w:color w:val="1A171C"/>
                <w:spacing w:val="-1"/>
                <w:w w:val="95"/>
                <w:sz w:val="17"/>
                <w:szCs w:val="17"/>
              </w:rPr>
              <w:t>(including</w:t>
            </w:r>
          </w:p>
        </w:tc>
        <w:tc>
          <w:tcPr>
            <w:tcW w:w="2773"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3D5D96DE" w14:textId="77777777" w:rsidR="0011678B" w:rsidRDefault="0002410B">
            <w:pPr>
              <w:pStyle w:val="TableParagraph"/>
              <w:overflowPunct w:val="0"/>
              <w:spacing w:before="175" w:line="192" w:lineRule="exact"/>
              <w:ind w:left="84"/>
              <w:rPr>
                <w:color w:val="1A171C"/>
                <w:sz w:val="17"/>
                <w:szCs w:val="17"/>
              </w:rPr>
            </w:pPr>
            <w:r>
              <w:rPr>
                <w:color w:val="1A171C"/>
                <w:sz w:val="17"/>
                <w:szCs w:val="17"/>
              </w:rPr>
              <w:t>Manufacture in which the value of all the  materials  used  does  not exceed</w:t>
            </w:r>
          </w:p>
        </w:tc>
        <w:tc>
          <w:tcPr>
            <w:tcW w:w="2768" w:type="dxa"/>
            <w:gridSpan w:val="2"/>
            <w:vMerge w:val="restart"/>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A71900D" w14:textId="77777777" w:rsidR="0011678B" w:rsidRDefault="0011678B">
            <w:pPr>
              <w:pStyle w:val="TableParagraph"/>
              <w:overflowPunct w:val="0"/>
              <w:rPr>
                <w:sz w:val="16"/>
                <w:szCs w:val="16"/>
              </w:rPr>
            </w:pPr>
          </w:p>
        </w:tc>
      </w:tr>
      <w:tr w:rsidR="0011678B" w14:paraId="17FE4340" w14:textId="77777777">
        <w:trPr>
          <w:trHeight w:val="173"/>
        </w:trPr>
        <w:tc>
          <w:tcPr>
            <w:tcW w:w="1924" w:type="dxa"/>
            <w:gridSpan w:val="2"/>
            <w:tcBorders>
              <w:right w:val="single" w:sz="4" w:space="0" w:color="1A171C"/>
            </w:tcBorders>
            <w:shd w:val="clear" w:color="auto" w:fill="auto"/>
            <w:tcMar>
              <w:top w:w="0" w:type="dxa"/>
              <w:left w:w="0" w:type="dxa"/>
              <w:bottom w:w="0" w:type="dxa"/>
              <w:right w:w="0" w:type="dxa"/>
            </w:tcMar>
          </w:tcPr>
          <w:p w14:paraId="5A2B0A2B" w14:textId="77777777" w:rsidR="0011678B" w:rsidRDefault="0011678B">
            <w:pPr>
              <w:pStyle w:val="TableParagraph"/>
              <w:overflowPunct w:val="0"/>
              <w:rPr>
                <w:sz w:val="10"/>
                <w:szCs w:val="10"/>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4031F063" w14:textId="77777777" w:rsidR="0011678B" w:rsidRDefault="0002410B">
            <w:pPr>
              <w:pStyle w:val="TableParagraph"/>
              <w:overflowPunct w:val="0"/>
              <w:spacing w:line="154" w:lineRule="exact"/>
              <w:ind w:left="83"/>
              <w:rPr>
                <w:color w:val="1A171C"/>
                <w:sz w:val="17"/>
                <w:szCs w:val="17"/>
              </w:rPr>
            </w:pPr>
            <w:r>
              <w:rPr>
                <w:color w:val="1A171C"/>
                <w:sz w:val="17"/>
                <w:szCs w:val="17"/>
              </w:rPr>
              <w:t>coaxial   cable)   and   other insulated</w:t>
            </w: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56DFCB7F" w14:textId="77777777" w:rsidR="0011678B" w:rsidRDefault="0002410B">
            <w:pPr>
              <w:pStyle w:val="TableParagraph"/>
              <w:overflowPunct w:val="0"/>
              <w:spacing w:line="154" w:lineRule="exact"/>
              <w:ind w:left="84"/>
              <w:rPr>
                <w:color w:val="1A171C"/>
                <w:sz w:val="17"/>
                <w:szCs w:val="17"/>
              </w:rPr>
            </w:pPr>
            <w:r>
              <w:rPr>
                <w:color w:val="1A171C"/>
                <w:sz w:val="17"/>
                <w:szCs w:val="17"/>
              </w:rPr>
              <w:t>50 %  of  the  ex-works  price  of  the</w:t>
            </w:r>
          </w:p>
        </w:tc>
        <w:tc>
          <w:tcPr>
            <w:tcW w:w="2768" w:type="dxa"/>
            <w:gridSpan w:val="2"/>
            <w:vMerge/>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28EB68E" w14:textId="77777777" w:rsidR="0011678B" w:rsidRDefault="0011678B">
            <w:pPr>
              <w:pStyle w:val="BodyText"/>
              <w:overflowPunct w:val="0"/>
              <w:spacing w:before="7"/>
              <w:rPr>
                <w:sz w:val="28"/>
                <w:szCs w:val="28"/>
              </w:rPr>
            </w:pPr>
          </w:p>
        </w:tc>
      </w:tr>
      <w:tr w:rsidR="0011678B" w14:paraId="6BF8D182" w14:textId="77777777">
        <w:trPr>
          <w:trHeight w:val="360"/>
        </w:trPr>
        <w:tc>
          <w:tcPr>
            <w:tcW w:w="1924" w:type="dxa"/>
            <w:gridSpan w:val="2"/>
            <w:tcBorders>
              <w:right w:val="single" w:sz="4" w:space="0" w:color="1A171C"/>
            </w:tcBorders>
            <w:shd w:val="clear" w:color="auto" w:fill="auto"/>
            <w:tcMar>
              <w:top w:w="0" w:type="dxa"/>
              <w:left w:w="0" w:type="dxa"/>
              <w:bottom w:w="0" w:type="dxa"/>
              <w:right w:w="0" w:type="dxa"/>
            </w:tcMar>
          </w:tcPr>
          <w:p w14:paraId="1066A3AD" w14:textId="77777777" w:rsidR="0011678B" w:rsidRDefault="0011678B">
            <w:pPr>
              <w:pStyle w:val="TableParagraph"/>
              <w:overflowPunct w:val="0"/>
              <w:rPr>
                <w:sz w:val="16"/>
                <w:szCs w:val="16"/>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4CA1EAE1" w14:textId="77777777" w:rsidR="0011678B" w:rsidRDefault="0002410B">
            <w:pPr>
              <w:pStyle w:val="TableParagraph"/>
              <w:overflowPunct w:val="0"/>
              <w:spacing w:line="185" w:lineRule="exact"/>
              <w:ind w:left="83"/>
              <w:rPr>
                <w:color w:val="1A171C"/>
                <w:sz w:val="17"/>
                <w:szCs w:val="17"/>
              </w:rPr>
            </w:pPr>
            <w:r>
              <w:rPr>
                <w:color w:val="1A171C"/>
                <w:sz w:val="17"/>
                <w:szCs w:val="17"/>
              </w:rPr>
              <w:t>electric  conductors,  whether  or  not</w:t>
            </w:r>
          </w:p>
          <w:p w14:paraId="7ABC9B11" w14:textId="77777777" w:rsidR="0011678B" w:rsidRDefault="0002410B">
            <w:pPr>
              <w:pStyle w:val="TableParagraph"/>
              <w:overflowPunct w:val="0"/>
              <w:spacing w:line="169" w:lineRule="exact"/>
              <w:ind w:left="83"/>
              <w:rPr>
                <w:color w:val="1A171C"/>
                <w:sz w:val="17"/>
                <w:szCs w:val="17"/>
              </w:rPr>
            </w:pPr>
            <w:r>
              <w:rPr>
                <w:color w:val="1A171C"/>
                <w:sz w:val="17"/>
                <w:szCs w:val="17"/>
              </w:rPr>
              <w:t>fitted  with  connectors;  optical fibre</w:t>
            </w: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3095D982" w14:textId="77777777" w:rsidR="0011678B" w:rsidRDefault="0002410B">
            <w:pPr>
              <w:pStyle w:val="TableParagraph"/>
              <w:overflowPunct w:val="0"/>
              <w:spacing w:line="187" w:lineRule="exact"/>
              <w:ind w:left="84"/>
              <w:rPr>
                <w:color w:val="1A171C"/>
                <w:sz w:val="17"/>
                <w:szCs w:val="17"/>
              </w:rPr>
            </w:pPr>
            <w:r>
              <w:rPr>
                <w:color w:val="1A171C"/>
                <w:sz w:val="17"/>
                <w:szCs w:val="17"/>
              </w:rPr>
              <w:t>product</w:t>
            </w:r>
          </w:p>
        </w:tc>
        <w:tc>
          <w:tcPr>
            <w:tcW w:w="2768" w:type="dxa"/>
            <w:gridSpan w:val="2"/>
            <w:vMerge/>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FC60D4A" w14:textId="77777777" w:rsidR="0011678B" w:rsidRDefault="0011678B">
            <w:pPr>
              <w:pStyle w:val="BodyText"/>
              <w:overflowPunct w:val="0"/>
              <w:spacing w:before="7"/>
              <w:rPr>
                <w:sz w:val="28"/>
                <w:szCs w:val="28"/>
              </w:rPr>
            </w:pPr>
          </w:p>
        </w:tc>
      </w:tr>
      <w:tr w:rsidR="0011678B" w14:paraId="009DB79D" w14:textId="77777777">
        <w:trPr>
          <w:trHeight w:val="180"/>
        </w:trPr>
        <w:tc>
          <w:tcPr>
            <w:tcW w:w="1924" w:type="dxa"/>
            <w:gridSpan w:val="2"/>
            <w:tcBorders>
              <w:right w:val="single" w:sz="4" w:space="0" w:color="1A171C"/>
            </w:tcBorders>
            <w:shd w:val="clear" w:color="auto" w:fill="auto"/>
            <w:tcMar>
              <w:top w:w="0" w:type="dxa"/>
              <w:left w:w="0" w:type="dxa"/>
              <w:bottom w:w="0" w:type="dxa"/>
              <w:right w:w="0" w:type="dxa"/>
            </w:tcMar>
          </w:tcPr>
          <w:p w14:paraId="438A4B5B" w14:textId="77777777" w:rsidR="0011678B" w:rsidRDefault="0011678B">
            <w:pPr>
              <w:pStyle w:val="TableParagraph"/>
              <w:overflowPunct w:val="0"/>
              <w:rPr>
                <w:sz w:val="12"/>
                <w:szCs w:val="12"/>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2B79C7E3" w14:textId="77777777" w:rsidR="0011678B" w:rsidRDefault="0002410B">
            <w:pPr>
              <w:pStyle w:val="TableParagraph"/>
              <w:overflowPunct w:val="0"/>
              <w:spacing w:line="162" w:lineRule="exact"/>
              <w:ind w:left="83"/>
              <w:rPr>
                <w:color w:val="1A171C"/>
                <w:sz w:val="17"/>
                <w:szCs w:val="17"/>
              </w:rPr>
            </w:pPr>
            <w:r>
              <w:rPr>
                <w:color w:val="1A171C"/>
                <w:sz w:val="17"/>
                <w:szCs w:val="17"/>
              </w:rPr>
              <w:t>cables,    made    up    of  individually</w:t>
            </w: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79F62388" w14:textId="77777777" w:rsidR="0011678B" w:rsidRDefault="0011678B">
            <w:pPr>
              <w:pStyle w:val="TableParagraph"/>
              <w:overflowPunct w:val="0"/>
              <w:rPr>
                <w:sz w:val="12"/>
                <w:szCs w:val="12"/>
              </w:rPr>
            </w:pPr>
          </w:p>
        </w:tc>
        <w:tc>
          <w:tcPr>
            <w:tcW w:w="2768" w:type="dxa"/>
            <w:gridSpan w:val="2"/>
            <w:vMerge/>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2BE10F7" w14:textId="77777777" w:rsidR="0011678B" w:rsidRDefault="0011678B">
            <w:pPr>
              <w:pStyle w:val="BodyText"/>
              <w:overflowPunct w:val="0"/>
              <w:spacing w:before="7"/>
              <w:rPr>
                <w:sz w:val="28"/>
                <w:szCs w:val="28"/>
              </w:rPr>
            </w:pPr>
          </w:p>
        </w:tc>
      </w:tr>
      <w:tr w:rsidR="0011678B" w14:paraId="1A460346" w14:textId="77777777">
        <w:trPr>
          <w:trHeight w:val="180"/>
        </w:trPr>
        <w:tc>
          <w:tcPr>
            <w:tcW w:w="1924" w:type="dxa"/>
            <w:gridSpan w:val="2"/>
            <w:tcBorders>
              <w:right w:val="single" w:sz="4" w:space="0" w:color="1A171C"/>
            </w:tcBorders>
            <w:shd w:val="clear" w:color="auto" w:fill="auto"/>
            <w:tcMar>
              <w:top w:w="0" w:type="dxa"/>
              <w:left w:w="0" w:type="dxa"/>
              <w:bottom w:w="0" w:type="dxa"/>
              <w:right w:w="0" w:type="dxa"/>
            </w:tcMar>
          </w:tcPr>
          <w:p w14:paraId="3D99BA75" w14:textId="77777777" w:rsidR="0011678B" w:rsidRDefault="0011678B">
            <w:pPr>
              <w:pStyle w:val="TableParagraph"/>
              <w:overflowPunct w:val="0"/>
              <w:rPr>
                <w:sz w:val="12"/>
                <w:szCs w:val="12"/>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4D92EBBA" w14:textId="77777777" w:rsidR="0011678B" w:rsidRDefault="0002410B">
            <w:pPr>
              <w:pStyle w:val="TableParagraph"/>
              <w:overflowPunct w:val="0"/>
              <w:spacing w:line="162" w:lineRule="exact"/>
              <w:ind w:left="83"/>
              <w:rPr>
                <w:color w:val="1A171C"/>
                <w:sz w:val="17"/>
                <w:szCs w:val="17"/>
              </w:rPr>
            </w:pPr>
            <w:r>
              <w:rPr>
                <w:color w:val="1A171C"/>
                <w:sz w:val="17"/>
                <w:szCs w:val="17"/>
              </w:rPr>
              <w:t>sheathed    fibres,    whether    or   not</w:t>
            </w: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186A1FFB" w14:textId="77777777" w:rsidR="0011678B" w:rsidRDefault="0011678B">
            <w:pPr>
              <w:pStyle w:val="TableParagraph"/>
              <w:overflowPunct w:val="0"/>
              <w:rPr>
                <w:sz w:val="12"/>
                <w:szCs w:val="12"/>
              </w:rPr>
            </w:pPr>
          </w:p>
        </w:tc>
        <w:tc>
          <w:tcPr>
            <w:tcW w:w="2768" w:type="dxa"/>
            <w:gridSpan w:val="2"/>
            <w:vMerge/>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A5998C1" w14:textId="77777777" w:rsidR="0011678B" w:rsidRDefault="0011678B">
            <w:pPr>
              <w:pStyle w:val="BodyText"/>
              <w:overflowPunct w:val="0"/>
              <w:spacing w:before="7"/>
              <w:rPr>
                <w:sz w:val="28"/>
                <w:szCs w:val="28"/>
              </w:rPr>
            </w:pPr>
          </w:p>
        </w:tc>
      </w:tr>
      <w:tr w:rsidR="0011678B" w14:paraId="3ADEAE20" w14:textId="77777777">
        <w:trPr>
          <w:trHeight w:val="180"/>
        </w:trPr>
        <w:tc>
          <w:tcPr>
            <w:tcW w:w="1924" w:type="dxa"/>
            <w:gridSpan w:val="2"/>
            <w:tcBorders>
              <w:right w:val="single" w:sz="4" w:space="0" w:color="1A171C"/>
            </w:tcBorders>
            <w:shd w:val="clear" w:color="auto" w:fill="auto"/>
            <w:tcMar>
              <w:top w:w="0" w:type="dxa"/>
              <w:left w:w="0" w:type="dxa"/>
              <w:bottom w:w="0" w:type="dxa"/>
              <w:right w:w="0" w:type="dxa"/>
            </w:tcMar>
          </w:tcPr>
          <w:p w14:paraId="0AF86222" w14:textId="77777777" w:rsidR="0011678B" w:rsidRDefault="0011678B">
            <w:pPr>
              <w:pStyle w:val="TableParagraph"/>
              <w:overflowPunct w:val="0"/>
              <w:rPr>
                <w:sz w:val="12"/>
                <w:szCs w:val="12"/>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75D973B0" w14:textId="77777777" w:rsidR="0011678B" w:rsidRDefault="0002410B">
            <w:pPr>
              <w:pStyle w:val="TableParagraph"/>
              <w:overflowPunct w:val="0"/>
              <w:spacing w:line="162" w:lineRule="exact"/>
              <w:ind w:left="83"/>
              <w:rPr>
                <w:color w:val="1A171C"/>
                <w:sz w:val="17"/>
                <w:szCs w:val="17"/>
              </w:rPr>
            </w:pPr>
            <w:r>
              <w:rPr>
                <w:color w:val="1A171C"/>
                <w:sz w:val="17"/>
                <w:szCs w:val="17"/>
              </w:rPr>
              <w:t>assembled with electric conductors or</w:t>
            </w: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32380FC3" w14:textId="77777777" w:rsidR="0011678B" w:rsidRDefault="0011678B">
            <w:pPr>
              <w:pStyle w:val="TableParagraph"/>
              <w:overflowPunct w:val="0"/>
              <w:rPr>
                <w:sz w:val="12"/>
                <w:szCs w:val="12"/>
              </w:rPr>
            </w:pPr>
          </w:p>
        </w:tc>
        <w:tc>
          <w:tcPr>
            <w:tcW w:w="2768" w:type="dxa"/>
            <w:gridSpan w:val="2"/>
            <w:vMerge/>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BC18A2D" w14:textId="77777777" w:rsidR="0011678B" w:rsidRDefault="0011678B">
            <w:pPr>
              <w:pStyle w:val="BodyText"/>
              <w:overflowPunct w:val="0"/>
              <w:spacing w:before="7"/>
              <w:rPr>
                <w:sz w:val="28"/>
                <w:szCs w:val="28"/>
              </w:rPr>
            </w:pPr>
          </w:p>
        </w:tc>
      </w:tr>
      <w:tr w:rsidR="0011678B" w14:paraId="229C5F61" w14:textId="77777777">
        <w:trPr>
          <w:trHeight w:val="380"/>
        </w:trPr>
        <w:tc>
          <w:tcPr>
            <w:tcW w:w="1924" w:type="dxa"/>
            <w:gridSpan w:val="2"/>
            <w:tcBorders>
              <w:bottom w:val="single" w:sz="4" w:space="0" w:color="1A171C"/>
              <w:right w:val="single" w:sz="4" w:space="0" w:color="1A171C"/>
            </w:tcBorders>
            <w:shd w:val="clear" w:color="auto" w:fill="auto"/>
            <w:tcMar>
              <w:top w:w="0" w:type="dxa"/>
              <w:left w:w="0" w:type="dxa"/>
              <w:bottom w:w="0" w:type="dxa"/>
              <w:right w:w="0" w:type="dxa"/>
            </w:tcMar>
          </w:tcPr>
          <w:p w14:paraId="0BCAC9EF" w14:textId="77777777" w:rsidR="0011678B" w:rsidRDefault="0011678B">
            <w:pPr>
              <w:pStyle w:val="TableParagraph"/>
              <w:overflowPunct w:val="0"/>
              <w:rPr>
                <w:sz w:val="16"/>
                <w:szCs w:val="16"/>
              </w:rPr>
            </w:pPr>
          </w:p>
        </w:tc>
        <w:tc>
          <w:tcPr>
            <w:tcW w:w="2771" w:type="dxa"/>
            <w:tcBorders>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DB19429" w14:textId="77777777" w:rsidR="0011678B" w:rsidRDefault="0002410B">
            <w:pPr>
              <w:pStyle w:val="TableParagraph"/>
              <w:overflowPunct w:val="0"/>
              <w:spacing w:line="187" w:lineRule="exact"/>
              <w:ind w:left="83"/>
              <w:rPr>
                <w:color w:val="1A171C"/>
                <w:sz w:val="17"/>
                <w:szCs w:val="17"/>
              </w:rPr>
            </w:pPr>
            <w:r>
              <w:rPr>
                <w:color w:val="1A171C"/>
                <w:sz w:val="17"/>
                <w:szCs w:val="17"/>
              </w:rPr>
              <w:t>fitted with connectors</w:t>
            </w:r>
          </w:p>
        </w:tc>
        <w:tc>
          <w:tcPr>
            <w:tcW w:w="2773" w:type="dxa"/>
            <w:tcBorders>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08DEDE5" w14:textId="77777777" w:rsidR="0011678B" w:rsidRDefault="0011678B">
            <w:pPr>
              <w:pStyle w:val="TableParagraph"/>
              <w:overflowPunct w:val="0"/>
              <w:rPr>
                <w:sz w:val="16"/>
                <w:szCs w:val="16"/>
              </w:rPr>
            </w:pPr>
          </w:p>
        </w:tc>
        <w:tc>
          <w:tcPr>
            <w:tcW w:w="2768" w:type="dxa"/>
            <w:gridSpan w:val="2"/>
            <w:vMerge/>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FEC2D8C" w14:textId="77777777" w:rsidR="0011678B" w:rsidRDefault="0011678B">
            <w:pPr>
              <w:pStyle w:val="BodyText"/>
              <w:overflowPunct w:val="0"/>
              <w:spacing w:before="7"/>
              <w:rPr>
                <w:sz w:val="28"/>
                <w:szCs w:val="28"/>
              </w:rPr>
            </w:pPr>
          </w:p>
        </w:tc>
      </w:tr>
      <w:tr w:rsidR="0011678B" w14:paraId="2A44BBD1" w14:textId="77777777">
        <w:trPr>
          <w:trHeight w:val="1320"/>
        </w:trPr>
        <w:tc>
          <w:tcPr>
            <w:tcW w:w="1924" w:type="dxa"/>
            <w:gridSpan w:val="2"/>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403C81B" w14:textId="77777777" w:rsidR="0011678B" w:rsidRDefault="0002410B">
            <w:pPr>
              <w:pStyle w:val="TableParagraph"/>
              <w:overflowPunct w:val="0"/>
              <w:spacing w:before="170"/>
              <w:ind w:left="212"/>
            </w:pPr>
            <w:r>
              <w:rPr>
                <w:color w:val="1A171C"/>
                <w:w w:val="105"/>
                <w:sz w:val="17"/>
                <w:szCs w:val="17"/>
              </w:rPr>
              <w:t>8545</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02092AC" w14:textId="77777777" w:rsidR="0011678B" w:rsidRDefault="0002410B">
            <w:pPr>
              <w:pStyle w:val="TableParagraph"/>
              <w:overflowPunct w:val="0"/>
              <w:spacing w:before="174" w:line="230" w:lineRule="auto"/>
              <w:ind w:left="83" w:right="80" w:hanging="1"/>
              <w:jc w:val="both"/>
              <w:rPr>
                <w:color w:val="1A171C"/>
                <w:sz w:val="17"/>
                <w:szCs w:val="17"/>
              </w:rPr>
            </w:pPr>
            <w:r>
              <w:rPr>
                <w:color w:val="1A171C"/>
                <w:sz w:val="17"/>
                <w:szCs w:val="17"/>
              </w:rPr>
              <w:t>Carbon electrodes, carbon brushes, lamp carbons, battery carbons and other articles of graphite or other carbon, with or without metal, of a kind used for electrical purposes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CA7824F" w14:textId="77777777" w:rsidR="0011678B" w:rsidRDefault="0002410B">
            <w:pPr>
              <w:pStyle w:val="TableParagraph"/>
              <w:overflowPunct w:val="0"/>
              <w:spacing w:before="172" w:line="232" w:lineRule="auto"/>
              <w:ind w:left="84"/>
              <w:rPr>
                <w:color w:val="1A171C"/>
                <w:sz w:val="17"/>
                <w:szCs w:val="17"/>
              </w:rPr>
            </w:pPr>
            <w:r>
              <w:rPr>
                <w:color w:val="1A171C"/>
                <w:sz w:val="17"/>
                <w:szCs w:val="17"/>
              </w:rPr>
              <w:t>Manufacture from materials of any heading, except that  of  the product</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13F08E3" w14:textId="77777777" w:rsidR="0011678B" w:rsidRDefault="0002410B">
            <w:pPr>
              <w:pStyle w:val="TableParagraph"/>
              <w:overflowPunct w:val="0"/>
              <w:spacing w:before="174" w:line="230" w:lineRule="auto"/>
              <w:ind w:left="84" w:right="-1"/>
              <w:jc w:val="both"/>
              <w:rPr>
                <w:color w:val="1A171C"/>
                <w:sz w:val="17"/>
                <w:szCs w:val="17"/>
              </w:rPr>
            </w:pPr>
            <w:r>
              <w:rPr>
                <w:color w:val="1A171C"/>
                <w:sz w:val="17"/>
                <w:szCs w:val="17"/>
              </w:rPr>
              <w:t>Manufacture in which the value of all the materials used  does  not  exceed  50 % of the ex-works price of the product</w:t>
            </w:r>
          </w:p>
        </w:tc>
      </w:tr>
      <w:tr w:rsidR="0011678B" w14:paraId="7FC03C4F" w14:textId="77777777">
        <w:trPr>
          <w:trHeight w:val="1120"/>
        </w:trPr>
        <w:tc>
          <w:tcPr>
            <w:tcW w:w="1924" w:type="dxa"/>
            <w:gridSpan w:val="2"/>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9E6021D" w14:textId="77777777" w:rsidR="0011678B" w:rsidRDefault="0002410B">
            <w:pPr>
              <w:pStyle w:val="TableParagraph"/>
              <w:overflowPunct w:val="0"/>
              <w:spacing w:before="171"/>
              <w:ind w:left="212"/>
            </w:pPr>
            <w:r>
              <w:rPr>
                <w:color w:val="1A171C"/>
                <w:w w:val="105"/>
                <w:sz w:val="17"/>
                <w:szCs w:val="17"/>
              </w:rPr>
              <w:t>8546</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7EBED6C" w14:textId="77777777" w:rsidR="0011678B" w:rsidRDefault="0002410B">
            <w:pPr>
              <w:pStyle w:val="TableParagraph"/>
              <w:overflowPunct w:val="0"/>
              <w:spacing w:before="171"/>
              <w:ind w:left="83"/>
              <w:rPr>
                <w:color w:val="1A171C"/>
                <w:sz w:val="17"/>
                <w:szCs w:val="17"/>
              </w:rPr>
            </w:pPr>
            <w:r>
              <w:rPr>
                <w:color w:val="1A171C"/>
                <w:sz w:val="17"/>
                <w:szCs w:val="17"/>
              </w:rPr>
              <w:t>Electrical insulators of any material</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1002EBD" w14:textId="77777777" w:rsidR="0011678B" w:rsidRDefault="0002410B">
            <w:pPr>
              <w:pStyle w:val="TableParagraph"/>
              <w:overflowPunct w:val="0"/>
              <w:spacing w:before="175" w:line="230" w:lineRule="auto"/>
              <w:ind w:left="84" w:right="82" w:hanging="1"/>
              <w:jc w:val="both"/>
              <w:rPr>
                <w:color w:val="1A171C"/>
                <w:sz w:val="17"/>
                <w:szCs w:val="17"/>
              </w:rPr>
            </w:pPr>
            <w:r>
              <w:rPr>
                <w:color w:val="1A171C"/>
                <w:sz w:val="17"/>
                <w:szCs w:val="17"/>
              </w:rPr>
              <w:t>Manufacture in which the value of all the materials used does  not  exceed 45 % of the ex-works price of the product</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F0DCEB7" w14:textId="77777777" w:rsidR="0011678B" w:rsidRDefault="0011678B">
            <w:pPr>
              <w:pStyle w:val="TableParagraph"/>
              <w:overflowPunct w:val="0"/>
              <w:rPr>
                <w:sz w:val="16"/>
                <w:szCs w:val="16"/>
              </w:rPr>
            </w:pPr>
          </w:p>
        </w:tc>
      </w:tr>
      <w:tr w:rsidR="0011678B" w14:paraId="1BDDFCFD" w14:textId="77777777">
        <w:trPr>
          <w:trHeight w:val="540"/>
        </w:trPr>
        <w:tc>
          <w:tcPr>
            <w:tcW w:w="1924" w:type="dxa"/>
            <w:gridSpan w:val="2"/>
            <w:tcBorders>
              <w:top w:val="single" w:sz="4" w:space="0" w:color="1A171C"/>
              <w:right w:val="single" w:sz="4" w:space="0" w:color="1A171C"/>
            </w:tcBorders>
            <w:shd w:val="clear" w:color="auto" w:fill="auto"/>
            <w:tcMar>
              <w:top w:w="0" w:type="dxa"/>
              <w:left w:w="0" w:type="dxa"/>
              <w:bottom w:w="0" w:type="dxa"/>
              <w:right w:w="0" w:type="dxa"/>
            </w:tcMar>
          </w:tcPr>
          <w:p w14:paraId="0CD6B064" w14:textId="77777777" w:rsidR="0011678B" w:rsidRDefault="0002410B">
            <w:pPr>
              <w:pStyle w:val="TableParagraph"/>
              <w:overflowPunct w:val="0"/>
              <w:spacing w:before="172"/>
              <w:ind w:left="212"/>
            </w:pPr>
            <w:r>
              <w:rPr>
                <w:color w:val="1A171C"/>
                <w:w w:val="105"/>
                <w:sz w:val="17"/>
                <w:szCs w:val="17"/>
              </w:rPr>
              <w:t>8547</w:t>
            </w:r>
          </w:p>
        </w:tc>
        <w:tc>
          <w:tcPr>
            <w:tcW w:w="2771"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2339B263" w14:textId="77777777" w:rsidR="0011678B" w:rsidRDefault="0002410B">
            <w:pPr>
              <w:pStyle w:val="TableParagraph"/>
              <w:tabs>
                <w:tab w:val="left" w:pos="972"/>
                <w:tab w:val="left" w:pos="1667"/>
                <w:tab w:val="left" w:pos="2098"/>
              </w:tabs>
              <w:overflowPunct w:val="0"/>
              <w:spacing w:before="177" w:line="192" w:lineRule="exact"/>
              <w:ind w:left="83" w:right="79" w:hanging="1"/>
            </w:pPr>
            <w:r>
              <w:rPr>
                <w:color w:val="1A171C"/>
                <w:sz w:val="17"/>
                <w:szCs w:val="17"/>
              </w:rPr>
              <w:t>Insulating</w:t>
            </w:r>
            <w:r>
              <w:rPr>
                <w:color w:val="1A171C"/>
                <w:sz w:val="17"/>
                <w:szCs w:val="17"/>
              </w:rPr>
              <w:tab/>
              <w:t>fittings</w:t>
            </w:r>
            <w:r>
              <w:rPr>
                <w:color w:val="1A171C"/>
                <w:sz w:val="17"/>
                <w:szCs w:val="17"/>
              </w:rPr>
              <w:tab/>
              <w:t>for</w:t>
            </w:r>
            <w:r>
              <w:rPr>
                <w:color w:val="1A171C"/>
                <w:sz w:val="17"/>
                <w:szCs w:val="17"/>
              </w:rPr>
              <w:tab/>
            </w:r>
            <w:r>
              <w:rPr>
                <w:color w:val="1A171C"/>
                <w:spacing w:val="-1"/>
                <w:w w:val="90"/>
                <w:sz w:val="17"/>
                <w:szCs w:val="17"/>
              </w:rPr>
              <w:t xml:space="preserve">electrical </w:t>
            </w:r>
            <w:r>
              <w:rPr>
                <w:color w:val="1A171C"/>
                <w:sz w:val="17"/>
                <w:szCs w:val="17"/>
              </w:rPr>
              <w:t xml:space="preserve">machines,  appliances  or </w:t>
            </w:r>
            <w:r>
              <w:rPr>
                <w:color w:val="1A171C"/>
                <w:spacing w:val="16"/>
                <w:sz w:val="17"/>
                <w:szCs w:val="17"/>
              </w:rPr>
              <w:t xml:space="preserve"> </w:t>
            </w:r>
            <w:r>
              <w:rPr>
                <w:color w:val="1A171C"/>
                <w:sz w:val="17"/>
                <w:szCs w:val="17"/>
              </w:rPr>
              <w:t>equipment,</w:t>
            </w:r>
          </w:p>
        </w:tc>
        <w:tc>
          <w:tcPr>
            <w:tcW w:w="2773"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777D536F" w14:textId="77777777" w:rsidR="0011678B" w:rsidRDefault="0002410B">
            <w:pPr>
              <w:pStyle w:val="TableParagraph"/>
              <w:overflowPunct w:val="0"/>
              <w:spacing w:before="177" w:line="192" w:lineRule="exact"/>
              <w:ind w:left="84"/>
              <w:rPr>
                <w:color w:val="1A171C"/>
                <w:sz w:val="17"/>
                <w:szCs w:val="17"/>
              </w:rPr>
            </w:pPr>
            <w:r>
              <w:rPr>
                <w:color w:val="1A171C"/>
                <w:sz w:val="17"/>
                <w:szCs w:val="17"/>
              </w:rPr>
              <w:t>Manufacture in which the value of all the  materials  used  does  not exceed</w:t>
            </w:r>
          </w:p>
        </w:tc>
        <w:tc>
          <w:tcPr>
            <w:tcW w:w="2768" w:type="dxa"/>
            <w:gridSpan w:val="2"/>
            <w:vMerge w:val="restart"/>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DF6B081" w14:textId="77777777" w:rsidR="0011678B" w:rsidRDefault="0011678B">
            <w:pPr>
              <w:pStyle w:val="TableParagraph"/>
              <w:overflowPunct w:val="0"/>
              <w:rPr>
                <w:sz w:val="16"/>
                <w:szCs w:val="16"/>
              </w:rPr>
            </w:pPr>
          </w:p>
        </w:tc>
      </w:tr>
      <w:tr w:rsidR="0011678B" w14:paraId="1720F5C0" w14:textId="77777777">
        <w:trPr>
          <w:trHeight w:val="173"/>
        </w:trPr>
        <w:tc>
          <w:tcPr>
            <w:tcW w:w="1924" w:type="dxa"/>
            <w:gridSpan w:val="2"/>
            <w:tcBorders>
              <w:right w:val="single" w:sz="4" w:space="0" w:color="1A171C"/>
            </w:tcBorders>
            <w:shd w:val="clear" w:color="auto" w:fill="auto"/>
            <w:tcMar>
              <w:top w:w="0" w:type="dxa"/>
              <w:left w:w="0" w:type="dxa"/>
              <w:bottom w:w="0" w:type="dxa"/>
              <w:right w:w="0" w:type="dxa"/>
            </w:tcMar>
          </w:tcPr>
          <w:p w14:paraId="2E3F2B43" w14:textId="77777777" w:rsidR="0011678B" w:rsidRDefault="0011678B">
            <w:pPr>
              <w:pStyle w:val="TableParagraph"/>
              <w:overflowPunct w:val="0"/>
              <w:rPr>
                <w:sz w:val="10"/>
                <w:szCs w:val="10"/>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486B6967" w14:textId="77777777" w:rsidR="0011678B" w:rsidRDefault="0002410B">
            <w:pPr>
              <w:pStyle w:val="TableParagraph"/>
              <w:overflowPunct w:val="0"/>
              <w:spacing w:line="154" w:lineRule="exact"/>
              <w:ind w:left="83"/>
              <w:rPr>
                <w:color w:val="1A171C"/>
                <w:sz w:val="17"/>
                <w:szCs w:val="17"/>
              </w:rPr>
            </w:pPr>
            <w:r>
              <w:rPr>
                <w:color w:val="1A171C"/>
                <w:sz w:val="17"/>
                <w:szCs w:val="17"/>
              </w:rPr>
              <w:t>being   fittings   wholly   of insulating</w:t>
            </w: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5BB779DF" w14:textId="77777777" w:rsidR="0011678B" w:rsidRDefault="0002410B">
            <w:pPr>
              <w:pStyle w:val="TableParagraph"/>
              <w:overflowPunct w:val="0"/>
              <w:spacing w:line="154" w:lineRule="exact"/>
              <w:ind w:left="84"/>
              <w:rPr>
                <w:color w:val="1A171C"/>
                <w:sz w:val="17"/>
                <w:szCs w:val="17"/>
              </w:rPr>
            </w:pPr>
            <w:r>
              <w:rPr>
                <w:color w:val="1A171C"/>
                <w:sz w:val="17"/>
                <w:szCs w:val="17"/>
              </w:rPr>
              <w:t>45 %  of  the  ex-works  price  of  the</w:t>
            </w:r>
          </w:p>
        </w:tc>
        <w:tc>
          <w:tcPr>
            <w:tcW w:w="2768" w:type="dxa"/>
            <w:gridSpan w:val="2"/>
            <w:vMerge/>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8CB379B" w14:textId="77777777" w:rsidR="0011678B" w:rsidRDefault="0011678B">
            <w:pPr>
              <w:pStyle w:val="BodyText"/>
              <w:overflowPunct w:val="0"/>
              <w:spacing w:before="7"/>
              <w:rPr>
                <w:sz w:val="28"/>
                <w:szCs w:val="28"/>
              </w:rPr>
            </w:pPr>
          </w:p>
        </w:tc>
      </w:tr>
      <w:tr w:rsidR="0011678B" w14:paraId="62E6587C" w14:textId="77777777">
        <w:trPr>
          <w:trHeight w:val="360"/>
        </w:trPr>
        <w:tc>
          <w:tcPr>
            <w:tcW w:w="1924" w:type="dxa"/>
            <w:gridSpan w:val="2"/>
            <w:tcBorders>
              <w:right w:val="single" w:sz="4" w:space="0" w:color="1A171C"/>
            </w:tcBorders>
            <w:shd w:val="clear" w:color="auto" w:fill="auto"/>
            <w:tcMar>
              <w:top w:w="0" w:type="dxa"/>
              <w:left w:w="0" w:type="dxa"/>
              <w:bottom w:w="0" w:type="dxa"/>
              <w:right w:w="0" w:type="dxa"/>
            </w:tcMar>
          </w:tcPr>
          <w:p w14:paraId="66808251" w14:textId="77777777" w:rsidR="0011678B" w:rsidRDefault="0011678B">
            <w:pPr>
              <w:pStyle w:val="TableParagraph"/>
              <w:overflowPunct w:val="0"/>
              <w:rPr>
                <w:sz w:val="16"/>
                <w:szCs w:val="16"/>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6B1446C6" w14:textId="77777777" w:rsidR="0011678B" w:rsidRDefault="0002410B">
            <w:pPr>
              <w:pStyle w:val="TableParagraph"/>
              <w:overflowPunct w:val="0"/>
              <w:spacing w:line="185" w:lineRule="exact"/>
              <w:ind w:left="83"/>
              <w:rPr>
                <w:color w:val="1A171C"/>
                <w:sz w:val="17"/>
                <w:szCs w:val="17"/>
              </w:rPr>
            </w:pPr>
            <w:r>
              <w:rPr>
                <w:color w:val="1A171C"/>
                <w:sz w:val="17"/>
                <w:szCs w:val="17"/>
              </w:rPr>
              <w:t>materials    apart    from    any  minor</w:t>
            </w:r>
          </w:p>
          <w:p w14:paraId="03EC029C" w14:textId="77777777" w:rsidR="0011678B" w:rsidRDefault="0002410B">
            <w:pPr>
              <w:pStyle w:val="TableParagraph"/>
              <w:overflowPunct w:val="0"/>
              <w:spacing w:line="169" w:lineRule="exact"/>
              <w:ind w:left="83"/>
              <w:rPr>
                <w:color w:val="1A171C"/>
                <w:sz w:val="17"/>
                <w:szCs w:val="17"/>
              </w:rPr>
            </w:pPr>
            <w:r>
              <w:rPr>
                <w:color w:val="1A171C"/>
                <w:sz w:val="17"/>
                <w:szCs w:val="17"/>
              </w:rPr>
              <w:t>components  of  metal  (for  example,</w:t>
            </w: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102CC4B6" w14:textId="77777777" w:rsidR="0011678B" w:rsidRDefault="0002410B">
            <w:pPr>
              <w:pStyle w:val="TableParagraph"/>
              <w:overflowPunct w:val="0"/>
              <w:spacing w:line="187" w:lineRule="exact"/>
              <w:ind w:left="84"/>
              <w:rPr>
                <w:color w:val="1A171C"/>
                <w:sz w:val="17"/>
                <w:szCs w:val="17"/>
              </w:rPr>
            </w:pPr>
            <w:r>
              <w:rPr>
                <w:color w:val="1A171C"/>
                <w:sz w:val="17"/>
                <w:szCs w:val="17"/>
              </w:rPr>
              <w:t>product</w:t>
            </w:r>
          </w:p>
        </w:tc>
        <w:tc>
          <w:tcPr>
            <w:tcW w:w="2768" w:type="dxa"/>
            <w:gridSpan w:val="2"/>
            <w:vMerge/>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08329C6" w14:textId="77777777" w:rsidR="0011678B" w:rsidRDefault="0011678B">
            <w:pPr>
              <w:pStyle w:val="BodyText"/>
              <w:overflowPunct w:val="0"/>
              <w:spacing w:before="7"/>
              <w:rPr>
                <w:sz w:val="28"/>
                <w:szCs w:val="28"/>
              </w:rPr>
            </w:pPr>
          </w:p>
        </w:tc>
      </w:tr>
      <w:tr w:rsidR="0011678B" w14:paraId="3883BFAD" w14:textId="77777777">
        <w:trPr>
          <w:trHeight w:val="180"/>
        </w:trPr>
        <w:tc>
          <w:tcPr>
            <w:tcW w:w="1924" w:type="dxa"/>
            <w:gridSpan w:val="2"/>
            <w:tcBorders>
              <w:right w:val="single" w:sz="4" w:space="0" w:color="1A171C"/>
            </w:tcBorders>
            <w:shd w:val="clear" w:color="auto" w:fill="auto"/>
            <w:tcMar>
              <w:top w:w="0" w:type="dxa"/>
              <w:left w:w="0" w:type="dxa"/>
              <w:bottom w:w="0" w:type="dxa"/>
              <w:right w:w="0" w:type="dxa"/>
            </w:tcMar>
          </w:tcPr>
          <w:p w14:paraId="39DD78CB" w14:textId="77777777" w:rsidR="0011678B" w:rsidRDefault="0011678B">
            <w:pPr>
              <w:pStyle w:val="TableParagraph"/>
              <w:overflowPunct w:val="0"/>
              <w:rPr>
                <w:sz w:val="12"/>
                <w:szCs w:val="12"/>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006FE53B" w14:textId="77777777" w:rsidR="0011678B" w:rsidRDefault="0002410B">
            <w:pPr>
              <w:pStyle w:val="TableParagraph"/>
              <w:overflowPunct w:val="0"/>
              <w:spacing w:line="162" w:lineRule="exact"/>
              <w:ind w:left="83"/>
              <w:rPr>
                <w:color w:val="1A171C"/>
                <w:sz w:val="17"/>
                <w:szCs w:val="17"/>
              </w:rPr>
            </w:pPr>
            <w:r>
              <w:rPr>
                <w:color w:val="1A171C"/>
                <w:sz w:val="17"/>
                <w:szCs w:val="17"/>
              </w:rPr>
              <w:t>threaded sockets) incorporated during</w:t>
            </w: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5FB9C7F9" w14:textId="77777777" w:rsidR="0011678B" w:rsidRDefault="0011678B">
            <w:pPr>
              <w:pStyle w:val="TableParagraph"/>
              <w:overflowPunct w:val="0"/>
              <w:rPr>
                <w:sz w:val="12"/>
                <w:szCs w:val="12"/>
              </w:rPr>
            </w:pPr>
          </w:p>
        </w:tc>
        <w:tc>
          <w:tcPr>
            <w:tcW w:w="2768" w:type="dxa"/>
            <w:gridSpan w:val="2"/>
            <w:vMerge/>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539767E" w14:textId="77777777" w:rsidR="0011678B" w:rsidRDefault="0011678B">
            <w:pPr>
              <w:pStyle w:val="BodyText"/>
              <w:overflowPunct w:val="0"/>
              <w:spacing w:before="7"/>
              <w:rPr>
                <w:sz w:val="28"/>
                <w:szCs w:val="28"/>
              </w:rPr>
            </w:pPr>
          </w:p>
        </w:tc>
      </w:tr>
      <w:tr w:rsidR="0011678B" w14:paraId="4B441331" w14:textId="77777777">
        <w:trPr>
          <w:trHeight w:val="180"/>
        </w:trPr>
        <w:tc>
          <w:tcPr>
            <w:tcW w:w="1924" w:type="dxa"/>
            <w:gridSpan w:val="2"/>
            <w:tcBorders>
              <w:right w:val="single" w:sz="4" w:space="0" w:color="1A171C"/>
            </w:tcBorders>
            <w:shd w:val="clear" w:color="auto" w:fill="auto"/>
            <w:tcMar>
              <w:top w:w="0" w:type="dxa"/>
              <w:left w:w="0" w:type="dxa"/>
              <w:bottom w:w="0" w:type="dxa"/>
              <w:right w:w="0" w:type="dxa"/>
            </w:tcMar>
          </w:tcPr>
          <w:p w14:paraId="315D2C16" w14:textId="77777777" w:rsidR="0011678B" w:rsidRDefault="0011678B">
            <w:pPr>
              <w:pStyle w:val="TableParagraph"/>
              <w:overflowPunct w:val="0"/>
              <w:rPr>
                <w:sz w:val="12"/>
                <w:szCs w:val="12"/>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5E711278" w14:textId="77777777" w:rsidR="0011678B" w:rsidRDefault="0002410B">
            <w:pPr>
              <w:pStyle w:val="TableParagraph"/>
              <w:overflowPunct w:val="0"/>
              <w:spacing w:line="162" w:lineRule="exact"/>
              <w:ind w:left="83"/>
              <w:rPr>
                <w:color w:val="1A171C"/>
                <w:sz w:val="17"/>
                <w:szCs w:val="17"/>
              </w:rPr>
            </w:pPr>
            <w:r>
              <w:rPr>
                <w:color w:val="1A171C"/>
                <w:sz w:val="17"/>
                <w:szCs w:val="17"/>
              </w:rPr>
              <w:t>moulding    solely    for    purposes of</w:t>
            </w: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32DE7490" w14:textId="77777777" w:rsidR="0011678B" w:rsidRDefault="0011678B">
            <w:pPr>
              <w:pStyle w:val="TableParagraph"/>
              <w:overflowPunct w:val="0"/>
              <w:rPr>
                <w:sz w:val="12"/>
                <w:szCs w:val="12"/>
              </w:rPr>
            </w:pPr>
          </w:p>
        </w:tc>
        <w:tc>
          <w:tcPr>
            <w:tcW w:w="2768" w:type="dxa"/>
            <w:gridSpan w:val="2"/>
            <w:vMerge/>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B2A9287" w14:textId="77777777" w:rsidR="0011678B" w:rsidRDefault="0011678B">
            <w:pPr>
              <w:pStyle w:val="BodyText"/>
              <w:overflowPunct w:val="0"/>
              <w:spacing w:before="7"/>
              <w:rPr>
                <w:sz w:val="28"/>
                <w:szCs w:val="28"/>
              </w:rPr>
            </w:pPr>
          </w:p>
        </w:tc>
      </w:tr>
      <w:tr w:rsidR="0011678B" w14:paraId="5365BED3" w14:textId="77777777">
        <w:trPr>
          <w:trHeight w:val="180"/>
        </w:trPr>
        <w:tc>
          <w:tcPr>
            <w:tcW w:w="1924" w:type="dxa"/>
            <w:gridSpan w:val="2"/>
            <w:tcBorders>
              <w:right w:val="single" w:sz="4" w:space="0" w:color="1A171C"/>
            </w:tcBorders>
            <w:shd w:val="clear" w:color="auto" w:fill="auto"/>
            <w:tcMar>
              <w:top w:w="0" w:type="dxa"/>
              <w:left w:w="0" w:type="dxa"/>
              <w:bottom w:w="0" w:type="dxa"/>
              <w:right w:w="0" w:type="dxa"/>
            </w:tcMar>
          </w:tcPr>
          <w:p w14:paraId="0DA129F4" w14:textId="77777777" w:rsidR="0011678B" w:rsidRDefault="0011678B">
            <w:pPr>
              <w:pStyle w:val="TableParagraph"/>
              <w:overflowPunct w:val="0"/>
              <w:rPr>
                <w:sz w:val="12"/>
                <w:szCs w:val="12"/>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7AD31F5F" w14:textId="77777777" w:rsidR="0011678B" w:rsidRDefault="0002410B">
            <w:pPr>
              <w:pStyle w:val="TableParagraph"/>
              <w:overflowPunct w:val="0"/>
              <w:spacing w:line="162" w:lineRule="exact"/>
              <w:ind w:left="83"/>
              <w:rPr>
                <w:color w:val="1A171C"/>
                <w:sz w:val="17"/>
                <w:szCs w:val="17"/>
              </w:rPr>
            </w:pPr>
            <w:r>
              <w:rPr>
                <w:color w:val="1A171C"/>
                <w:sz w:val="17"/>
                <w:szCs w:val="17"/>
              </w:rPr>
              <w:t>assembly,   other   than   insulators of</w:t>
            </w: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10678663" w14:textId="77777777" w:rsidR="0011678B" w:rsidRDefault="0011678B">
            <w:pPr>
              <w:pStyle w:val="TableParagraph"/>
              <w:overflowPunct w:val="0"/>
              <w:rPr>
                <w:sz w:val="12"/>
                <w:szCs w:val="12"/>
              </w:rPr>
            </w:pPr>
          </w:p>
        </w:tc>
        <w:tc>
          <w:tcPr>
            <w:tcW w:w="2768" w:type="dxa"/>
            <w:gridSpan w:val="2"/>
            <w:vMerge/>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E9B35A4" w14:textId="77777777" w:rsidR="0011678B" w:rsidRDefault="0011678B">
            <w:pPr>
              <w:pStyle w:val="BodyText"/>
              <w:overflowPunct w:val="0"/>
              <w:spacing w:before="7"/>
              <w:rPr>
                <w:sz w:val="28"/>
                <w:szCs w:val="28"/>
              </w:rPr>
            </w:pPr>
          </w:p>
        </w:tc>
      </w:tr>
      <w:tr w:rsidR="0011678B" w14:paraId="74C97943" w14:textId="77777777">
        <w:trPr>
          <w:trHeight w:val="180"/>
        </w:trPr>
        <w:tc>
          <w:tcPr>
            <w:tcW w:w="1924" w:type="dxa"/>
            <w:gridSpan w:val="2"/>
            <w:tcBorders>
              <w:right w:val="single" w:sz="4" w:space="0" w:color="1A171C"/>
            </w:tcBorders>
            <w:shd w:val="clear" w:color="auto" w:fill="auto"/>
            <w:tcMar>
              <w:top w:w="0" w:type="dxa"/>
              <w:left w:w="0" w:type="dxa"/>
              <w:bottom w:w="0" w:type="dxa"/>
              <w:right w:w="0" w:type="dxa"/>
            </w:tcMar>
          </w:tcPr>
          <w:p w14:paraId="01569460" w14:textId="77777777" w:rsidR="0011678B" w:rsidRDefault="0011678B">
            <w:pPr>
              <w:pStyle w:val="TableParagraph"/>
              <w:overflowPunct w:val="0"/>
              <w:rPr>
                <w:sz w:val="12"/>
                <w:szCs w:val="12"/>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7186D3AE" w14:textId="77777777" w:rsidR="0011678B" w:rsidRDefault="0002410B">
            <w:pPr>
              <w:pStyle w:val="TableParagraph"/>
              <w:overflowPunct w:val="0"/>
              <w:spacing w:line="162" w:lineRule="exact"/>
              <w:ind w:left="83"/>
              <w:rPr>
                <w:color w:val="1A171C"/>
                <w:sz w:val="17"/>
                <w:szCs w:val="17"/>
              </w:rPr>
            </w:pPr>
            <w:r>
              <w:rPr>
                <w:color w:val="1A171C"/>
                <w:sz w:val="17"/>
                <w:szCs w:val="17"/>
              </w:rPr>
              <w:t>heading    8546;    electrical    conduit</w:t>
            </w: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5C73ABE0" w14:textId="77777777" w:rsidR="0011678B" w:rsidRDefault="0011678B">
            <w:pPr>
              <w:pStyle w:val="TableParagraph"/>
              <w:overflowPunct w:val="0"/>
              <w:rPr>
                <w:sz w:val="12"/>
                <w:szCs w:val="12"/>
              </w:rPr>
            </w:pPr>
          </w:p>
        </w:tc>
        <w:tc>
          <w:tcPr>
            <w:tcW w:w="2768" w:type="dxa"/>
            <w:gridSpan w:val="2"/>
            <w:vMerge/>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C95AAE2" w14:textId="77777777" w:rsidR="0011678B" w:rsidRDefault="0011678B">
            <w:pPr>
              <w:pStyle w:val="BodyText"/>
              <w:overflowPunct w:val="0"/>
              <w:spacing w:before="7"/>
              <w:rPr>
                <w:sz w:val="28"/>
                <w:szCs w:val="28"/>
              </w:rPr>
            </w:pPr>
          </w:p>
        </w:tc>
      </w:tr>
      <w:tr w:rsidR="0011678B" w14:paraId="6A37350D" w14:textId="77777777">
        <w:trPr>
          <w:trHeight w:val="180"/>
        </w:trPr>
        <w:tc>
          <w:tcPr>
            <w:tcW w:w="1924" w:type="dxa"/>
            <w:gridSpan w:val="2"/>
            <w:tcBorders>
              <w:right w:val="single" w:sz="4" w:space="0" w:color="1A171C"/>
            </w:tcBorders>
            <w:shd w:val="clear" w:color="auto" w:fill="auto"/>
            <w:tcMar>
              <w:top w:w="0" w:type="dxa"/>
              <w:left w:w="0" w:type="dxa"/>
              <w:bottom w:w="0" w:type="dxa"/>
              <w:right w:w="0" w:type="dxa"/>
            </w:tcMar>
          </w:tcPr>
          <w:p w14:paraId="703E0562" w14:textId="77777777" w:rsidR="0011678B" w:rsidRDefault="0011678B">
            <w:pPr>
              <w:pStyle w:val="TableParagraph"/>
              <w:overflowPunct w:val="0"/>
              <w:rPr>
                <w:sz w:val="12"/>
                <w:szCs w:val="12"/>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16617F29" w14:textId="77777777" w:rsidR="0011678B" w:rsidRDefault="0002410B">
            <w:pPr>
              <w:pStyle w:val="TableParagraph"/>
              <w:overflowPunct w:val="0"/>
              <w:spacing w:line="162" w:lineRule="exact"/>
              <w:ind w:left="83"/>
              <w:rPr>
                <w:color w:val="1A171C"/>
                <w:sz w:val="17"/>
                <w:szCs w:val="17"/>
              </w:rPr>
            </w:pPr>
            <w:r>
              <w:rPr>
                <w:color w:val="1A171C"/>
                <w:sz w:val="17"/>
                <w:szCs w:val="17"/>
              </w:rPr>
              <w:t>tubing   and   joints  therefor,  of base</w:t>
            </w: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3557F36E" w14:textId="77777777" w:rsidR="0011678B" w:rsidRDefault="0011678B">
            <w:pPr>
              <w:pStyle w:val="TableParagraph"/>
              <w:overflowPunct w:val="0"/>
              <w:rPr>
                <w:sz w:val="12"/>
                <w:szCs w:val="12"/>
              </w:rPr>
            </w:pPr>
          </w:p>
        </w:tc>
        <w:tc>
          <w:tcPr>
            <w:tcW w:w="2768" w:type="dxa"/>
            <w:gridSpan w:val="2"/>
            <w:vMerge/>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A228AE5" w14:textId="77777777" w:rsidR="0011678B" w:rsidRDefault="0011678B">
            <w:pPr>
              <w:pStyle w:val="BodyText"/>
              <w:overflowPunct w:val="0"/>
              <w:spacing w:before="7"/>
              <w:rPr>
                <w:sz w:val="28"/>
                <w:szCs w:val="28"/>
              </w:rPr>
            </w:pPr>
          </w:p>
        </w:tc>
      </w:tr>
      <w:tr w:rsidR="0011678B" w14:paraId="32BC835A" w14:textId="77777777">
        <w:trPr>
          <w:trHeight w:val="380"/>
        </w:trPr>
        <w:tc>
          <w:tcPr>
            <w:tcW w:w="1924" w:type="dxa"/>
            <w:gridSpan w:val="2"/>
            <w:tcBorders>
              <w:bottom w:val="single" w:sz="4" w:space="0" w:color="1A171C"/>
              <w:right w:val="single" w:sz="4" w:space="0" w:color="1A171C"/>
            </w:tcBorders>
            <w:shd w:val="clear" w:color="auto" w:fill="auto"/>
            <w:tcMar>
              <w:top w:w="0" w:type="dxa"/>
              <w:left w:w="0" w:type="dxa"/>
              <w:bottom w:w="0" w:type="dxa"/>
              <w:right w:w="0" w:type="dxa"/>
            </w:tcMar>
          </w:tcPr>
          <w:p w14:paraId="62FB26F6" w14:textId="77777777" w:rsidR="0011678B" w:rsidRDefault="0011678B">
            <w:pPr>
              <w:pStyle w:val="TableParagraph"/>
              <w:overflowPunct w:val="0"/>
              <w:rPr>
                <w:sz w:val="16"/>
                <w:szCs w:val="16"/>
              </w:rPr>
            </w:pPr>
          </w:p>
        </w:tc>
        <w:tc>
          <w:tcPr>
            <w:tcW w:w="2771" w:type="dxa"/>
            <w:tcBorders>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8129324" w14:textId="77777777" w:rsidR="0011678B" w:rsidRDefault="0002410B">
            <w:pPr>
              <w:pStyle w:val="TableParagraph"/>
              <w:overflowPunct w:val="0"/>
              <w:spacing w:line="187" w:lineRule="exact"/>
              <w:ind w:left="83"/>
              <w:rPr>
                <w:color w:val="1A171C"/>
                <w:sz w:val="17"/>
                <w:szCs w:val="17"/>
              </w:rPr>
            </w:pPr>
            <w:r>
              <w:rPr>
                <w:color w:val="1A171C"/>
                <w:sz w:val="17"/>
                <w:szCs w:val="17"/>
              </w:rPr>
              <w:t>metal lined with insulating material</w:t>
            </w:r>
          </w:p>
        </w:tc>
        <w:tc>
          <w:tcPr>
            <w:tcW w:w="2773" w:type="dxa"/>
            <w:tcBorders>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BA3BBDF" w14:textId="77777777" w:rsidR="0011678B" w:rsidRDefault="0011678B">
            <w:pPr>
              <w:pStyle w:val="TableParagraph"/>
              <w:overflowPunct w:val="0"/>
              <w:rPr>
                <w:sz w:val="16"/>
                <w:szCs w:val="16"/>
              </w:rPr>
            </w:pPr>
          </w:p>
        </w:tc>
        <w:tc>
          <w:tcPr>
            <w:tcW w:w="2768" w:type="dxa"/>
            <w:gridSpan w:val="2"/>
            <w:vMerge/>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36B3427" w14:textId="77777777" w:rsidR="0011678B" w:rsidRDefault="0011678B">
            <w:pPr>
              <w:pStyle w:val="BodyText"/>
              <w:overflowPunct w:val="0"/>
              <w:spacing w:before="7"/>
              <w:rPr>
                <w:sz w:val="28"/>
                <w:szCs w:val="28"/>
              </w:rPr>
            </w:pPr>
          </w:p>
        </w:tc>
      </w:tr>
      <w:tr w:rsidR="0011678B" w14:paraId="60013927" w14:textId="77777777">
        <w:trPr>
          <w:trHeight w:val="540"/>
        </w:trPr>
        <w:tc>
          <w:tcPr>
            <w:tcW w:w="1924" w:type="dxa"/>
            <w:gridSpan w:val="2"/>
            <w:tcBorders>
              <w:top w:val="single" w:sz="4" w:space="0" w:color="1A171C"/>
              <w:right w:val="single" w:sz="4" w:space="0" w:color="1A171C"/>
            </w:tcBorders>
            <w:shd w:val="clear" w:color="auto" w:fill="auto"/>
            <w:tcMar>
              <w:top w:w="0" w:type="dxa"/>
              <w:left w:w="0" w:type="dxa"/>
              <w:bottom w:w="0" w:type="dxa"/>
              <w:right w:w="0" w:type="dxa"/>
            </w:tcMar>
          </w:tcPr>
          <w:p w14:paraId="0507DC9B" w14:textId="77777777" w:rsidR="0011678B" w:rsidRDefault="0002410B">
            <w:pPr>
              <w:pStyle w:val="TableParagraph"/>
              <w:overflowPunct w:val="0"/>
              <w:spacing w:before="171"/>
              <w:ind w:left="212"/>
            </w:pPr>
            <w:r>
              <w:rPr>
                <w:color w:val="1A171C"/>
                <w:w w:val="105"/>
                <w:sz w:val="17"/>
                <w:szCs w:val="17"/>
              </w:rPr>
              <w:t>8548</w:t>
            </w:r>
          </w:p>
        </w:tc>
        <w:tc>
          <w:tcPr>
            <w:tcW w:w="2771"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19A6CFAC" w14:textId="77777777" w:rsidR="0011678B" w:rsidRDefault="0002410B">
            <w:pPr>
              <w:pStyle w:val="TableParagraph"/>
              <w:tabs>
                <w:tab w:val="left" w:pos="878"/>
                <w:tab w:val="left" w:pos="1698"/>
                <w:tab w:val="left" w:pos="2211"/>
              </w:tabs>
              <w:overflowPunct w:val="0"/>
              <w:spacing w:before="176" w:line="192" w:lineRule="exact"/>
              <w:ind w:left="83" w:right="79" w:hanging="1"/>
            </w:pPr>
            <w:r>
              <w:rPr>
                <w:color w:val="1A171C"/>
                <w:sz w:val="17"/>
                <w:szCs w:val="17"/>
              </w:rPr>
              <w:t>Waste and scrap of primary cells, primary</w:t>
            </w:r>
            <w:r>
              <w:rPr>
                <w:color w:val="1A171C"/>
                <w:sz w:val="17"/>
                <w:szCs w:val="17"/>
              </w:rPr>
              <w:tab/>
              <w:t>batteries</w:t>
            </w:r>
            <w:r>
              <w:rPr>
                <w:color w:val="1A171C"/>
                <w:sz w:val="17"/>
                <w:szCs w:val="17"/>
              </w:rPr>
              <w:tab/>
              <w:t>and</w:t>
            </w:r>
            <w:r>
              <w:rPr>
                <w:color w:val="1A171C"/>
                <w:sz w:val="17"/>
                <w:szCs w:val="17"/>
              </w:rPr>
              <w:tab/>
            </w:r>
            <w:r>
              <w:rPr>
                <w:color w:val="1A171C"/>
                <w:spacing w:val="-1"/>
                <w:w w:val="95"/>
                <w:sz w:val="17"/>
                <w:szCs w:val="17"/>
              </w:rPr>
              <w:t>electric</w:t>
            </w:r>
          </w:p>
        </w:tc>
        <w:tc>
          <w:tcPr>
            <w:tcW w:w="2773" w:type="dxa"/>
            <w:tcBorders>
              <w:top w:val="single" w:sz="4" w:space="0" w:color="1A171C"/>
              <w:left w:val="single" w:sz="4" w:space="0" w:color="1A171C"/>
              <w:right w:val="single" w:sz="4" w:space="0" w:color="1A171C"/>
            </w:tcBorders>
            <w:shd w:val="clear" w:color="auto" w:fill="auto"/>
            <w:tcMar>
              <w:top w:w="0" w:type="dxa"/>
              <w:left w:w="0" w:type="dxa"/>
              <w:bottom w:w="0" w:type="dxa"/>
              <w:right w:w="0" w:type="dxa"/>
            </w:tcMar>
          </w:tcPr>
          <w:p w14:paraId="2F79B727" w14:textId="77777777" w:rsidR="0011678B" w:rsidRDefault="0002410B">
            <w:pPr>
              <w:pStyle w:val="TableParagraph"/>
              <w:overflowPunct w:val="0"/>
              <w:spacing w:before="176" w:line="192" w:lineRule="exact"/>
              <w:ind w:left="84"/>
              <w:rPr>
                <w:color w:val="1A171C"/>
                <w:sz w:val="17"/>
                <w:szCs w:val="17"/>
              </w:rPr>
            </w:pPr>
            <w:r>
              <w:rPr>
                <w:color w:val="1A171C"/>
                <w:sz w:val="17"/>
                <w:szCs w:val="17"/>
              </w:rPr>
              <w:t>Manufacture in which the value of all the  materials  used  does  not exceed</w:t>
            </w:r>
          </w:p>
        </w:tc>
        <w:tc>
          <w:tcPr>
            <w:tcW w:w="2768" w:type="dxa"/>
            <w:gridSpan w:val="2"/>
            <w:vMerge w:val="restart"/>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B741973" w14:textId="77777777" w:rsidR="0011678B" w:rsidRDefault="0011678B">
            <w:pPr>
              <w:pStyle w:val="TableParagraph"/>
              <w:overflowPunct w:val="0"/>
              <w:rPr>
                <w:sz w:val="16"/>
                <w:szCs w:val="16"/>
              </w:rPr>
            </w:pPr>
          </w:p>
        </w:tc>
      </w:tr>
      <w:tr w:rsidR="0011678B" w14:paraId="133FFC80" w14:textId="77777777">
        <w:trPr>
          <w:trHeight w:val="173"/>
        </w:trPr>
        <w:tc>
          <w:tcPr>
            <w:tcW w:w="1924" w:type="dxa"/>
            <w:gridSpan w:val="2"/>
            <w:tcBorders>
              <w:right w:val="single" w:sz="4" w:space="0" w:color="1A171C"/>
            </w:tcBorders>
            <w:shd w:val="clear" w:color="auto" w:fill="auto"/>
            <w:tcMar>
              <w:top w:w="0" w:type="dxa"/>
              <w:left w:w="0" w:type="dxa"/>
              <w:bottom w:w="0" w:type="dxa"/>
              <w:right w:w="0" w:type="dxa"/>
            </w:tcMar>
          </w:tcPr>
          <w:p w14:paraId="29FA680F" w14:textId="77777777" w:rsidR="0011678B" w:rsidRDefault="0011678B">
            <w:pPr>
              <w:pStyle w:val="TableParagraph"/>
              <w:overflowPunct w:val="0"/>
              <w:rPr>
                <w:sz w:val="10"/>
                <w:szCs w:val="10"/>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0676C797" w14:textId="77777777" w:rsidR="0011678B" w:rsidRDefault="0002410B">
            <w:pPr>
              <w:pStyle w:val="TableParagraph"/>
              <w:overflowPunct w:val="0"/>
              <w:spacing w:line="155" w:lineRule="exact"/>
              <w:ind w:left="83"/>
              <w:rPr>
                <w:color w:val="1A171C"/>
                <w:sz w:val="17"/>
                <w:szCs w:val="17"/>
              </w:rPr>
            </w:pPr>
            <w:r>
              <w:rPr>
                <w:color w:val="1A171C"/>
                <w:sz w:val="17"/>
                <w:szCs w:val="17"/>
              </w:rPr>
              <w:t>accumulators;   spent   primary  cells,</w:t>
            </w: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15D3B1EB" w14:textId="77777777" w:rsidR="0011678B" w:rsidRDefault="0002410B">
            <w:pPr>
              <w:pStyle w:val="TableParagraph"/>
              <w:overflowPunct w:val="0"/>
              <w:spacing w:line="155" w:lineRule="exact"/>
              <w:ind w:left="84"/>
              <w:rPr>
                <w:color w:val="1A171C"/>
                <w:sz w:val="17"/>
                <w:szCs w:val="17"/>
              </w:rPr>
            </w:pPr>
            <w:r>
              <w:rPr>
                <w:color w:val="1A171C"/>
                <w:sz w:val="17"/>
                <w:szCs w:val="17"/>
              </w:rPr>
              <w:t>45 %  of  the  ex-works  price  of  the</w:t>
            </w:r>
          </w:p>
        </w:tc>
        <w:tc>
          <w:tcPr>
            <w:tcW w:w="2768" w:type="dxa"/>
            <w:gridSpan w:val="2"/>
            <w:vMerge/>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55D317A" w14:textId="77777777" w:rsidR="0011678B" w:rsidRDefault="0011678B">
            <w:pPr>
              <w:pStyle w:val="BodyText"/>
              <w:overflowPunct w:val="0"/>
              <w:spacing w:before="7"/>
              <w:rPr>
                <w:sz w:val="28"/>
                <w:szCs w:val="28"/>
              </w:rPr>
            </w:pPr>
          </w:p>
        </w:tc>
      </w:tr>
      <w:tr w:rsidR="0011678B" w14:paraId="48895164" w14:textId="77777777">
        <w:trPr>
          <w:trHeight w:val="360"/>
        </w:trPr>
        <w:tc>
          <w:tcPr>
            <w:tcW w:w="1924" w:type="dxa"/>
            <w:gridSpan w:val="2"/>
            <w:tcBorders>
              <w:right w:val="single" w:sz="4" w:space="0" w:color="1A171C"/>
            </w:tcBorders>
            <w:shd w:val="clear" w:color="auto" w:fill="auto"/>
            <w:tcMar>
              <w:top w:w="0" w:type="dxa"/>
              <w:left w:w="0" w:type="dxa"/>
              <w:bottom w:w="0" w:type="dxa"/>
              <w:right w:w="0" w:type="dxa"/>
            </w:tcMar>
          </w:tcPr>
          <w:p w14:paraId="18C672A0" w14:textId="77777777" w:rsidR="0011678B" w:rsidRDefault="0011678B">
            <w:pPr>
              <w:pStyle w:val="TableParagraph"/>
              <w:overflowPunct w:val="0"/>
              <w:rPr>
                <w:sz w:val="16"/>
                <w:szCs w:val="16"/>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1028197A" w14:textId="77777777" w:rsidR="0011678B" w:rsidRDefault="0002410B">
            <w:pPr>
              <w:pStyle w:val="TableParagraph"/>
              <w:overflowPunct w:val="0"/>
              <w:spacing w:line="185" w:lineRule="exact"/>
              <w:ind w:left="83"/>
              <w:rPr>
                <w:color w:val="1A171C"/>
                <w:sz w:val="17"/>
                <w:szCs w:val="17"/>
              </w:rPr>
            </w:pPr>
            <w:r>
              <w:rPr>
                <w:color w:val="1A171C"/>
                <w:sz w:val="17"/>
                <w:szCs w:val="17"/>
              </w:rPr>
              <w:t>spent   primary   batteries   and  spent</w:t>
            </w:r>
          </w:p>
          <w:p w14:paraId="6D661D62" w14:textId="77777777" w:rsidR="0011678B" w:rsidRDefault="0002410B">
            <w:pPr>
              <w:pStyle w:val="TableParagraph"/>
              <w:overflowPunct w:val="0"/>
              <w:spacing w:line="169" w:lineRule="exact"/>
              <w:ind w:left="83"/>
              <w:rPr>
                <w:color w:val="1A171C"/>
                <w:sz w:val="17"/>
                <w:szCs w:val="17"/>
              </w:rPr>
            </w:pPr>
            <w:r>
              <w:rPr>
                <w:color w:val="1A171C"/>
                <w:sz w:val="17"/>
                <w:szCs w:val="17"/>
              </w:rPr>
              <w:t>electric accumulators; electrical parts</w:t>
            </w: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01821E0F" w14:textId="77777777" w:rsidR="0011678B" w:rsidRDefault="0002410B">
            <w:pPr>
              <w:pStyle w:val="TableParagraph"/>
              <w:overflowPunct w:val="0"/>
              <w:spacing w:line="187" w:lineRule="exact"/>
              <w:ind w:left="84"/>
              <w:rPr>
                <w:color w:val="1A171C"/>
                <w:sz w:val="17"/>
                <w:szCs w:val="17"/>
              </w:rPr>
            </w:pPr>
            <w:r>
              <w:rPr>
                <w:color w:val="1A171C"/>
                <w:sz w:val="17"/>
                <w:szCs w:val="17"/>
              </w:rPr>
              <w:t>product</w:t>
            </w:r>
          </w:p>
        </w:tc>
        <w:tc>
          <w:tcPr>
            <w:tcW w:w="2768" w:type="dxa"/>
            <w:gridSpan w:val="2"/>
            <w:vMerge/>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7C7D6D3" w14:textId="77777777" w:rsidR="0011678B" w:rsidRDefault="0011678B">
            <w:pPr>
              <w:pStyle w:val="BodyText"/>
              <w:overflowPunct w:val="0"/>
              <w:spacing w:before="7"/>
              <w:rPr>
                <w:sz w:val="28"/>
                <w:szCs w:val="28"/>
              </w:rPr>
            </w:pPr>
          </w:p>
        </w:tc>
      </w:tr>
      <w:tr w:rsidR="0011678B" w14:paraId="543551E4" w14:textId="77777777">
        <w:trPr>
          <w:trHeight w:val="180"/>
        </w:trPr>
        <w:tc>
          <w:tcPr>
            <w:tcW w:w="1924" w:type="dxa"/>
            <w:gridSpan w:val="2"/>
            <w:tcBorders>
              <w:right w:val="single" w:sz="4" w:space="0" w:color="1A171C"/>
            </w:tcBorders>
            <w:shd w:val="clear" w:color="auto" w:fill="auto"/>
            <w:tcMar>
              <w:top w:w="0" w:type="dxa"/>
              <w:left w:w="0" w:type="dxa"/>
              <w:bottom w:w="0" w:type="dxa"/>
              <w:right w:w="0" w:type="dxa"/>
            </w:tcMar>
          </w:tcPr>
          <w:p w14:paraId="57044E8E" w14:textId="77777777" w:rsidR="0011678B" w:rsidRDefault="0011678B">
            <w:pPr>
              <w:pStyle w:val="TableParagraph"/>
              <w:overflowPunct w:val="0"/>
              <w:rPr>
                <w:sz w:val="12"/>
                <w:szCs w:val="12"/>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5B4686A2" w14:textId="77777777" w:rsidR="0011678B" w:rsidRDefault="0002410B">
            <w:pPr>
              <w:pStyle w:val="TableParagraph"/>
              <w:overflowPunct w:val="0"/>
              <w:spacing w:line="162" w:lineRule="exact"/>
              <w:ind w:left="83"/>
              <w:rPr>
                <w:color w:val="1A171C"/>
                <w:sz w:val="17"/>
                <w:szCs w:val="17"/>
              </w:rPr>
            </w:pPr>
            <w:r>
              <w:rPr>
                <w:color w:val="1A171C"/>
                <w:sz w:val="17"/>
                <w:szCs w:val="17"/>
              </w:rPr>
              <w:t>of    machinery    or    apparatus,   not</w:t>
            </w: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3BA7E804" w14:textId="77777777" w:rsidR="0011678B" w:rsidRDefault="0011678B">
            <w:pPr>
              <w:pStyle w:val="TableParagraph"/>
              <w:overflowPunct w:val="0"/>
              <w:rPr>
                <w:sz w:val="12"/>
                <w:szCs w:val="12"/>
              </w:rPr>
            </w:pPr>
          </w:p>
        </w:tc>
        <w:tc>
          <w:tcPr>
            <w:tcW w:w="2768" w:type="dxa"/>
            <w:gridSpan w:val="2"/>
            <w:vMerge/>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37CC243" w14:textId="77777777" w:rsidR="0011678B" w:rsidRDefault="0011678B">
            <w:pPr>
              <w:pStyle w:val="BodyText"/>
              <w:overflowPunct w:val="0"/>
              <w:spacing w:before="7"/>
              <w:rPr>
                <w:sz w:val="28"/>
                <w:szCs w:val="28"/>
              </w:rPr>
            </w:pPr>
          </w:p>
        </w:tc>
      </w:tr>
      <w:tr w:rsidR="0011678B" w14:paraId="53AF10EF" w14:textId="77777777">
        <w:trPr>
          <w:trHeight w:val="180"/>
        </w:trPr>
        <w:tc>
          <w:tcPr>
            <w:tcW w:w="1924" w:type="dxa"/>
            <w:gridSpan w:val="2"/>
            <w:tcBorders>
              <w:right w:val="single" w:sz="4" w:space="0" w:color="1A171C"/>
            </w:tcBorders>
            <w:shd w:val="clear" w:color="auto" w:fill="auto"/>
            <w:tcMar>
              <w:top w:w="0" w:type="dxa"/>
              <w:left w:w="0" w:type="dxa"/>
              <w:bottom w:w="0" w:type="dxa"/>
              <w:right w:w="0" w:type="dxa"/>
            </w:tcMar>
          </w:tcPr>
          <w:p w14:paraId="1C937198" w14:textId="77777777" w:rsidR="0011678B" w:rsidRDefault="0011678B">
            <w:pPr>
              <w:pStyle w:val="TableParagraph"/>
              <w:overflowPunct w:val="0"/>
              <w:rPr>
                <w:sz w:val="12"/>
                <w:szCs w:val="12"/>
              </w:rPr>
            </w:pPr>
          </w:p>
        </w:tc>
        <w:tc>
          <w:tcPr>
            <w:tcW w:w="2771" w:type="dxa"/>
            <w:tcBorders>
              <w:left w:val="single" w:sz="4" w:space="0" w:color="1A171C"/>
              <w:right w:val="single" w:sz="4" w:space="0" w:color="1A171C"/>
            </w:tcBorders>
            <w:shd w:val="clear" w:color="auto" w:fill="auto"/>
            <w:tcMar>
              <w:top w:w="0" w:type="dxa"/>
              <w:left w:w="0" w:type="dxa"/>
              <w:bottom w:w="0" w:type="dxa"/>
              <w:right w:w="0" w:type="dxa"/>
            </w:tcMar>
          </w:tcPr>
          <w:p w14:paraId="5F799EEC" w14:textId="77777777" w:rsidR="0011678B" w:rsidRDefault="0002410B">
            <w:pPr>
              <w:pStyle w:val="TableParagraph"/>
              <w:overflowPunct w:val="0"/>
              <w:spacing w:line="162" w:lineRule="exact"/>
              <w:ind w:left="83"/>
              <w:rPr>
                <w:color w:val="1A171C"/>
                <w:sz w:val="17"/>
                <w:szCs w:val="17"/>
              </w:rPr>
            </w:pPr>
            <w:r>
              <w:rPr>
                <w:color w:val="1A171C"/>
                <w:sz w:val="17"/>
                <w:szCs w:val="17"/>
              </w:rPr>
              <w:t>specified   or   included   elsewhere in</w:t>
            </w:r>
          </w:p>
        </w:tc>
        <w:tc>
          <w:tcPr>
            <w:tcW w:w="2773" w:type="dxa"/>
            <w:tcBorders>
              <w:left w:val="single" w:sz="4" w:space="0" w:color="1A171C"/>
              <w:right w:val="single" w:sz="4" w:space="0" w:color="1A171C"/>
            </w:tcBorders>
            <w:shd w:val="clear" w:color="auto" w:fill="auto"/>
            <w:tcMar>
              <w:top w:w="0" w:type="dxa"/>
              <w:left w:w="0" w:type="dxa"/>
              <w:bottom w:w="0" w:type="dxa"/>
              <w:right w:w="0" w:type="dxa"/>
            </w:tcMar>
          </w:tcPr>
          <w:p w14:paraId="57D2A13E" w14:textId="77777777" w:rsidR="0011678B" w:rsidRDefault="0011678B">
            <w:pPr>
              <w:pStyle w:val="TableParagraph"/>
              <w:overflowPunct w:val="0"/>
              <w:rPr>
                <w:sz w:val="12"/>
                <w:szCs w:val="12"/>
              </w:rPr>
            </w:pPr>
          </w:p>
        </w:tc>
        <w:tc>
          <w:tcPr>
            <w:tcW w:w="2768" w:type="dxa"/>
            <w:gridSpan w:val="2"/>
            <w:vMerge/>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680BBBD" w14:textId="77777777" w:rsidR="0011678B" w:rsidRDefault="0011678B">
            <w:pPr>
              <w:pStyle w:val="BodyText"/>
              <w:overflowPunct w:val="0"/>
              <w:spacing w:before="7"/>
              <w:rPr>
                <w:sz w:val="28"/>
                <w:szCs w:val="28"/>
              </w:rPr>
            </w:pPr>
          </w:p>
        </w:tc>
      </w:tr>
      <w:tr w:rsidR="0011678B" w14:paraId="3F5790B2" w14:textId="77777777">
        <w:trPr>
          <w:trHeight w:val="380"/>
        </w:trPr>
        <w:tc>
          <w:tcPr>
            <w:tcW w:w="1924" w:type="dxa"/>
            <w:gridSpan w:val="2"/>
            <w:tcBorders>
              <w:bottom w:val="single" w:sz="4" w:space="0" w:color="1A171C"/>
              <w:right w:val="single" w:sz="4" w:space="0" w:color="1A171C"/>
            </w:tcBorders>
            <w:shd w:val="clear" w:color="auto" w:fill="auto"/>
            <w:tcMar>
              <w:top w:w="0" w:type="dxa"/>
              <w:left w:w="0" w:type="dxa"/>
              <w:bottom w:w="0" w:type="dxa"/>
              <w:right w:w="0" w:type="dxa"/>
            </w:tcMar>
          </w:tcPr>
          <w:p w14:paraId="7E298167" w14:textId="77777777" w:rsidR="0011678B" w:rsidRDefault="0011678B">
            <w:pPr>
              <w:pStyle w:val="TableParagraph"/>
              <w:overflowPunct w:val="0"/>
              <w:rPr>
                <w:sz w:val="16"/>
                <w:szCs w:val="16"/>
              </w:rPr>
            </w:pPr>
          </w:p>
        </w:tc>
        <w:tc>
          <w:tcPr>
            <w:tcW w:w="2771" w:type="dxa"/>
            <w:tcBorders>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95651CB" w14:textId="77777777" w:rsidR="0011678B" w:rsidRDefault="0002410B">
            <w:pPr>
              <w:pStyle w:val="TableParagraph"/>
              <w:overflowPunct w:val="0"/>
              <w:spacing w:line="187" w:lineRule="exact"/>
              <w:ind w:left="83"/>
              <w:rPr>
                <w:color w:val="1A171C"/>
                <w:sz w:val="17"/>
                <w:szCs w:val="17"/>
              </w:rPr>
            </w:pPr>
            <w:r>
              <w:rPr>
                <w:color w:val="1A171C"/>
                <w:sz w:val="17"/>
                <w:szCs w:val="17"/>
              </w:rPr>
              <w:t>this Chapter</w:t>
            </w:r>
          </w:p>
        </w:tc>
        <w:tc>
          <w:tcPr>
            <w:tcW w:w="2773" w:type="dxa"/>
            <w:tcBorders>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F8C9883" w14:textId="77777777" w:rsidR="0011678B" w:rsidRDefault="0011678B">
            <w:pPr>
              <w:pStyle w:val="TableParagraph"/>
              <w:overflowPunct w:val="0"/>
              <w:rPr>
                <w:sz w:val="16"/>
                <w:szCs w:val="16"/>
              </w:rPr>
            </w:pPr>
          </w:p>
        </w:tc>
        <w:tc>
          <w:tcPr>
            <w:tcW w:w="2768" w:type="dxa"/>
            <w:gridSpan w:val="2"/>
            <w:vMerge/>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FC3A32B" w14:textId="77777777" w:rsidR="0011678B" w:rsidRDefault="0011678B">
            <w:pPr>
              <w:pStyle w:val="BodyText"/>
              <w:overflowPunct w:val="0"/>
              <w:spacing w:before="7"/>
              <w:rPr>
                <w:sz w:val="28"/>
                <w:szCs w:val="28"/>
              </w:rPr>
            </w:pPr>
          </w:p>
        </w:tc>
      </w:tr>
    </w:tbl>
    <w:p w14:paraId="1D56E20B" w14:textId="77777777" w:rsidR="0002410B" w:rsidRDefault="0002410B">
      <w:pPr>
        <w:sectPr w:rsidR="0002410B">
          <w:headerReference w:type="default" r:id="rId110"/>
          <w:footerReference w:type="default" r:id="rId111"/>
          <w:pgSz w:w="11910" w:h="16840"/>
          <w:pgMar w:top="1440" w:right="1080" w:bottom="1440" w:left="1080" w:header="720" w:footer="720" w:gutter="0"/>
          <w:cols w:space="720"/>
        </w:sectPr>
      </w:pPr>
    </w:p>
    <w:p w14:paraId="292A909F" w14:textId="77777777" w:rsidR="0011678B" w:rsidRDefault="0011678B">
      <w:pPr>
        <w:pStyle w:val="BodyText"/>
        <w:overflowPunct w:val="0"/>
        <w:rPr>
          <w:sz w:val="9"/>
          <w:szCs w:val="9"/>
        </w:rPr>
      </w:pPr>
    </w:p>
    <w:p w14:paraId="60FAE852" w14:textId="77777777" w:rsidR="0011678B" w:rsidRDefault="0002410B">
      <w:pPr>
        <w:pStyle w:val="BodyText"/>
        <w:overflowPunct w:val="0"/>
        <w:spacing w:line="20" w:lineRule="exact"/>
        <w:ind w:left="102"/>
      </w:pPr>
      <w:r>
        <w:rPr>
          <w:noProof/>
          <w:sz w:val="2"/>
          <w:szCs w:val="2"/>
          <w:lang w:val="en-US" w:eastAsia="en-US"/>
        </w:rPr>
        <mc:AlternateContent>
          <mc:Choice Requires="wps">
            <w:drawing>
              <wp:anchor distT="0" distB="0" distL="114300" distR="114300" simplePos="0" relativeHeight="251658275" behindDoc="0" locked="0" layoutInCell="1" allowOverlap="1" wp14:anchorId="120004B6" wp14:editId="25C16308">
                <wp:simplePos x="0" y="0"/>
                <wp:positionH relativeFrom="column">
                  <wp:posOffset>3172</wp:posOffset>
                </wp:positionH>
                <wp:positionV relativeFrom="paragraph">
                  <wp:posOffset>3172</wp:posOffset>
                </wp:positionV>
                <wp:extent cx="6499226" cy="12701"/>
                <wp:effectExtent l="0" t="0" r="0" b="0"/>
                <wp:wrapSquare wrapText="bothSides"/>
                <wp:docPr id="72189941" name="Freeform: Shape 72189941"/>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3B258BBD">
              <v:shape id="Freeform: Shape 72189941" style="position:absolute;margin-left:.25pt;margin-top:.25pt;width:511.75pt;height:1pt;z-index:251658275;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6030C10A">
                <v:path textboxrect="0,0,10236,20" arrowok="t" o:connecttype="custom" o:connectlocs="3249613,0;6499226,6351;3249613,12701;0,6351;0,0;6498591,0" o:connectangles="270,0,90,180,0,0"/>
                <w10:wrap type="square"/>
              </v:shape>
            </w:pict>
          </mc:Fallback>
        </mc:AlternateContent>
      </w:r>
    </w:p>
    <w:p w14:paraId="14AF7359" w14:textId="77777777" w:rsidR="0011678B" w:rsidRDefault="0011678B">
      <w:pPr>
        <w:pStyle w:val="BodyText"/>
        <w:overflowPunct w:val="0"/>
        <w:spacing w:before="7"/>
        <w:rPr>
          <w:sz w:val="28"/>
          <w:szCs w:val="28"/>
        </w:rPr>
      </w:pPr>
    </w:p>
    <w:tbl>
      <w:tblPr>
        <w:tblW w:w="10235" w:type="dxa"/>
        <w:tblInd w:w="103" w:type="dxa"/>
        <w:tblLayout w:type="fixed"/>
        <w:tblCellMar>
          <w:left w:w="10" w:type="dxa"/>
          <w:right w:w="10" w:type="dxa"/>
        </w:tblCellMar>
        <w:tblLook w:val="04A0" w:firstRow="1" w:lastRow="0" w:firstColumn="1" w:lastColumn="0" w:noHBand="0" w:noVBand="1"/>
      </w:tblPr>
      <w:tblGrid>
        <w:gridCol w:w="1502"/>
        <w:gridCol w:w="421"/>
        <w:gridCol w:w="2772"/>
        <w:gridCol w:w="2772"/>
        <w:gridCol w:w="675"/>
        <w:gridCol w:w="2093"/>
      </w:tblGrid>
      <w:tr w:rsidR="0011678B" w14:paraId="005FC06C" w14:textId="77777777">
        <w:trPr>
          <w:trHeight w:val="320"/>
        </w:trPr>
        <w:tc>
          <w:tcPr>
            <w:tcW w:w="1923" w:type="dxa"/>
            <w:gridSpan w:val="2"/>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9E8E3D7"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6798605"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3447"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F1762A1" w14:textId="77777777" w:rsidR="0011678B" w:rsidRDefault="0002410B">
            <w:pPr>
              <w:pStyle w:val="TableParagraph"/>
              <w:tabs>
                <w:tab w:val="left" w:pos="2706"/>
              </w:tabs>
              <w:overflowPunct w:val="0"/>
              <w:spacing w:before="82"/>
              <w:ind w:left="1343"/>
              <w:rPr>
                <w:color w:val="1A171C"/>
                <w:w w:val="105"/>
                <w:sz w:val="14"/>
                <w:szCs w:val="14"/>
              </w:rPr>
            </w:pPr>
            <w:r>
              <w:rPr>
                <w:color w:val="1A171C"/>
                <w:w w:val="105"/>
                <w:sz w:val="14"/>
                <w:szCs w:val="14"/>
              </w:rPr>
              <w:t>(3)</w:t>
            </w:r>
            <w:r>
              <w:rPr>
                <w:color w:val="1A171C"/>
                <w:w w:val="105"/>
                <w:sz w:val="14"/>
                <w:szCs w:val="14"/>
              </w:rPr>
              <w:tab/>
              <w:t>or</w:t>
            </w:r>
          </w:p>
        </w:tc>
        <w:tc>
          <w:tcPr>
            <w:tcW w:w="2093" w:type="dxa"/>
            <w:tcBorders>
              <w:top w:val="single" w:sz="4" w:space="0" w:color="1A171C"/>
              <w:bottom w:val="single" w:sz="4" w:space="0" w:color="1A171C"/>
            </w:tcBorders>
            <w:shd w:val="clear" w:color="auto" w:fill="auto"/>
            <w:tcMar>
              <w:top w:w="0" w:type="dxa"/>
              <w:left w:w="0" w:type="dxa"/>
              <w:bottom w:w="0" w:type="dxa"/>
              <w:right w:w="0" w:type="dxa"/>
            </w:tcMar>
          </w:tcPr>
          <w:p w14:paraId="1F2F9B26" w14:textId="77777777" w:rsidR="0011678B" w:rsidRDefault="0002410B">
            <w:pPr>
              <w:pStyle w:val="TableParagraph"/>
              <w:overflowPunct w:val="0"/>
              <w:spacing w:before="82"/>
              <w:ind w:left="608"/>
              <w:rPr>
                <w:color w:val="1A171C"/>
                <w:sz w:val="14"/>
                <w:szCs w:val="14"/>
              </w:rPr>
            </w:pPr>
            <w:r>
              <w:rPr>
                <w:color w:val="1A171C"/>
                <w:sz w:val="14"/>
                <w:szCs w:val="14"/>
              </w:rPr>
              <w:t>(4)</w:t>
            </w:r>
          </w:p>
        </w:tc>
      </w:tr>
      <w:tr w:rsidR="0011678B" w14:paraId="4319C746" w14:textId="77777777">
        <w:trPr>
          <w:trHeight w:val="1660"/>
        </w:trPr>
        <w:tc>
          <w:tcPr>
            <w:tcW w:w="1923" w:type="dxa"/>
            <w:gridSpan w:val="2"/>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465AAE0" w14:textId="77777777" w:rsidR="0011678B" w:rsidRDefault="0002410B">
            <w:pPr>
              <w:pStyle w:val="TableParagraph"/>
              <w:overflowPunct w:val="0"/>
              <w:spacing w:before="144"/>
              <w:rPr>
                <w:color w:val="1A171C"/>
                <w:sz w:val="17"/>
                <w:szCs w:val="17"/>
              </w:rPr>
            </w:pPr>
            <w:r>
              <w:rPr>
                <w:color w:val="1A171C"/>
                <w:sz w:val="17"/>
                <w:szCs w:val="17"/>
              </w:rPr>
              <w:t>ex  Chapter 86</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B5943B1" w14:textId="77777777" w:rsidR="0011678B" w:rsidRDefault="0002410B">
            <w:pPr>
              <w:pStyle w:val="TableParagraph"/>
              <w:overflowPunct w:val="0"/>
              <w:spacing w:before="148" w:line="230" w:lineRule="auto"/>
              <w:ind w:left="84" w:right="78" w:hanging="1"/>
              <w:jc w:val="both"/>
            </w:pPr>
            <w:r>
              <w:rPr>
                <w:color w:val="1A171C"/>
                <w:sz w:val="17"/>
                <w:szCs w:val="17"/>
              </w:rPr>
              <w:t>Railway or tramway locomotives, rolling-stock and parts  thereof; railway or tramway track  fixtures  and fittings and parts thereof; mechanical (including electro-mechanical) traffic signalling equipment of all kinds; except</w:t>
            </w:r>
            <w:r>
              <w:rPr>
                <w:color w:val="1A171C"/>
                <w:spacing w:val="-26"/>
                <w:sz w:val="17"/>
                <w:szCs w:val="17"/>
              </w:rPr>
              <w:t xml:space="preserve"> </w:t>
            </w:r>
            <w:r>
              <w:rPr>
                <w:color w:val="1A171C"/>
                <w:sz w:val="17"/>
                <w:szCs w:val="17"/>
              </w:rPr>
              <w:t>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A86D051" w14:textId="77777777" w:rsidR="0011678B" w:rsidRDefault="0002410B">
            <w:pPr>
              <w:pStyle w:val="TableParagraph"/>
              <w:overflowPunct w:val="0"/>
              <w:spacing w:before="148" w:line="230" w:lineRule="auto"/>
              <w:ind w:left="84" w:right="81"/>
              <w:jc w:val="both"/>
              <w:rPr>
                <w:color w:val="1A171C"/>
                <w:sz w:val="17"/>
                <w:szCs w:val="17"/>
              </w:rPr>
            </w:pPr>
            <w:r>
              <w:rPr>
                <w:color w:val="1A171C"/>
                <w:sz w:val="17"/>
                <w:szCs w:val="17"/>
              </w:rPr>
              <w:t>Manufacture in which the value of all the materials used does  not  exceed 40 % of the ex-works price of the product</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0F28660" w14:textId="77777777" w:rsidR="0011678B" w:rsidRDefault="0011678B">
            <w:pPr>
              <w:pStyle w:val="TableParagraph"/>
              <w:overflowPunct w:val="0"/>
              <w:rPr>
                <w:sz w:val="16"/>
                <w:szCs w:val="16"/>
              </w:rPr>
            </w:pPr>
          </w:p>
        </w:tc>
      </w:tr>
      <w:tr w:rsidR="0011678B" w14:paraId="3F2905AD" w14:textId="77777777">
        <w:trPr>
          <w:trHeight w:val="700"/>
        </w:trPr>
        <w:tc>
          <w:tcPr>
            <w:tcW w:w="1923" w:type="dxa"/>
            <w:gridSpan w:val="2"/>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EFE9D53" w14:textId="77777777" w:rsidR="0011678B" w:rsidRDefault="0002410B">
            <w:pPr>
              <w:pStyle w:val="TableParagraph"/>
              <w:overflowPunct w:val="0"/>
              <w:spacing w:before="145"/>
              <w:ind w:left="213"/>
            </w:pPr>
            <w:r>
              <w:rPr>
                <w:color w:val="1A171C"/>
                <w:w w:val="105"/>
                <w:sz w:val="17"/>
                <w:szCs w:val="17"/>
              </w:rPr>
              <w:t>8601 10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8E64B47" w14:textId="77777777" w:rsidR="0011678B" w:rsidRDefault="0002410B">
            <w:pPr>
              <w:pStyle w:val="TableParagraph"/>
              <w:overflowPunct w:val="0"/>
              <w:spacing w:before="149" w:line="230" w:lineRule="auto"/>
              <w:ind w:left="84" w:right="75" w:hanging="1"/>
              <w:rPr>
                <w:color w:val="1A171C"/>
                <w:sz w:val="17"/>
                <w:szCs w:val="17"/>
              </w:rPr>
            </w:pPr>
            <w:r>
              <w:rPr>
                <w:color w:val="1A171C"/>
                <w:sz w:val="17"/>
                <w:szCs w:val="17"/>
              </w:rPr>
              <w:t>Rail locomotives powered from an external source of electricity</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5E29944" w14:textId="77777777" w:rsidR="0011678B" w:rsidRDefault="0002410B">
            <w:pPr>
              <w:pStyle w:val="TableParagraph"/>
              <w:overflowPunct w:val="0"/>
              <w:spacing w:before="149" w:line="230" w:lineRule="auto"/>
              <w:ind w:left="84"/>
              <w:rPr>
                <w:color w:val="1A171C"/>
                <w:sz w:val="17"/>
                <w:szCs w:val="17"/>
              </w:rPr>
            </w:pPr>
            <w:r>
              <w:rPr>
                <w:color w:val="1A171C"/>
                <w:sz w:val="17"/>
                <w:szCs w:val="17"/>
              </w:rPr>
              <w:t>Manufacture from materials of any heading, except that  of  the product</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11EA190" w14:textId="77777777" w:rsidR="0011678B" w:rsidRDefault="0011678B">
            <w:pPr>
              <w:pStyle w:val="TableParagraph"/>
              <w:overflowPunct w:val="0"/>
              <w:rPr>
                <w:sz w:val="16"/>
                <w:szCs w:val="16"/>
              </w:rPr>
            </w:pPr>
          </w:p>
        </w:tc>
      </w:tr>
      <w:tr w:rsidR="0011678B" w14:paraId="4279A85C" w14:textId="77777777">
        <w:trPr>
          <w:trHeight w:val="1080"/>
        </w:trPr>
        <w:tc>
          <w:tcPr>
            <w:tcW w:w="1923" w:type="dxa"/>
            <w:gridSpan w:val="2"/>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3CB9B23" w14:textId="77777777" w:rsidR="0011678B" w:rsidRDefault="0002410B">
            <w:pPr>
              <w:pStyle w:val="TableParagraph"/>
              <w:overflowPunct w:val="0"/>
              <w:spacing w:before="144"/>
              <w:ind w:left="213"/>
            </w:pPr>
            <w:r>
              <w:rPr>
                <w:color w:val="1A171C"/>
                <w:w w:val="105"/>
                <w:sz w:val="17"/>
                <w:szCs w:val="17"/>
              </w:rPr>
              <w:t>8603 10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50B46A9" w14:textId="77777777" w:rsidR="0011678B" w:rsidRDefault="0002410B">
            <w:pPr>
              <w:pStyle w:val="TableParagraph"/>
              <w:overflowPunct w:val="0"/>
              <w:spacing w:before="148" w:line="230" w:lineRule="auto"/>
              <w:ind w:left="83" w:right="81"/>
              <w:jc w:val="both"/>
              <w:rPr>
                <w:color w:val="1A171C"/>
                <w:sz w:val="17"/>
                <w:szCs w:val="17"/>
              </w:rPr>
            </w:pPr>
            <w:r>
              <w:rPr>
                <w:color w:val="1A171C"/>
                <w:sz w:val="17"/>
                <w:szCs w:val="17"/>
              </w:rPr>
              <w:t>Self-propelled railway or tramway coaches, vans and trucks, other than those of heading 8604, powered from an external source of electricity</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CA29D09" w14:textId="77777777" w:rsidR="0011678B" w:rsidRDefault="0002410B">
            <w:pPr>
              <w:pStyle w:val="TableParagraph"/>
              <w:overflowPunct w:val="0"/>
              <w:spacing w:before="146" w:line="232" w:lineRule="auto"/>
              <w:ind w:left="84"/>
              <w:rPr>
                <w:color w:val="1A171C"/>
                <w:sz w:val="17"/>
                <w:szCs w:val="17"/>
              </w:rPr>
            </w:pPr>
            <w:r>
              <w:rPr>
                <w:color w:val="1A171C"/>
                <w:sz w:val="17"/>
                <w:szCs w:val="17"/>
              </w:rPr>
              <w:t>Manufacture from materials of any heading, except that  of  the product</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56F1B5D" w14:textId="77777777" w:rsidR="0011678B" w:rsidRDefault="0011678B">
            <w:pPr>
              <w:pStyle w:val="TableParagraph"/>
              <w:overflowPunct w:val="0"/>
              <w:rPr>
                <w:sz w:val="16"/>
                <w:szCs w:val="16"/>
              </w:rPr>
            </w:pPr>
          </w:p>
        </w:tc>
      </w:tr>
      <w:tr w:rsidR="0011678B" w14:paraId="51F3AC89" w14:textId="77777777">
        <w:trPr>
          <w:trHeight w:val="1860"/>
        </w:trPr>
        <w:tc>
          <w:tcPr>
            <w:tcW w:w="1923" w:type="dxa"/>
            <w:gridSpan w:val="2"/>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03CA8B6" w14:textId="77777777" w:rsidR="0011678B" w:rsidRDefault="0002410B">
            <w:pPr>
              <w:pStyle w:val="TableParagraph"/>
              <w:overflowPunct w:val="0"/>
              <w:spacing w:before="145"/>
              <w:ind w:left="213"/>
            </w:pPr>
            <w:r>
              <w:rPr>
                <w:color w:val="1A171C"/>
                <w:w w:val="105"/>
                <w:sz w:val="17"/>
                <w:szCs w:val="17"/>
              </w:rPr>
              <w:t>8608</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2213F69" w14:textId="77777777" w:rsidR="0011678B" w:rsidRDefault="0002410B">
            <w:pPr>
              <w:pStyle w:val="TableParagraph"/>
              <w:overflowPunct w:val="0"/>
              <w:spacing w:before="149" w:line="230" w:lineRule="auto"/>
              <w:ind w:left="84" w:right="78" w:hanging="1"/>
              <w:jc w:val="both"/>
            </w:pPr>
            <w:r>
              <w:rPr>
                <w:color w:val="1A171C"/>
                <w:sz w:val="17"/>
                <w:szCs w:val="17"/>
              </w:rPr>
              <w:t>Railway</w:t>
            </w:r>
            <w:r>
              <w:rPr>
                <w:color w:val="1A171C"/>
                <w:spacing w:val="-9"/>
                <w:sz w:val="17"/>
                <w:szCs w:val="17"/>
              </w:rPr>
              <w:t xml:space="preserve"> </w:t>
            </w:r>
            <w:r>
              <w:rPr>
                <w:color w:val="1A171C"/>
                <w:sz w:val="17"/>
                <w:szCs w:val="17"/>
              </w:rPr>
              <w:t>or</w:t>
            </w:r>
            <w:r>
              <w:rPr>
                <w:color w:val="1A171C"/>
                <w:spacing w:val="-7"/>
                <w:sz w:val="17"/>
                <w:szCs w:val="17"/>
              </w:rPr>
              <w:t xml:space="preserve"> </w:t>
            </w:r>
            <w:r>
              <w:rPr>
                <w:color w:val="1A171C"/>
                <w:sz w:val="17"/>
                <w:szCs w:val="17"/>
              </w:rPr>
              <w:t>tramway</w:t>
            </w:r>
            <w:r>
              <w:rPr>
                <w:color w:val="1A171C"/>
                <w:spacing w:val="-7"/>
                <w:sz w:val="17"/>
                <w:szCs w:val="17"/>
              </w:rPr>
              <w:t xml:space="preserve"> </w:t>
            </w:r>
            <w:r>
              <w:rPr>
                <w:color w:val="1A171C"/>
                <w:sz w:val="17"/>
                <w:szCs w:val="17"/>
              </w:rPr>
              <w:t>track</w:t>
            </w:r>
            <w:r>
              <w:rPr>
                <w:color w:val="1A171C"/>
                <w:spacing w:val="-7"/>
                <w:sz w:val="17"/>
                <w:szCs w:val="17"/>
              </w:rPr>
              <w:t xml:space="preserve"> </w:t>
            </w:r>
            <w:r>
              <w:rPr>
                <w:color w:val="1A171C"/>
                <w:sz w:val="17"/>
                <w:szCs w:val="17"/>
              </w:rPr>
              <w:t>fixtures</w:t>
            </w:r>
            <w:r>
              <w:rPr>
                <w:color w:val="1A171C"/>
                <w:spacing w:val="-8"/>
                <w:sz w:val="17"/>
                <w:szCs w:val="17"/>
              </w:rPr>
              <w:t xml:space="preserve"> </w:t>
            </w:r>
            <w:r>
              <w:rPr>
                <w:color w:val="1A171C"/>
                <w:sz w:val="17"/>
                <w:szCs w:val="17"/>
              </w:rPr>
              <w:t>and fittings;</w:t>
            </w:r>
            <w:r>
              <w:rPr>
                <w:color w:val="1A171C"/>
                <w:spacing w:val="-21"/>
                <w:sz w:val="17"/>
                <w:szCs w:val="17"/>
              </w:rPr>
              <w:t xml:space="preserve"> </w:t>
            </w:r>
            <w:r>
              <w:rPr>
                <w:color w:val="1A171C"/>
                <w:sz w:val="17"/>
                <w:szCs w:val="17"/>
              </w:rPr>
              <w:t>mechanical</w:t>
            </w:r>
            <w:r>
              <w:rPr>
                <w:color w:val="1A171C"/>
                <w:spacing w:val="-21"/>
                <w:sz w:val="17"/>
                <w:szCs w:val="17"/>
              </w:rPr>
              <w:t xml:space="preserve"> </w:t>
            </w:r>
            <w:r>
              <w:rPr>
                <w:color w:val="1A171C"/>
                <w:sz w:val="17"/>
                <w:szCs w:val="17"/>
              </w:rPr>
              <w:t>(including</w:t>
            </w:r>
            <w:r>
              <w:rPr>
                <w:color w:val="1A171C"/>
                <w:spacing w:val="-21"/>
                <w:sz w:val="17"/>
                <w:szCs w:val="17"/>
              </w:rPr>
              <w:t xml:space="preserve"> </w:t>
            </w:r>
            <w:r>
              <w:rPr>
                <w:color w:val="1A171C"/>
                <w:sz w:val="17"/>
                <w:szCs w:val="17"/>
              </w:rPr>
              <w:t>electro</w:t>
            </w:r>
            <w:r>
              <w:rPr>
                <w:color w:val="1A171C"/>
                <w:sz w:val="17"/>
                <w:szCs w:val="17"/>
              </w:rPr>
              <w:softHyphen/>
              <w:t xml:space="preserve"> mechanical)</w:t>
            </w:r>
            <w:r>
              <w:rPr>
                <w:color w:val="1A171C"/>
                <w:spacing w:val="-23"/>
                <w:sz w:val="17"/>
                <w:szCs w:val="17"/>
              </w:rPr>
              <w:t xml:space="preserve"> </w:t>
            </w:r>
            <w:r>
              <w:rPr>
                <w:color w:val="1A171C"/>
                <w:sz w:val="17"/>
                <w:szCs w:val="17"/>
              </w:rPr>
              <w:t>signalling,</w:t>
            </w:r>
            <w:r>
              <w:rPr>
                <w:color w:val="1A171C"/>
                <w:spacing w:val="-23"/>
                <w:sz w:val="17"/>
                <w:szCs w:val="17"/>
              </w:rPr>
              <w:t xml:space="preserve"> </w:t>
            </w:r>
            <w:r>
              <w:rPr>
                <w:color w:val="1A171C"/>
                <w:sz w:val="17"/>
                <w:szCs w:val="17"/>
              </w:rPr>
              <w:t>safety</w:t>
            </w:r>
            <w:r>
              <w:rPr>
                <w:color w:val="1A171C"/>
                <w:spacing w:val="-23"/>
                <w:sz w:val="17"/>
                <w:szCs w:val="17"/>
              </w:rPr>
              <w:t xml:space="preserve"> </w:t>
            </w:r>
            <w:r>
              <w:rPr>
                <w:color w:val="1A171C"/>
                <w:sz w:val="17"/>
                <w:szCs w:val="17"/>
              </w:rPr>
              <w:t>or</w:t>
            </w:r>
            <w:r>
              <w:rPr>
                <w:color w:val="1A171C"/>
                <w:spacing w:val="-22"/>
                <w:sz w:val="17"/>
                <w:szCs w:val="17"/>
              </w:rPr>
              <w:t xml:space="preserve"> </w:t>
            </w:r>
            <w:r>
              <w:rPr>
                <w:color w:val="1A171C"/>
                <w:sz w:val="17"/>
                <w:szCs w:val="17"/>
              </w:rPr>
              <w:t>traffic control equipment for railways, tramways, roads, inland waterways, parking facilities, port installations or airfields; parts of the</w:t>
            </w:r>
            <w:r>
              <w:rPr>
                <w:color w:val="1A171C"/>
                <w:spacing w:val="-5"/>
                <w:sz w:val="17"/>
                <w:szCs w:val="17"/>
              </w:rPr>
              <w:t xml:space="preserve"> </w:t>
            </w:r>
            <w:r>
              <w:rPr>
                <w:color w:val="1A171C"/>
                <w:sz w:val="17"/>
                <w:szCs w:val="17"/>
              </w:rPr>
              <w:t>foregoing</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08A6B33" w14:textId="77777777" w:rsidR="0011678B" w:rsidRDefault="0002410B">
            <w:pPr>
              <w:pStyle w:val="TableParagraph"/>
              <w:overflowPunct w:val="0"/>
              <w:spacing w:before="145"/>
              <w:ind w:left="84"/>
              <w:rPr>
                <w:color w:val="1A171C"/>
                <w:sz w:val="17"/>
                <w:szCs w:val="17"/>
              </w:rPr>
            </w:pPr>
            <w:r>
              <w:rPr>
                <w:color w:val="1A171C"/>
                <w:sz w:val="17"/>
                <w:szCs w:val="17"/>
              </w:rPr>
              <w:t>Manufacture:</w:t>
            </w:r>
          </w:p>
          <w:p w14:paraId="293F4504" w14:textId="77777777" w:rsidR="0011678B" w:rsidRDefault="0002410B">
            <w:pPr>
              <w:pStyle w:val="TableParagraph"/>
              <w:numPr>
                <w:ilvl w:val="0"/>
                <w:numId w:val="106"/>
              </w:numPr>
              <w:tabs>
                <w:tab w:val="left" w:pos="-211"/>
              </w:tabs>
              <w:overflowPunct w:val="0"/>
              <w:spacing w:before="106" w:line="230" w:lineRule="auto"/>
              <w:ind w:right="80" w:hanging="128"/>
              <w:jc w:val="both"/>
            </w:pPr>
            <w:r>
              <w:rPr>
                <w:color w:val="1A171C"/>
                <w:sz w:val="17"/>
                <w:szCs w:val="17"/>
              </w:rPr>
              <w:t>from materials of any heading, except that  of  the</w:t>
            </w:r>
            <w:r>
              <w:rPr>
                <w:color w:val="1A171C"/>
                <w:spacing w:val="-4"/>
                <w:sz w:val="17"/>
                <w:szCs w:val="17"/>
              </w:rPr>
              <w:t xml:space="preserve"> </w:t>
            </w:r>
            <w:r>
              <w:rPr>
                <w:color w:val="1A171C"/>
                <w:sz w:val="17"/>
                <w:szCs w:val="17"/>
              </w:rPr>
              <w:t>product, and</w:t>
            </w:r>
          </w:p>
          <w:p w14:paraId="7B477AD9" w14:textId="77777777" w:rsidR="0011678B" w:rsidRDefault="0002410B">
            <w:pPr>
              <w:pStyle w:val="TableParagraph"/>
              <w:numPr>
                <w:ilvl w:val="0"/>
                <w:numId w:val="106"/>
              </w:numPr>
              <w:tabs>
                <w:tab w:val="left" w:pos="-211"/>
              </w:tabs>
              <w:overflowPunct w:val="0"/>
              <w:spacing w:before="107" w:line="230" w:lineRule="auto"/>
              <w:ind w:right="82" w:hanging="128"/>
              <w:jc w:val="both"/>
              <w:rPr>
                <w:color w:val="1A171C"/>
                <w:sz w:val="17"/>
                <w:szCs w:val="17"/>
              </w:rPr>
            </w:pPr>
            <w:r>
              <w:rPr>
                <w:color w:val="1A171C"/>
                <w:sz w:val="17"/>
                <w:szCs w:val="17"/>
              </w:rPr>
              <w:t>in which the value of all the materials  used  does  not   exceed 40 % of the ex-works price of the product</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040D338" w14:textId="77777777" w:rsidR="0011678B" w:rsidRDefault="0002410B">
            <w:pPr>
              <w:pStyle w:val="TableParagraph"/>
              <w:overflowPunct w:val="0"/>
              <w:spacing w:before="148" w:line="230" w:lineRule="auto"/>
              <w:ind w:left="84" w:right="-1"/>
              <w:jc w:val="both"/>
              <w:rPr>
                <w:color w:val="1A171C"/>
                <w:sz w:val="17"/>
                <w:szCs w:val="17"/>
              </w:rPr>
            </w:pPr>
            <w:r>
              <w:rPr>
                <w:color w:val="1A171C"/>
                <w:sz w:val="17"/>
                <w:szCs w:val="17"/>
              </w:rPr>
              <w:t>Manufacture in which the value of all the materials used  does  not  exceed  30 % of the ex-works price of the product</w:t>
            </w:r>
          </w:p>
        </w:tc>
      </w:tr>
      <w:tr w:rsidR="0011678B" w14:paraId="1798BF2D" w14:textId="77777777">
        <w:trPr>
          <w:trHeight w:val="1260"/>
        </w:trPr>
        <w:tc>
          <w:tcPr>
            <w:tcW w:w="1502" w:type="dxa"/>
            <w:tcBorders>
              <w:top w:val="single" w:sz="4" w:space="0" w:color="1A171C"/>
              <w:bottom w:val="single" w:sz="4" w:space="0" w:color="1A171C"/>
            </w:tcBorders>
            <w:shd w:val="clear" w:color="auto" w:fill="auto"/>
            <w:tcMar>
              <w:top w:w="0" w:type="dxa"/>
              <w:left w:w="0" w:type="dxa"/>
              <w:bottom w:w="0" w:type="dxa"/>
              <w:right w:w="0" w:type="dxa"/>
            </w:tcMar>
          </w:tcPr>
          <w:p w14:paraId="0C2EEF85" w14:textId="77777777" w:rsidR="0011678B" w:rsidRDefault="0002410B">
            <w:pPr>
              <w:pStyle w:val="TableParagraph"/>
              <w:overflowPunct w:val="0"/>
              <w:spacing w:before="144" w:line="194" w:lineRule="exact"/>
              <w:ind w:left="212"/>
              <w:rPr>
                <w:color w:val="1A171C"/>
                <w:w w:val="105"/>
                <w:sz w:val="17"/>
                <w:szCs w:val="17"/>
              </w:rPr>
            </w:pPr>
            <w:r>
              <w:rPr>
                <w:color w:val="1A171C"/>
                <w:w w:val="105"/>
                <w:sz w:val="17"/>
                <w:szCs w:val="17"/>
              </w:rPr>
              <w:t>8701    to   8707</w:t>
            </w:r>
          </w:p>
          <w:p w14:paraId="7FA78AD1" w14:textId="77777777" w:rsidR="0011678B" w:rsidRDefault="0002410B">
            <w:pPr>
              <w:pStyle w:val="TableParagraph"/>
              <w:overflowPunct w:val="0"/>
              <w:spacing w:line="194" w:lineRule="exact"/>
              <w:ind w:left="212"/>
            </w:pPr>
            <w:r>
              <w:rPr>
                <w:color w:val="1A171C"/>
                <w:w w:val="105"/>
                <w:sz w:val="17"/>
                <w:szCs w:val="17"/>
              </w:rPr>
              <w:t>8712</w:t>
            </w:r>
          </w:p>
        </w:tc>
        <w:tc>
          <w:tcPr>
            <w:tcW w:w="421"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9857B65" w14:textId="77777777" w:rsidR="0011678B" w:rsidRDefault="0002410B">
            <w:pPr>
              <w:pStyle w:val="TableParagraph"/>
              <w:overflowPunct w:val="0"/>
              <w:spacing w:before="144"/>
              <w:ind w:left="65" w:right="64"/>
              <w:jc w:val="center"/>
              <w:rPr>
                <w:color w:val="1A171C"/>
                <w:sz w:val="17"/>
                <w:szCs w:val="17"/>
              </w:rPr>
            </w:pPr>
            <w:r>
              <w:rPr>
                <w:color w:val="1A171C"/>
                <w:sz w:val="17"/>
                <w:szCs w:val="17"/>
              </w:rPr>
              <w:t>and</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0DBBB1D" w14:textId="77777777" w:rsidR="0011678B" w:rsidRDefault="0002410B">
            <w:pPr>
              <w:pStyle w:val="TableParagraph"/>
              <w:overflowPunct w:val="0"/>
              <w:spacing w:before="148" w:line="230" w:lineRule="auto"/>
              <w:ind w:left="83" w:right="83"/>
              <w:jc w:val="both"/>
              <w:rPr>
                <w:color w:val="1A171C"/>
                <w:sz w:val="17"/>
                <w:szCs w:val="17"/>
              </w:rPr>
            </w:pPr>
            <w:r>
              <w:rPr>
                <w:color w:val="1A171C"/>
                <w:sz w:val="17"/>
                <w:szCs w:val="17"/>
              </w:rPr>
              <w:t>Vehicles other than railway or tramway rolling-stock; bodies and chassis fitted with engines for the motor vehicles of headings 8701 to 8705; bicycles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8A6372E" w14:textId="77777777" w:rsidR="0011678B" w:rsidRDefault="0002410B">
            <w:pPr>
              <w:pStyle w:val="TableParagraph"/>
              <w:overflowPunct w:val="0"/>
              <w:spacing w:before="148" w:line="230" w:lineRule="auto"/>
              <w:ind w:left="84" w:right="82"/>
              <w:jc w:val="both"/>
              <w:rPr>
                <w:color w:val="1A171C"/>
                <w:sz w:val="17"/>
                <w:szCs w:val="17"/>
              </w:rPr>
            </w:pPr>
            <w:r>
              <w:rPr>
                <w:color w:val="1A171C"/>
                <w:sz w:val="17"/>
                <w:szCs w:val="17"/>
              </w:rPr>
              <w:t>Manufacture in which the value of all the materials used does  not  exceed 45 % of the ex-works price of the product</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B9FAC10" w14:textId="77777777" w:rsidR="0011678B" w:rsidRDefault="0011678B">
            <w:pPr>
              <w:pStyle w:val="TableParagraph"/>
              <w:overflowPunct w:val="0"/>
              <w:rPr>
                <w:sz w:val="16"/>
                <w:szCs w:val="16"/>
              </w:rPr>
            </w:pPr>
          </w:p>
        </w:tc>
      </w:tr>
      <w:tr w:rsidR="0011678B" w14:paraId="45C3BA5D" w14:textId="77777777">
        <w:trPr>
          <w:trHeight w:val="1460"/>
        </w:trPr>
        <w:tc>
          <w:tcPr>
            <w:tcW w:w="1502" w:type="dxa"/>
            <w:tcBorders>
              <w:top w:val="single" w:sz="4" w:space="0" w:color="1A171C"/>
              <w:bottom w:val="single" w:sz="4" w:space="0" w:color="1A171C"/>
            </w:tcBorders>
            <w:shd w:val="clear" w:color="auto" w:fill="auto"/>
            <w:tcMar>
              <w:top w:w="0" w:type="dxa"/>
              <w:left w:w="0" w:type="dxa"/>
              <w:bottom w:w="0" w:type="dxa"/>
              <w:right w:w="0" w:type="dxa"/>
            </w:tcMar>
          </w:tcPr>
          <w:p w14:paraId="59EAE143" w14:textId="77777777" w:rsidR="0011678B" w:rsidRDefault="0002410B">
            <w:pPr>
              <w:pStyle w:val="TableParagraph"/>
              <w:overflowPunct w:val="0"/>
              <w:spacing w:before="144" w:line="194" w:lineRule="exact"/>
              <w:ind w:left="212"/>
              <w:rPr>
                <w:color w:val="1A171C"/>
                <w:w w:val="105"/>
                <w:sz w:val="17"/>
                <w:szCs w:val="17"/>
              </w:rPr>
            </w:pPr>
            <w:r>
              <w:rPr>
                <w:color w:val="1A171C"/>
                <w:w w:val="105"/>
                <w:sz w:val="17"/>
                <w:szCs w:val="17"/>
              </w:rPr>
              <w:t>8708    to   8711</w:t>
            </w:r>
          </w:p>
          <w:p w14:paraId="22D09EDC" w14:textId="77777777" w:rsidR="0011678B" w:rsidRDefault="0002410B">
            <w:pPr>
              <w:pStyle w:val="TableParagraph"/>
              <w:overflowPunct w:val="0"/>
              <w:spacing w:line="194" w:lineRule="exact"/>
              <w:ind w:left="212"/>
              <w:rPr>
                <w:color w:val="1A171C"/>
                <w:w w:val="105"/>
                <w:sz w:val="17"/>
                <w:szCs w:val="17"/>
              </w:rPr>
            </w:pPr>
            <w:r>
              <w:rPr>
                <w:color w:val="1A171C"/>
                <w:w w:val="105"/>
                <w:sz w:val="17"/>
                <w:szCs w:val="17"/>
              </w:rPr>
              <w:t>8713  to 8716</w:t>
            </w:r>
          </w:p>
        </w:tc>
        <w:tc>
          <w:tcPr>
            <w:tcW w:w="421"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86B1765" w14:textId="77777777" w:rsidR="0011678B" w:rsidRDefault="0002410B">
            <w:pPr>
              <w:pStyle w:val="TableParagraph"/>
              <w:overflowPunct w:val="0"/>
              <w:spacing w:before="144"/>
              <w:ind w:left="65" w:right="64"/>
              <w:jc w:val="center"/>
              <w:rPr>
                <w:color w:val="1A171C"/>
                <w:sz w:val="17"/>
                <w:szCs w:val="17"/>
              </w:rPr>
            </w:pPr>
            <w:r>
              <w:rPr>
                <w:color w:val="1A171C"/>
                <w:sz w:val="17"/>
                <w:szCs w:val="17"/>
              </w:rPr>
              <w:t>and</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F6D3D60" w14:textId="77777777" w:rsidR="0011678B" w:rsidRDefault="0002410B">
            <w:pPr>
              <w:pStyle w:val="TableParagraph"/>
              <w:overflowPunct w:val="0"/>
              <w:spacing w:before="148" w:line="230" w:lineRule="auto"/>
              <w:ind w:left="83" w:right="79"/>
              <w:jc w:val="both"/>
            </w:pPr>
            <w:r>
              <w:rPr>
                <w:color w:val="1A171C"/>
                <w:sz w:val="17"/>
                <w:szCs w:val="17"/>
              </w:rPr>
              <w:t>Parts and accessories for vehicles of headings 8701 to 8705 and 8711 to 8713; Motorcycles; Works trucks and parts</w:t>
            </w:r>
            <w:r>
              <w:rPr>
                <w:color w:val="1A171C"/>
                <w:spacing w:val="-12"/>
                <w:sz w:val="17"/>
                <w:szCs w:val="17"/>
              </w:rPr>
              <w:t xml:space="preserve"> </w:t>
            </w:r>
            <w:r>
              <w:rPr>
                <w:color w:val="1A171C"/>
                <w:sz w:val="17"/>
                <w:szCs w:val="17"/>
              </w:rPr>
              <w:t>thereof;</w:t>
            </w:r>
            <w:r>
              <w:rPr>
                <w:color w:val="1A171C"/>
                <w:spacing w:val="-13"/>
                <w:sz w:val="17"/>
                <w:szCs w:val="17"/>
              </w:rPr>
              <w:t xml:space="preserve"> </w:t>
            </w:r>
            <w:r>
              <w:rPr>
                <w:color w:val="1A171C"/>
                <w:sz w:val="17"/>
                <w:szCs w:val="17"/>
              </w:rPr>
              <w:t>carriages;</w:t>
            </w:r>
            <w:r>
              <w:rPr>
                <w:color w:val="1A171C"/>
                <w:spacing w:val="-14"/>
                <w:sz w:val="17"/>
                <w:szCs w:val="17"/>
              </w:rPr>
              <w:t xml:space="preserve"> </w:t>
            </w:r>
            <w:r>
              <w:rPr>
                <w:color w:val="1A171C"/>
                <w:sz w:val="17"/>
                <w:szCs w:val="17"/>
              </w:rPr>
              <w:t>baby</w:t>
            </w:r>
            <w:r>
              <w:rPr>
                <w:color w:val="1A171C"/>
                <w:spacing w:val="-12"/>
                <w:sz w:val="17"/>
                <w:szCs w:val="17"/>
              </w:rPr>
              <w:t xml:space="preserve"> </w:t>
            </w:r>
            <w:r>
              <w:rPr>
                <w:color w:val="1A171C"/>
                <w:sz w:val="17"/>
                <w:szCs w:val="17"/>
              </w:rPr>
              <w:t>carriages and parts thereof; Trailers and semi- trailers and parts</w:t>
            </w:r>
            <w:r>
              <w:rPr>
                <w:color w:val="1A171C"/>
                <w:spacing w:val="15"/>
                <w:sz w:val="17"/>
                <w:szCs w:val="17"/>
              </w:rPr>
              <w:t xml:space="preserve"> </w:t>
            </w:r>
            <w:r>
              <w:rPr>
                <w:color w:val="1A171C"/>
                <w:sz w:val="17"/>
                <w:szCs w:val="17"/>
              </w:rPr>
              <w:t>thereof</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CD89B37" w14:textId="77777777" w:rsidR="0011678B" w:rsidRDefault="0002410B">
            <w:pPr>
              <w:pStyle w:val="TableParagraph"/>
              <w:overflowPunct w:val="0"/>
              <w:spacing w:before="148" w:line="230" w:lineRule="auto"/>
              <w:ind w:left="84"/>
              <w:rPr>
                <w:color w:val="1A171C"/>
                <w:sz w:val="17"/>
                <w:szCs w:val="17"/>
              </w:rPr>
            </w:pPr>
            <w:r>
              <w:rPr>
                <w:color w:val="1A171C"/>
                <w:sz w:val="17"/>
                <w:szCs w:val="17"/>
              </w:rPr>
              <w:t>Manufacture from materials of any heading, except that  of  the product</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CC752E4" w14:textId="77777777" w:rsidR="0011678B" w:rsidRDefault="0002410B">
            <w:pPr>
              <w:pStyle w:val="TableParagraph"/>
              <w:overflowPunct w:val="0"/>
              <w:spacing w:before="148" w:line="230" w:lineRule="auto"/>
              <w:ind w:left="84" w:right="-1"/>
              <w:jc w:val="both"/>
              <w:rPr>
                <w:color w:val="1A171C"/>
                <w:sz w:val="17"/>
                <w:szCs w:val="17"/>
              </w:rPr>
            </w:pPr>
            <w:r>
              <w:rPr>
                <w:color w:val="1A171C"/>
                <w:sz w:val="17"/>
                <w:szCs w:val="17"/>
              </w:rPr>
              <w:t>Manufacture in which the value of all the materials used  does  not  exceed  50 % of the ex-works price of the product</w:t>
            </w:r>
          </w:p>
        </w:tc>
      </w:tr>
      <w:tr w:rsidR="0011678B" w14:paraId="001E95A0" w14:textId="77777777">
        <w:trPr>
          <w:trHeight w:val="1080"/>
        </w:trPr>
        <w:tc>
          <w:tcPr>
            <w:tcW w:w="1923" w:type="dxa"/>
            <w:gridSpan w:val="2"/>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0D14AD8" w14:textId="77777777" w:rsidR="0011678B" w:rsidRDefault="0002410B">
            <w:pPr>
              <w:pStyle w:val="TableParagraph"/>
              <w:overflowPunct w:val="0"/>
              <w:spacing w:before="145"/>
              <w:ind w:left="-1"/>
              <w:rPr>
                <w:color w:val="1A171C"/>
                <w:sz w:val="17"/>
                <w:szCs w:val="17"/>
              </w:rPr>
            </w:pPr>
            <w:r>
              <w:rPr>
                <w:color w:val="1A171C"/>
                <w:sz w:val="17"/>
                <w:szCs w:val="17"/>
              </w:rPr>
              <w:t>ex  Chapter 88</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830F7C3" w14:textId="77777777" w:rsidR="0011678B" w:rsidRDefault="0002410B">
            <w:pPr>
              <w:pStyle w:val="TableParagraph"/>
              <w:overflowPunct w:val="0"/>
              <w:spacing w:before="149" w:line="230" w:lineRule="auto"/>
              <w:ind w:left="83" w:right="72"/>
              <w:rPr>
                <w:color w:val="1A171C"/>
                <w:sz w:val="17"/>
                <w:szCs w:val="17"/>
              </w:rPr>
            </w:pPr>
            <w:r>
              <w:rPr>
                <w:color w:val="1A171C"/>
                <w:sz w:val="17"/>
                <w:szCs w:val="17"/>
              </w:rPr>
              <w:t>Aircraft, spacecraft, and parts thereof; except 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99DF5FF" w14:textId="77777777" w:rsidR="0011678B" w:rsidRDefault="0002410B">
            <w:pPr>
              <w:pStyle w:val="TableParagraph"/>
              <w:overflowPunct w:val="0"/>
              <w:spacing w:before="149" w:line="230" w:lineRule="auto"/>
              <w:ind w:left="84"/>
              <w:rPr>
                <w:color w:val="1A171C"/>
                <w:sz w:val="17"/>
                <w:szCs w:val="17"/>
              </w:rPr>
            </w:pPr>
            <w:r>
              <w:rPr>
                <w:color w:val="1A171C"/>
                <w:sz w:val="17"/>
                <w:szCs w:val="17"/>
              </w:rPr>
              <w:t>Manufacture from materials of any heading, except that  of  the product</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BF2E3EC" w14:textId="77777777" w:rsidR="0011678B" w:rsidRDefault="0002410B">
            <w:pPr>
              <w:pStyle w:val="TableParagraph"/>
              <w:overflowPunct w:val="0"/>
              <w:spacing w:before="149" w:line="230" w:lineRule="auto"/>
              <w:ind w:left="84" w:right="-1"/>
              <w:jc w:val="both"/>
              <w:rPr>
                <w:color w:val="1A171C"/>
                <w:sz w:val="17"/>
                <w:szCs w:val="17"/>
              </w:rPr>
            </w:pPr>
            <w:r>
              <w:rPr>
                <w:color w:val="1A171C"/>
                <w:sz w:val="17"/>
                <w:szCs w:val="17"/>
              </w:rPr>
              <w:t>Manufacture in which the value of all the materials used  does  not  exceed  40 % of the ex-works price of the product</w:t>
            </w:r>
          </w:p>
        </w:tc>
      </w:tr>
      <w:tr w:rsidR="0011678B" w14:paraId="04ABEA43" w14:textId="77777777">
        <w:trPr>
          <w:trHeight w:val="1080"/>
        </w:trPr>
        <w:tc>
          <w:tcPr>
            <w:tcW w:w="1923" w:type="dxa"/>
            <w:gridSpan w:val="2"/>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05EDA24" w14:textId="77777777" w:rsidR="0011678B" w:rsidRDefault="0002410B">
            <w:pPr>
              <w:pStyle w:val="TableParagraph"/>
              <w:overflowPunct w:val="0"/>
              <w:spacing w:before="144"/>
              <w:ind w:left="-1"/>
              <w:rPr>
                <w:color w:val="1A171C"/>
                <w:w w:val="105"/>
                <w:sz w:val="17"/>
                <w:szCs w:val="17"/>
              </w:rPr>
            </w:pPr>
            <w:r>
              <w:rPr>
                <w:color w:val="1A171C"/>
                <w:w w:val="105"/>
                <w:sz w:val="17"/>
                <w:szCs w:val="17"/>
              </w:rPr>
              <w:t>ex 8804 00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1E367B4" w14:textId="77777777" w:rsidR="0011678B" w:rsidRDefault="0002410B">
            <w:pPr>
              <w:pStyle w:val="TableParagraph"/>
              <w:overflowPunct w:val="0"/>
              <w:spacing w:before="144"/>
              <w:ind w:left="83"/>
              <w:rPr>
                <w:color w:val="1A171C"/>
                <w:sz w:val="17"/>
                <w:szCs w:val="17"/>
              </w:rPr>
            </w:pPr>
            <w:r>
              <w:rPr>
                <w:color w:val="1A171C"/>
                <w:sz w:val="17"/>
                <w:szCs w:val="17"/>
              </w:rPr>
              <w:t>Rotochutes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C0E3756" w14:textId="77777777" w:rsidR="0011678B" w:rsidRDefault="0002410B">
            <w:pPr>
              <w:pStyle w:val="TableParagraph"/>
              <w:overflowPunct w:val="0"/>
              <w:spacing w:before="148" w:line="230" w:lineRule="auto"/>
              <w:ind w:left="84" w:right="81" w:hanging="1"/>
              <w:jc w:val="both"/>
              <w:rPr>
                <w:color w:val="1A171C"/>
                <w:sz w:val="17"/>
                <w:szCs w:val="17"/>
              </w:rPr>
            </w:pPr>
            <w:r>
              <w:rPr>
                <w:color w:val="1A171C"/>
                <w:sz w:val="17"/>
                <w:szCs w:val="17"/>
              </w:rPr>
              <w:t>Manufacture from materials of any heading, including other materials of heading 8804</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86DBB01" w14:textId="77777777" w:rsidR="0011678B" w:rsidRDefault="0002410B">
            <w:pPr>
              <w:pStyle w:val="TableParagraph"/>
              <w:overflowPunct w:val="0"/>
              <w:spacing w:before="148" w:line="230" w:lineRule="auto"/>
              <w:ind w:left="84" w:right="-1"/>
              <w:jc w:val="both"/>
              <w:rPr>
                <w:color w:val="1A171C"/>
                <w:sz w:val="17"/>
                <w:szCs w:val="17"/>
              </w:rPr>
            </w:pPr>
            <w:r>
              <w:rPr>
                <w:color w:val="1A171C"/>
                <w:sz w:val="17"/>
                <w:szCs w:val="17"/>
              </w:rPr>
              <w:t>Manufacture in which the value of all the materials used  does  not  exceed  40 % of the ex-works price of the product</w:t>
            </w:r>
          </w:p>
        </w:tc>
      </w:tr>
      <w:tr w:rsidR="0011678B" w14:paraId="13331824" w14:textId="77777777">
        <w:trPr>
          <w:trHeight w:val="1080"/>
        </w:trPr>
        <w:tc>
          <w:tcPr>
            <w:tcW w:w="1923" w:type="dxa"/>
            <w:gridSpan w:val="2"/>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246B819" w14:textId="77777777" w:rsidR="0011678B" w:rsidRDefault="0002410B">
            <w:pPr>
              <w:pStyle w:val="TableParagraph"/>
              <w:overflowPunct w:val="0"/>
              <w:spacing w:before="145"/>
              <w:ind w:left="212"/>
            </w:pPr>
            <w:r>
              <w:rPr>
                <w:color w:val="1A171C"/>
                <w:w w:val="105"/>
                <w:sz w:val="17"/>
                <w:szCs w:val="17"/>
              </w:rPr>
              <w:t>8805</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E1173EA" w14:textId="77777777" w:rsidR="0011678B" w:rsidRDefault="0002410B">
            <w:pPr>
              <w:pStyle w:val="TableParagraph"/>
              <w:overflowPunct w:val="0"/>
              <w:spacing w:before="149" w:line="230" w:lineRule="auto"/>
              <w:ind w:left="83" w:right="80"/>
              <w:jc w:val="both"/>
            </w:pPr>
            <w:r>
              <w:rPr>
                <w:color w:val="1A171C"/>
                <w:sz w:val="17"/>
                <w:szCs w:val="17"/>
              </w:rPr>
              <w:t>Aircraft launching gear; deck-arrestor or similar gear; ground  flying  trainers; parts of the foregoing</w:t>
            </w:r>
            <w:r>
              <w:rPr>
                <w:color w:val="1A171C"/>
                <w:spacing w:val="-28"/>
                <w:sz w:val="17"/>
                <w:szCs w:val="17"/>
              </w:rPr>
              <w:t xml:space="preserve"> </w:t>
            </w:r>
            <w:r>
              <w:rPr>
                <w:color w:val="1A171C"/>
                <w:sz w:val="17"/>
                <w:szCs w:val="17"/>
              </w:rPr>
              <w:t>articles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E98DA3B" w14:textId="77777777" w:rsidR="0011678B" w:rsidRDefault="0002410B">
            <w:pPr>
              <w:pStyle w:val="TableParagraph"/>
              <w:overflowPunct w:val="0"/>
              <w:spacing w:before="149" w:line="230" w:lineRule="auto"/>
              <w:ind w:left="84"/>
              <w:rPr>
                <w:color w:val="1A171C"/>
                <w:sz w:val="17"/>
                <w:szCs w:val="17"/>
              </w:rPr>
            </w:pPr>
            <w:r>
              <w:rPr>
                <w:color w:val="1A171C"/>
                <w:sz w:val="17"/>
                <w:szCs w:val="17"/>
              </w:rPr>
              <w:t>Manufacture from materials of any heading, except that  of  the product</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8F8FDF2" w14:textId="77777777" w:rsidR="0011678B" w:rsidRDefault="0002410B">
            <w:pPr>
              <w:pStyle w:val="TableParagraph"/>
              <w:overflowPunct w:val="0"/>
              <w:spacing w:before="148" w:line="230" w:lineRule="auto"/>
              <w:ind w:left="84" w:right="-1"/>
              <w:jc w:val="both"/>
              <w:rPr>
                <w:color w:val="1A171C"/>
                <w:sz w:val="17"/>
                <w:szCs w:val="17"/>
              </w:rPr>
            </w:pPr>
            <w:r>
              <w:rPr>
                <w:color w:val="1A171C"/>
                <w:sz w:val="17"/>
                <w:szCs w:val="17"/>
              </w:rPr>
              <w:t>Manufacture in which the value of all the materials used  does  not  exceed  30 % of the ex-works price of the product</w:t>
            </w:r>
          </w:p>
        </w:tc>
      </w:tr>
      <w:tr w:rsidR="0011678B" w14:paraId="516993F9" w14:textId="77777777">
        <w:trPr>
          <w:trHeight w:val="1080"/>
        </w:trPr>
        <w:tc>
          <w:tcPr>
            <w:tcW w:w="1923" w:type="dxa"/>
            <w:gridSpan w:val="2"/>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A31CDC8" w14:textId="77777777" w:rsidR="0011678B" w:rsidRDefault="0002410B">
            <w:pPr>
              <w:pStyle w:val="TableParagraph"/>
              <w:overflowPunct w:val="0"/>
              <w:spacing w:before="144"/>
              <w:ind w:left="212"/>
              <w:rPr>
                <w:color w:val="1A171C"/>
                <w:sz w:val="17"/>
                <w:szCs w:val="17"/>
              </w:rPr>
            </w:pPr>
            <w:r>
              <w:rPr>
                <w:color w:val="1A171C"/>
                <w:sz w:val="17"/>
                <w:szCs w:val="17"/>
              </w:rPr>
              <w:t>Chapter 89</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3B04E0B" w14:textId="77777777" w:rsidR="0011678B" w:rsidRDefault="0002410B">
            <w:pPr>
              <w:pStyle w:val="TableParagraph"/>
              <w:overflowPunct w:val="0"/>
              <w:spacing w:before="144"/>
              <w:ind w:left="83"/>
              <w:rPr>
                <w:color w:val="1A171C"/>
                <w:sz w:val="17"/>
                <w:szCs w:val="17"/>
              </w:rPr>
            </w:pPr>
            <w:r>
              <w:rPr>
                <w:color w:val="1A171C"/>
                <w:sz w:val="17"/>
                <w:szCs w:val="17"/>
              </w:rPr>
              <w:t>Ships, boats and floating structures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DAED46A" w14:textId="77777777" w:rsidR="0011678B" w:rsidRDefault="0002410B">
            <w:pPr>
              <w:pStyle w:val="TableParagraph"/>
              <w:overflowPunct w:val="0"/>
              <w:spacing w:before="148" w:line="230" w:lineRule="auto"/>
              <w:ind w:left="84" w:right="78"/>
              <w:jc w:val="both"/>
              <w:rPr>
                <w:color w:val="1A171C"/>
                <w:sz w:val="17"/>
                <w:szCs w:val="17"/>
              </w:rPr>
            </w:pPr>
            <w:r>
              <w:rPr>
                <w:color w:val="1A171C"/>
                <w:sz w:val="17"/>
                <w:szCs w:val="17"/>
              </w:rPr>
              <w:t>Manufacture from materials of any heading, except that of the product. However, hulls of heading 8906 may not  be used</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717A6E0" w14:textId="77777777" w:rsidR="0011678B" w:rsidRDefault="0002410B">
            <w:pPr>
              <w:pStyle w:val="TableParagraph"/>
              <w:overflowPunct w:val="0"/>
              <w:spacing w:before="148" w:line="230" w:lineRule="auto"/>
              <w:ind w:left="84" w:right="-1"/>
              <w:jc w:val="both"/>
              <w:rPr>
                <w:color w:val="1A171C"/>
                <w:sz w:val="17"/>
                <w:szCs w:val="17"/>
              </w:rPr>
            </w:pPr>
            <w:r>
              <w:rPr>
                <w:color w:val="1A171C"/>
                <w:sz w:val="17"/>
                <w:szCs w:val="17"/>
              </w:rPr>
              <w:t>Manufacture in which the value of all the materials used  does  not  exceed  40 % of the ex-works price of the product</w:t>
            </w:r>
          </w:p>
        </w:tc>
      </w:tr>
      <w:tr w:rsidR="0011678B" w14:paraId="2C1DCC4B" w14:textId="77777777">
        <w:trPr>
          <w:trHeight w:val="1260"/>
        </w:trPr>
        <w:tc>
          <w:tcPr>
            <w:tcW w:w="1923" w:type="dxa"/>
            <w:gridSpan w:val="2"/>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A5EA4ED" w14:textId="77777777" w:rsidR="0011678B" w:rsidRDefault="0002410B">
            <w:pPr>
              <w:pStyle w:val="TableParagraph"/>
              <w:overflowPunct w:val="0"/>
              <w:spacing w:before="145"/>
              <w:ind w:left="-1"/>
              <w:rPr>
                <w:color w:val="1A171C"/>
                <w:sz w:val="17"/>
                <w:szCs w:val="17"/>
              </w:rPr>
            </w:pPr>
            <w:r>
              <w:rPr>
                <w:color w:val="1A171C"/>
                <w:sz w:val="17"/>
                <w:szCs w:val="17"/>
              </w:rPr>
              <w:t>ex  Chapter 90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BEA0065" w14:textId="77777777" w:rsidR="0011678B" w:rsidRDefault="0002410B">
            <w:pPr>
              <w:pStyle w:val="TableParagraph"/>
              <w:overflowPunct w:val="0"/>
              <w:spacing w:before="149" w:line="230" w:lineRule="auto"/>
              <w:ind w:left="83" w:right="80"/>
              <w:jc w:val="both"/>
              <w:rPr>
                <w:color w:val="1A171C"/>
                <w:sz w:val="17"/>
                <w:szCs w:val="17"/>
              </w:rPr>
            </w:pPr>
            <w:r>
              <w:rPr>
                <w:color w:val="1A171C"/>
                <w:sz w:val="17"/>
                <w:szCs w:val="17"/>
              </w:rPr>
              <w:t>Optical, photographic, cinematographic, measuring, checking, precision, medical or surgical instruments and apparatus; parts and accessories thereof; except 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B1E1CE6" w14:textId="77777777" w:rsidR="0011678B" w:rsidRDefault="0002410B">
            <w:pPr>
              <w:pStyle w:val="TableParagraph"/>
              <w:overflowPunct w:val="0"/>
              <w:spacing w:before="149" w:line="230" w:lineRule="auto"/>
              <w:ind w:left="83"/>
              <w:rPr>
                <w:color w:val="1A171C"/>
                <w:sz w:val="17"/>
                <w:szCs w:val="17"/>
              </w:rPr>
            </w:pPr>
            <w:r>
              <w:rPr>
                <w:color w:val="1A171C"/>
                <w:sz w:val="17"/>
                <w:szCs w:val="17"/>
              </w:rPr>
              <w:t>Manufacture from materials of any heading, except that  of  the product</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D478749" w14:textId="77777777" w:rsidR="0011678B" w:rsidRDefault="0002410B">
            <w:pPr>
              <w:pStyle w:val="TableParagraph"/>
              <w:overflowPunct w:val="0"/>
              <w:spacing w:before="149" w:line="230" w:lineRule="auto"/>
              <w:ind w:left="83" w:right="-1"/>
              <w:jc w:val="both"/>
              <w:rPr>
                <w:color w:val="1A171C"/>
                <w:sz w:val="17"/>
                <w:szCs w:val="17"/>
              </w:rPr>
            </w:pPr>
            <w:r>
              <w:rPr>
                <w:color w:val="1A171C"/>
                <w:sz w:val="17"/>
                <w:szCs w:val="17"/>
              </w:rPr>
              <w:t>Manufacture in which the value of all the materials used  does  not  exceed  45 % of the ex-works price of the product</w:t>
            </w:r>
          </w:p>
        </w:tc>
      </w:tr>
    </w:tbl>
    <w:p w14:paraId="0E332BBF" w14:textId="77777777" w:rsidR="0002410B" w:rsidRDefault="0002410B">
      <w:pPr>
        <w:sectPr w:rsidR="0002410B">
          <w:headerReference w:type="default" r:id="rId112"/>
          <w:footerReference w:type="default" r:id="rId113"/>
          <w:pgSz w:w="11910" w:h="16840"/>
          <w:pgMar w:top="1440" w:right="1080" w:bottom="1440" w:left="1080" w:header="843" w:footer="0" w:gutter="0"/>
          <w:pgNumType w:start="1402"/>
          <w:cols w:space="720"/>
        </w:sectPr>
      </w:pPr>
    </w:p>
    <w:p w14:paraId="5C21F156" w14:textId="77777777" w:rsidR="0011678B" w:rsidRDefault="0011678B">
      <w:pPr>
        <w:pStyle w:val="BodyText"/>
        <w:overflowPunct w:val="0"/>
        <w:rPr>
          <w:sz w:val="9"/>
          <w:szCs w:val="9"/>
        </w:rPr>
      </w:pPr>
    </w:p>
    <w:p w14:paraId="1D345DDD" w14:textId="77777777" w:rsidR="0011678B" w:rsidRDefault="0002410B">
      <w:pPr>
        <w:pStyle w:val="BodyText"/>
        <w:overflowPunct w:val="0"/>
        <w:spacing w:line="20" w:lineRule="exact"/>
        <w:ind w:left="108"/>
      </w:pPr>
      <w:r>
        <w:rPr>
          <w:noProof/>
          <w:sz w:val="2"/>
          <w:szCs w:val="2"/>
          <w:lang w:val="en-US" w:eastAsia="en-US"/>
        </w:rPr>
        <mc:AlternateContent>
          <mc:Choice Requires="wps">
            <w:drawing>
              <wp:anchor distT="0" distB="0" distL="114300" distR="114300" simplePos="0" relativeHeight="251658276" behindDoc="0" locked="0" layoutInCell="1" allowOverlap="1" wp14:anchorId="0700E421" wp14:editId="483C7EA2">
                <wp:simplePos x="0" y="0"/>
                <wp:positionH relativeFrom="column">
                  <wp:posOffset>3172</wp:posOffset>
                </wp:positionH>
                <wp:positionV relativeFrom="paragraph">
                  <wp:posOffset>3172</wp:posOffset>
                </wp:positionV>
                <wp:extent cx="6499226" cy="12701"/>
                <wp:effectExtent l="0" t="0" r="0" b="0"/>
                <wp:wrapSquare wrapText="bothSides"/>
                <wp:docPr id="1780137220" name="Freeform: Shape 1780137220"/>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6A80B543">
              <v:shape id="Freeform: Shape 1780137220" style="position:absolute;margin-left:.25pt;margin-top:.25pt;width:511.75pt;height:1pt;z-index:251658276;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5C93E586">
                <v:path textboxrect="0,0,10236,20" arrowok="t" o:connecttype="custom" o:connectlocs="3249613,0;6499226,6351;3249613,12701;0,6351;0,0;6498591,0" o:connectangles="270,0,90,180,0,0"/>
                <w10:wrap type="square"/>
              </v:shape>
            </w:pict>
          </mc:Fallback>
        </mc:AlternateContent>
      </w:r>
    </w:p>
    <w:p w14:paraId="7D01B728" w14:textId="77777777" w:rsidR="0011678B" w:rsidRDefault="0011678B">
      <w:pPr>
        <w:pStyle w:val="BodyText"/>
        <w:overflowPunct w:val="0"/>
        <w:spacing w:before="7"/>
        <w:rPr>
          <w:sz w:val="28"/>
          <w:szCs w:val="28"/>
        </w:rPr>
      </w:pPr>
    </w:p>
    <w:tbl>
      <w:tblPr>
        <w:tblW w:w="10236" w:type="dxa"/>
        <w:tblInd w:w="109" w:type="dxa"/>
        <w:tblLayout w:type="fixed"/>
        <w:tblCellMar>
          <w:left w:w="10" w:type="dxa"/>
          <w:right w:w="10" w:type="dxa"/>
        </w:tblCellMar>
        <w:tblLook w:val="04A0" w:firstRow="1" w:lastRow="0" w:firstColumn="1" w:lastColumn="0" w:noHBand="0" w:noVBand="1"/>
      </w:tblPr>
      <w:tblGrid>
        <w:gridCol w:w="1924"/>
        <w:gridCol w:w="2771"/>
        <w:gridCol w:w="2773"/>
        <w:gridCol w:w="2768"/>
      </w:tblGrid>
      <w:tr w:rsidR="0011678B" w14:paraId="142D5FA4" w14:textId="77777777">
        <w:trPr>
          <w:trHeight w:val="3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5DC6B7F"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414CB9E"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1"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CD43621"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30E312FF" w14:textId="77777777">
        <w:trPr>
          <w:trHeight w:val="20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BBACD47" w14:textId="77777777" w:rsidR="0011678B" w:rsidRDefault="0002410B">
            <w:pPr>
              <w:pStyle w:val="TableParagraph"/>
              <w:overflowPunct w:val="0"/>
              <w:spacing w:before="160"/>
              <w:ind w:left="213"/>
            </w:pPr>
            <w:r>
              <w:rPr>
                <w:color w:val="1A171C"/>
                <w:w w:val="105"/>
                <w:sz w:val="17"/>
                <w:szCs w:val="17"/>
              </w:rPr>
              <w:t>9001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861E733" w14:textId="77777777" w:rsidR="0011678B" w:rsidRDefault="0002410B">
            <w:pPr>
              <w:pStyle w:val="TableParagraph"/>
              <w:overflowPunct w:val="0"/>
              <w:spacing w:before="164" w:line="230" w:lineRule="auto"/>
              <w:ind w:left="84" w:right="77" w:hanging="1"/>
              <w:jc w:val="both"/>
            </w:pPr>
            <w:r>
              <w:rPr>
                <w:color w:val="1A171C"/>
                <w:sz w:val="17"/>
                <w:szCs w:val="17"/>
              </w:rPr>
              <w:t>Optical fibres and optical fibre bundles; optical fibre cables other than those of heading 8544; sheets and plates of polarising material; lenses (including contact lenses), prisms, mirrors and other optical elements, of any material,</w:t>
            </w:r>
            <w:r>
              <w:rPr>
                <w:color w:val="1A171C"/>
                <w:spacing w:val="-32"/>
                <w:sz w:val="17"/>
                <w:szCs w:val="17"/>
              </w:rPr>
              <w:t xml:space="preserve"> </w:t>
            </w:r>
            <w:r>
              <w:rPr>
                <w:color w:val="1A171C"/>
                <w:sz w:val="17"/>
                <w:szCs w:val="17"/>
              </w:rPr>
              <w:t xml:space="preserve">unmounted, other than such elements of glass not </w:t>
            </w:r>
            <w:r>
              <w:rPr>
                <w:color w:val="1A171C"/>
                <w:w w:val="95"/>
                <w:sz w:val="17"/>
                <w:szCs w:val="17"/>
              </w:rPr>
              <w:t>optically</w:t>
            </w:r>
            <w:r>
              <w:rPr>
                <w:color w:val="1A171C"/>
                <w:spacing w:val="30"/>
                <w:w w:val="95"/>
                <w:sz w:val="17"/>
                <w:szCs w:val="17"/>
              </w:rPr>
              <w:t xml:space="preserve"> </w:t>
            </w:r>
            <w:r>
              <w:rPr>
                <w:color w:val="1A171C"/>
                <w:w w:val="95"/>
                <w:sz w:val="17"/>
                <w:szCs w:val="17"/>
              </w:rPr>
              <w:t>worked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EEF512B" w14:textId="77777777" w:rsidR="0011678B" w:rsidRDefault="0002410B">
            <w:pPr>
              <w:pStyle w:val="TableParagraph"/>
              <w:overflowPunct w:val="0"/>
              <w:spacing w:before="164"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E099697" w14:textId="77777777" w:rsidR="0011678B" w:rsidRDefault="0002410B">
            <w:pPr>
              <w:pStyle w:val="TableParagraph"/>
              <w:overflowPunct w:val="0"/>
              <w:spacing w:before="164" w:line="230" w:lineRule="auto"/>
              <w:ind w:left="84" w:right="-2"/>
              <w:jc w:val="both"/>
              <w:rPr>
                <w:color w:val="1A171C"/>
                <w:sz w:val="17"/>
                <w:szCs w:val="17"/>
              </w:rPr>
            </w:pPr>
            <w:r>
              <w:rPr>
                <w:color w:val="1A171C"/>
                <w:sz w:val="17"/>
                <w:szCs w:val="17"/>
              </w:rPr>
              <w:t>Manufacture in which the value of all the materials used  does  not  exceed  50 % of the ex-works price of the product</w:t>
            </w:r>
          </w:p>
        </w:tc>
      </w:tr>
      <w:tr w:rsidR="0011678B" w14:paraId="4D50BD08" w14:textId="77777777">
        <w:trPr>
          <w:trHeight w:val="15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25C88F2" w14:textId="77777777" w:rsidR="0011678B" w:rsidRDefault="0002410B">
            <w:pPr>
              <w:pStyle w:val="TableParagraph"/>
              <w:overflowPunct w:val="0"/>
              <w:spacing w:before="160"/>
              <w:ind w:left="213"/>
            </w:pPr>
            <w:r>
              <w:rPr>
                <w:color w:val="1A171C"/>
                <w:w w:val="105"/>
                <w:sz w:val="17"/>
                <w:szCs w:val="17"/>
              </w:rPr>
              <w:t>9002</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2FE6A42" w14:textId="77777777" w:rsidR="0011678B" w:rsidRDefault="0002410B">
            <w:pPr>
              <w:pStyle w:val="TableParagraph"/>
              <w:overflowPunct w:val="0"/>
              <w:spacing w:before="164" w:line="230" w:lineRule="auto"/>
              <w:ind w:left="84" w:right="79" w:hanging="1"/>
              <w:jc w:val="both"/>
            </w:pPr>
            <w:r>
              <w:rPr>
                <w:color w:val="1A171C"/>
                <w:sz w:val="17"/>
                <w:szCs w:val="17"/>
              </w:rPr>
              <w:t xml:space="preserve">Lenses, prisms, mirrors and other optical elements, of any material, mounted, being parts of or  fittings  for instruments or apparatus, other than such elements of glass not </w:t>
            </w:r>
            <w:r>
              <w:rPr>
                <w:color w:val="1A171C"/>
                <w:w w:val="95"/>
                <w:sz w:val="17"/>
                <w:szCs w:val="17"/>
              </w:rPr>
              <w:t>optically</w:t>
            </w:r>
            <w:r>
              <w:rPr>
                <w:color w:val="1A171C"/>
                <w:spacing w:val="30"/>
                <w:w w:val="95"/>
                <w:sz w:val="17"/>
                <w:szCs w:val="17"/>
              </w:rPr>
              <w:t xml:space="preserve"> </w:t>
            </w:r>
            <w:r>
              <w:rPr>
                <w:color w:val="1A171C"/>
                <w:w w:val="95"/>
                <w:sz w:val="17"/>
                <w:szCs w:val="17"/>
              </w:rPr>
              <w:t>worked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53F1E3F" w14:textId="77777777" w:rsidR="0011678B" w:rsidRDefault="0002410B">
            <w:pPr>
              <w:pStyle w:val="TableParagraph"/>
              <w:overflowPunct w:val="0"/>
              <w:spacing w:before="164" w:line="230" w:lineRule="auto"/>
              <w:ind w:left="84" w:right="81"/>
              <w:jc w:val="both"/>
              <w:rPr>
                <w:color w:val="1A171C"/>
                <w:sz w:val="17"/>
                <w:szCs w:val="17"/>
              </w:rPr>
            </w:pPr>
            <w:r>
              <w:rPr>
                <w:color w:val="1A171C"/>
                <w:sz w:val="17"/>
                <w:szCs w:val="17"/>
              </w:rPr>
              <w:t>Manufacture in which the value of all the materials used does  not  exceed 45 %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178408B" w14:textId="77777777" w:rsidR="0011678B" w:rsidRDefault="0011678B">
            <w:pPr>
              <w:pStyle w:val="TableParagraph"/>
              <w:overflowPunct w:val="0"/>
              <w:rPr>
                <w:sz w:val="16"/>
                <w:szCs w:val="16"/>
              </w:rPr>
            </w:pPr>
          </w:p>
        </w:tc>
      </w:tr>
      <w:tr w:rsidR="0011678B" w14:paraId="1DEBCA30" w14:textId="77777777">
        <w:trPr>
          <w:trHeight w:val="11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D70C003" w14:textId="77777777" w:rsidR="0011678B" w:rsidRDefault="0002410B">
            <w:pPr>
              <w:pStyle w:val="TableParagraph"/>
              <w:overflowPunct w:val="0"/>
              <w:spacing w:before="161"/>
              <w:ind w:left="213"/>
            </w:pPr>
            <w:r>
              <w:rPr>
                <w:color w:val="1A171C"/>
                <w:w w:val="105"/>
                <w:sz w:val="17"/>
                <w:szCs w:val="17"/>
              </w:rPr>
              <w:t>9012</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9830057" w14:textId="77777777" w:rsidR="0011678B" w:rsidRDefault="0002410B">
            <w:pPr>
              <w:pStyle w:val="TableParagraph"/>
              <w:overflowPunct w:val="0"/>
              <w:spacing w:before="165" w:line="230" w:lineRule="auto"/>
              <w:ind w:left="84" w:right="62" w:hanging="1"/>
              <w:rPr>
                <w:color w:val="1A171C"/>
                <w:sz w:val="17"/>
                <w:szCs w:val="17"/>
              </w:rPr>
            </w:pPr>
            <w:r>
              <w:rPr>
                <w:color w:val="1A171C"/>
                <w:sz w:val="17"/>
                <w:szCs w:val="17"/>
              </w:rPr>
              <w:t>Microscopes other than optical micro</w:t>
            </w:r>
            <w:r>
              <w:rPr>
                <w:color w:val="1A171C"/>
                <w:sz w:val="17"/>
                <w:szCs w:val="17"/>
              </w:rPr>
              <w:softHyphen/>
              <w:t xml:space="preserve"> scopes; diffraction apparatus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1B0EDDD" w14:textId="77777777" w:rsidR="0011678B" w:rsidRDefault="0002410B">
            <w:pPr>
              <w:pStyle w:val="TableParagraph"/>
              <w:overflowPunct w:val="0"/>
              <w:spacing w:before="165"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BA1EC1C" w14:textId="77777777" w:rsidR="0011678B" w:rsidRDefault="0002410B">
            <w:pPr>
              <w:pStyle w:val="TableParagraph"/>
              <w:overflowPunct w:val="0"/>
              <w:spacing w:before="165" w:line="230" w:lineRule="auto"/>
              <w:ind w:left="84" w:right="-2"/>
              <w:jc w:val="both"/>
              <w:rPr>
                <w:color w:val="1A171C"/>
                <w:sz w:val="17"/>
                <w:szCs w:val="17"/>
              </w:rPr>
            </w:pPr>
            <w:r>
              <w:rPr>
                <w:color w:val="1A171C"/>
                <w:sz w:val="17"/>
                <w:szCs w:val="17"/>
              </w:rPr>
              <w:t>Manufacture in which the value of all the materials used  does  not  exceed  50 % of the ex-works price of the product</w:t>
            </w:r>
          </w:p>
        </w:tc>
      </w:tr>
      <w:tr w:rsidR="0011678B" w14:paraId="7CB2BBFF" w14:textId="77777777">
        <w:trPr>
          <w:trHeight w:val="15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9B84902" w14:textId="77777777" w:rsidR="0011678B" w:rsidRDefault="0002410B">
            <w:pPr>
              <w:pStyle w:val="TableParagraph"/>
              <w:overflowPunct w:val="0"/>
              <w:spacing w:before="161"/>
              <w:ind w:left="213"/>
            </w:pPr>
            <w:r>
              <w:rPr>
                <w:color w:val="1A171C"/>
                <w:w w:val="105"/>
                <w:sz w:val="17"/>
                <w:szCs w:val="17"/>
              </w:rPr>
              <w:t>9013</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DD5CD0F" w14:textId="77777777" w:rsidR="0011678B" w:rsidRDefault="0002410B">
            <w:pPr>
              <w:pStyle w:val="TableParagraph"/>
              <w:overflowPunct w:val="0"/>
              <w:spacing w:before="165" w:line="230" w:lineRule="auto"/>
              <w:ind w:left="84" w:right="77" w:hanging="1"/>
              <w:jc w:val="both"/>
            </w:pPr>
            <w:r>
              <w:rPr>
                <w:color w:val="1A171C"/>
                <w:sz w:val="17"/>
                <w:szCs w:val="17"/>
              </w:rPr>
              <w:t>Liquid crystal devices not</w:t>
            </w:r>
            <w:r>
              <w:rPr>
                <w:color w:val="1A171C"/>
                <w:spacing w:val="-26"/>
                <w:sz w:val="17"/>
                <w:szCs w:val="17"/>
              </w:rPr>
              <w:t xml:space="preserve"> </w:t>
            </w:r>
            <w:r>
              <w:rPr>
                <w:color w:val="1A171C"/>
                <w:sz w:val="17"/>
                <w:szCs w:val="17"/>
              </w:rPr>
              <w:t>constituting articles provided for more specifically in other headings; lasers, other than laser diodes; other optical appliances and instruments, not specified or included elsewhere in this</w:t>
            </w:r>
            <w:r>
              <w:rPr>
                <w:color w:val="1A171C"/>
                <w:spacing w:val="-6"/>
                <w:sz w:val="17"/>
                <w:szCs w:val="17"/>
              </w:rPr>
              <w:t xml:space="preserve"> </w:t>
            </w:r>
            <w:r>
              <w:rPr>
                <w:color w:val="1A171C"/>
                <w:sz w:val="17"/>
                <w:szCs w:val="17"/>
              </w:rPr>
              <w:t>chapter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E2891AF" w14:textId="77777777" w:rsidR="0011678B" w:rsidRDefault="0002410B">
            <w:pPr>
              <w:pStyle w:val="TableParagraph"/>
              <w:overflowPunct w:val="0"/>
              <w:spacing w:before="165"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569F396" w14:textId="77777777" w:rsidR="0011678B" w:rsidRDefault="0002410B">
            <w:pPr>
              <w:pStyle w:val="TableParagraph"/>
              <w:overflowPunct w:val="0"/>
              <w:spacing w:before="165" w:line="230" w:lineRule="auto"/>
              <w:ind w:left="84" w:right="-2"/>
              <w:jc w:val="both"/>
              <w:rPr>
                <w:color w:val="1A171C"/>
                <w:sz w:val="17"/>
                <w:szCs w:val="17"/>
              </w:rPr>
            </w:pPr>
            <w:r>
              <w:rPr>
                <w:color w:val="1A171C"/>
                <w:sz w:val="17"/>
                <w:szCs w:val="17"/>
              </w:rPr>
              <w:t>Manufacture in which the value of all the materials used  does  not  exceed  50 % of the ex-works price of the product</w:t>
            </w:r>
          </w:p>
        </w:tc>
      </w:tr>
      <w:tr w:rsidR="0011678B" w14:paraId="67EE933C" w14:textId="77777777">
        <w:trPr>
          <w:trHeight w:val="11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FE3253D" w14:textId="77777777" w:rsidR="0011678B" w:rsidRDefault="0002410B">
            <w:pPr>
              <w:pStyle w:val="TableParagraph"/>
              <w:overflowPunct w:val="0"/>
              <w:spacing w:before="160"/>
              <w:ind w:left="213"/>
            </w:pPr>
            <w:r>
              <w:rPr>
                <w:color w:val="1A171C"/>
                <w:w w:val="105"/>
                <w:sz w:val="17"/>
                <w:szCs w:val="17"/>
              </w:rPr>
              <w:t>9020</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8187BE2" w14:textId="77777777" w:rsidR="0011678B" w:rsidRDefault="0002410B">
            <w:pPr>
              <w:pStyle w:val="TableParagraph"/>
              <w:overflowPunct w:val="0"/>
              <w:spacing w:before="163" w:line="230" w:lineRule="auto"/>
              <w:ind w:left="84" w:right="81" w:hanging="1"/>
              <w:jc w:val="both"/>
            </w:pPr>
            <w:r>
              <w:rPr>
                <w:color w:val="1A171C"/>
                <w:sz w:val="17"/>
                <w:szCs w:val="17"/>
              </w:rPr>
              <w:t xml:space="preserve">Other breathing appliances and gas masks, excluding protective masks having neither mechanical parts nor </w:t>
            </w:r>
            <w:r>
              <w:rPr>
                <w:color w:val="1A171C"/>
                <w:w w:val="95"/>
                <w:sz w:val="17"/>
                <w:szCs w:val="17"/>
              </w:rPr>
              <w:t>replaceable filters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E558E80" w14:textId="77777777" w:rsidR="0011678B" w:rsidRDefault="0002410B">
            <w:pPr>
              <w:pStyle w:val="TableParagraph"/>
              <w:overflowPunct w:val="0"/>
              <w:spacing w:before="162" w:line="232"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348B904" w14:textId="77777777" w:rsidR="0011678B" w:rsidRDefault="0002410B">
            <w:pPr>
              <w:pStyle w:val="TableParagraph"/>
              <w:overflowPunct w:val="0"/>
              <w:spacing w:before="163" w:line="230" w:lineRule="auto"/>
              <w:ind w:left="85" w:right="-2"/>
              <w:jc w:val="both"/>
              <w:rPr>
                <w:color w:val="1A171C"/>
                <w:sz w:val="17"/>
                <w:szCs w:val="17"/>
              </w:rPr>
            </w:pPr>
            <w:r>
              <w:rPr>
                <w:color w:val="1A171C"/>
                <w:sz w:val="17"/>
                <w:szCs w:val="17"/>
              </w:rPr>
              <w:t>Manufacture in which the value of all the materials used  does  not  exceed  50 % of the ex-works price of the product</w:t>
            </w:r>
          </w:p>
        </w:tc>
      </w:tr>
      <w:tr w:rsidR="0011678B" w14:paraId="4E9F65E1" w14:textId="77777777">
        <w:trPr>
          <w:trHeight w:val="22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6935B42" w14:textId="77777777" w:rsidR="0011678B" w:rsidRDefault="0002410B">
            <w:pPr>
              <w:pStyle w:val="TableParagraph"/>
              <w:overflowPunct w:val="0"/>
              <w:spacing w:before="160"/>
              <w:ind w:left="213"/>
            </w:pPr>
            <w:r>
              <w:rPr>
                <w:color w:val="1A171C"/>
                <w:w w:val="105"/>
                <w:sz w:val="17"/>
                <w:szCs w:val="17"/>
              </w:rPr>
              <w:t>9022</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E20D37D" w14:textId="77777777" w:rsidR="0011678B" w:rsidRDefault="0002410B">
            <w:pPr>
              <w:pStyle w:val="TableParagraph"/>
              <w:overflowPunct w:val="0"/>
              <w:spacing w:before="163" w:line="230" w:lineRule="auto"/>
              <w:ind w:left="84" w:right="79" w:hanging="1"/>
              <w:jc w:val="both"/>
              <w:rPr>
                <w:color w:val="1A171C"/>
                <w:sz w:val="17"/>
                <w:szCs w:val="17"/>
              </w:rPr>
            </w:pPr>
            <w:r>
              <w:rPr>
                <w:color w:val="1A171C"/>
                <w:sz w:val="17"/>
                <w:szCs w:val="17"/>
              </w:rPr>
              <w:t>Apparatus based on the use of X-rays or of alpha, beta or gamma radiations, whether or not for medical, surgical, dental or veterinary uses, including radiography or  radiotherapy apparatus, X-ray tubes and other X- ray generators, high tension generators, control panels and desks, screens, examination or treatment tables, chairs and the like</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C5E1416" w14:textId="77777777" w:rsidR="0011678B" w:rsidRDefault="0002410B">
            <w:pPr>
              <w:pStyle w:val="TableParagraph"/>
              <w:overflowPunct w:val="0"/>
              <w:spacing w:before="162" w:line="232" w:lineRule="auto"/>
              <w:ind w:left="85"/>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0357A3D" w14:textId="77777777" w:rsidR="0011678B" w:rsidRDefault="0002410B">
            <w:pPr>
              <w:pStyle w:val="TableParagraph"/>
              <w:overflowPunct w:val="0"/>
              <w:spacing w:before="164" w:line="230" w:lineRule="auto"/>
              <w:ind w:left="85" w:right="-2"/>
              <w:jc w:val="both"/>
              <w:rPr>
                <w:color w:val="1A171C"/>
                <w:sz w:val="17"/>
                <w:szCs w:val="17"/>
              </w:rPr>
            </w:pPr>
            <w:r>
              <w:rPr>
                <w:color w:val="1A171C"/>
                <w:sz w:val="17"/>
                <w:szCs w:val="17"/>
              </w:rPr>
              <w:t>Manufacture in which the value of all the materials used  does  not  exceed  50 % of the ex-works price of the product</w:t>
            </w:r>
          </w:p>
        </w:tc>
      </w:tr>
      <w:tr w:rsidR="0011678B" w14:paraId="20DE2D0E" w14:textId="77777777">
        <w:trPr>
          <w:trHeight w:val="22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4143BFC" w14:textId="77777777" w:rsidR="0011678B" w:rsidRDefault="0002410B">
            <w:pPr>
              <w:pStyle w:val="TableParagraph"/>
              <w:overflowPunct w:val="0"/>
              <w:spacing w:before="160"/>
              <w:ind w:left="213"/>
            </w:pPr>
            <w:r>
              <w:rPr>
                <w:color w:val="1A171C"/>
                <w:w w:val="105"/>
                <w:sz w:val="17"/>
                <w:szCs w:val="17"/>
              </w:rPr>
              <w:t>9027</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74E04D2" w14:textId="77777777" w:rsidR="0011678B" w:rsidRDefault="0002410B">
            <w:pPr>
              <w:pStyle w:val="TableParagraph"/>
              <w:overflowPunct w:val="0"/>
              <w:spacing w:before="164" w:line="230" w:lineRule="auto"/>
              <w:ind w:left="84" w:right="76" w:hanging="1"/>
              <w:jc w:val="both"/>
              <w:rPr>
                <w:color w:val="1A171C"/>
                <w:sz w:val="17"/>
                <w:szCs w:val="17"/>
              </w:rPr>
            </w:pPr>
            <w:r>
              <w:rPr>
                <w:color w:val="1A171C"/>
                <w:sz w:val="17"/>
                <w:szCs w:val="17"/>
              </w:rPr>
              <w:t>Instruments and apparatus for  physical or chemical analysis; instruments and apparatus for measuring or checking viscosity, porosity, expansion, surface  tension or the like;  instruments  and apparatus for measuring or checking quantities of heat, sound or light (including exposure meters); microtomes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71BB0B2" w14:textId="77777777" w:rsidR="0011678B" w:rsidRDefault="0002410B">
            <w:pPr>
              <w:pStyle w:val="TableParagraph"/>
              <w:overflowPunct w:val="0"/>
              <w:spacing w:before="164" w:line="230" w:lineRule="auto"/>
              <w:ind w:left="85"/>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C5696A5" w14:textId="77777777" w:rsidR="0011678B" w:rsidRDefault="0002410B">
            <w:pPr>
              <w:pStyle w:val="TableParagraph"/>
              <w:overflowPunct w:val="0"/>
              <w:spacing w:before="164" w:line="230" w:lineRule="auto"/>
              <w:ind w:left="85" w:right="-2"/>
              <w:jc w:val="both"/>
              <w:rPr>
                <w:color w:val="1A171C"/>
                <w:sz w:val="17"/>
                <w:szCs w:val="17"/>
              </w:rPr>
            </w:pPr>
            <w:r>
              <w:rPr>
                <w:color w:val="1A171C"/>
                <w:sz w:val="17"/>
                <w:szCs w:val="17"/>
              </w:rPr>
              <w:t>Manufacture in which the value of all the materials used  does  not  exceed  50 % of the ex-works price of the product</w:t>
            </w:r>
          </w:p>
        </w:tc>
      </w:tr>
      <w:tr w:rsidR="0011678B" w14:paraId="35F9447A" w14:textId="77777777">
        <w:trPr>
          <w:trHeight w:val="18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6734855" w14:textId="77777777" w:rsidR="0011678B" w:rsidRDefault="0002410B">
            <w:pPr>
              <w:pStyle w:val="TableParagraph"/>
              <w:overflowPunct w:val="0"/>
              <w:spacing w:before="161"/>
              <w:ind w:left="213"/>
            </w:pPr>
            <w:r>
              <w:rPr>
                <w:color w:val="1A171C"/>
                <w:w w:val="105"/>
                <w:sz w:val="17"/>
                <w:szCs w:val="17"/>
              </w:rPr>
              <w:t>9030</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FAA9AFB" w14:textId="77777777" w:rsidR="0011678B" w:rsidRDefault="0002410B">
            <w:pPr>
              <w:pStyle w:val="TableParagraph"/>
              <w:overflowPunct w:val="0"/>
              <w:spacing w:before="165" w:line="230" w:lineRule="auto"/>
              <w:ind w:left="84" w:right="79"/>
              <w:jc w:val="both"/>
            </w:pPr>
            <w:r>
              <w:rPr>
                <w:color w:val="1A171C"/>
                <w:sz w:val="17"/>
                <w:szCs w:val="17"/>
              </w:rPr>
              <w:t>Oscilloscopes, spectrum analysers</w:t>
            </w:r>
            <w:r>
              <w:rPr>
                <w:color w:val="1A171C"/>
                <w:spacing w:val="-25"/>
                <w:sz w:val="17"/>
                <w:szCs w:val="17"/>
              </w:rPr>
              <w:t xml:space="preserve"> </w:t>
            </w:r>
            <w:r>
              <w:rPr>
                <w:color w:val="1A171C"/>
                <w:sz w:val="17"/>
                <w:szCs w:val="17"/>
              </w:rPr>
              <w:t>and other instruments and apparatus for measuring or checking electrical quantities, excluding meters of heading 9028; instruments and apparatus for measuring or detecting alpha, beta, gamma, X-ray, cosmic or other ionising</w:t>
            </w:r>
            <w:r>
              <w:rPr>
                <w:color w:val="1A171C"/>
                <w:spacing w:val="-5"/>
                <w:sz w:val="17"/>
                <w:szCs w:val="17"/>
              </w:rPr>
              <w:t xml:space="preserve"> </w:t>
            </w:r>
            <w:r>
              <w:rPr>
                <w:color w:val="1A171C"/>
                <w:sz w:val="17"/>
                <w:szCs w:val="17"/>
              </w:rPr>
              <w:t>radiations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F084835" w14:textId="77777777" w:rsidR="0011678B" w:rsidRDefault="0002410B">
            <w:pPr>
              <w:pStyle w:val="TableParagraph"/>
              <w:overflowPunct w:val="0"/>
              <w:spacing w:before="165"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BC6D580" w14:textId="77777777" w:rsidR="0011678B" w:rsidRDefault="0002410B">
            <w:pPr>
              <w:pStyle w:val="TableParagraph"/>
              <w:overflowPunct w:val="0"/>
              <w:spacing w:before="165" w:line="230" w:lineRule="auto"/>
              <w:ind w:left="85" w:right="-2"/>
              <w:jc w:val="both"/>
              <w:rPr>
                <w:color w:val="1A171C"/>
                <w:sz w:val="17"/>
                <w:szCs w:val="17"/>
              </w:rPr>
            </w:pPr>
            <w:r>
              <w:rPr>
                <w:color w:val="1A171C"/>
                <w:sz w:val="17"/>
                <w:szCs w:val="17"/>
              </w:rPr>
              <w:t>Manufacture in which the value of all the materials used  does  not  exceed  50 % of the ex-works price of the product</w:t>
            </w:r>
          </w:p>
        </w:tc>
      </w:tr>
    </w:tbl>
    <w:p w14:paraId="36C4BFE8" w14:textId="77777777" w:rsidR="0002410B" w:rsidRDefault="0002410B">
      <w:pPr>
        <w:sectPr w:rsidR="0002410B">
          <w:headerReference w:type="default" r:id="rId114"/>
          <w:footerReference w:type="default" r:id="rId115"/>
          <w:pgSz w:w="11910" w:h="16840"/>
          <w:pgMar w:top="1440" w:right="1080" w:bottom="1440" w:left="1080" w:header="720" w:footer="720" w:gutter="0"/>
          <w:cols w:space="720"/>
        </w:sectPr>
      </w:pPr>
    </w:p>
    <w:p w14:paraId="3502FAFA" w14:textId="77777777" w:rsidR="0011678B" w:rsidRDefault="0011678B">
      <w:pPr>
        <w:pStyle w:val="BodyText"/>
        <w:overflowPunct w:val="0"/>
        <w:rPr>
          <w:sz w:val="9"/>
          <w:szCs w:val="9"/>
        </w:rPr>
      </w:pPr>
    </w:p>
    <w:p w14:paraId="4E631E8A" w14:textId="77777777" w:rsidR="0011678B" w:rsidRDefault="0002410B">
      <w:pPr>
        <w:pStyle w:val="BodyText"/>
        <w:overflowPunct w:val="0"/>
        <w:spacing w:line="20" w:lineRule="exact"/>
        <w:ind w:left="102"/>
      </w:pPr>
      <w:r>
        <w:rPr>
          <w:noProof/>
          <w:sz w:val="2"/>
          <w:szCs w:val="2"/>
          <w:lang w:val="en-US" w:eastAsia="en-US"/>
        </w:rPr>
        <mc:AlternateContent>
          <mc:Choice Requires="wps">
            <w:drawing>
              <wp:anchor distT="0" distB="0" distL="114300" distR="114300" simplePos="0" relativeHeight="251658277" behindDoc="0" locked="0" layoutInCell="1" allowOverlap="1" wp14:anchorId="53D2F2FA" wp14:editId="5EC050C3">
                <wp:simplePos x="0" y="0"/>
                <wp:positionH relativeFrom="column">
                  <wp:posOffset>3172</wp:posOffset>
                </wp:positionH>
                <wp:positionV relativeFrom="paragraph">
                  <wp:posOffset>3172</wp:posOffset>
                </wp:positionV>
                <wp:extent cx="6499226" cy="12701"/>
                <wp:effectExtent l="0" t="0" r="0" b="0"/>
                <wp:wrapSquare wrapText="bothSides"/>
                <wp:docPr id="2116788697" name="Freeform: Shape 2116788697"/>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18B3B1DF">
              <v:shape id="Freeform: Shape 2116788697" style="position:absolute;margin-left:.25pt;margin-top:.25pt;width:511.75pt;height:1pt;z-index:251658277;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031ADF6C">
                <v:path textboxrect="0,0,10236,20" arrowok="t" o:connecttype="custom" o:connectlocs="3249613,0;6499226,6351;3249613,12701;0,6351;0,0;6498591,0" o:connectangles="270,0,90,180,0,0"/>
                <w10:wrap type="square"/>
              </v:shape>
            </w:pict>
          </mc:Fallback>
        </mc:AlternateContent>
      </w:r>
    </w:p>
    <w:p w14:paraId="4B97662E" w14:textId="77777777" w:rsidR="0011678B" w:rsidRDefault="0011678B">
      <w:pPr>
        <w:pStyle w:val="BodyText"/>
        <w:overflowPunct w:val="0"/>
        <w:spacing w:before="7"/>
        <w:rPr>
          <w:sz w:val="28"/>
          <w:szCs w:val="28"/>
        </w:rPr>
      </w:pPr>
    </w:p>
    <w:tbl>
      <w:tblPr>
        <w:tblW w:w="10235" w:type="dxa"/>
        <w:tblInd w:w="103" w:type="dxa"/>
        <w:tblLayout w:type="fixed"/>
        <w:tblCellMar>
          <w:left w:w="10" w:type="dxa"/>
          <w:right w:w="10" w:type="dxa"/>
        </w:tblCellMar>
        <w:tblLook w:val="04A0" w:firstRow="1" w:lastRow="0" w:firstColumn="1" w:lastColumn="0" w:noHBand="0" w:noVBand="1"/>
      </w:tblPr>
      <w:tblGrid>
        <w:gridCol w:w="1923"/>
        <w:gridCol w:w="2772"/>
        <w:gridCol w:w="2772"/>
        <w:gridCol w:w="2768"/>
      </w:tblGrid>
      <w:tr w:rsidR="0011678B" w14:paraId="267CC79C" w14:textId="77777777">
        <w:trPr>
          <w:trHeight w:val="3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A37C895" w14:textId="77777777" w:rsidR="0011678B" w:rsidRDefault="0002410B">
            <w:pPr>
              <w:pStyle w:val="TableParagraph"/>
              <w:overflowPunct w:val="0"/>
              <w:spacing w:before="82"/>
              <w:ind w:left="-1" w:right="880"/>
              <w:jc w:val="right"/>
              <w:rPr>
                <w:color w:val="1A171C"/>
                <w:w w:val="95"/>
                <w:sz w:val="14"/>
                <w:szCs w:val="14"/>
              </w:rPr>
            </w:pPr>
            <w:r>
              <w:rPr>
                <w:color w:val="1A171C"/>
                <w:w w:val="95"/>
                <w:sz w:val="14"/>
                <w:szCs w:val="14"/>
              </w:rPr>
              <w:t>(1)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916B5C0"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0"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7475461"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4F1BF4EA" w14:textId="77777777">
        <w:trPr>
          <w:trHeight w:val="11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C027242" w14:textId="77777777" w:rsidR="0011678B" w:rsidRDefault="0002410B">
            <w:pPr>
              <w:pStyle w:val="TableParagraph"/>
              <w:overflowPunct w:val="0"/>
              <w:spacing w:before="177"/>
              <w:ind w:left="213"/>
            </w:pPr>
            <w:r>
              <w:rPr>
                <w:color w:val="1A171C"/>
                <w:w w:val="105"/>
                <w:sz w:val="17"/>
                <w:szCs w:val="17"/>
              </w:rPr>
              <w:t>9031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4E60580" w14:textId="77777777" w:rsidR="0011678B" w:rsidRDefault="0011678B">
            <w:pPr>
              <w:pStyle w:val="TableParagraph"/>
              <w:overflowPunct w:val="0"/>
              <w:spacing w:before="8"/>
              <w:rPr>
                <w:sz w:val="15"/>
                <w:szCs w:val="15"/>
              </w:rPr>
            </w:pPr>
          </w:p>
          <w:p w14:paraId="276DC9D5" w14:textId="77777777" w:rsidR="0011678B" w:rsidRDefault="0002410B">
            <w:pPr>
              <w:pStyle w:val="TableParagraph"/>
              <w:overflowPunct w:val="0"/>
              <w:spacing w:before="1" w:line="230" w:lineRule="auto"/>
              <w:ind w:left="84" w:right="81" w:hanging="1"/>
              <w:jc w:val="both"/>
              <w:rPr>
                <w:color w:val="1A171C"/>
                <w:sz w:val="17"/>
                <w:szCs w:val="17"/>
              </w:rPr>
            </w:pPr>
            <w:r>
              <w:rPr>
                <w:color w:val="1A171C"/>
                <w:sz w:val="17"/>
                <w:szCs w:val="17"/>
              </w:rPr>
              <w:t>Measuring or checking instruments, appliances and machines, not specified or included elsewhere in this chapter; profile projectors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9E4AB0C" w14:textId="77777777" w:rsidR="0011678B" w:rsidRDefault="0011678B">
            <w:pPr>
              <w:pStyle w:val="TableParagraph"/>
              <w:overflowPunct w:val="0"/>
              <w:spacing w:before="8"/>
              <w:rPr>
                <w:sz w:val="15"/>
                <w:szCs w:val="15"/>
              </w:rPr>
            </w:pPr>
          </w:p>
          <w:p w14:paraId="1482CDD1" w14:textId="77777777" w:rsidR="0011678B" w:rsidRDefault="0002410B">
            <w:pPr>
              <w:pStyle w:val="TableParagraph"/>
              <w:overflowPunct w:val="0"/>
              <w:spacing w:before="1"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91E9853" w14:textId="77777777" w:rsidR="0011678B" w:rsidRDefault="0011678B">
            <w:pPr>
              <w:pStyle w:val="TableParagraph"/>
              <w:overflowPunct w:val="0"/>
              <w:spacing w:before="8"/>
              <w:rPr>
                <w:sz w:val="15"/>
                <w:szCs w:val="15"/>
              </w:rPr>
            </w:pPr>
          </w:p>
          <w:p w14:paraId="25C69A58" w14:textId="77777777" w:rsidR="0011678B" w:rsidRDefault="0002410B">
            <w:pPr>
              <w:pStyle w:val="TableParagraph"/>
              <w:overflowPunct w:val="0"/>
              <w:spacing w:before="1" w:line="230" w:lineRule="auto"/>
              <w:ind w:left="84" w:right="-2"/>
              <w:jc w:val="both"/>
              <w:rPr>
                <w:color w:val="1A171C"/>
                <w:sz w:val="17"/>
                <w:szCs w:val="17"/>
              </w:rPr>
            </w:pPr>
            <w:r>
              <w:rPr>
                <w:color w:val="1A171C"/>
                <w:sz w:val="17"/>
                <w:szCs w:val="17"/>
              </w:rPr>
              <w:t>Manufacture in which the value of all the materials used  does  not  exceed  50 % of the ex-works price of the product</w:t>
            </w:r>
          </w:p>
        </w:tc>
      </w:tr>
      <w:tr w:rsidR="0011678B" w14:paraId="6E15771D" w14:textId="77777777">
        <w:trPr>
          <w:trHeight w:val="11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E8F91C4" w14:textId="77777777" w:rsidR="0011678B" w:rsidRDefault="0002410B">
            <w:pPr>
              <w:pStyle w:val="TableParagraph"/>
              <w:overflowPunct w:val="0"/>
              <w:spacing w:before="177"/>
              <w:ind w:left="213"/>
            </w:pPr>
            <w:r>
              <w:rPr>
                <w:color w:val="1A171C"/>
                <w:w w:val="105"/>
                <w:sz w:val="17"/>
                <w:szCs w:val="17"/>
              </w:rPr>
              <w:t>9032</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4D80775" w14:textId="77777777" w:rsidR="0011678B" w:rsidRDefault="0011678B">
            <w:pPr>
              <w:pStyle w:val="TableParagraph"/>
              <w:overflowPunct w:val="0"/>
              <w:spacing w:before="9"/>
              <w:rPr>
                <w:sz w:val="15"/>
                <w:szCs w:val="15"/>
              </w:rPr>
            </w:pPr>
          </w:p>
          <w:p w14:paraId="4EA30C10" w14:textId="77777777" w:rsidR="0011678B" w:rsidRDefault="0002410B">
            <w:pPr>
              <w:pStyle w:val="TableParagraph"/>
              <w:overflowPunct w:val="0"/>
              <w:spacing w:line="230" w:lineRule="auto"/>
              <w:ind w:left="84" w:right="75" w:hanging="1"/>
              <w:rPr>
                <w:color w:val="1A171C"/>
                <w:sz w:val="17"/>
                <w:szCs w:val="17"/>
              </w:rPr>
            </w:pPr>
            <w:r>
              <w:rPr>
                <w:color w:val="1A171C"/>
                <w:sz w:val="17"/>
                <w:szCs w:val="17"/>
              </w:rPr>
              <w:t>Automatic regulating or controlling instruments and apparatus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012A59E" w14:textId="77777777" w:rsidR="0011678B" w:rsidRDefault="0011678B">
            <w:pPr>
              <w:pStyle w:val="TableParagraph"/>
              <w:overflowPunct w:val="0"/>
              <w:spacing w:before="9"/>
              <w:rPr>
                <w:sz w:val="15"/>
                <w:szCs w:val="15"/>
              </w:rPr>
            </w:pPr>
          </w:p>
          <w:p w14:paraId="46687624"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0891174" w14:textId="77777777" w:rsidR="0011678B" w:rsidRDefault="0011678B">
            <w:pPr>
              <w:pStyle w:val="TableParagraph"/>
              <w:overflowPunct w:val="0"/>
              <w:spacing w:before="9"/>
              <w:rPr>
                <w:sz w:val="15"/>
                <w:szCs w:val="15"/>
              </w:rPr>
            </w:pPr>
          </w:p>
          <w:p w14:paraId="156F68D5" w14:textId="77777777" w:rsidR="0011678B" w:rsidRDefault="0002410B">
            <w:pPr>
              <w:pStyle w:val="TableParagraph"/>
              <w:overflowPunct w:val="0"/>
              <w:spacing w:line="230" w:lineRule="auto"/>
              <w:ind w:left="85" w:right="-2"/>
              <w:jc w:val="both"/>
              <w:rPr>
                <w:color w:val="1A171C"/>
                <w:sz w:val="17"/>
                <w:szCs w:val="17"/>
              </w:rPr>
            </w:pPr>
            <w:r>
              <w:rPr>
                <w:color w:val="1A171C"/>
                <w:sz w:val="17"/>
                <w:szCs w:val="17"/>
              </w:rPr>
              <w:t>Manufacture in which the value of all the materials used  does  not  exceed  50 % of the ex-works price of the product</w:t>
            </w:r>
          </w:p>
        </w:tc>
      </w:tr>
      <w:tr w:rsidR="0011678B" w14:paraId="659F0997" w14:textId="77777777">
        <w:trPr>
          <w:trHeight w:val="11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887752B" w14:textId="77777777" w:rsidR="0011678B" w:rsidRDefault="0002410B">
            <w:pPr>
              <w:pStyle w:val="TableParagraph"/>
              <w:overflowPunct w:val="0"/>
              <w:spacing w:before="177"/>
              <w:ind w:left="-1" w:right="932"/>
              <w:jc w:val="right"/>
            </w:pPr>
            <w:r>
              <w:rPr>
                <w:color w:val="1A171C"/>
                <w:sz w:val="17"/>
                <w:szCs w:val="17"/>
              </w:rPr>
              <w:t>ex  Chapter</w:t>
            </w:r>
            <w:r>
              <w:rPr>
                <w:color w:val="1A171C"/>
                <w:spacing w:val="-17"/>
                <w:sz w:val="17"/>
                <w:szCs w:val="17"/>
              </w:rPr>
              <w:t xml:space="preserve"> </w:t>
            </w:r>
            <w:r>
              <w:rPr>
                <w:color w:val="1A171C"/>
                <w:sz w:val="17"/>
                <w:szCs w:val="17"/>
              </w:rPr>
              <w:t>91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FA6C02D" w14:textId="77777777" w:rsidR="0011678B" w:rsidRDefault="0011678B">
            <w:pPr>
              <w:pStyle w:val="TableParagraph"/>
              <w:overflowPunct w:val="0"/>
              <w:spacing w:before="8"/>
              <w:rPr>
                <w:sz w:val="15"/>
                <w:szCs w:val="15"/>
              </w:rPr>
            </w:pPr>
          </w:p>
          <w:p w14:paraId="0B2731C1" w14:textId="77777777" w:rsidR="0011678B" w:rsidRDefault="0002410B">
            <w:pPr>
              <w:pStyle w:val="TableParagraph"/>
              <w:overflowPunct w:val="0"/>
              <w:spacing w:line="230" w:lineRule="auto"/>
              <w:ind w:left="84" w:right="75"/>
              <w:rPr>
                <w:color w:val="1A171C"/>
                <w:sz w:val="17"/>
                <w:szCs w:val="17"/>
              </w:rPr>
            </w:pPr>
            <w:r>
              <w:rPr>
                <w:color w:val="1A171C"/>
                <w:sz w:val="17"/>
                <w:szCs w:val="17"/>
              </w:rPr>
              <w:t>Clocks and watches and parts thereof; except 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9AC5D73" w14:textId="77777777" w:rsidR="0011678B" w:rsidRDefault="0011678B">
            <w:pPr>
              <w:pStyle w:val="TableParagraph"/>
              <w:overflowPunct w:val="0"/>
              <w:spacing w:before="8"/>
              <w:rPr>
                <w:sz w:val="15"/>
                <w:szCs w:val="15"/>
              </w:rPr>
            </w:pPr>
          </w:p>
          <w:p w14:paraId="648A08A6" w14:textId="77777777" w:rsidR="0011678B" w:rsidRDefault="0002410B">
            <w:pPr>
              <w:pStyle w:val="TableParagraph"/>
              <w:overflowPunct w:val="0"/>
              <w:spacing w:line="230" w:lineRule="auto"/>
              <w:ind w:left="84" w:right="81"/>
              <w:jc w:val="both"/>
              <w:rPr>
                <w:color w:val="1A171C"/>
                <w:sz w:val="17"/>
                <w:szCs w:val="17"/>
              </w:rPr>
            </w:pPr>
            <w:r>
              <w:rPr>
                <w:color w:val="1A171C"/>
                <w:sz w:val="17"/>
                <w:szCs w:val="17"/>
              </w:rPr>
              <w:t>Manufacture in which the value of all the materials used does  not  exceed 40 %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E7ABC85" w14:textId="77777777" w:rsidR="0011678B" w:rsidRDefault="0011678B">
            <w:pPr>
              <w:pStyle w:val="TableParagraph"/>
              <w:overflowPunct w:val="0"/>
              <w:rPr>
                <w:sz w:val="16"/>
                <w:szCs w:val="16"/>
              </w:rPr>
            </w:pPr>
          </w:p>
        </w:tc>
      </w:tr>
      <w:tr w:rsidR="0011678B" w14:paraId="7ED5A015" w14:textId="77777777">
        <w:trPr>
          <w:trHeight w:val="21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13FC671" w14:textId="77777777" w:rsidR="0011678B" w:rsidRDefault="0002410B">
            <w:pPr>
              <w:pStyle w:val="TableParagraph"/>
              <w:overflowPunct w:val="0"/>
              <w:spacing w:before="178"/>
              <w:ind w:left="213"/>
            </w:pPr>
            <w:r>
              <w:rPr>
                <w:color w:val="1A171C"/>
                <w:w w:val="105"/>
                <w:sz w:val="17"/>
                <w:szCs w:val="17"/>
              </w:rPr>
              <w:t>9105</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6AC95B3" w14:textId="77777777" w:rsidR="0011678B" w:rsidRDefault="0002410B">
            <w:pPr>
              <w:pStyle w:val="TableParagraph"/>
              <w:overflowPunct w:val="0"/>
              <w:spacing w:before="178"/>
              <w:ind w:left="84"/>
              <w:rPr>
                <w:color w:val="1A171C"/>
                <w:sz w:val="17"/>
                <w:szCs w:val="17"/>
              </w:rPr>
            </w:pPr>
            <w:r>
              <w:rPr>
                <w:color w:val="1A171C"/>
                <w:sz w:val="17"/>
                <w:szCs w:val="17"/>
              </w:rPr>
              <w:t>Other clocks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5F7B3CB" w14:textId="77777777" w:rsidR="0011678B" w:rsidRDefault="0002410B">
            <w:pPr>
              <w:pStyle w:val="TableParagraph"/>
              <w:overflowPunct w:val="0"/>
              <w:spacing w:before="178"/>
              <w:ind w:left="84"/>
              <w:rPr>
                <w:color w:val="1A171C"/>
                <w:sz w:val="17"/>
                <w:szCs w:val="17"/>
              </w:rPr>
            </w:pPr>
            <w:r>
              <w:rPr>
                <w:color w:val="1A171C"/>
                <w:sz w:val="17"/>
                <w:szCs w:val="17"/>
              </w:rPr>
              <w:t>Manufacture in which:</w:t>
            </w:r>
          </w:p>
          <w:p w14:paraId="4AB93C53" w14:textId="77777777" w:rsidR="0011678B" w:rsidRDefault="0002410B">
            <w:pPr>
              <w:pStyle w:val="TableParagraph"/>
              <w:numPr>
                <w:ilvl w:val="0"/>
                <w:numId w:val="107"/>
              </w:numPr>
              <w:tabs>
                <w:tab w:val="left" w:pos="-211"/>
              </w:tabs>
              <w:overflowPunct w:val="0"/>
              <w:spacing w:before="106" w:line="230" w:lineRule="auto"/>
              <w:ind w:right="83" w:hanging="128"/>
              <w:jc w:val="both"/>
            </w:pPr>
            <w:r>
              <w:rPr>
                <w:color w:val="1A171C"/>
                <w:sz w:val="17"/>
                <w:szCs w:val="17"/>
              </w:rPr>
              <w:t xml:space="preserve">the value of all the materials used does not exceed 40 % of the ex- works price of the </w:t>
            </w:r>
            <w:r>
              <w:rPr>
                <w:color w:val="1A171C"/>
                <w:spacing w:val="30"/>
                <w:sz w:val="17"/>
                <w:szCs w:val="17"/>
              </w:rPr>
              <w:t xml:space="preserve"> </w:t>
            </w:r>
            <w:r>
              <w:rPr>
                <w:color w:val="1A171C"/>
                <w:sz w:val="17"/>
                <w:szCs w:val="17"/>
              </w:rPr>
              <w:t>product, and</w:t>
            </w:r>
          </w:p>
          <w:p w14:paraId="3F4C243A" w14:textId="77777777" w:rsidR="0011678B" w:rsidRDefault="0002410B">
            <w:pPr>
              <w:pStyle w:val="TableParagraph"/>
              <w:numPr>
                <w:ilvl w:val="0"/>
                <w:numId w:val="107"/>
              </w:numPr>
              <w:tabs>
                <w:tab w:val="left" w:pos="-211"/>
              </w:tabs>
              <w:overflowPunct w:val="0"/>
              <w:spacing w:before="106" w:line="230" w:lineRule="auto"/>
              <w:ind w:right="79" w:hanging="128"/>
              <w:jc w:val="both"/>
              <w:rPr>
                <w:color w:val="1A171C"/>
                <w:sz w:val="17"/>
                <w:szCs w:val="17"/>
              </w:rPr>
            </w:pPr>
            <w:r>
              <w:rPr>
                <w:color w:val="1A171C"/>
                <w:sz w:val="17"/>
                <w:szCs w:val="17"/>
              </w:rPr>
              <w:t>the value of all the non-originating materials used does not exceed the value of all the originating materials used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6716AA5F" w14:textId="77777777" w:rsidR="0011678B" w:rsidRDefault="0011678B">
            <w:pPr>
              <w:pStyle w:val="TableParagraph"/>
              <w:overflowPunct w:val="0"/>
              <w:spacing w:before="9"/>
              <w:rPr>
                <w:sz w:val="15"/>
                <w:szCs w:val="15"/>
              </w:rPr>
            </w:pPr>
          </w:p>
          <w:p w14:paraId="6B92EE87" w14:textId="77777777" w:rsidR="0011678B" w:rsidRDefault="0002410B">
            <w:pPr>
              <w:pStyle w:val="TableParagraph"/>
              <w:overflowPunct w:val="0"/>
              <w:spacing w:line="230" w:lineRule="auto"/>
              <w:ind w:left="84" w:right="-1"/>
              <w:jc w:val="both"/>
              <w:rPr>
                <w:color w:val="1A171C"/>
                <w:sz w:val="17"/>
                <w:szCs w:val="17"/>
              </w:rPr>
            </w:pPr>
            <w:r>
              <w:rPr>
                <w:color w:val="1A171C"/>
                <w:sz w:val="17"/>
                <w:szCs w:val="17"/>
              </w:rPr>
              <w:t>Manufacture in which the value of all the materials used  does  not  exceed  30 % of the ex-works price of the product</w:t>
            </w:r>
          </w:p>
        </w:tc>
      </w:tr>
      <w:tr w:rsidR="0011678B" w14:paraId="681D21D9" w14:textId="77777777">
        <w:trPr>
          <w:trHeight w:val="21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46B4D52" w14:textId="77777777" w:rsidR="0011678B" w:rsidRDefault="0002410B">
            <w:pPr>
              <w:pStyle w:val="TableParagraph"/>
              <w:overflowPunct w:val="0"/>
              <w:spacing w:before="178"/>
              <w:ind w:left="212"/>
            </w:pPr>
            <w:r>
              <w:rPr>
                <w:color w:val="1A171C"/>
                <w:w w:val="105"/>
                <w:sz w:val="17"/>
                <w:szCs w:val="17"/>
              </w:rPr>
              <w:t>9109</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3824132" w14:textId="77777777" w:rsidR="0011678B" w:rsidRDefault="0011678B">
            <w:pPr>
              <w:pStyle w:val="TableParagraph"/>
              <w:overflowPunct w:val="0"/>
              <w:spacing w:before="9"/>
              <w:rPr>
                <w:sz w:val="15"/>
                <w:szCs w:val="15"/>
              </w:rPr>
            </w:pPr>
          </w:p>
          <w:p w14:paraId="370BDF0D" w14:textId="77777777" w:rsidR="0011678B" w:rsidRDefault="0002410B">
            <w:pPr>
              <w:pStyle w:val="TableParagraph"/>
              <w:overflowPunct w:val="0"/>
              <w:spacing w:line="230" w:lineRule="auto"/>
              <w:ind w:left="84" w:right="75" w:hanging="1"/>
              <w:rPr>
                <w:color w:val="1A171C"/>
                <w:sz w:val="17"/>
                <w:szCs w:val="17"/>
              </w:rPr>
            </w:pPr>
            <w:r>
              <w:rPr>
                <w:color w:val="1A171C"/>
                <w:sz w:val="17"/>
                <w:szCs w:val="17"/>
              </w:rPr>
              <w:t>Clock movements, complete and assembled</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D78BEED" w14:textId="77777777" w:rsidR="0011678B" w:rsidRDefault="0002410B">
            <w:pPr>
              <w:pStyle w:val="TableParagraph"/>
              <w:overflowPunct w:val="0"/>
              <w:spacing w:before="178"/>
              <w:ind w:left="84"/>
              <w:rPr>
                <w:color w:val="1A171C"/>
                <w:sz w:val="17"/>
                <w:szCs w:val="17"/>
              </w:rPr>
            </w:pPr>
            <w:r>
              <w:rPr>
                <w:color w:val="1A171C"/>
                <w:sz w:val="17"/>
                <w:szCs w:val="17"/>
              </w:rPr>
              <w:t>Manufacture in which:</w:t>
            </w:r>
          </w:p>
          <w:p w14:paraId="7C4175B1" w14:textId="77777777" w:rsidR="0011678B" w:rsidRDefault="0002410B">
            <w:pPr>
              <w:pStyle w:val="TableParagraph"/>
              <w:numPr>
                <w:ilvl w:val="0"/>
                <w:numId w:val="108"/>
              </w:numPr>
              <w:tabs>
                <w:tab w:val="left" w:pos="-211"/>
              </w:tabs>
              <w:overflowPunct w:val="0"/>
              <w:spacing w:before="106" w:line="230" w:lineRule="auto"/>
              <w:ind w:right="83" w:hanging="128"/>
              <w:jc w:val="both"/>
            </w:pPr>
            <w:r>
              <w:rPr>
                <w:color w:val="1A171C"/>
                <w:sz w:val="17"/>
                <w:szCs w:val="17"/>
              </w:rPr>
              <w:t xml:space="preserve">the value of all the materials used does not exceed 40 % of the ex- works price of the </w:t>
            </w:r>
            <w:r>
              <w:rPr>
                <w:color w:val="1A171C"/>
                <w:spacing w:val="30"/>
                <w:sz w:val="17"/>
                <w:szCs w:val="17"/>
              </w:rPr>
              <w:t xml:space="preserve"> </w:t>
            </w:r>
            <w:r>
              <w:rPr>
                <w:color w:val="1A171C"/>
                <w:sz w:val="17"/>
                <w:szCs w:val="17"/>
              </w:rPr>
              <w:t>product, and</w:t>
            </w:r>
          </w:p>
          <w:p w14:paraId="764D0135" w14:textId="77777777" w:rsidR="0011678B" w:rsidRDefault="0002410B">
            <w:pPr>
              <w:pStyle w:val="TableParagraph"/>
              <w:numPr>
                <w:ilvl w:val="0"/>
                <w:numId w:val="108"/>
              </w:numPr>
              <w:tabs>
                <w:tab w:val="left" w:pos="-211"/>
              </w:tabs>
              <w:overflowPunct w:val="0"/>
              <w:spacing w:before="107" w:line="230" w:lineRule="auto"/>
              <w:ind w:right="79" w:hanging="128"/>
              <w:jc w:val="both"/>
              <w:rPr>
                <w:color w:val="1A171C"/>
                <w:sz w:val="17"/>
                <w:szCs w:val="17"/>
              </w:rPr>
            </w:pPr>
            <w:r>
              <w:rPr>
                <w:color w:val="1A171C"/>
                <w:sz w:val="17"/>
                <w:szCs w:val="17"/>
              </w:rPr>
              <w:t>the value of all the non-originating materials used does not exceed the value of all the originating materials used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3343C7A" w14:textId="77777777" w:rsidR="0011678B" w:rsidRDefault="0011678B">
            <w:pPr>
              <w:pStyle w:val="TableParagraph"/>
              <w:overflowPunct w:val="0"/>
              <w:spacing w:before="8"/>
              <w:rPr>
                <w:sz w:val="15"/>
                <w:szCs w:val="15"/>
              </w:rPr>
            </w:pPr>
          </w:p>
          <w:p w14:paraId="0600CF4B" w14:textId="77777777" w:rsidR="0011678B" w:rsidRDefault="0002410B">
            <w:pPr>
              <w:pStyle w:val="TableParagraph"/>
              <w:overflowPunct w:val="0"/>
              <w:spacing w:before="1" w:line="230" w:lineRule="auto"/>
              <w:ind w:left="84" w:right="-1"/>
              <w:jc w:val="both"/>
              <w:rPr>
                <w:color w:val="1A171C"/>
                <w:sz w:val="17"/>
                <w:szCs w:val="17"/>
              </w:rPr>
            </w:pPr>
            <w:r>
              <w:rPr>
                <w:color w:val="1A171C"/>
                <w:sz w:val="17"/>
                <w:szCs w:val="17"/>
              </w:rPr>
              <w:t>Manufacture in which the value of all the materials used  does  not  exceed  30 % of the ex-works price of the product</w:t>
            </w:r>
          </w:p>
        </w:tc>
      </w:tr>
      <w:tr w:rsidR="0011678B" w14:paraId="6C4731D6" w14:textId="77777777">
        <w:trPr>
          <w:trHeight w:val="21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0A87C1B" w14:textId="77777777" w:rsidR="0011678B" w:rsidRDefault="0002410B">
            <w:pPr>
              <w:pStyle w:val="TableParagraph"/>
              <w:overflowPunct w:val="0"/>
              <w:spacing w:before="177"/>
              <w:ind w:left="212"/>
            </w:pPr>
            <w:r>
              <w:rPr>
                <w:color w:val="1A171C"/>
                <w:w w:val="105"/>
                <w:sz w:val="17"/>
                <w:szCs w:val="17"/>
              </w:rPr>
              <w:t>9110</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AADF326" w14:textId="77777777" w:rsidR="0011678B" w:rsidRDefault="0011678B">
            <w:pPr>
              <w:pStyle w:val="TableParagraph"/>
              <w:overflowPunct w:val="0"/>
              <w:spacing w:before="8"/>
              <w:rPr>
                <w:sz w:val="15"/>
                <w:szCs w:val="15"/>
              </w:rPr>
            </w:pPr>
          </w:p>
          <w:p w14:paraId="1E55BC64" w14:textId="77777777" w:rsidR="0011678B" w:rsidRDefault="0002410B">
            <w:pPr>
              <w:pStyle w:val="TableParagraph"/>
              <w:overflowPunct w:val="0"/>
              <w:spacing w:line="230" w:lineRule="auto"/>
              <w:ind w:left="83" w:right="80" w:hanging="1"/>
              <w:jc w:val="both"/>
              <w:rPr>
                <w:color w:val="1A171C"/>
                <w:sz w:val="17"/>
                <w:szCs w:val="17"/>
              </w:rPr>
            </w:pPr>
            <w:r>
              <w:rPr>
                <w:color w:val="1A171C"/>
                <w:sz w:val="17"/>
                <w:szCs w:val="17"/>
              </w:rPr>
              <w:t>Complete watch or clock movements, unassembled or partly assembled (movement sets); incomplete  watch or clock movements, assembled; rough watch or clock movements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A291C06" w14:textId="77777777" w:rsidR="0011678B" w:rsidRDefault="0002410B">
            <w:pPr>
              <w:pStyle w:val="TableParagraph"/>
              <w:overflowPunct w:val="0"/>
              <w:spacing w:before="177"/>
              <w:ind w:left="84"/>
              <w:rPr>
                <w:color w:val="1A171C"/>
                <w:sz w:val="17"/>
                <w:szCs w:val="17"/>
              </w:rPr>
            </w:pPr>
            <w:r>
              <w:rPr>
                <w:color w:val="1A171C"/>
                <w:sz w:val="17"/>
                <w:szCs w:val="17"/>
              </w:rPr>
              <w:t>Manufacture in which:</w:t>
            </w:r>
          </w:p>
          <w:p w14:paraId="7624E7E5" w14:textId="77777777" w:rsidR="0011678B" w:rsidRDefault="0002410B">
            <w:pPr>
              <w:pStyle w:val="TableParagraph"/>
              <w:numPr>
                <w:ilvl w:val="0"/>
                <w:numId w:val="109"/>
              </w:numPr>
              <w:tabs>
                <w:tab w:val="left" w:pos="-211"/>
              </w:tabs>
              <w:overflowPunct w:val="0"/>
              <w:spacing w:before="107" w:line="230" w:lineRule="auto"/>
              <w:ind w:right="83" w:hanging="128"/>
              <w:jc w:val="both"/>
            </w:pPr>
            <w:r>
              <w:rPr>
                <w:color w:val="1A171C"/>
                <w:sz w:val="17"/>
                <w:szCs w:val="17"/>
              </w:rPr>
              <w:t xml:space="preserve">the value of all the materials used does not exceed 40 % of the ex- works price of the </w:t>
            </w:r>
            <w:r>
              <w:rPr>
                <w:color w:val="1A171C"/>
                <w:spacing w:val="30"/>
                <w:sz w:val="17"/>
                <w:szCs w:val="17"/>
              </w:rPr>
              <w:t xml:space="preserve"> </w:t>
            </w:r>
            <w:r>
              <w:rPr>
                <w:color w:val="1A171C"/>
                <w:sz w:val="17"/>
                <w:szCs w:val="17"/>
              </w:rPr>
              <w:t>product, and</w:t>
            </w:r>
          </w:p>
          <w:p w14:paraId="00E1349B" w14:textId="77777777" w:rsidR="0011678B" w:rsidRDefault="0002410B">
            <w:pPr>
              <w:pStyle w:val="TableParagraph"/>
              <w:numPr>
                <w:ilvl w:val="0"/>
                <w:numId w:val="109"/>
              </w:numPr>
              <w:tabs>
                <w:tab w:val="left" w:pos="-210"/>
              </w:tabs>
              <w:overflowPunct w:val="0"/>
              <w:spacing w:before="106" w:line="230" w:lineRule="auto"/>
              <w:ind w:right="83" w:hanging="128"/>
              <w:jc w:val="both"/>
            </w:pPr>
            <w:r>
              <w:rPr>
                <w:color w:val="1A171C"/>
                <w:sz w:val="17"/>
                <w:szCs w:val="17"/>
              </w:rPr>
              <w:t>within the above limit, the value of all the materials of heading 9114 used does not exceed 10 % of the ex-works price of the</w:t>
            </w:r>
            <w:r>
              <w:rPr>
                <w:color w:val="1A171C"/>
                <w:spacing w:val="40"/>
                <w:sz w:val="17"/>
                <w:szCs w:val="17"/>
              </w:rPr>
              <w:t xml:space="preserve"> </w:t>
            </w:r>
            <w:r>
              <w:rPr>
                <w:color w:val="1A171C"/>
                <w:sz w:val="17"/>
                <w:szCs w:val="17"/>
              </w:rPr>
              <w:t>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AABCDE3" w14:textId="77777777" w:rsidR="0011678B" w:rsidRDefault="0011678B">
            <w:pPr>
              <w:pStyle w:val="TableParagraph"/>
              <w:overflowPunct w:val="0"/>
              <w:spacing w:before="8"/>
              <w:rPr>
                <w:sz w:val="15"/>
                <w:szCs w:val="15"/>
              </w:rPr>
            </w:pPr>
          </w:p>
          <w:p w14:paraId="0C06646C" w14:textId="77777777" w:rsidR="0011678B" w:rsidRDefault="0002410B">
            <w:pPr>
              <w:pStyle w:val="TableParagraph"/>
              <w:overflowPunct w:val="0"/>
              <w:spacing w:line="230" w:lineRule="auto"/>
              <w:ind w:left="84" w:right="-1"/>
              <w:jc w:val="both"/>
              <w:rPr>
                <w:color w:val="1A171C"/>
                <w:sz w:val="17"/>
                <w:szCs w:val="17"/>
              </w:rPr>
            </w:pPr>
            <w:r>
              <w:rPr>
                <w:color w:val="1A171C"/>
                <w:sz w:val="17"/>
                <w:szCs w:val="17"/>
              </w:rPr>
              <w:t>Manufacture in which the value of all the materials used  does  not  exceed  30 % of the ex-works price of the product</w:t>
            </w:r>
          </w:p>
        </w:tc>
      </w:tr>
      <w:tr w:rsidR="0011678B" w14:paraId="6AA46A76" w14:textId="77777777">
        <w:trPr>
          <w:trHeight w:val="19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24FDE33" w14:textId="77777777" w:rsidR="0011678B" w:rsidRDefault="0002410B">
            <w:pPr>
              <w:pStyle w:val="TableParagraph"/>
              <w:overflowPunct w:val="0"/>
              <w:spacing w:before="178"/>
              <w:ind w:left="212"/>
            </w:pPr>
            <w:r>
              <w:rPr>
                <w:color w:val="1A171C"/>
                <w:w w:val="105"/>
                <w:sz w:val="17"/>
                <w:szCs w:val="17"/>
              </w:rPr>
              <w:t>9111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D0BFCF4" w14:textId="77777777" w:rsidR="0011678B" w:rsidRDefault="0002410B">
            <w:pPr>
              <w:pStyle w:val="TableParagraph"/>
              <w:overflowPunct w:val="0"/>
              <w:spacing w:before="178"/>
              <w:ind w:left="83"/>
              <w:rPr>
                <w:color w:val="1A171C"/>
                <w:sz w:val="17"/>
                <w:szCs w:val="17"/>
              </w:rPr>
            </w:pPr>
            <w:r>
              <w:rPr>
                <w:color w:val="1A171C"/>
                <w:sz w:val="17"/>
                <w:szCs w:val="17"/>
              </w:rPr>
              <w:t>Watch cases and parts thereof</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FF3FFD9" w14:textId="77777777" w:rsidR="0011678B" w:rsidRDefault="0002410B">
            <w:pPr>
              <w:pStyle w:val="TableParagraph"/>
              <w:overflowPunct w:val="0"/>
              <w:spacing w:before="178"/>
              <w:ind w:left="84"/>
              <w:rPr>
                <w:color w:val="1A171C"/>
                <w:sz w:val="17"/>
                <w:szCs w:val="17"/>
              </w:rPr>
            </w:pPr>
            <w:r>
              <w:rPr>
                <w:color w:val="1A171C"/>
                <w:sz w:val="17"/>
                <w:szCs w:val="17"/>
              </w:rPr>
              <w:t>Manufacture:</w:t>
            </w:r>
          </w:p>
          <w:p w14:paraId="2EAB0532" w14:textId="77777777" w:rsidR="0011678B" w:rsidRDefault="0002410B">
            <w:pPr>
              <w:pStyle w:val="TableParagraph"/>
              <w:numPr>
                <w:ilvl w:val="0"/>
                <w:numId w:val="110"/>
              </w:numPr>
              <w:tabs>
                <w:tab w:val="left" w:pos="-211"/>
              </w:tabs>
              <w:overflowPunct w:val="0"/>
              <w:spacing w:before="104" w:line="232" w:lineRule="auto"/>
              <w:ind w:right="80" w:hanging="128"/>
              <w:jc w:val="both"/>
            </w:pPr>
            <w:r>
              <w:rPr>
                <w:color w:val="1A171C"/>
                <w:sz w:val="17"/>
                <w:szCs w:val="17"/>
              </w:rPr>
              <w:t>from materials of any heading, except that  of  the</w:t>
            </w:r>
            <w:r>
              <w:rPr>
                <w:color w:val="1A171C"/>
                <w:spacing w:val="-4"/>
                <w:sz w:val="17"/>
                <w:szCs w:val="17"/>
              </w:rPr>
              <w:t xml:space="preserve"> </w:t>
            </w:r>
            <w:r>
              <w:rPr>
                <w:color w:val="1A171C"/>
                <w:sz w:val="17"/>
                <w:szCs w:val="17"/>
              </w:rPr>
              <w:t>product, and</w:t>
            </w:r>
          </w:p>
          <w:p w14:paraId="71F30F13" w14:textId="77777777" w:rsidR="0011678B" w:rsidRDefault="0002410B">
            <w:pPr>
              <w:pStyle w:val="TableParagraph"/>
              <w:numPr>
                <w:ilvl w:val="0"/>
                <w:numId w:val="110"/>
              </w:numPr>
              <w:tabs>
                <w:tab w:val="left" w:pos="-211"/>
              </w:tabs>
              <w:overflowPunct w:val="0"/>
              <w:spacing w:before="106" w:line="230" w:lineRule="auto"/>
              <w:ind w:right="82" w:hanging="128"/>
              <w:jc w:val="both"/>
              <w:rPr>
                <w:color w:val="1A171C"/>
                <w:sz w:val="17"/>
                <w:szCs w:val="17"/>
              </w:rPr>
            </w:pPr>
            <w:r>
              <w:rPr>
                <w:color w:val="1A171C"/>
                <w:sz w:val="17"/>
                <w:szCs w:val="17"/>
              </w:rPr>
              <w:t>in which the value of all the materials  used  does  not   exceed 40 %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49649C9" w14:textId="77777777" w:rsidR="0011678B" w:rsidRDefault="0011678B">
            <w:pPr>
              <w:pStyle w:val="TableParagraph"/>
              <w:overflowPunct w:val="0"/>
              <w:spacing w:before="8"/>
              <w:rPr>
                <w:sz w:val="15"/>
                <w:szCs w:val="15"/>
              </w:rPr>
            </w:pPr>
          </w:p>
          <w:p w14:paraId="64995D7D" w14:textId="77777777" w:rsidR="0011678B" w:rsidRDefault="0002410B">
            <w:pPr>
              <w:pStyle w:val="TableParagraph"/>
              <w:overflowPunct w:val="0"/>
              <w:spacing w:before="1" w:line="230" w:lineRule="auto"/>
              <w:ind w:left="84" w:right="-1"/>
              <w:jc w:val="both"/>
              <w:rPr>
                <w:color w:val="1A171C"/>
                <w:sz w:val="17"/>
                <w:szCs w:val="17"/>
              </w:rPr>
            </w:pPr>
            <w:r>
              <w:rPr>
                <w:color w:val="1A171C"/>
                <w:sz w:val="17"/>
                <w:szCs w:val="17"/>
              </w:rPr>
              <w:t>Manufacture in which the value of all the materials used  does  not  exceed  30 % of the ex-works price of the product</w:t>
            </w:r>
          </w:p>
        </w:tc>
      </w:tr>
      <w:tr w:rsidR="0011678B" w14:paraId="2D55DBB2" w14:textId="77777777">
        <w:trPr>
          <w:trHeight w:val="19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09519D8" w14:textId="77777777" w:rsidR="0011678B" w:rsidRDefault="0002410B">
            <w:pPr>
              <w:pStyle w:val="TableParagraph"/>
              <w:overflowPunct w:val="0"/>
              <w:spacing w:before="177"/>
              <w:ind w:left="212"/>
            </w:pPr>
            <w:r>
              <w:rPr>
                <w:color w:val="1A171C"/>
                <w:w w:val="105"/>
                <w:sz w:val="17"/>
                <w:szCs w:val="17"/>
              </w:rPr>
              <w:t>9112</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30D394E" w14:textId="77777777" w:rsidR="0011678B" w:rsidRDefault="0011678B">
            <w:pPr>
              <w:pStyle w:val="TableParagraph"/>
              <w:overflowPunct w:val="0"/>
              <w:spacing w:before="8"/>
              <w:rPr>
                <w:sz w:val="15"/>
                <w:szCs w:val="15"/>
              </w:rPr>
            </w:pPr>
          </w:p>
          <w:p w14:paraId="1D5C23E7" w14:textId="77777777" w:rsidR="0011678B" w:rsidRDefault="0002410B">
            <w:pPr>
              <w:pStyle w:val="TableParagraph"/>
              <w:overflowPunct w:val="0"/>
              <w:spacing w:line="230" w:lineRule="auto"/>
              <w:ind w:left="83" w:right="82"/>
              <w:jc w:val="both"/>
            </w:pPr>
            <w:r>
              <w:rPr>
                <w:color w:val="1A171C"/>
                <w:sz w:val="17"/>
                <w:szCs w:val="17"/>
              </w:rPr>
              <w:t>Clock</w:t>
            </w:r>
            <w:r>
              <w:rPr>
                <w:color w:val="1A171C"/>
                <w:spacing w:val="-10"/>
                <w:sz w:val="17"/>
                <w:szCs w:val="17"/>
              </w:rPr>
              <w:t xml:space="preserve"> </w:t>
            </w:r>
            <w:r>
              <w:rPr>
                <w:color w:val="1A171C"/>
                <w:sz w:val="17"/>
                <w:szCs w:val="17"/>
              </w:rPr>
              <w:t>cases</w:t>
            </w:r>
            <w:r>
              <w:rPr>
                <w:color w:val="1A171C"/>
                <w:spacing w:val="-10"/>
                <w:sz w:val="17"/>
                <w:szCs w:val="17"/>
              </w:rPr>
              <w:t xml:space="preserve"> </w:t>
            </w:r>
            <w:r>
              <w:rPr>
                <w:color w:val="1A171C"/>
                <w:sz w:val="17"/>
                <w:szCs w:val="17"/>
              </w:rPr>
              <w:t>and</w:t>
            </w:r>
            <w:r>
              <w:rPr>
                <w:color w:val="1A171C"/>
                <w:spacing w:val="-9"/>
                <w:sz w:val="17"/>
                <w:szCs w:val="17"/>
              </w:rPr>
              <w:t xml:space="preserve"> </w:t>
            </w:r>
            <w:r>
              <w:rPr>
                <w:color w:val="1A171C"/>
                <w:sz w:val="17"/>
                <w:szCs w:val="17"/>
              </w:rPr>
              <w:t>cases</w:t>
            </w:r>
            <w:r>
              <w:rPr>
                <w:color w:val="1A171C"/>
                <w:spacing w:val="-10"/>
                <w:sz w:val="17"/>
                <w:szCs w:val="17"/>
              </w:rPr>
              <w:t xml:space="preserve"> </w:t>
            </w:r>
            <w:r>
              <w:rPr>
                <w:color w:val="1A171C"/>
                <w:sz w:val="17"/>
                <w:szCs w:val="17"/>
              </w:rPr>
              <w:t>of</w:t>
            </w:r>
            <w:r>
              <w:rPr>
                <w:color w:val="1A171C"/>
                <w:spacing w:val="-10"/>
                <w:sz w:val="17"/>
                <w:szCs w:val="17"/>
              </w:rPr>
              <w:t xml:space="preserve"> </w:t>
            </w:r>
            <w:r>
              <w:rPr>
                <w:color w:val="1A171C"/>
                <w:sz w:val="17"/>
                <w:szCs w:val="17"/>
              </w:rPr>
              <w:t>a</w:t>
            </w:r>
            <w:r>
              <w:rPr>
                <w:color w:val="1A171C"/>
                <w:spacing w:val="-9"/>
                <w:sz w:val="17"/>
                <w:szCs w:val="17"/>
              </w:rPr>
              <w:t xml:space="preserve"> </w:t>
            </w:r>
            <w:r>
              <w:rPr>
                <w:color w:val="1A171C"/>
                <w:sz w:val="17"/>
                <w:szCs w:val="17"/>
              </w:rPr>
              <w:t>similar</w:t>
            </w:r>
            <w:r>
              <w:rPr>
                <w:color w:val="1A171C"/>
                <w:spacing w:val="-12"/>
                <w:sz w:val="17"/>
                <w:szCs w:val="17"/>
              </w:rPr>
              <w:t xml:space="preserve"> </w:t>
            </w:r>
            <w:r>
              <w:rPr>
                <w:color w:val="1A171C"/>
                <w:sz w:val="17"/>
                <w:szCs w:val="17"/>
              </w:rPr>
              <w:t>type for other goods of this chapter, and parts thereof</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2DA2217" w14:textId="77777777" w:rsidR="0011678B" w:rsidRDefault="0002410B">
            <w:pPr>
              <w:pStyle w:val="TableParagraph"/>
              <w:overflowPunct w:val="0"/>
              <w:spacing w:before="177"/>
              <w:ind w:left="84"/>
              <w:rPr>
                <w:color w:val="1A171C"/>
                <w:sz w:val="17"/>
                <w:szCs w:val="17"/>
              </w:rPr>
            </w:pPr>
            <w:r>
              <w:rPr>
                <w:color w:val="1A171C"/>
                <w:sz w:val="17"/>
                <w:szCs w:val="17"/>
              </w:rPr>
              <w:t>Manufacture:</w:t>
            </w:r>
          </w:p>
          <w:p w14:paraId="355AD001" w14:textId="77777777" w:rsidR="0011678B" w:rsidRDefault="0002410B">
            <w:pPr>
              <w:pStyle w:val="TableParagraph"/>
              <w:numPr>
                <w:ilvl w:val="0"/>
                <w:numId w:val="111"/>
              </w:numPr>
              <w:tabs>
                <w:tab w:val="left" w:pos="-211"/>
              </w:tabs>
              <w:overflowPunct w:val="0"/>
              <w:spacing w:before="108" w:line="230" w:lineRule="auto"/>
              <w:ind w:right="80" w:hanging="128"/>
              <w:jc w:val="both"/>
            </w:pPr>
            <w:r>
              <w:rPr>
                <w:color w:val="1A171C"/>
                <w:sz w:val="17"/>
                <w:szCs w:val="17"/>
              </w:rPr>
              <w:t>from materials of any heading, except that  of  the</w:t>
            </w:r>
            <w:r>
              <w:rPr>
                <w:color w:val="1A171C"/>
                <w:spacing w:val="-4"/>
                <w:sz w:val="17"/>
                <w:szCs w:val="17"/>
              </w:rPr>
              <w:t xml:space="preserve"> </w:t>
            </w:r>
            <w:r>
              <w:rPr>
                <w:color w:val="1A171C"/>
                <w:sz w:val="17"/>
                <w:szCs w:val="17"/>
              </w:rPr>
              <w:t>product, and</w:t>
            </w:r>
          </w:p>
          <w:p w14:paraId="77EA95BE" w14:textId="77777777" w:rsidR="0011678B" w:rsidRDefault="0002410B">
            <w:pPr>
              <w:pStyle w:val="TableParagraph"/>
              <w:numPr>
                <w:ilvl w:val="0"/>
                <w:numId w:val="111"/>
              </w:numPr>
              <w:tabs>
                <w:tab w:val="left" w:pos="-211"/>
              </w:tabs>
              <w:overflowPunct w:val="0"/>
              <w:spacing w:before="106" w:line="230" w:lineRule="auto"/>
              <w:ind w:right="82" w:hanging="128"/>
              <w:jc w:val="both"/>
              <w:rPr>
                <w:color w:val="1A171C"/>
                <w:sz w:val="17"/>
                <w:szCs w:val="17"/>
              </w:rPr>
            </w:pPr>
            <w:r>
              <w:rPr>
                <w:color w:val="1A171C"/>
                <w:sz w:val="17"/>
                <w:szCs w:val="17"/>
              </w:rPr>
              <w:t>in which the value of all the materials  used  does  not   exceed 40 %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D7FA2FD" w14:textId="77777777" w:rsidR="0011678B" w:rsidRDefault="0011678B">
            <w:pPr>
              <w:pStyle w:val="TableParagraph"/>
              <w:overflowPunct w:val="0"/>
              <w:spacing w:before="8"/>
              <w:rPr>
                <w:sz w:val="15"/>
                <w:szCs w:val="15"/>
              </w:rPr>
            </w:pPr>
          </w:p>
          <w:p w14:paraId="249CC59D" w14:textId="77777777" w:rsidR="0011678B" w:rsidRDefault="0002410B">
            <w:pPr>
              <w:pStyle w:val="TableParagraph"/>
              <w:overflowPunct w:val="0"/>
              <w:spacing w:line="230" w:lineRule="auto"/>
              <w:ind w:left="84" w:right="-1"/>
              <w:jc w:val="both"/>
              <w:rPr>
                <w:color w:val="1A171C"/>
                <w:sz w:val="17"/>
                <w:szCs w:val="17"/>
              </w:rPr>
            </w:pPr>
            <w:r>
              <w:rPr>
                <w:color w:val="1A171C"/>
                <w:sz w:val="17"/>
                <w:szCs w:val="17"/>
              </w:rPr>
              <w:t>Manufacture in which the value of all the materials used  does  not  exceed  30 % of the ex-works price of the product</w:t>
            </w:r>
          </w:p>
        </w:tc>
      </w:tr>
    </w:tbl>
    <w:p w14:paraId="51DA1654" w14:textId="77777777" w:rsidR="0002410B" w:rsidRDefault="0002410B">
      <w:pPr>
        <w:sectPr w:rsidR="0002410B">
          <w:headerReference w:type="default" r:id="rId116"/>
          <w:footerReference w:type="default" r:id="rId117"/>
          <w:pgSz w:w="11910" w:h="16840"/>
          <w:pgMar w:top="1440" w:right="1080" w:bottom="1440" w:left="1080" w:header="720" w:footer="720" w:gutter="0"/>
          <w:cols w:space="720"/>
        </w:sectPr>
      </w:pPr>
    </w:p>
    <w:p w14:paraId="3697661D" w14:textId="77777777" w:rsidR="0011678B" w:rsidRDefault="0011678B">
      <w:pPr>
        <w:pStyle w:val="BodyText"/>
        <w:overflowPunct w:val="0"/>
        <w:rPr>
          <w:sz w:val="9"/>
          <w:szCs w:val="9"/>
        </w:rPr>
      </w:pPr>
    </w:p>
    <w:p w14:paraId="693538F4" w14:textId="77777777" w:rsidR="0011678B" w:rsidRDefault="0002410B">
      <w:pPr>
        <w:pStyle w:val="BodyText"/>
        <w:overflowPunct w:val="0"/>
        <w:spacing w:line="20" w:lineRule="exact"/>
        <w:ind w:left="108"/>
      </w:pPr>
      <w:r>
        <w:rPr>
          <w:noProof/>
          <w:sz w:val="2"/>
          <w:szCs w:val="2"/>
          <w:lang w:val="en-US" w:eastAsia="en-US"/>
        </w:rPr>
        <mc:AlternateContent>
          <mc:Choice Requires="wps">
            <w:drawing>
              <wp:anchor distT="0" distB="0" distL="114300" distR="114300" simplePos="0" relativeHeight="251658278" behindDoc="0" locked="0" layoutInCell="1" allowOverlap="1" wp14:anchorId="12E730EB" wp14:editId="4A4C6650">
                <wp:simplePos x="0" y="0"/>
                <wp:positionH relativeFrom="column">
                  <wp:posOffset>3172</wp:posOffset>
                </wp:positionH>
                <wp:positionV relativeFrom="paragraph">
                  <wp:posOffset>3172</wp:posOffset>
                </wp:positionV>
                <wp:extent cx="6499226" cy="12701"/>
                <wp:effectExtent l="0" t="0" r="0" b="0"/>
                <wp:wrapSquare wrapText="bothSides"/>
                <wp:docPr id="2125853461" name="Freeform: Shape 2125853461"/>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6D80365C">
              <v:shape id="Freeform: Shape 2125853461" style="position:absolute;margin-left:.25pt;margin-top:.25pt;width:511.75pt;height:1pt;z-index:251658278;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5F084EA7">
                <v:path textboxrect="0,0,10236,20" arrowok="t" o:connecttype="custom" o:connectlocs="3249613,0;6499226,6351;3249613,12701;0,6351;0,0;6498591,0" o:connectangles="270,0,90,180,0,0"/>
                <w10:wrap type="square"/>
              </v:shape>
            </w:pict>
          </mc:Fallback>
        </mc:AlternateContent>
      </w:r>
    </w:p>
    <w:p w14:paraId="39D6E15A" w14:textId="77777777" w:rsidR="0011678B" w:rsidRDefault="0011678B">
      <w:pPr>
        <w:pStyle w:val="BodyText"/>
        <w:overflowPunct w:val="0"/>
        <w:spacing w:before="7"/>
        <w:rPr>
          <w:sz w:val="28"/>
          <w:szCs w:val="28"/>
        </w:rPr>
      </w:pPr>
    </w:p>
    <w:tbl>
      <w:tblPr>
        <w:tblW w:w="10236" w:type="dxa"/>
        <w:tblInd w:w="109" w:type="dxa"/>
        <w:tblLayout w:type="fixed"/>
        <w:tblCellMar>
          <w:left w:w="10" w:type="dxa"/>
          <w:right w:w="10" w:type="dxa"/>
        </w:tblCellMar>
        <w:tblLook w:val="04A0" w:firstRow="1" w:lastRow="0" w:firstColumn="1" w:lastColumn="0" w:noHBand="0" w:noVBand="1"/>
      </w:tblPr>
      <w:tblGrid>
        <w:gridCol w:w="1924"/>
        <w:gridCol w:w="2771"/>
        <w:gridCol w:w="2773"/>
        <w:gridCol w:w="2768"/>
      </w:tblGrid>
      <w:tr w:rsidR="0011678B" w14:paraId="00A32E25" w14:textId="77777777">
        <w:trPr>
          <w:trHeight w:val="3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3900514" w14:textId="77777777" w:rsidR="0011678B" w:rsidRDefault="0002410B">
            <w:pPr>
              <w:pStyle w:val="TableParagraph"/>
              <w:overflowPunct w:val="0"/>
              <w:spacing w:before="82"/>
              <w:ind w:left="-1" w:right="880"/>
              <w:jc w:val="right"/>
              <w:rPr>
                <w:color w:val="1A171C"/>
                <w:w w:val="95"/>
                <w:sz w:val="14"/>
                <w:szCs w:val="14"/>
              </w:rPr>
            </w:pPr>
            <w:r>
              <w:rPr>
                <w:color w:val="1A171C"/>
                <w:w w:val="95"/>
                <w:sz w:val="14"/>
                <w:szCs w:val="14"/>
              </w:rPr>
              <w:t>(1)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71F7967"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1"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D81338B"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4AFF8A16" w14:textId="77777777">
        <w:trPr>
          <w:trHeight w:val="8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F2E0255" w14:textId="77777777" w:rsidR="0011678B" w:rsidRDefault="0011678B">
            <w:pPr>
              <w:pStyle w:val="TableParagraph"/>
              <w:overflowPunct w:val="0"/>
              <w:spacing w:before="4"/>
              <w:rPr>
                <w:sz w:val="17"/>
                <w:szCs w:val="17"/>
              </w:rPr>
            </w:pPr>
          </w:p>
          <w:p w14:paraId="731C35E4" w14:textId="77777777" w:rsidR="0011678B" w:rsidRDefault="0002410B">
            <w:pPr>
              <w:pStyle w:val="TableParagraph"/>
              <w:overflowPunct w:val="0"/>
              <w:spacing w:before="1"/>
              <w:ind w:left="213"/>
            </w:pPr>
            <w:r>
              <w:rPr>
                <w:color w:val="1A171C"/>
                <w:w w:val="105"/>
                <w:sz w:val="17"/>
                <w:szCs w:val="17"/>
              </w:rPr>
              <w:t>9113</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C4C6E51" w14:textId="77777777" w:rsidR="0011678B" w:rsidRDefault="0011678B">
            <w:pPr>
              <w:pStyle w:val="TableParagraph"/>
              <w:overflowPunct w:val="0"/>
              <w:spacing w:before="8"/>
              <w:rPr>
                <w:sz w:val="17"/>
                <w:szCs w:val="17"/>
              </w:rPr>
            </w:pPr>
          </w:p>
          <w:p w14:paraId="3B30ECAC" w14:textId="77777777" w:rsidR="0011678B" w:rsidRDefault="0002410B">
            <w:pPr>
              <w:pStyle w:val="TableParagraph"/>
              <w:overflowPunct w:val="0"/>
              <w:spacing w:line="230" w:lineRule="auto"/>
              <w:ind w:left="84" w:hanging="1"/>
              <w:rPr>
                <w:color w:val="1A171C"/>
                <w:sz w:val="17"/>
                <w:szCs w:val="17"/>
              </w:rPr>
            </w:pPr>
            <w:r>
              <w:rPr>
                <w:color w:val="1A171C"/>
                <w:sz w:val="17"/>
                <w:szCs w:val="17"/>
              </w:rPr>
              <w:t>Watch straps, watch bands and watch bracelets, and parts thereof:</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EF454C1" w14:textId="77777777" w:rsidR="0011678B" w:rsidRDefault="0011678B">
            <w:pPr>
              <w:pStyle w:val="TableParagraph"/>
              <w:overflowPunct w:val="0"/>
              <w:rPr>
                <w:sz w:val="16"/>
                <w:szCs w:val="16"/>
              </w:rPr>
            </w:pP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E645AE2" w14:textId="77777777" w:rsidR="0011678B" w:rsidRDefault="0011678B">
            <w:pPr>
              <w:pStyle w:val="TableParagraph"/>
              <w:overflowPunct w:val="0"/>
              <w:rPr>
                <w:sz w:val="16"/>
                <w:szCs w:val="16"/>
              </w:rPr>
            </w:pPr>
          </w:p>
        </w:tc>
      </w:tr>
      <w:tr w:rsidR="0011678B" w14:paraId="7185D442" w14:textId="77777777">
        <w:trPr>
          <w:trHeight w:val="1180"/>
        </w:trPr>
        <w:tc>
          <w:tcPr>
            <w:tcW w:w="1924" w:type="dxa"/>
            <w:vMerge w:val="restart"/>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8613CBE" w14:textId="77777777" w:rsidR="0011678B" w:rsidRDefault="0011678B">
            <w:pPr>
              <w:pStyle w:val="TableParagraph"/>
              <w:overflowPunct w:val="0"/>
              <w:spacing w:before="3"/>
              <w:rPr>
                <w:sz w:val="17"/>
                <w:szCs w:val="17"/>
              </w:rPr>
            </w:pPr>
          </w:p>
          <w:p w14:paraId="55641B31" w14:textId="77777777" w:rsidR="0011678B" w:rsidRDefault="0002410B">
            <w:pPr>
              <w:pStyle w:val="TableParagraph"/>
              <w:overflowPunct w:val="0"/>
              <w:spacing w:before="1"/>
              <w:rPr>
                <w:color w:val="1A171C"/>
                <w:w w:val="105"/>
                <w:sz w:val="17"/>
                <w:szCs w:val="17"/>
              </w:rPr>
            </w:pPr>
            <w:r>
              <w:rPr>
                <w:color w:val="1A171C"/>
                <w:w w:val="105"/>
                <w:sz w:val="17"/>
                <w:szCs w:val="17"/>
              </w:rPr>
              <w:t>ex 9113 10 and 9113 20</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C73FC4A" w14:textId="77777777" w:rsidR="0011678B" w:rsidRDefault="0011678B">
            <w:pPr>
              <w:pStyle w:val="TableParagraph"/>
              <w:overflowPunct w:val="0"/>
              <w:spacing w:before="7"/>
              <w:rPr>
                <w:sz w:val="17"/>
                <w:szCs w:val="17"/>
              </w:rPr>
            </w:pPr>
          </w:p>
          <w:p w14:paraId="08A2ACC1" w14:textId="77777777" w:rsidR="0011678B" w:rsidRDefault="0002410B">
            <w:pPr>
              <w:pStyle w:val="TableParagraph"/>
              <w:overflowPunct w:val="0"/>
              <w:spacing w:line="230" w:lineRule="auto"/>
              <w:ind w:left="212" w:right="82" w:hanging="129"/>
              <w:jc w:val="both"/>
            </w:pPr>
            <w:r>
              <w:rPr>
                <w:color w:val="1A171C"/>
                <w:sz w:val="12"/>
                <w:szCs w:val="12"/>
              </w:rPr>
              <w:t xml:space="preserve">– </w:t>
            </w:r>
            <w:r>
              <w:rPr>
                <w:color w:val="1A171C"/>
                <w:sz w:val="17"/>
                <w:szCs w:val="17"/>
              </w:rPr>
              <w:t>Of metal clad with precious metal  or of base metal, whether or not gold or</w:t>
            </w:r>
            <w:r>
              <w:rPr>
                <w:color w:val="1A171C"/>
                <w:spacing w:val="-31"/>
                <w:sz w:val="17"/>
                <w:szCs w:val="17"/>
              </w:rPr>
              <w:t xml:space="preserve"> </w:t>
            </w:r>
            <w:r>
              <w:rPr>
                <w:color w:val="1A171C"/>
                <w:sz w:val="17"/>
                <w:szCs w:val="17"/>
              </w:rPr>
              <w:t>silver-plated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3CA23FB" w14:textId="77777777" w:rsidR="0011678B" w:rsidRDefault="0011678B">
            <w:pPr>
              <w:pStyle w:val="TableParagraph"/>
              <w:overflowPunct w:val="0"/>
              <w:spacing w:before="7"/>
              <w:rPr>
                <w:sz w:val="17"/>
                <w:szCs w:val="17"/>
              </w:rPr>
            </w:pPr>
          </w:p>
          <w:p w14:paraId="5CD3330B" w14:textId="77777777" w:rsidR="0011678B" w:rsidRDefault="0002410B">
            <w:pPr>
              <w:pStyle w:val="TableParagraph"/>
              <w:overflowPunct w:val="0"/>
              <w:spacing w:line="230" w:lineRule="auto"/>
              <w:ind w:left="84" w:right="82"/>
              <w:jc w:val="both"/>
              <w:rPr>
                <w:color w:val="1A171C"/>
                <w:sz w:val="17"/>
                <w:szCs w:val="17"/>
              </w:rPr>
            </w:pPr>
            <w:r>
              <w:rPr>
                <w:color w:val="1A171C"/>
                <w:sz w:val="17"/>
                <w:szCs w:val="17"/>
              </w:rPr>
              <w:t>Manufacture in which the value of all the materials used does  not  exceed 40 %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D5A0530" w14:textId="77777777" w:rsidR="0011678B" w:rsidRDefault="0011678B">
            <w:pPr>
              <w:pStyle w:val="TableParagraph"/>
              <w:overflowPunct w:val="0"/>
              <w:rPr>
                <w:sz w:val="16"/>
                <w:szCs w:val="16"/>
              </w:rPr>
            </w:pPr>
          </w:p>
        </w:tc>
      </w:tr>
      <w:tr w:rsidR="0011678B" w14:paraId="6AD6C4C5" w14:textId="77777777">
        <w:trPr>
          <w:trHeight w:val="1180"/>
        </w:trPr>
        <w:tc>
          <w:tcPr>
            <w:tcW w:w="1924" w:type="dxa"/>
            <w:vMerge/>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62CCF4E" w14:textId="77777777" w:rsidR="0011678B" w:rsidRDefault="0011678B">
            <w:pPr>
              <w:pStyle w:val="BodyText"/>
              <w:overflowPunct w:val="0"/>
              <w:spacing w:before="7"/>
              <w:rPr>
                <w:sz w:val="28"/>
                <w:szCs w:val="28"/>
              </w:rPr>
            </w:pP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019A964" w14:textId="77777777" w:rsidR="0011678B" w:rsidRDefault="0011678B">
            <w:pPr>
              <w:pStyle w:val="TableParagraph"/>
              <w:overflowPunct w:val="0"/>
              <w:spacing w:before="4"/>
              <w:rPr>
                <w:sz w:val="17"/>
                <w:szCs w:val="17"/>
              </w:rPr>
            </w:pPr>
          </w:p>
          <w:p w14:paraId="23845B2A" w14:textId="77777777" w:rsidR="0011678B" w:rsidRDefault="0002410B">
            <w:pPr>
              <w:pStyle w:val="TableParagraph"/>
              <w:overflowPunct w:val="0"/>
              <w:ind w:left="84"/>
            </w:pPr>
            <w:r>
              <w:rPr>
                <w:color w:val="1A171C"/>
                <w:sz w:val="12"/>
                <w:szCs w:val="12"/>
              </w:rPr>
              <w:t xml:space="preserve">– </w:t>
            </w:r>
            <w:r>
              <w:rPr>
                <w:color w:val="1A171C"/>
                <w:sz w:val="17"/>
                <w:szCs w:val="17"/>
              </w:rPr>
              <w:t>Other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7AA1B39" w14:textId="77777777" w:rsidR="0011678B" w:rsidRDefault="0011678B">
            <w:pPr>
              <w:pStyle w:val="TableParagraph"/>
              <w:overflowPunct w:val="0"/>
              <w:spacing w:before="8"/>
              <w:rPr>
                <w:sz w:val="17"/>
                <w:szCs w:val="17"/>
              </w:rPr>
            </w:pPr>
          </w:p>
          <w:p w14:paraId="43E31FB1" w14:textId="77777777" w:rsidR="0011678B" w:rsidRDefault="0002410B">
            <w:pPr>
              <w:pStyle w:val="TableParagraph"/>
              <w:overflowPunct w:val="0"/>
              <w:spacing w:line="230" w:lineRule="auto"/>
              <w:ind w:left="84" w:right="81"/>
              <w:jc w:val="both"/>
              <w:rPr>
                <w:color w:val="1A171C"/>
                <w:sz w:val="17"/>
                <w:szCs w:val="17"/>
              </w:rPr>
            </w:pPr>
            <w:r>
              <w:rPr>
                <w:color w:val="1A171C"/>
                <w:sz w:val="17"/>
                <w:szCs w:val="17"/>
              </w:rPr>
              <w:t>Manufacture 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B4395CD" w14:textId="77777777" w:rsidR="0011678B" w:rsidRDefault="0011678B">
            <w:pPr>
              <w:pStyle w:val="TableParagraph"/>
              <w:overflowPunct w:val="0"/>
              <w:rPr>
                <w:sz w:val="16"/>
                <w:szCs w:val="16"/>
              </w:rPr>
            </w:pPr>
          </w:p>
        </w:tc>
      </w:tr>
      <w:tr w:rsidR="0011678B" w14:paraId="02109F87" w14:textId="77777777">
        <w:trPr>
          <w:trHeight w:val="11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C47979A" w14:textId="77777777" w:rsidR="0011678B" w:rsidRDefault="0011678B">
            <w:pPr>
              <w:pStyle w:val="TableParagraph"/>
              <w:overflowPunct w:val="0"/>
              <w:spacing w:before="4"/>
              <w:rPr>
                <w:sz w:val="17"/>
                <w:szCs w:val="17"/>
              </w:rPr>
            </w:pPr>
          </w:p>
          <w:p w14:paraId="718FC748" w14:textId="77777777" w:rsidR="0011678B" w:rsidRDefault="0002410B">
            <w:pPr>
              <w:pStyle w:val="TableParagraph"/>
              <w:overflowPunct w:val="0"/>
              <w:spacing w:before="1"/>
              <w:ind w:left="-1" w:right="934"/>
              <w:jc w:val="right"/>
              <w:rPr>
                <w:color w:val="1A171C"/>
                <w:sz w:val="17"/>
                <w:szCs w:val="17"/>
              </w:rPr>
            </w:pPr>
            <w:r>
              <w:rPr>
                <w:color w:val="1A171C"/>
                <w:sz w:val="17"/>
                <w:szCs w:val="17"/>
              </w:rPr>
              <w:t>Chapter 92</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3DD1B47" w14:textId="77777777" w:rsidR="0011678B" w:rsidRDefault="0011678B">
            <w:pPr>
              <w:pStyle w:val="TableParagraph"/>
              <w:overflowPunct w:val="0"/>
              <w:spacing w:before="8"/>
              <w:rPr>
                <w:sz w:val="17"/>
                <w:szCs w:val="17"/>
              </w:rPr>
            </w:pPr>
          </w:p>
          <w:p w14:paraId="446C5207" w14:textId="77777777" w:rsidR="0011678B" w:rsidRDefault="0002410B">
            <w:pPr>
              <w:pStyle w:val="TableParagraph"/>
              <w:tabs>
                <w:tab w:val="left" w:pos="819"/>
                <w:tab w:val="left" w:pos="1874"/>
                <w:tab w:val="left" w:pos="2435"/>
              </w:tabs>
              <w:overflowPunct w:val="0"/>
              <w:spacing w:before="1" w:line="230" w:lineRule="auto"/>
              <w:ind w:left="84" w:right="80"/>
            </w:pPr>
            <w:r>
              <w:rPr>
                <w:color w:val="1A171C"/>
                <w:sz w:val="17"/>
                <w:szCs w:val="17"/>
              </w:rPr>
              <w:t>Musical</w:t>
            </w:r>
            <w:r>
              <w:rPr>
                <w:color w:val="1A171C"/>
                <w:sz w:val="17"/>
                <w:szCs w:val="17"/>
              </w:rPr>
              <w:tab/>
              <w:t>instruments;</w:t>
            </w:r>
            <w:r>
              <w:rPr>
                <w:color w:val="1A171C"/>
                <w:sz w:val="17"/>
                <w:szCs w:val="17"/>
              </w:rPr>
              <w:tab/>
              <w:t>parts</w:t>
            </w:r>
            <w:r>
              <w:rPr>
                <w:color w:val="1A171C"/>
                <w:sz w:val="17"/>
                <w:szCs w:val="17"/>
              </w:rPr>
              <w:tab/>
              <w:t>and</w:t>
            </w:r>
            <w:r>
              <w:rPr>
                <w:color w:val="1A171C"/>
                <w:w w:val="99"/>
                <w:sz w:val="17"/>
                <w:szCs w:val="17"/>
              </w:rPr>
              <w:t xml:space="preserve"> </w:t>
            </w:r>
            <w:r>
              <w:rPr>
                <w:color w:val="1A171C"/>
                <w:sz w:val="17"/>
                <w:szCs w:val="17"/>
              </w:rPr>
              <w:t>accessories of such</w:t>
            </w:r>
            <w:r>
              <w:rPr>
                <w:color w:val="1A171C"/>
                <w:spacing w:val="-24"/>
                <w:sz w:val="17"/>
                <w:szCs w:val="17"/>
              </w:rPr>
              <w:t xml:space="preserve"> </w:t>
            </w:r>
            <w:r>
              <w:rPr>
                <w:color w:val="1A171C"/>
                <w:sz w:val="17"/>
                <w:szCs w:val="17"/>
              </w:rPr>
              <w:t>articles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A93AB37" w14:textId="77777777" w:rsidR="0011678B" w:rsidRDefault="0011678B">
            <w:pPr>
              <w:pStyle w:val="TableParagraph"/>
              <w:overflowPunct w:val="0"/>
              <w:spacing w:before="8"/>
              <w:rPr>
                <w:sz w:val="17"/>
                <w:szCs w:val="17"/>
              </w:rPr>
            </w:pPr>
          </w:p>
          <w:p w14:paraId="5E1C1A32" w14:textId="77777777" w:rsidR="0011678B" w:rsidRDefault="0002410B">
            <w:pPr>
              <w:pStyle w:val="TableParagraph"/>
              <w:overflowPunct w:val="0"/>
              <w:spacing w:before="1" w:line="230" w:lineRule="auto"/>
              <w:ind w:left="84" w:right="81"/>
              <w:jc w:val="both"/>
              <w:rPr>
                <w:color w:val="1A171C"/>
                <w:sz w:val="17"/>
                <w:szCs w:val="17"/>
              </w:rPr>
            </w:pPr>
            <w:r>
              <w:rPr>
                <w:color w:val="1A171C"/>
                <w:sz w:val="17"/>
                <w:szCs w:val="17"/>
              </w:rPr>
              <w:t>Manufacture in which the value of all the materials used does  not  exceed 40 %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725D95C" w14:textId="77777777" w:rsidR="0011678B" w:rsidRDefault="0011678B">
            <w:pPr>
              <w:pStyle w:val="TableParagraph"/>
              <w:overflowPunct w:val="0"/>
              <w:rPr>
                <w:sz w:val="16"/>
                <w:szCs w:val="16"/>
              </w:rPr>
            </w:pPr>
          </w:p>
        </w:tc>
      </w:tr>
      <w:tr w:rsidR="0011678B" w14:paraId="648F099A" w14:textId="77777777">
        <w:trPr>
          <w:trHeight w:val="11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2C4B052" w14:textId="77777777" w:rsidR="0011678B" w:rsidRDefault="0011678B">
            <w:pPr>
              <w:pStyle w:val="TableParagraph"/>
              <w:overflowPunct w:val="0"/>
              <w:spacing w:before="4"/>
              <w:rPr>
                <w:sz w:val="17"/>
                <w:szCs w:val="17"/>
              </w:rPr>
            </w:pPr>
          </w:p>
          <w:p w14:paraId="5EAD0F0F" w14:textId="77777777" w:rsidR="0011678B" w:rsidRDefault="0002410B">
            <w:pPr>
              <w:pStyle w:val="TableParagraph"/>
              <w:overflowPunct w:val="0"/>
              <w:ind w:left="-1" w:right="934"/>
              <w:jc w:val="right"/>
              <w:rPr>
                <w:color w:val="1A171C"/>
                <w:sz w:val="17"/>
                <w:szCs w:val="17"/>
              </w:rPr>
            </w:pPr>
            <w:r>
              <w:rPr>
                <w:color w:val="1A171C"/>
                <w:sz w:val="17"/>
                <w:szCs w:val="17"/>
              </w:rPr>
              <w:t>Chapter 93</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027980E" w14:textId="77777777" w:rsidR="0011678B" w:rsidRDefault="0011678B">
            <w:pPr>
              <w:pStyle w:val="TableParagraph"/>
              <w:overflowPunct w:val="0"/>
              <w:spacing w:before="8"/>
              <w:rPr>
                <w:sz w:val="17"/>
                <w:szCs w:val="17"/>
              </w:rPr>
            </w:pPr>
          </w:p>
          <w:p w14:paraId="7A01103F" w14:textId="77777777" w:rsidR="0011678B" w:rsidRDefault="0002410B">
            <w:pPr>
              <w:pStyle w:val="TableParagraph"/>
              <w:overflowPunct w:val="0"/>
              <w:spacing w:line="230" w:lineRule="auto"/>
              <w:ind w:left="84" w:hanging="1"/>
            </w:pPr>
            <w:r>
              <w:rPr>
                <w:color w:val="1A171C"/>
                <w:sz w:val="17"/>
                <w:szCs w:val="17"/>
              </w:rPr>
              <w:t xml:space="preserve">Arms and ammunition; parts and </w:t>
            </w:r>
            <w:r>
              <w:rPr>
                <w:color w:val="1A171C"/>
                <w:w w:val="95"/>
                <w:sz w:val="17"/>
                <w:szCs w:val="17"/>
              </w:rPr>
              <w:t>accessories thereof</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5D945D0" w14:textId="77777777" w:rsidR="0011678B" w:rsidRDefault="0011678B">
            <w:pPr>
              <w:pStyle w:val="TableParagraph"/>
              <w:overflowPunct w:val="0"/>
              <w:spacing w:before="8"/>
              <w:rPr>
                <w:sz w:val="17"/>
                <w:szCs w:val="17"/>
              </w:rPr>
            </w:pPr>
          </w:p>
          <w:p w14:paraId="4B57F907" w14:textId="77777777" w:rsidR="0011678B" w:rsidRDefault="0002410B">
            <w:pPr>
              <w:pStyle w:val="TableParagraph"/>
              <w:overflowPunct w:val="0"/>
              <w:spacing w:line="230" w:lineRule="auto"/>
              <w:ind w:left="84" w:right="81"/>
              <w:jc w:val="both"/>
              <w:rPr>
                <w:color w:val="1A171C"/>
                <w:sz w:val="17"/>
                <w:szCs w:val="17"/>
              </w:rPr>
            </w:pPr>
            <w:r>
              <w:rPr>
                <w:color w:val="1A171C"/>
                <w:sz w:val="17"/>
                <w:szCs w:val="17"/>
              </w:rPr>
              <w:t>Manufacture 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8F971CA" w14:textId="77777777" w:rsidR="0011678B" w:rsidRDefault="0011678B">
            <w:pPr>
              <w:pStyle w:val="TableParagraph"/>
              <w:overflowPunct w:val="0"/>
              <w:rPr>
                <w:sz w:val="16"/>
                <w:szCs w:val="16"/>
              </w:rPr>
            </w:pPr>
          </w:p>
        </w:tc>
      </w:tr>
      <w:tr w:rsidR="0011678B" w14:paraId="44172AC2" w14:textId="77777777">
        <w:trPr>
          <w:trHeight w:val="19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E705420" w14:textId="77777777" w:rsidR="0011678B" w:rsidRDefault="0011678B">
            <w:pPr>
              <w:pStyle w:val="TableParagraph"/>
              <w:overflowPunct w:val="0"/>
              <w:spacing w:before="4"/>
              <w:rPr>
                <w:sz w:val="17"/>
                <w:szCs w:val="17"/>
              </w:rPr>
            </w:pPr>
          </w:p>
          <w:p w14:paraId="16584125" w14:textId="77777777" w:rsidR="0011678B" w:rsidRDefault="0002410B">
            <w:pPr>
              <w:pStyle w:val="TableParagraph"/>
              <w:overflowPunct w:val="0"/>
              <w:rPr>
                <w:color w:val="1A171C"/>
                <w:sz w:val="17"/>
                <w:szCs w:val="17"/>
              </w:rPr>
            </w:pPr>
            <w:r>
              <w:rPr>
                <w:color w:val="1A171C"/>
                <w:sz w:val="17"/>
                <w:szCs w:val="17"/>
              </w:rPr>
              <w:t>ex  Chapter 94</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2C7E309" w14:textId="77777777" w:rsidR="0011678B" w:rsidRDefault="0011678B">
            <w:pPr>
              <w:pStyle w:val="TableParagraph"/>
              <w:overflowPunct w:val="0"/>
              <w:spacing w:before="8"/>
              <w:rPr>
                <w:sz w:val="17"/>
                <w:szCs w:val="17"/>
              </w:rPr>
            </w:pPr>
          </w:p>
          <w:p w14:paraId="595DABC1" w14:textId="77777777" w:rsidR="0011678B" w:rsidRDefault="0002410B">
            <w:pPr>
              <w:pStyle w:val="TableParagraph"/>
              <w:overflowPunct w:val="0"/>
              <w:spacing w:line="230" w:lineRule="auto"/>
              <w:ind w:left="84" w:right="80" w:hanging="1"/>
              <w:jc w:val="both"/>
            </w:pPr>
            <w:r>
              <w:rPr>
                <w:color w:val="1A171C"/>
                <w:sz w:val="17"/>
                <w:szCs w:val="17"/>
              </w:rPr>
              <w:t>Furniture; bedding, mattresses, mattress supports, cushions and similar stuffed furnishings; lamps and lighting fittings, not elsewhere specified or included; illuminated signs, illuminated name-plates and  the like; prefabricated buildings; except</w:t>
            </w:r>
            <w:r>
              <w:rPr>
                <w:color w:val="1A171C"/>
                <w:spacing w:val="-21"/>
                <w:sz w:val="17"/>
                <w:szCs w:val="17"/>
              </w:rPr>
              <w:t xml:space="preserve"> </w:t>
            </w:r>
            <w:r>
              <w:rPr>
                <w:color w:val="1A171C"/>
                <w:sz w:val="17"/>
                <w:szCs w:val="17"/>
              </w:rPr>
              <w:t>for: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99302FF" w14:textId="77777777" w:rsidR="0011678B" w:rsidRDefault="0011678B">
            <w:pPr>
              <w:pStyle w:val="TableParagraph"/>
              <w:overflowPunct w:val="0"/>
              <w:spacing w:before="9"/>
              <w:rPr>
                <w:sz w:val="17"/>
                <w:szCs w:val="17"/>
              </w:rPr>
            </w:pPr>
          </w:p>
          <w:p w14:paraId="17E6E275"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F8A52B0" w14:textId="77777777" w:rsidR="0011678B" w:rsidRDefault="0011678B">
            <w:pPr>
              <w:pStyle w:val="TableParagraph"/>
              <w:overflowPunct w:val="0"/>
              <w:spacing w:before="8"/>
              <w:rPr>
                <w:sz w:val="17"/>
                <w:szCs w:val="17"/>
              </w:rPr>
            </w:pPr>
          </w:p>
          <w:p w14:paraId="4892D58C" w14:textId="77777777" w:rsidR="0011678B" w:rsidRDefault="0002410B">
            <w:pPr>
              <w:pStyle w:val="TableParagraph"/>
              <w:overflowPunct w:val="0"/>
              <w:spacing w:before="1" w:line="230" w:lineRule="auto"/>
              <w:ind w:left="84" w:right="-2"/>
              <w:jc w:val="both"/>
              <w:rPr>
                <w:color w:val="1A171C"/>
                <w:sz w:val="17"/>
                <w:szCs w:val="17"/>
              </w:rPr>
            </w:pPr>
            <w:r>
              <w:rPr>
                <w:color w:val="1A171C"/>
                <w:sz w:val="17"/>
                <w:szCs w:val="17"/>
              </w:rPr>
              <w:t>Manufacture in which the value of all the materials used  does  not  exceed  40 % of the ex-works price of the product</w:t>
            </w:r>
          </w:p>
        </w:tc>
      </w:tr>
      <w:tr w:rsidR="0011678B" w14:paraId="49328384" w14:textId="77777777">
        <w:trPr>
          <w:trHeight w:val="196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7D03895" w14:textId="77777777" w:rsidR="0011678B" w:rsidRDefault="0011678B">
            <w:pPr>
              <w:pStyle w:val="TableParagraph"/>
              <w:overflowPunct w:val="0"/>
              <w:spacing w:before="4"/>
              <w:rPr>
                <w:sz w:val="17"/>
                <w:szCs w:val="17"/>
              </w:rPr>
            </w:pPr>
          </w:p>
          <w:p w14:paraId="1A177962" w14:textId="77777777" w:rsidR="0011678B" w:rsidRDefault="0002410B">
            <w:pPr>
              <w:pStyle w:val="TableParagraph"/>
              <w:overflowPunct w:val="0"/>
              <w:ind w:left="213"/>
            </w:pPr>
            <w:r>
              <w:rPr>
                <w:color w:val="1A171C"/>
                <w:w w:val="105"/>
                <w:sz w:val="17"/>
                <w:szCs w:val="17"/>
              </w:rPr>
              <w:t>9405</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198627F" w14:textId="77777777" w:rsidR="0011678B" w:rsidRDefault="0011678B">
            <w:pPr>
              <w:pStyle w:val="TableParagraph"/>
              <w:overflowPunct w:val="0"/>
              <w:spacing w:before="8"/>
              <w:rPr>
                <w:sz w:val="17"/>
                <w:szCs w:val="17"/>
              </w:rPr>
            </w:pPr>
          </w:p>
          <w:p w14:paraId="1E0756F7" w14:textId="77777777" w:rsidR="0011678B" w:rsidRDefault="0002410B">
            <w:pPr>
              <w:pStyle w:val="TableParagraph"/>
              <w:overflowPunct w:val="0"/>
              <w:spacing w:line="230" w:lineRule="auto"/>
              <w:ind w:left="83" w:right="79"/>
              <w:jc w:val="both"/>
              <w:rPr>
                <w:color w:val="1A171C"/>
                <w:sz w:val="17"/>
                <w:szCs w:val="17"/>
              </w:rPr>
            </w:pPr>
            <w:r>
              <w:rPr>
                <w:color w:val="1A171C"/>
                <w:sz w:val="17"/>
                <w:szCs w:val="17"/>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A9FF762" w14:textId="77777777" w:rsidR="0011678B" w:rsidRDefault="0011678B">
            <w:pPr>
              <w:pStyle w:val="TableParagraph"/>
              <w:overflowPunct w:val="0"/>
              <w:spacing w:before="8"/>
              <w:rPr>
                <w:sz w:val="17"/>
                <w:szCs w:val="17"/>
              </w:rPr>
            </w:pPr>
          </w:p>
          <w:p w14:paraId="05E2202E" w14:textId="77777777" w:rsidR="0011678B" w:rsidRDefault="0002410B">
            <w:pPr>
              <w:pStyle w:val="TableParagraph"/>
              <w:overflowPunct w:val="0"/>
              <w:spacing w:line="230" w:lineRule="auto"/>
              <w:ind w:left="84" w:right="82"/>
              <w:jc w:val="both"/>
              <w:rPr>
                <w:color w:val="1A171C"/>
                <w:sz w:val="17"/>
                <w:szCs w:val="17"/>
              </w:rPr>
            </w:pPr>
            <w:r>
              <w:rPr>
                <w:color w:val="1A171C"/>
                <w:sz w:val="17"/>
                <w:szCs w:val="17"/>
              </w:rPr>
              <w:t>Manufacture 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EF93351" w14:textId="77777777" w:rsidR="0011678B" w:rsidRDefault="0011678B">
            <w:pPr>
              <w:pStyle w:val="TableParagraph"/>
              <w:overflowPunct w:val="0"/>
              <w:rPr>
                <w:sz w:val="16"/>
                <w:szCs w:val="16"/>
              </w:rPr>
            </w:pPr>
          </w:p>
        </w:tc>
      </w:tr>
      <w:tr w:rsidR="0011678B" w14:paraId="5A6C595C" w14:textId="77777777">
        <w:trPr>
          <w:trHeight w:val="11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1EC37AB" w14:textId="77777777" w:rsidR="0011678B" w:rsidRDefault="0011678B">
            <w:pPr>
              <w:pStyle w:val="TableParagraph"/>
              <w:overflowPunct w:val="0"/>
              <w:spacing w:before="5"/>
              <w:rPr>
                <w:sz w:val="17"/>
                <w:szCs w:val="17"/>
              </w:rPr>
            </w:pPr>
          </w:p>
          <w:p w14:paraId="4E20775B" w14:textId="77777777" w:rsidR="0011678B" w:rsidRDefault="0002410B">
            <w:pPr>
              <w:pStyle w:val="TableParagraph"/>
              <w:overflowPunct w:val="0"/>
              <w:spacing w:before="1"/>
              <w:ind w:left="213"/>
            </w:pPr>
            <w:r>
              <w:rPr>
                <w:color w:val="1A171C"/>
                <w:w w:val="105"/>
                <w:sz w:val="17"/>
                <w:szCs w:val="17"/>
              </w:rPr>
              <w:t>9406</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E8FCEE6" w14:textId="77777777" w:rsidR="0011678B" w:rsidRDefault="0011678B">
            <w:pPr>
              <w:pStyle w:val="TableParagraph"/>
              <w:overflowPunct w:val="0"/>
              <w:spacing w:before="5"/>
              <w:rPr>
                <w:sz w:val="17"/>
                <w:szCs w:val="17"/>
              </w:rPr>
            </w:pPr>
          </w:p>
          <w:p w14:paraId="7E013C85" w14:textId="77777777" w:rsidR="0011678B" w:rsidRDefault="0002410B">
            <w:pPr>
              <w:pStyle w:val="TableParagraph"/>
              <w:overflowPunct w:val="0"/>
              <w:spacing w:before="1"/>
              <w:ind w:left="84"/>
              <w:rPr>
                <w:color w:val="1A171C"/>
                <w:w w:val="95"/>
                <w:sz w:val="17"/>
                <w:szCs w:val="17"/>
              </w:rPr>
            </w:pPr>
            <w:r>
              <w:rPr>
                <w:color w:val="1A171C"/>
                <w:w w:val="95"/>
                <w:sz w:val="17"/>
                <w:szCs w:val="17"/>
              </w:rPr>
              <w:t>Prefabricated buildings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07BBAE6" w14:textId="77777777" w:rsidR="0011678B" w:rsidRDefault="0011678B">
            <w:pPr>
              <w:pStyle w:val="TableParagraph"/>
              <w:overflowPunct w:val="0"/>
              <w:spacing w:before="9"/>
              <w:rPr>
                <w:sz w:val="17"/>
                <w:szCs w:val="17"/>
              </w:rPr>
            </w:pPr>
          </w:p>
          <w:p w14:paraId="75BDB157" w14:textId="77777777" w:rsidR="0011678B" w:rsidRDefault="0002410B">
            <w:pPr>
              <w:pStyle w:val="TableParagraph"/>
              <w:overflowPunct w:val="0"/>
              <w:spacing w:line="230" w:lineRule="auto"/>
              <w:ind w:left="84" w:right="81" w:hanging="1"/>
              <w:jc w:val="both"/>
              <w:rPr>
                <w:color w:val="1A171C"/>
                <w:sz w:val="17"/>
                <w:szCs w:val="17"/>
              </w:rPr>
            </w:pPr>
            <w:r>
              <w:rPr>
                <w:color w:val="1A171C"/>
                <w:sz w:val="17"/>
                <w:szCs w:val="17"/>
              </w:rPr>
              <w:t>Manufacture 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94941C2" w14:textId="77777777" w:rsidR="0011678B" w:rsidRDefault="0011678B">
            <w:pPr>
              <w:pStyle w:val="TableParagraph"/>
              <w:overflowPunct w:val="0"/>
              <w:rPr>
                <w:sz w:val="16"/>
                <w:szCs w:val="16"/>
              </w:rPr>
            </w:pPr>
          </w:p>
        </w:tc>
      </w:tr>
      <w:tr w:rsidR="0011678B" w14:paraId="60A0CD89" w14:textId="77777777">
        <w:trPr>
          <w:trHeight w:val="10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9AD0CDF" w14:textId="77777777" w:rsidR="0011678B" w:rsidRDefault="0011678B">
            <w:pPr>
              <w:pStyle w:val="TableParagraph"/>
              <w:overflowPunct w:val="0"/>
              <w:spacing w:before="6"/>
              <w:rPr>
                <w:sz w:val="17"/>
                <w:szCs w:val="17"/>
              </w:rPr>
            </w:pPr>
          </w:p>
          <w:p w14:paraId="4ED37072" w14:textId="77777777" w:rsidR="0011678B" w:rsidRDefault="0002410B">
            <w:pPr>
              <w:pStyle w:val="TableParagraph"/>
              <w:overflowPunct w:val="0"/>
              <w:rPr>
                <w:color w:val="1A171C"/>
                <w:sz w:val="17"/>
                <w:szCs w:val="17"/>
              </w:rPr>
            </w:pPr>
            <w:r>
              <w:rPr>
                <w:color w:val="1A171C"/>
                <w:sz w:val="17"/>
                <w:szCs w:val="17"/>
              </w:rPr>
              <w:t>ex  Chapter 95</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08DB06A" w14:textId="77777777" w:rsidR="0011678B" w:rsidRDefault="0011678B">
            <w:pPr>
              <w:pStyle w:val="TableParagraph"/>
              <w:overflowPunct w:val="0"/>
              <w:spacing w:before="9"/>
              <w:rPr>
                <w:sz w:val="17"/>
                <w:szCs w:val="17"/>
              </w:rPr>
            </w:pPr>
          </w:p>
          <w:p w14:paraId="76B594AB" w14:textId="77777777" w:rsidR="0011678B" w:rsidRDefault="0002410B">
            <w:pPr>
              <w:pStyle w:val="TableParagraph"/>
              <w:overflowPunct w:val="0"/>
              <w:spacing w:before="1" w:line="230" w:lineRule="auto"/>
              <w:ind w:left="84" w:right="78" w:hanging="1"/>
              <w:jc w:val="both"/>
              <w:rPr>
                <w:color w:val="1A171C"/>
                <w:sz w:val="17"/>
                <w:szCs w:val="17"/>
              </w:rPr>
            </w:pPr>
            <w:r>
              <w:rPr>
                <w:color w:val="1A171C"/>
                <w:sz w:val="17"/>
                <w:szCs w:val="17"/>
              </w:rPr>
              <w:t>Toys, games and sports requisites; parts and accessories thereof; except for:</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F154CDF" w14:textId="77777777" w:rsidR="0011678B" w:rsidRDefault="0011678B">
            <w:pPr>
              <w:pStyle w:val="TableParagraph"/>
              <w:overflowPunct w:val="0"/>
              <w:spacing w:before="10"/>
              <w:rPr>
                <w:sz w:val="17"/>
                <w:szCs w:val="17"/>
              </w:rPr>
            </w:pPr>
          </w:p>
          <w:p w14:paraId="5F32DE74"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3D8CE102" w14:textId="77777777" w:rsidR="0011678B" w:rsidRDefault="0011678B">
            <w:pPr>
              <w:pStyle w:val="TableParagraph"/>
              <w:overflowPunct w:val="0"/>
              <w:rPr>
                <w:sz w:val="16"/>
                <w:szCs w:val="16"/>
              </w:rPr>
            </w:pPr>
          </w:p>
        </w:tc>
      </w:tr>
      <w:tr w:rsidR="0011678B" w14:paraId="3BF3A717" w14:textId="77777777">
        <w:trPr>
          <w:trHeight w:val="19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3F9E95F" w14:textId="77777777" w:rsidR="0011678B" w:rsidRDefault="0011678B">
            <w:pPr>
              <w:pStyle w:val="TableParagraph"/>
              <w:overflowPunct w:val="0"/>
              <w:spacing w:before="6"/>
              <w:rPr>
                <w:sz w:val="17"/>
                <w:szCs w:val="17"/>
              </w:rPr>
            </w:pPr>
          </w:p>
          <w:p w14:paraId="757AAADD" w14:textId="77777777" w:rsidR="0011678B" w:rsidRDefault="0002410B">
            <w:pPr>
              <w:pStyle w:val="TableParagraph"/>
              <w:overflowPunct w:val="0"/>
              <w:rPr>
                <w:color w:val="1A171C"/>
                <w:w w:val="105"/>
                <w:sz w:val="17"/>
                <w:szCs w:val="17"/>
              </w:rPr>
            </w:pPr>
            <w:r>
              <w:rPr>
                <w:color w:val="1A171C"/>
                <w:w w:val="105"/>
                <w:sz w:val="17"/>
                <w:szCs w:val="17"/>
              </w:rPr>
              <w:t>ex 9503</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DF9D9D1" w14:textId="77777777" w:rsidR="0011678B" w:rsidRDefault="0011678B">
            <w:pPr>
              <w:pStyle w:val="TableParagraph"/>
              <w:overflowPunct w:val="0"/>
              <w:spacing w:before="10"/>
              <w:rPr>
                <w:sz w:val="17"/>
                <w:szCs w:val="17"/>
              </w:rPr>
            </w:pPr>
          </w:p>
          <w:p w14:paraId="752618BD" w14:textId="77777777" w:rsidR="0011678B" w:rsidRDefault="0002410B">
            <w:pPr>
              <w:pStyle w:val="TableParagraph"/>
              <w:overflowPunct w:val="0"/>
              <w:spacing w:line="230" w:lineRule="auto"/>
              <w:ind w:left="84" w:right="81"/>
              <w:jc w:val="both"/>
              <w:rPr>
                <w:color w:val="1A171C"/>
                <w:sz w:val="17"/>
                <w:szCs w:val="17"/>
              </w:rPr>
            </w:pPr>
            <w:r>
              <w:rPr>
                <w:color w:val="1A171C"/>
                <w:sz w:val="17"/>
                <w:szCs w:val="17"/>
              </w:rPr>
              <w:t>Other toys; reduced-size (‘scale’) models and similar recreational models, working or not;  puzzles  of all kinds</w:t>
            </w:r>
          </w:p>
        </w:tc>
        <w:tc>
          <w:tcPr>
            <w:tcW w:w="2773"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1900791" w14:textId="77777777" w:rsidR="0011678B" w:rsidRDefault="0011678B">
            <w:pPr>
              <w:pStyle w:val="TableParagraph"/>
              <w:overflowPunct w:val="0"/>
              <w:spacing w:before="6"/>
              <w:rPr>
                <w:sz w:val="17"/>
                <w:szCs w:val="17"/>
              </w:rPr>
            </w:pPr>
          </w:p>
          <w:p w14:paraId="1D7F17BA" w14:textId="77777777" w:rsidR="0011678B" w:rsidRDefault="0002410B">
            <w:pPr>
              <w:pStyle w:val="TableParagraph"/>
              <w:overflowPunct w:val="0"/>
              <w:ind w:left="84"/>
              <w:rPr>
                <w:color w:val="1A171C"/>
                <w:sz w:val="17"/>
                <w:szCs w:val="17"/>
              </w:rPr>
            </w:pPr>
            <w:r>
              <w:rPr>
                <w:color w:val="1A171C"/>
                <w:sz w:val="17"/>
                <w:szCs w:val="17"/>
              </w:rPr>
              <w:t>Manufacture:</w:t>
            </w:r>
          </w:p>
          <w:p w14:paraId="2FBDEA14" w14:textId="77777777" w:rsidR="0011678B" w:rsidRDefault="0002410B">
            <w:pPr>
              <w:pStyle w:val="TableParagraph"/>
              <w:numPr>
                <w:ilvl w:val="0"/>
                <w:numId w:val="112"/>
              </w:numPr>
              <w:tabs>
                <w:tab w:val="left" w:pos="-211"/>
              </w:tabs>
              <w:overflowPunct w:val="0"/>
              <w:spacing w:before="104" w:line="230" w:lineRule="auto"/>
              <w:ind w:right="80" w:hanging="128"/>
              <w:jc w:val="both"/>
            </w:pPr>
            <w:r>
              <w:rPr>
                <w:color w:val="1A171C"/>
                <w:sz w:val="17"/>
                <w:szCs w:val="17"/>
              </w:rPr>
              <w:t>from materials of any heading, except that  of  the</w:t>
            </w:r>
            <w:r>
              <w:rPr>
                <w:color w:val="1A171C"/>
                <w:spacing w:val="-4"/>
                <w:sz w:val="17"/>
                <w:szCs w:val="17"/>
              </w:rPr>
              <w:t xml:space="preserve"> </w:t>
            </w:r>
            <w:r>
              <w:rPr>
                <w:color w:val="1A171C"/>
                <w:sz w:val="17"/>
                <w:szCs w:val="17"/>
              </w:rPr>
              <w:t>product, and</w:t>
            </w:r>
          </w:p>
          <w:p w14:paraId="23C9BAE3" w14:textId="77777777" w:rsidR="0011678B" w:rsidRDefault="0002410B">
            <w:pPr>
              <w:pStyle w:val="TableParagraph"/>
              <w:numPr>
                <w:ilvl w:val="0"/>
                <w:numId w:val="112"/>
              </w:numPr>
              <w:tabs>
                <w:tab w:val="left" w:pos="-211"/>
              </w:tabs>
              <w:overflowPunct w:val="0"/>
              <w:spacing w:before="107" w:line="230" w:lineRule="auto"/>
              <w:ind w:right="82" w:hanging="128"/>
              <w:jc w:val="both"/>
              <w:rPr>
                <w:color w:val="1A171C"/>
                <w:sz w:val="17"/>
                <w:szCs w:val="17"/>
              </w:rPr>
            </w:pPr>
            <w:r>
              <w:rPr>
                <w:color w:val="1A171C"/>
                <w:sz w:val="17"/>
                <w:szCs w:val="17"/>
              </w:rPr>
              <w:t>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D136418" w14:textId="77777777" w:rsidR="0011678B" w:rsidRDefault="0011678B">
            <w:pPr>
              <w:pStyle w:val="TableParagraph"/>
              <w:overflowPunct w:val="0"/>
              <w:rPr>
                <w:sz w:val="16"/>
                <w:szCs w:val="16"/>
              </w:rPr>
            </w:pPr>
          </w:p>
        </w:tc>
      </w:tr>
    </w:tbl>
    <w:p w14:paraId="0D5DE3F1" w14:textId="77777777" w:rsidR="0002410B" w:rsidRDefault="0002410B">
      <w:pPr>
        <w:sectPr w:rsidR="0002410B">
          <w:headerReference w:type="default" r:id="rId118"/>
          <w:footerReference w:type="default" r:id="rId119"/>
          <w:pgSz w:w="11910" w:h="16840"/>
          <w:pgMar w:top="1440" w:right="1080" w:bottom="1440" w:left="1080" w:header="720" w:footer="720" w:gutter="0"/>
          <w:cols w:space="720"/>
        </w:sectPr>
      </w:pPr>
    </w:p>
    <w:p w14:paraId="65FE4C12" w14:textId="77777777" w:rsidR="0011678B" w:rsidRDefault="0011678B">
      <w:pPr>
        <w:pStyle w:val="BodyText"/>
        <w:overflowPunct w:val="0"/>
        <w:rPr>
          <w:sz w:val="9"/>
          <w:szCs w:val="9"/>
        </w:rPr>
      </w:pPr>
    </w:p>
    <w:p w14:paraId="67B93F3B" w14:textId="77777777" w:rsidR="0011678B" w:rsidRDefault="0002410B">
      <w:pPr>
        <w:pStyle w:val="BodyText"/>
        <w:overflowPunct w:val="0"/>
        <w:spacing w:line="20" w:lineRule="exact"/>
        <w:ind w:left="102"/>
      </w:pPr>
      <w:r>
        <w:rPr>
          <w:noProof/>
          <w:sz w:val="2"/>
          <w:szCs w:val="2"/>
          <w:lang w:val="en-US" w:eastAsia="en-US"/>
        </w:rPr>
        <mc:AlternateContent>
          <mc:Choice Requires="wps">
            <w:drawing>
              <wp:anchor distT="0" distB="0" distL="114300" distR="114300" simplePos="0" relativeHeight="251658279" behindDoc="0" locked="0" layoutInCell="1" allowOverlap="1" wp14:anchorId="6FFDD4B7" wp14:editId="77D65F85">
                <wp:simplePos x="0" y="0"/>
                <wp:positionH relativeFrom="column">
                  <wp:posOffset>3172</wp:posOffset>
                </wp:positionH>
                <wp:positionV relativeFrom="paragraph">
                  <wp:posOffset>3172</wp:posOffset>
                </wp:positionV>
                <wp:extent cx="6499226" cy="12701"/>
                <wp:effectExtent l="0" t="0" r="0" b="0"/>
                <wp:wrapSquare wrapText="bothSides"/>
                <wp:docPr id="558938474" name="Freeform: Shape 558938474"/>
                <wp:cNvGraphicFramePr/>
                <a:graphic xmlns:a="http://schemas.openxmlformats.org/drawingml/2006/main">
                  <a:graphicData uri="http://schemas.microsoft.com/office/word/2010/wordprocessingShape">
                    <wps:wsp>
                      <wps:cNvSpPr/>
                      <wps:spPr>
                        <a:xfrm>
                          <a:off x="0" y="0"/>
                          <a:ext cx="6499226" cy="12701"/>
                        </a:xfrm>
                        <a:custGeom>
                          <a:avLst/>
                          <a:gdLst>
                            <a:gd name="f0" fmla="val 10800000"/>
                            <a:gd name="f1" fmla="val 5400000"/>
                            <a:gd name="f2" fmla="val 180"/>
                            <a:gd name="f3" fmla="val w"/>
                            <a:gd name="f4" fmla="val h"/>
                            <a:gd name="f5" fmla="val 0"/>
                            <a:gd name="f6" fmla="val 10236"/>
                            <a:gd name="f7" fmla="val 20"/>
                            <a:gd name="f8" fmla="val 10235"/>
                            <a:gd name="f9" fmla="+- 0 0 -90"/>
                            <a:gd name="f10" fmla="*/ f3 1 10236"/>
                            <a:gd name="f11" fmla="*/ f4 1 20"/>
                            <a:gd name="f12" fmla="+- f7 0 f5"/>
                            <a:gd name="f13" fmla="+- f6 0 f5"/>
                            <a:gd name="f14" fmla="*/ f9 f0 1"/>
                            <a:gd name="f15" fmla="*/ f13 1 10236"/>
                            <a:gd name="f16" fmla="*/ f12 1 20"/>
                            <a:gd name="f17" fmla="*/ 0 f13 1"/>
                            <a:gd name="f18" fmla="*/ 0 f12 1"/>
                            <a:gd name="f19" fmla="*/ 10235 f13 1"/>
                            <a:gd name="f20" fmla="*/ f14 1 f2"/>
                            <a:gd name="f21" fmla="*/ f17 1 10236"/>
                            <a:gd name="f22" fmla="*/ f18 1 20"/>
                            <a:gd name="f23" fmla="*/ f19 1 10236"/>
                            <a:gd name="f24" fmla="*/ 0 1 f15"/>
                            <a:gd name="f25" fmla="*/ f6 1 f15"/>
                            <a:gd name="f26" fmla="*/ 0 1 f16"/>
                            <a:gd name="f27" fmla="*/ f7 1 f16"/>
                            <a:gd name="f28" fmla="+- f20 0 f1"/>
                            <a:gd name="f29" fmla="*/ f21 1 f15"/>
                            <a:gd name="f30" fmla="*/ f22 1 f16"/>
                            <a:gd name="f31" fmla="*/ f23 1 f15"/>
                            <a:gd name="f32" fmla="*/ f24 f10 1"/>
                            <a:gd name="f33" fmla="*/ f25 f10 1"/>
                            <a:gd name="f34" fmla="*/ f27 f11 1"/>
                            <a:gd name="f35" fmla="*/ f26 f11 1"/>
                            <a:gd name="f36" fmla="*/ f29 f10 1"/>
                            <a:gd name="f37" fmla="*/ f30 f11 1"/>
                            <a:gd name="f38" fmla="*/ f31 f10 1"/>
                          </a:gdLst>
                          <a:ahLst/>
                          <a:cxnLst>
                            <a:cxn ang="3cd4">
                              <a:pos x="hc" y="t"/>
                            </a:cxn>
                            <a:cxn ang="0">
                              <a:pos x="r" y="vc"/>
                            </a:cxn>
                            <a:cxn ang="cd4">
                              <a:pos x="hc" y="b"/>
                            </a:cxn>
                            <a:cxn ang="cd2">
                              <a:pos x="l" y="vc"/>
                            </a:cxn>
                            <a:cxn ang="f28">
                              <a:pos x="f36" y="f37"/>
                            </a:cxn>
                            <a:cxn ang="f28">
                              <a:pos x="f38" y="f37"/>
                            </a:cxn>
                          </a:cxnLst>
                          <a:rect l="f32" t="f35" r="f33" b="f34"/>
                          <a:pathLst>
                            <a:path w="10236" h="20">
                              <a:moveTo>
                                <a:pt x="f5" y="f5"/>
                              </a:moveTo>
                              <a:lnTo>
                                <a:pt x="f8" y="f5"/>
                              </a:lnTo>
                            </a:path>
                          </a:pathLst>
                        </a:custGeom>
                        <a:noFill/>
                        <a:ln w="5751"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527E53EA">
              <v:shape id="Freeform: Shape 558938474" style="position:absolute;margin-left:.25pt;margin-top:.25pt;width:511.75pt;height:1pt;z-index:251658279;visibility:visible;mso-wrap-style:square;mso-wrap-distance-left:9pt;mso-wrap-distance-top:0;mso-wrap-distance-right:9pt;mso-wrap-distance-bottom:0;mso-position-horizontal:absolute;mso-position-horizontal-relative:text;mso-position-vertical:absolute;mso-position-vertical-relative:text;v-text-anchor:top" coordsize="10236,20" o:spid="_x0000_s1026" filled="f" strokecolor="#1a171c" strokeweight=".15975mm" path="m,l10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" w14:anchorId="0F2A3131">
                <v:path textboxrect="0,0,10236,20" arrowok="t" o:connecttype="custom" o:connectlocs="3249613,0;6499226,6351;3249613,12701;0,6351;0,0;6498591,0" o:connectangles="270,0,90,180,0,0"/>
                <w10:wrap type="square"/>
              </v:shape>
            </w:pict>
          </mc:Fallback>
        </mc:AlternateContent>
      </w:r>
    </w:p>
    <w:p w14:paraId="48BB9B77" w14:textId="77777777" w:rsidR="0011678B" w:rsidRDefault="0011678B">
      <w:pPr>
        <w:pStyle w:val="BodyText"/>
        <w:overflowPunct w:val="0"/>
        <w:spacing w:before="7"/>
        <w:rPr>
          <w:sz w:val="28"/>
          <w:szCs w:val="28"/>
        </w:rPr>
      </w:pPr>
    </w:p>
    <w:tbl>
      <w:tblPr>
        <w:tblW w:w="10235" w:type="dxa"/>
        <w:tblInd w:w="103" w:type="dxa"/>
        <w:tblLayout w:type="fixed"/>
        <w:tblCellMar>
          <w:left w:w="10" w:type="dxa"/>
          <w:right w:w="10" w:type="dxa"/>
        </w:tblCellMar>
        <w:tblLook w:val="04A0" w:firstRow="1" w:lastRow="0" w:firstColumn="1" w:lastColumn="0" w:noHBand="0" w:noVBand="1"/>
      </w:tblPr>
      <w:tblGrid>
        <w:gridCol w:w="1923"/>
        <w:gridCol w:w="2772"/>
        <w:gridCol w:w="2772"/>
        <w:gridCol w:w="2768"/>
      </w:tblGrid>
      <w:tr w:rsidR="0011678B" w14:paraId="32314945" w14:textId="77777777">
        <w:trPr>
          <w:trHeight w:val="32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04806AF" w14:textId="77777777" w:rsidR="0011678B" w:rsidRDefault="0002410B">
            <w:pPr>
              <w:pStyle w:val="TableParagraph"/>
              <w:overflowPunct w:val="0"/>
              <w:spacing w:before="82"/>
              <w:ind w:left="857" w:right="857"/>
              <w:jc w:val="center"/>
              <w:rPr>
                <w:color w:val="1A171C"/>
                <w:sz w:val="14"/>
                <w:szCs w:val="14"/>
              </w:rPr>
            </w:pPr>
            <w:r>
              <w:rPr>
                <w:color w:val="1A171C"/>
                <w:sz w:val="14"/>
                <w:szCs w:val="14"/>
              </w:rPr>
              <w:t>(1)</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6355B57"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5540"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7FDE470" w14:textId="77777777" w:rsidR="0011678B" w:rsidRDefault="0002410B">
            <w:pPr>
              <w:pStyle w:val="TableParagraph"/>
              <w:tabs>
                <w:tab w:val="left" w:pos="2706"/>
                <w:tab w:val="left" w:pos="4050"/>
              </w:tabs>
              <w:overflowPunct w:val="0"/>
              <w:spacing w:before="82"/>
              <w:ind w:left="1343"/>
              <w:rPr>
                <w:color w:val="1A171C"/>
                <w:sz w:val="14"/>
                <w:szCs w:val="14"/>
              </w:rPr>
            </w:pPr>
            <w:r>
              <w:rPr>
                <w:color w:val="1A171C"/>
                <w:sz w:val="14"/>
                <w:szCs w:val="14"/>
              </w:rPr>
              <w:t>(3)</w:t>
            </w:r>
            <w:r>
              <w:rPr>
                <w:color w:val="1A171C"/>
                <w:sz w:val="14"/>
                <w:szCs w:val="14"/>
              </w:rPr>
              <w:tab/>
              <w:t>or</w:t>
            </w:r>
            <w:r>
              <w:rPr>
                <w:color w:val="1A171C"/>
                <w:sz w:val="14"/>
                <w:szCs w:val="14"/>
              </w:rPr>
              <w:tab/>
              <w:t>(4)</w:t>
            </w:r>
          </w:p>
        </w:tc>
      </w:tr>
      <w:tr w:rsidR="0011678B" w14:paraId="4DE90970" w14:textId="77777777">
        <w:trPr>
          <w:trHeight w:val="12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7D4B8D4" w14:textId="77777777" w:rsidR="0011678B" w:rsidRDefault="0011678B">
            <w:pPr>
              <w:pStyle w:val="TableParagraph"/>
              <w:overflowPunct w:val="0"/>
              <w:spacing w:before="4"/>
              <w:rPr>
                <w:sz w:val="21"/>
                <w:szCs w:val="21"/>
              </w:rPr>
            </w:pPr>
          </w:p>
          <w:p w14:paraId="26C371E9" w14:textId="77777777" w:rsidR="0011678B" w:rsidRDefault="0002410B">
            <w:pPr>
              <w:pStyle w:val="TableParagraph"/>
              <w:overflowPunct w:val="0"/>
              <w:ind w:left="213"/>
              <w:rPr>
                <w:color w:val="1A171C"/>
                <w:w w:val="105"/>
                <w:sz w:val="17"/>
                <w:szCs w:val="17"/>
              </w:rPr>
            </w:pPr>
            <w:r>
              <w:rPr>
                <w:color w:val="1A171C"/>
                <w:w w:val="105"/>
                <w:sz w:val="17"/>
                <w:szCs w:val="17"/>
              </w:rPr>
              <w:t>9506 31  and 9506 39</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2F5C9C4" w14:textId="77777777" w:rsidR="0011678B" w:rsidRDefault="0011678B">
            <w:pPr>
              <w:pStyle w:val="TableParagraph"/>
              <w:overflowPunct w:val="0"/>
              <w:spacing w:before="4"/>
              <w:rPr>
                <w:sz w:val="21"/>
                <w:szCs w:val="21"/>
              </w:rPr>
            </w:pPr>
          </w:p>
          <w:p w14:paraId="1A4A410B" w14:textId="77777777" w:rsidR="0011678B" w:rsidRDefault="0002410B">
            <w:pPr>
              <w:pStyle w:val="TableParagraph"/>
              <w:overflowPunct w:val="0"/>
              <w:ind w:left="32" w:right="32"/>
              <w:jc w:val="center"/>
              <w:rPr>
                <w:color w:val="1A171C"/>
                <w:sz w:val="17"/>
                <w:szCs w:val="17"/>
              </w:rPr>
            </w:pPr>
            <w:r>
              <w:rPr>
                <w:color w:val="1A171C"/>
                <w:sz w:val="17"/>
                <w:szCs w:val="17"/>
              </w:rPr>
              <w:t>Golf clubs and other golf equipment</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DADF87F" w14:textId="77777777" w:rsidR="0011678B" w:rsidRDefault="0011678B">
            <w:pPr>
              <w:pStyle w:val="TableParagraph"/>
              <w:overflowPunct w:val="0"/>
              <w:spacing w:before="8"/>
              <w:rPr>
                <w:sz w:val="21"/>
                <w:szCs w:val="21"/>
              </w:rPr>
            </w:pPr>
          </w:p>
          <w:p w14:paraId="0622EE24" w14:textId="77777777" w:rsidR="0011678B" w:rsidRDefault="0002410B">
            <w:pPr>
              <w:pStyle w:val="TableParagraph"/>
              <w:overflowPunct w:val="0"/>
              <w:spacing w:line="230" w:lineRule="auto"/>
              <w:ind w:left="84" w:right="77" w:hanging="1"/>
              <w:jc w:val="both"/>
              <w:rPr>
                <w:color w:val="1A171C"/>
                <w:sz w:val="17"/>
                <w:szCs w:val="17"/>
              </w:rPr>
            </w:pPr>
            <w:r>
              <w:rPr>
                <w:color w:val="1A171C"/>
                <w:sz w:val="17"/>
                <w:szCs w:val="17"/>
              </w:rPr>
              <w:t>Manufacture from materials of any heading, except that of the product. However, roughly-shaped blocks for making golf-club heads may be used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51691EE" w14:textId="77777777" w:rsidR="0011678B" w:rsidRDefault="0011678B">
            <w:pPr>
              <w:pStyle w:val="TableParagraph"/>
              <w:overflowPunct w:val="0"/>
              <w:rPr>
                <w:sz w:val="16"/>
                <w:szCs w:val="16"/>
              </w:rPr>
            </w:pPr>
          </w:p>
        </w:tc>
      </w:tr>
      <w:tr w:rsidR="0011678B" w14:paraId="00F10876" w14:textId="77777777">
        <w:trPr>
          <w:trHeight w:val="90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01BED73" w14:textId="77777777" w:rsidR="0011678B" w:rsidRDefault="0011678B">
            <w:pPr>
              <w:pStyle w:val="TableParagraph"/>
              <w:overflowPunct w:val="0"/>
              <w:spacing w:before="3"/>
              <w:rPr>
                <w:sz w:val="21"/>
                <w:szCs w:val="21"/>
              </w:rPr>
            </w:pPr>
          </w:p>
          <w:p w14:paraId="4A710D7F" w14:textId="77777777" w:rsidR="0011678B" w:rsidRDefault="0002410B">
            <w:pPr>
              <w:pStyle w:val="TableParagraph"/>
              <w:overflowPunct w:val="0"/>
              <w:rPr>
                <w:color w:val="1A171C"/>
                <w:sz w:val="17"/>
                <w:szCs w:val="17"/>
              </w:rPr>
            </w:pPr>
            <w:r>
              <w:rPr>
                <w:color w:val="1A171C"/>
                <w:sz w:val="17"/>
                <w:szCs w:val="17"/>
              </w:rPr>
              <w:t>ex  Chapter 96</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E1FAE3B" w14:textId="77777777" w:rsidR="0011678B" w:rsidRDefault="0011678B">
            <w:pPr>
              <w:pStyle w:val="TableParagraph"/>
              <w:overflowPunct w:val="0"/>
              <w:spacing w:before="7"/>
              <w:rPr>
                <w:sz w:val="21"/>
                <w:szCs w:val="21"/>
              </w:rPr>
            </w:pPr>
          </w:p>
          <w:p w14:paraId="506C07A4" w14:textId="77777777" w:rsidR="0011678B" w:rsidRDefault="0002410B">
            <w:pPr>
              <w:pStyle w:val="TableParagraph"/>
              <w:overflowPunct w:val="0"/>
              <w:spacing w:line="230" w:lineRule="auto"/>
              <w:ind w:left="84" w:right="75" w:hanging="1"/>
              <w:rPr>
                <w:color w:val="1A171C"/>
                <w:sz w:val="17"/>
                <w:szCs w:val="17"/>
              </w:rPr>
            </w:pPr>
            <w:r>
              <w:rPr>
                <w:color w:val="1A171C"/>
                <w:sz w:val="17"/>
                <w:szCs w:val="17"/>
              </w:rPr>
              <w:t>Miscellaneous manufactured articles; except for:</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B6E024E" w14:textId="77777777" w:rsidR="0011678B" w:rsidRDefault="0011678B">
            <w:pPr>
              <w:pStyle w:val="TableParagraph"/>
              <w:overflowPunct w:val="0"/>
              <w:spacing w:before="7"/>
              <w:rPr>
                <w:sz w:val="21"/>
                <w:szCs w:val="21"/>
              </w:rPr>
            </w:pPr>
          </w:p>
          <w:p w14:paraId="265B6179" w14:textId="77777777" w:rsidR="0011678B" w:rsidRDefault="0002410B">
            <w:pPr>
              <w:pStyle w:val="TableParagraph"/>
              <w:overflowPunct w:val="0"/>
              <w:spacing w:line="230" w:lineRule="auto"/>
              <w:ind w:left="84"/>
              <w:rPr>
                <w:color w:val="1A171C"/>
                <w:sz w:val="17"/>
                <w:szCs w:val="17"/>
              </w:rPr>
            </w:pPr>
            <w:r>
              <w:rPr>
                <w:color w:val="1A171C"/>
                <w:sz w:val="17"/>
                <w:szCs w:val="17"/>
              </w:rPr>
              <w:t>Manufacture from materials of any heading, except that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AB73175" w14:textId="77777777" w:rsidR="0011678B" w:rsidRDefault="0011678B">
            <w:pPr>
              <w:pStyle w:val="TableParagraph"/>
              <w:overflowPunct w:val="0"/>
              <w:rPr>
                <w:sz w:val="16"/>
                <w:szCs w:val="16"/>
              </w:rPr>
            </w:pPr>
          </w:p>
        </w:tc>
      </w:tr>
      <w:tr w:rsidR="0011678B" w14:paraId="5B0477D6" w14:textId="77777777">
        <w:trPr>
          <w:trHeight w:val="368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9DE37C3" w14:textId="77777777" w:rsidR="0011678B" w:rsidRDefault="0011678B">
            <w:pPr>
              <w:pStyle w:val="TableParagraph"/>
              <w:overflowPunct w:val="0"/>
              <w:spacing w:before="3"/>
              <w:rPr>
                <w:sz w:val="21"/>
                <w:szCs w:val="21"/>
              </w:rPr>
            </w:pPr>
          </w:p>
          <w:p w14:paraId="1D0E03B8" w14:textId="77777777" w:rsidR="0011678B" w:rsidRDefault="0002410B">
            <w:pPr>
              <w:pStyle w:val="TableParagraph"/>
              <w:overflowPunct w:val="0"/>
              <w:ind w:left="213"/>
              <w:rPr>
                <w:color w:val="1A171C"/>
                <w:w w:val="105"/>
                <w:sz w:val="17"/>
                <w:szCs w:val="17"/>
              </w:rPr>
            </w:pPr>
            <w:r>
              <w:rPr>
                <w:color w:val="1A171C"/>
                <w:w w:val="105"/>
                <w:sz w:val="17"/>
                <w:szCs w:val="17"/>
              </w:rPr>
              <w:t>9601  and 9602</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DB15A8C" w14:textId="77777777" w:rsidR="0011678B" w:rsidRDefault="0011678B">
            <w:pPr>
              <w:pStyle w:val="TableParagraph"/>
              <w:overflowPunct w:val="0"/>
              <w:spacing w:before="7"/>
              <w:rPr>
                <w:sz w:val="21"/>
                <w:szCs w:val="21"/>
              </w:rPr>
            </w:pPr>
          </w:p>
          <w:p w14:paraId="57EB893F" w14:textId="77777777" w:rsidR="0011678B" w:rsidRDefault="0002410B">
            <w:pPr>
              <w:pStyle w:val="TableParagraph"/>
              <w:overflowPunct w:val="0"/>
              <w:spacing w:line="230" w:lineRule="auto"/>
              <w:ind w:left="84" w:right="79" w:hanging="1"/>
              <w:jc w:val="both"/>
              <w:rPr>
                <w:color w:val="1A171C"/>
                <w:sz w:val="17"/>
                <w:szCs w:val="17"/>
              </w:rPr>
            </w:pPr>
            <w:r>
              <w:rPr>
                <w:color w:val="1A171C"/>
                <w:sz w:val="17"/>
                <w:szCs w:val="17"/>
              </w:rPr>
              <w:t>Worked ivory, bone, tortoiseshell, horn, antlers, coral, mother-of-pearl and other animal carving material, and articles of these materials (including articles obtained by Moulding).</w:t>
            </w:r>
          </w:p>
          <w:p w14:paraId="01FD0E4E" w14:textId="77777777" w:rsidR="0011678B" w:rsidRDefault="0002410B">
            <w:pPr>
              <w:pStyle w:val="TableParagraph"/>
              <w:overflowPunct w:val="0"/>
              <w:spacing w:before="106" w:line="230" w:lineRule="auto"/>
              <w:ind w:left="84" w:right="78"/>
              <w:jc w:val="both"/>
              <w:rPr>
                <w:color w:val="1A171C"/>
                <w:sz w:val="17"/>
                <w:szCs w:val="17"/>
              </w:rPr>
            </w:pPr>
            <w:r>
              <w:rPr>
                <w:color w:val="1A171C"/>
                <w:sz w:val="17"/>
                <w:szCs w:val="17"/>
              </w:rPr>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gelatine of heading 3503) and articles of unhardened gelatin</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41A86B3" w14:textId="77777777" w:rsidR="0011678B" w:rsidRDefault="0011678B">
            <w:pPr>
              <w:pStyle w:val="TableParagraph"/>
              <w:overflowPunct w:val="0"/>
              <w:spacing w:before="5"/>
              <w:rPr>
                <w:sz w:val="21"/>
                <w:szCs w:val="21"/>
              </w:rPr>
            </w:pPr>
          </w:p>
          <w:p w14:paraId="68AE5BFE" w14:textId="77777777" w:rsidR="0011678B" w:rsidRDefault="0002410B">
            <w:pPr>
              <w:pStyle w:val="TableParagraph"/>
              <w:overflowPunct w:val="0"/>
              <w:spacing w:line="232" w:lineRule="auto"/>
              <w:ind w:left="84"/>
              <w:rPr>
                <w:color w:val="1A171C"/>
                <w:sz w:val="17"/>
                <w:szCs w:val="17"/>
              </w:rPr>
            </w:pPr>
            <w:r>
              <w:rPr>
                <w:color w:val="1A171C"/>
                <w:sz w:val="17"/>
                <w:szCs w:val="17"/>
              </w:rPr>
              <w:t>Manufacture from materials of any heading</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040BFD63" w14:textId="77777777" w:rsidR="0011678B" w:rsidRDefault="0011678B">
            <w:pPr>
              <w:pStyle w:val="TableParagraph"/>
              <w:overflowPunct w:val="0"/>
              <w:rPr>
                <w:sz w:val="16"/>
                <w:szCs w:val="16"/>
              </w:rPr>
            </w:pPr>
          </w:p>
        </w:tc>
      </w:tr>
      <w:tr w:rsidR="0011678B" w14:paraId="3ECFB6EF" w14:textId="77777777">
        <w:trPr>
          <w:trHeight w:val="16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5762169" w14:textId="77777777" w:rsidR="0011678B" w:rsidRDefault="0011678B">
            <w:pPr>
              <w:pStyle w:val="TableParagraph"/>
              <w:overflowPunct w:val="0"/>
              <w:spacing w:before="4"/>
              <w:rPr>
                <w:sz w:val="21"/>
                <w:szCs w:val="21"/>
              </w:rPr>
            </w:pPr>
          </w:p>
          <w:p w14:paraId="2FEC9CBA" w14:textId="77777777" w:rsidR="0011678B" w:rsidRDefault="0002410B">
            <w:pPr>
              <w:pStyle w:val="TableParagraph"/>
              <w:overflowPunct w:val="0"/>
              <w:rPr>
                <w:color w:val="1A171C"/>
                <w:w w:val="105"/>
                <w:sz w:val="17"/>
                <w:szCs w:val="17"/>
              </w:rPr>
            </w:pPr>
            <w:r>
              <w:rPr>
                <w:color w:val="1A171C"/>
                <w:w w:val="105"/>
                <w:sz w:val="17"/>
                <w:szCs w:val="17"/>
              </w:rPr>
              <w:t>ex 9603</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3454E69" w14:textId="77777777" w:rsidR="0011678B" w:rsidRDefault="0011678B">
            <w:pPr>
              <w:pStyle w:val="TableParagraph"/>
              <w:overflowPunct w:val="0"/>
              <w:spacing w:before="8"/>
              <w:rPr>
                <w:sz w:val="21"/>
                <w:szCs w:val="21"/>
              </w:rPr>
            </w:pPr>
          </w:p>
          <w:p w14:paraId="34DDC685" w14:textId="77777777" w:rsidR="0011678B" w:rsidRDefault="0002410B">
            <w:pPr>
              <w:pStyle w:val="TableParagraph"/>
              <w:overflowPunct w:val="0"/>
              <w:spacing w:line="230" w:lineRule="auto"/>
              <w:ind w:left="84" w:right="80"/>
              <w:jc w:val="both"/>
              <w:rPr>
                <w:color w:val="1A171C"/>
                <w:sz w:val="17"/>
                <w:szCs w:val="17"/>
              </w:rPr>
            </w:pPr>
            <w:r>
              <w:rPr>
                <w:color w:val="1A171C"/>
                <w:sz w:val="17"/>
                <w:szCs w:val="17"/>
              </w:rPr>
              <w:t>Brooms and brushes (except for besoms and the like  and  brushes made from marten or squirrel hair), hand-operated mechanical floor sweepers, not motorised, paint pads and rollers, squeegees and mops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B15B4E2" w14:textId="77777777" w:rsidR="0011678B" w:rsidRDefault="0011678B">
            <w:pPr>
              <w:pStyle w:val="TableParagraph"/>
              <w:overflowPunct w:val="0"/>
              <w:spacing w:before="8"/>
              <w:rPr>
                <w:sz w:val="21"/>
                <w:szCs w:val="21"/>
              </w:rPr>
            </w:pPr>
          </w:p>
          <w:p w14:paraId="4AC91067" w14:textId="77777777" w:rsidR="0011678B" w:rsidRDefault="0002410B">
            <w:pPr>
              <w:pStyle w:val="TableParagraph"/>
              <w:overflowPunct w:val="0"/>
              <w:spacing w:line="230" w:lineRule="auto"/>
              <w:ind w:left="84" w:right="81"/>
              <w:jc w:val="both"/>
              <w:rPr>
                <w:color w:val="1A171C"/>
                <w:sz w:val="17"/>
                <w:szCs w:val="17"/>
              </w:rPr>
            </w:pPr>
            <w:r>
              <w:rPr>
                <w:color w:val="1A171C"/>
                <w:sz w:val="17"/>
                <w:szCs w:val="17"/>
              </w:rPr>
              <w:t>Manufacture 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1E871224" w14:textId="77777777" w:rsidR="0011678B" w:rsidRDefault="0011678B">
            <w:pPr>
              <w:pStyle w:val="TableParagraph"/>
              <w:overflowPunct w:val="0"/>
              <w:rPr>
                <w:sz w:val="16"/>
                <w:szCs w:val="16"/>
              </w:rPr>
            </w:pPr>
          </w:p>
        </w:tc>
      </w:tr>
      <w:tr w:rsidR="0011678B" w14:paraId="3B2C08AF" w14:textId="77777777">
        <w:trPr>
          <w:trHeight w:val="18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1A9D015" w14:textId="77777777" w:rsidR="0011678B" w:rsidRDefault="0011678B">
            <w:pPr>
              <w:pStyle w:val="TableParagraph"/>
              <w:overflowPunct w:val="0"/>
              <w:spacing w:before="3"/>
              <w:rPr>
                <w:sz w:val="21"/>
                <w:szCs w:val="21"/>
              </w:rPr>
            </w:pPr>
          </w:p>
          <w:p w14:paraId="2AA086A1" w14:textId="77777777" w:rsidR="0011678B" w:rsidRDefault="0002410B">
            <w:pPr>
              <w:pStyle w:val="TableParagraph"/>
              <w:overflowPunct w:val="0"/>
              <w:ind w:left="213"/>
            </w:pPr>
            <w:r>
              <w:rPr>
                <w:color w:val="1A171C"/>
                <w:w w:val="105"/>
                <w:sz w:val="17"/>
                <w:szCs w:val="17"/>
              </w:rPr>
              <w:t>9605</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B598F86" w14:textId="77777777" w:rsidR="0011678B" w:rsidRDefault="0011678B">
            <w:pPr>
              <w:pStyle w:val="TableParagraph"/>
              <w:overflowPunct w:val="0"/>
              <w:spacing w:before="5"/>
              <w:rPr>
                <w:sz w:val="21"/>
                <w:szCs w:val="21"/>
              </w:rPr>
            </w:pPr>
          </w:p>
          <w:p w14:paraId="65E3FAFE" w14:textId="77777777" w:rsidR="0011678B" w:rsidRDefault="0002410B">
            <w:pPr>
              <w:pStyle w:val="TableParagraph"/>
              <w:overflowPunct w:val="0"/>
              <w:spacing w:line="232" w:lineRule="auto"/>
              <w:ind w:left="84" w:right="75" w:hanging="1"/>
              <w:rPr>
                <w:color w:val="1A171C"/>
                <w:sz w:val="17"/>
                <w:szCs w:val="17"/>
              </w:rPr>
            </w:pPr>
            <w:r>
              <w:rPr>
                <w:color w:val="1A171C"/>
                <w:sz w:val="17"/>
                <w:szCs w:val="17"/>
              </w:rPr>
              <w:t>Travel sets for personal toilet, sewing or shoe or clothes cleaning</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620D117" w14:textId="77777777" w:rsidR="0011678B" w:rsidRDefault="0011678B">
            <w:pPr>
              <w:pStyle w:val="TableParagraph"/>
              <w:overflowPunct w:val="0"/>
              <w:spacing w:before="7"/>
              <w:rPr>
                <w:sz w:val="21"/>
                <w:szCs w:val="21"/>
              </w:rPr>
            </w:pPr>
          </w:p>
          <w:p w14:paraId="640251FE" w14:textId="77777777" w:rsidR="0011678B" w:rsidRDefault="0002410B">
            <w:pPr>
              <w:pStyle w:val="TableParagraph"/>
              <w:overflowPunct w:val="0"/>
              <w:spacing w:line="230" w:lineRule="auto"/>
              <w:ind w:left="84" w:right="81"/>
              <w:jc w:val="both"/>
            </w:pPr>
            <w:r>
              <w:rPr>
                <w:color w:val="1A171C"/>
                <w:sz w:val="17"/>
                <w:szCs w:val="17"/>
              </w:rPr>
              <w:t>Each item in the set must satisfy the rule which would apply to it if it were not</w:t>
            </w:r>
            <w:r>
              <w:rPr>
                <w:color w:val="1A171C"/>
                <w:spacing w:val="-5"/>
                <w:sz w:val="17"/>
                <w:szCs w:val="17"/>
              </w:rPr>
              <w:t xml:space="preserve"> </w:t>
            </w:r>
            <w:r>
              <w:rPr>
                <w:color w:val="1A171C"/>
                <w:sz w:val="17"/>
                <w:szCs w:val="17"/>
              </w:rPr>
              <w:t>included</w:t>
            </w:r>
            <w:r>
              <w:rPr>
                <w:color w:val="1A171C"/>
                <w:spacing w:val="-7"/>
                <w:sz w:val="17"/>
                <w:szCs w:val="17"/>
              </w:rPr>
              <w:t xml:space="preserve"> </w:t>
            </w:r>
            <w:r>
              <w:rPr>
                <w:color w:val="1A171C"/>
                <w:sz w:val="17"/>
                <w:szCs w:val="17"/>
              </w:rPr>
              <w:t>in</w:t>
            </w:r>
            <w:r>
              <w:rPr>
                <w:color w:val="1A171C"/>
                <w:spacing w:val="-5"/>
                <w:sz w:val="17"/>
                <w:szCs w:val="17"/>
              </w:rPr>
              <w:t xml:space="preserve"> </w:t>
            </w:r>
            <w:r>
              <w:rPr>
                <w:color w:val="1A171C"/>
                <w:sz w:val="17"/>
                <w:szCs w:val="17"/>
              </w:rPr>
              <w:t>the</w:t>
            </w:r>
            <w:r>
              <w:rPr>
                <w:color w:val="1A171C"/>
                <w:spacing w:val="-6"/>
                <w:sz w:val="17"/>
                <w:szCs w:val="17"/>
              </w:rPr>
              <w:t xml:space="preserve"> </w:t>
            </w:r>
            <w:r>
              <w:rPr>
                <w:color w:val="1A171C"/>
                <w:sz w:val="17"/>
                <w:szCs w:val="17"/>
              </w:rPr>
              <w:t>set.</w:t>
            </w:r>
            <w:r>
              <w:rPr>
                <w:color w:val="1A171C"/>
                <w:spacing w:val="-6"/>
                <w:sz w:val="17"/>
                <w:szCs w:val="17"/>
              </w:rPr>
              <w:t xml:space="preserve"> </w:t>
            </w:r>
            <w:r>
              <w:rPr>
                <w:color w:val="1A171C"/>
                <w:sz w:val="17"/>
                <w:szCs w:val="17"/>
              </w:rPr>
              <w:t>However,</w:t>
            </w:r>
            <w:r>
              <w:rPr>
                <w:color w:val="1A171C"/>
                <w:spacing w:val="-9"/>
                <w:sz w:val="17"/>
                <w:szCs w:val="17"/>
              </w:rPr>
              <w:t xml:space="preserve"> </w:t>
            </w:r>
            <w:r>
              <w:rPr>
                <w:color w:val="1A171C"/>
                <w:sz w:val="17"/>
                <w:szCs w:val="17"/>
              </w:rPr>
              <w:t>non- originating articles may be incorporated, provided that  their  total value does not exceed 15 % of the ex-works price of the</w:t>
            </w:r>
            <w:r>
              <w:rPr>
                <w:color w:val="1A171C"/>
                <w:spacing w:val="25"/>
                <w:sz w:val="17"/>
                <w:szCs w:val="17"/>
              </w:rPr>
              <w:t xml:space="preserve"> </w:t>
            </w:r>
            <w:r>
              <w:rPr>
                <w:color w:val="1A171C"/>
                <w:sz w:val="17"/>
                <w:szCs w:val="17"/>
              </w:rPr>
              <w:t>set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8107A2E" w14:textId="77777777" w:rsidR="0011678B" w:rsidRDefault="0011678B">
            <w:pPr>
              <w:pStyle w:val="TableParagraph"/>
              <w:overflowPunct w:val="0"/>
              <w:rPr>
                <w:sz w:val="16"/>
                <w:szCs w:val="16"/>
              </w:rPr>
            </w:pPr>
          </w:p>
        </w:tc>
      </w:tr>
      <w:tr w:rsidR="0011678B" w14:paraId="74989845" w14:textId="77777777">
        <w:trPr>
          <w:trHeight w:val="206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355F07A" w14:textId="77777777" w:rsidR="0011678B" w:rsidRDefault="0011678B">
            <w:pPr>
              <w:pStyle w:val="TableParagraph"/>
              <w:overflowPunct w:val="0"/>
              <w:spacing w:before="3"/>
              <w:rPr>
                <w:sz w:val="21"/>
                <w:szCs w:val="21"/>
              </w:rPr>
            </w:pPr>
          </w:p>
          <w:p w14:paraId="32F73610" w14:textId="77777777" w:rsidR="0011678B" w:rsidRDefault="0002410B">
            <w:pPr>
              <w:pStyle w:val="TableParagraph"/>
              <w:overflowPunct w:val="0"/>
              <w:ind w:left="213"/>
            </w:pPr>
            <w:r>
              <w:rPr>
                <w:color w:val="1A171C"/>
                <w:w w:val="105"/>
                <w:sz w:val="17"/>
                <w:szCs w:val="17"/>
              </w:rPr>
              <w:t>9606</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0E1D110" w14:textId="77777777" w:rsidR="0011678B" w:rsidRDefault="0011678B">
            <w:pPr>
              <w:pStyle w:val="TableParagraph"/>
              <w:overflowPunct w:val="0"/>
              <w:spacing w:before="7"/>
              <w:rPr>
                <w:sz w:val="21"/>
                <w:szCs w:val="21"/>
              </w:rPr>
            </w:pPr>
          </w:p>
          <w:p w14:paraId="021E3712" w14:textId="77777777" w:rsidR="0011678B" w:rsidRDefault="0002410B">
            <w:pPr>
              <w:pStyle w:val="TableParagraph"/>
              <w:overflowPunct w:val="0"/>
              <w:spacing w:line="230" w:lineRule="auto"/>
              <w:ind w:left="84" w:right="81" w:hanging="1"/>
              <w:jc w:val="both"/>
            </w:pPr>
            <w:r>
              <w:rPr>
                <w:color w:val="1A171C"/>
                <w:w w:val="95"/>
                <w:sz w:val="17"/>
                <w:szCs w:val="17"/>
              </w:rPr>
              <w:t xml:space="preserve">Buttons, press-fasteners, snap-fasteners </w:t>
            </w:r>
            <w:r>
              <w:rPr>
                <w:color w:val="1A171C"/>
                <w:sz w:val="17"/>
                <w:szCs w:val="17"/>
              </w:rPr>
              <w:t>and press-studs, button moulds and other parts of these articles; button blanks</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C33625D" w14:textId="77777777" w:rsidR="0011678B" w:rsidRDefault="0011678B">
            <w:pPr>
              <w:pStyle w:val="TableParagraph"/>
              <w:overflowPunct w:val="0"/>
              <w:spacing w:before="3"/>
              <w:rPr>
                <w:sz w:val="21"/>
                <w:szCs w:val="21"/>
              </w:rPr>
            </w:pPr>
          </w:p>
          <w:p w14:paraId="3A5165CD" w14:textId="77777777" w:rsidR="0011678B" w:rsidRDefault="0002410B">
            <w:pPr>
              <w:pStyle w:val="TableParagraph"/>
              <w:overflowPunct w:val="0"/>
              <w:ind w:left="84"/>
              <w:rPr>
                <w:color w:val="1A171C"/>
                <w:sz w:val="17"/>
                <w:szCs w:val="17"/>
              </w:rPr>
            </w:pPr>
            <w:r>
              <w:rPr>
                <w:color w:val="1A171C"/>
                <w:sz w:val="17"/>
                <w:szCs w:val="17"/>
              </w:rPr>
              <w:t>Manufacture:</w:t>
            </w:r>
          </w:p>
          <w:p w14:paraId="5FBB360C" w14:textId="77777777" w:rsidR="0011678B" w:rsidRDefault="0002410B">
            <w:pPr>
              <w:pStyle w:val="TableParagraph"/>
              <w:numPr>
                <w:ilvl w:val="0"/>
                <w:numId w:val="113"/>
              </w:numPr>
              <w:tabs>
                <w:tab w:val="left" w:pos="-211"/>
              </w:tabs>
              <w:overflowPunct w:val="0"/>
              <w:spacing w:before="106" w:line="230" w:lineRule="auto"/>
              <w:ind w:right="80" w:hanging="128"/>
              <w:jc w:val="both"/>
            </w:pPr>
            <w:r>
              <w:rPr>
                <w:color w:val="1A171C"/>
                <w:sz w:val="17"/>
                <w:szCs w:val="17"/>
              </w:rPr>
              <w:t>from materials of any heading, except that  of  the</w:t>
            </w:r>
            <w:r>
              <w:rPr>
                <w:color w:val="1A171C"/>
                <w:spacing w:val="-4"/>
                <w:sz w:val="17"/>
                <w:szCs w:val="17"/>
              </w:rPr>
              <w:t xml:space="preserve"> </w:t>
            </w:r>
            <w:r>
              <w:rPr>
                <w:color w:val="1A171C"/>
                <w:sz w:val="17"/>
                <w:szCs w:val="17"/>
              </w:rPr>
              <w:t>product, and</w:t>
            </w:r>
          </w:p>
          <w:p w14:paraId="2C155CA0" w14:textId="77777777" w:rsidR="0011678B" w:rsidRDefault="0002410B">
            <w:pPr>
              <w:pStyle w:val="TableParagraph"/>
              <w:numPr>
                <w:ilvl w:val="0"/>
                <w:numId w:val="113"/>
              </w:numPr>
              <w:tabs>
                <w:tab w:val="left" w:pos="-211"/>
              </w:tabs>
              <w:overflowPunct w:val="0"/>
              <w:spacing w:before="106" w:line="230" w:lineRule="auto"/>
              <w:ind w:right="82" w:hanging="128"/>
              <w:jc w:val="both"/>
              <w:rPr>
                <w:color w:val="1A171C"/>
                <w:sz w:val="17"/>
                <w:szCs w:val="17"/>
              </w:rPr>
            </w:pPr>
            <w:r>
              <w:rPr>
                <w:color w:val="1A171C"/>
                <w:sz w:val="17"/>
                <w:szCs w:val="17"/>
              </w:rPr>
              <w:t>in which the value of all the materials  used  does  not   exceed 50 % of the ex-works price of the product</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4A8F400A" w14:textId="77777777" w:rsidR="0011678B" w:rsidRDefault="0011678B">
            <w:pPr>
              <w:pStyle w:val="TableParagraph"/>
              <w:overflowPunct w:val="0"/>
              <w:rPr>
                <w:sz w:val="16"/>
                <w:szCs w:val="16"/>
              </w:rPr>
            </w:pPr>
          </w:p>
        </w:tc>
      </w:tr>
      <w:tr w:rsidR="0011678B" w14:paraId="75ED8510" w14:textId="77777777">
        <w:trPr>
          <w:trHeight w:val="2240"/>
        </w:trPr>
        <w:tc>
          <w:tcPr>
            <w:tcW w:w="1923"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D168AB3" w14:textId="77777777" w:rsidR="0011678B" w:rsidRDefault="0011678B">
            <w:pPr>
              <w:pStyle w:val="TableParagraph"/>
              <w:overflowPunct w:val="0"/>
              <w:spacing w:before="3"/>
              <w:rPr>
                <w:sz w:val="21"/>
                <w:szCs w:val="21"/>
              </w:rPr>
            </w:pPr>
          </w:p>
          <w:p w14:paraId="04D3C3C8" w14:textId="77777777" w:rsidR="0011678B" w:rsidRDefault="0002410B">
            <w:pPr>
              <w:pStyle w:val="TableParagraph"/>
              <w:overflowPunct w:val="0"/>
              <w:ind w:left="212"/>
            </w:pPr>
            <w:r>
              <w:rPr>
                <w:color w:val="1A171C"/>
                <w:w w:val="105"/>
                <w:sz w:val="17"/>
                <w:szCs w:val="17"/>
              </w:rPr>
              <w:t>9608</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B0A7F76" w14:textId="77777777" w:rsidR="0011678B" w:rsidRDefault="0011678B">
            <w:pPr>
              <w:pStyle w:val="TableParagraph"/>
              <w:overflowPunct w:val="0"/>
              <w:spacing w:before="7"/>
              <w:rPr>
                <w:sz w:val="21"/>
                <w:szCs w:val="21"/>
              </w:rPr>
            </w:pPr>
          </w:p>
          <w:p w14:paraId="6CC8A75C" w14:textId="77777777" w:rsidR="0011678B" w:rsidRDefault="0002410B">
            <w:pPr>
              <w:pStyle w:val="TableParagraph"/>
              <w:overflowPunct w:val="0"/>
              <w:spacing w:line="230" w:lineRule="auto"/>
              <w:ind w:left="83" w:right="77" w:hanging="1"/>
              <w:jc w:val="both"/>
              <w:rPr>
                <w:color w:val="1A171C"/>
                <w:sz w:val="17"/>
                <w:szCs w:val="17"/>
              </w:rPr>
            </w:pPr>
            <w:r>
              <w:rPr>
                <w:color w:val="1A171C"/>
                <w:sz w:val="17"/>
                <w:szCs w:val="17"/>
              </w:rPr>
              <w:t>Ball-point pens; felt-tipped and other porous-tipped pens and markers; fountain pens, stylograph pens and other pens; duplicating stylos; propelling or sliding pencils; pen- holders, pencil-holders and similar holders; parts (including caps and clips) of the foregoing articles, other than those of heading  9609</w:t>
            </w:r>
          </w:p>
        </w:tc>
        <w:tc>
          <w:tcPr>
            <w:tcW w:w="2772"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8C957ED" w14:textId="77777777" w:rsidR="0011678B" w:rsidRDefault="0011678B">
            <w:pPr>
              <w:pStyle w:val="TableParagraph"/>
              <w:overflowPunct w:val="0"/>
              <w:spacing w:before="7"/>
              <w:rPr>
                <w:sz w:val="21"/>
                <w:szCs w:val="21"/>
              </w:rPr>
            </w:pPr>
          </w:p>
          <w:p w14:paraId="0F3F0155" w14:textId="77777777" w:rsidR="0011678B" w:rsidRDefault="0002410B">
            <w:pPr>
              <w:pStyle w:val="TableParagraph"/>
              <w:overflowPunct w:val="0"/>
              <w:spacing w:line="230" w:lineRule="auto"/>
              <w:ind w:left="84" w:right="78"/>
              <w:jc w:val="both"/>
              <w:rPr>
                <w:color w:val="1A171C"/>
                <w:sz w:val="17"/>
                <w:szCs w:val="17"/>
              </w:rPr>
            </w:pPr>
            <w:r>
              <w:rPr>
                <w:color w:val="1A171C"/>
                <w:sz w:val="17"/>
                <w:szCs w:val="17"/>
              </w:rPr>
              <w:t>Manufacture from materials of any heading, except that of the product. However, nibs or nib-points of the same heading as the product may be used</w:t>
            </w:r>
          </w:p>
        </w:tc>
        <w:tc>
          <w:tcPr>
            <w:tcW w:w="2768"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7F22D25F" w14:textId="77777777" w:rsidR="0011678B" w:rsidRDefault="0011678B">
            <w:pPr>
              <w:pStyle w:val="TableParagraph"/>
              <w:overflowPunct w:val="0"/>
              <w:rPr>
                <w:sz w:val="16"/>
                <w:szCs w:val="16"/>
              </w:rPr>
            </w:pPr>
          </w:p>
        </w:tc>
      </w:tr>
    </w:tbl>
    <w:p w14:paraId="3416AF13" w14:textId="77777777" w:rsidR="0002410B" w:rsidRDefault="0002410B">
      <w:pPr>
        <w:sectPr w:rsidR="0002410B">
          <w:headerReference w:type="default" r:id="rId120"/>
          <w:footerReference w:type="default" r:id="rId121"/>
          <w:pgSz w:w="11910" w:h="16840"/>
          <w:pgMar w:top="1440" w:right="1080" w:bottom="1440" w:left="1080" w:header="720" w:footer="720" w:gutter="0"/>
          <w:cols w:space="720"/>
        </w:sectPr>
      </w:pPr>
    </w:p>
    <w:p w14:paraId="654733E8" w14:textId="77777777" w:rsidR="0011678B" w:rsidRDefault="0011678B">
      <w:pPr>
        <w:pStyle w:val="BodyText"/>
        <w:overflowPunct w:val="0"/>
        <w:spacing w:before="6"/>
        <w:rPr>
          <w:sz w:val="29"/>
          <w:szCs w:val="29"/>
        </w:rPr>
      </w:pPr>
    </w:p>
    <w:tbl>
      <w:tblPr>
        <w:tblW w:w="10236" w:type="dxa"/>
        <w:tblInd w:w="109" w:type="dxa"/>
        <w:tblLayout w:type="fixed"/>
        <w:tblCellMar>
          <w:left w:w="10" w:type="dxa"/>
          <w:right w:w="10" w:type="dxa"/>
        </w:tblCellMar>
        <w:tblLook w:val="04A0" w:firstRow="1" w:lastRow="0" w:firstColumn="1" w:lastColumn="0" w:noHBand="0" w:noVBand="1"/>
      </w:tblPr>
      <w:tblGrid>
        <w:gridCol w:w="1924"/>
        <w:gridCol w:w="2771"/>
        <w:gridCol w:w="1023"/>
        <w:gridCol w:w="1750"/>
        <w:gridCol w:w="674"/>
        <w:gridCol w:w="2094"/>
      </w:tblGrid>
      <w:tr w:rsidR="0011678B" w14:paraId="322AE33E" w14:textId="77777777">
        <w:trPr>
          <w:trHeight w:val="32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779F3A79" w14:textId="77777777" w:rsidR="0011678B" w:rsidRDefault="0002410B">
            <w:pPr>
              <w:pStyle w:val="TableParagraph"/>
              <w:overflowPunct w:val="0"/>
              <w:spacing w:before="82"/>
              <w:ind w:left="-1" w:right="880"/>
              <w:jc w:val="right"/>
              <w:rPr>
                <w:color w:val="1A171C"/>
                <w:w w:val="95"/>
                <w:sz w:val="14"/>
                <w:szCs w:val="14"/>
              </w:rPr>
            </w:pPr>
            <w:r>
              <w:rPr>
                <w:color w:val="1A171C"/>
                <w:w w:val="95"/>
                <w:sz w:val="14"/>
                <w:szCs w:val="14"/>
              </w:rPr>
              <w:t>(1)</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2932314" w14:textId="77777777" w:rsidR="0011678B" w:rsidRDefault="0002410B">
            <w:pPr>
              <w:pStyle w:val="TableParagraph"/>
              <w:overflowPunct w:val="0"/>
              <w:spacing w:before="82"/>
              <w:ind w:left="32" w:right="32"/>
              <w:jc w:val="center"/>
              <w:rPr>
                <w:color w:val="1A171C"/>
                <w:sz w:val="14"/>
                <w:szCs w:val="14"/>
              </w:rPr>
            </w:pPr>
            <w:r>
              <w:rPr>
                <w:color w:val="1A171C"/>
                <w:sz w:val="14"/>
                <w:szCs w:val="14"/>
              </w:rPr>
              <w:t>(2)</w:t>
            </w:r>
          </w:p>
        </w:tc>
        <w:tc>
          <w:tcPr>
            <w:tcW w:w="1023"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1B57820" w14:textId="77777777" w:rsidR="0011678B" w:rsidRDefault="0011678B">
            <w:pPr>
              <w:pStyle w:val="TableParagraph"/>
              <w:overflowPunct w:val="0"/>
              <w:rPr>
                <w:sz w:val="14"/>
                <w:szCs w:val="14"/>
              </w:rPr>
            </w:pPr>
          </w:p>
        </w:tc>
        <w:tc>
          <w:tcPr>
            <w:tcW w:w="2424" w:type="dxa"/>
            <w:gridSpan w:val="2"/>
            <w:tcBorders>
              <w:top w:val="single" w:sz="4" w:space="0" w:color="1A171C"/>
              <w:bottom w:val="single" w:sz="4" w:space="0" w:color="1A171C"/>
            </w:tcBorders>
            <w:shd w:val="clear" w:color="auto" w:fill="auto"/>
            <w:tcMar>
              <w:top w:w="0" w:type="dxa"/>
              <w:left w:w="0" w:type="dxa"/>
              <w:bottom w:w="0" w:type="dxa"/>
              <w:right w:w="0" w:type="dxa"/>
            </w:tcMar>
          </w:tcPr>
          <w:p w14:paraId="39CE56DE" w14:textId="77777777" w:rsidR="0011678B" w:rsidRDefault="0002410B">
            <w:pPr>
              <w:pStyle w:val="TableParagraph"/>
              <w:tabs>
                <w:tab w:val="left" w:pos="1689"/>
              </w:tabs>
              <w:overflowPunct w:val="0"/>
              <w:spacing w:before="82"/>
              <w:ind w:left="325"/>
              <w:rPr>
                <w:color w:val="1A171C"/>
                <w:w w:val="105"/>
                <w:sz w:val="14"/>
                <w:szCs w:val="14"/>
              </w:rPr>
            </w:pPr>
            <w:r>
              <w:rPr>
                <w:color w:val="1A171C"/>
                <w:w w:val="105"/>
                <w:sz w:val="14"/>
                <w:szCs w:val="14"/>
              </w:rPr>
              <w:t>(3)</w:t>
            </w:r>
            <w:r>
              <w:rPr>
                <w:color w:val="1A171C"/>
                <w:w w:val="105"/>
                <w:sz w:val="14"/>
                <w:szCs w:val="14"/>
              </w:rPr>
              <w:tab/>
              <w:t>or</w:t>
            </w:r>
          </w:p>
        </w:tc>
        <w:tc>
          <w:tcPr>
            <w:tcW w:w="2094" w:type="dxa"/>
            <w:tcBorders>
              <w:top w:val="single" w:sz="4" w:space="0" w:color="1A171C"/>
              <w:bottom w:val="single" w:sz="4" w:space="0" w:color="1A171C"/>
            </w:tcBorders>
            <w:shd w:val="clear" w:color="auto" w:fill="auto"/>
            <w:tcMar>
              <w:top w:w="0" w:type="dxa"/>
              <w:left w:w="0" w:type="dxa"/>
              <w:bottom w:w="0" w:type="dxa"/>
              <w:right w:w="0" w:type="dxa"/>
            </w:tcMar>
          </w:tcPr>
          <w:p w14:paraId="3BE74410" w14:textId="77777777" w:rsidR="0011678B" w:rsidRDefault="0002410B">
            <w:pPr>
              <w:pStyle w:val="TableParagraph"/>
              <w:overflowPunct w:val="0"/>
              <w:spacing w:before="82"/>
              <w:ind w:left="608"/>
              <w:rPr>
                <w:color w:val="1A171C"/>
                <w:sz w:val="14"/>
                <w:szCs w:val="14"/>
              </w:rPr>
            </w:pPr>
            <w:r>
              <w:rPr>
                <w:color w:val="1A171C"/>
                <w:sz w:val="14"/>
                <w:szCs w:val="14"/>
              </w:rPr>
              <w:t>(4)</w:t>
            </w:r>
          </w:p>
        </w:tc>
      </w:tr>
      <w:tr w:rsidR="0011678B" w14:paraId="14BDC519" w14:textId="77777777">
        <w:trPr>
          <w:trHeight w:val="16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25C9BAA" w14:textId="77777777" w:rsidR="0011678B" w:rsidRDefault="0002410B">
            <w:pPr>
              <w:pStyle w:val="TableParagraph"/>
              <w:overflowPunct w:val="0"/>
              <w:spacing w:before="48"/>
              <w:ind w:left="213"/>
            </w:pPr>
            <w:r>
              <w:rPr>
                <w:color w:val="1A171C"/>
                <w:w w:val="105"/>
                <w:sz w:val="17"/>
                <w:szCs w:val="17"/>
              </w:rPr>
              <w:t>9612</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25CC8FF1" w14:textId="77777777" w:rsidR="0011678B" w:rsidRDefault="0002410B">
            <w:pPr>
              <w:pStyle w:val="TableParagraph"/>
              <w:overflowPunct w:val="0"/>
              <w:spacing w:before="52" w:line="230" w:lineRule="auto"/>
              <w:ind w:left="84" w:right="79" w:hanging="1"/>
              <w:jc w:val="both"/>
            </w:pPr>
            <w:r>
              <w:rPr>
                <w:color w:val="1A171C"/>
                <w:sz w:val="17"/>
                <w:szCs w:val="17"/>
              </w:rPr>
              <w:t>Typewriter or similar ribbons,  inked or otherwise prepared for giving impressions, whether or not  on  spools or in cartridges; ink-pads, whether or not inked, with  or  without</w:t>
            </w:r>
            <w:r>
              <w:rPr>
                <w:color w:val="1A171C"/>
                <w:spacing w:val="-5"/>
                <w:sz w:val="17"/>
                <w:szCs w:val="17"/>
              </w:rPr>
              <w:t xml:space="preserve"> </w:t>
            </w:r>
            <w:r>
              <w:rPr>
                <w:color w:val="1A171C"/>
                <w:sz w:val="17"/>
                <w:szCs w:val="17"/>
              </w:rPr>
              <w:t>boxes</w:t>
            </w:r>
          </w:p>
        </w:tc>
        <w:tc>
          <w:tcPr>
            <w:tcW w:w="2773" w:type="dxa"/>
            <w:gridSpan w:val="2"/>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3BAD975" w14:textId="77777777" w:rsidR="0011678B" w:rsidRDefault="0002410B">
            <w:pPr>
              <w:pStyle w:val="TableParagraph"/>
              <w:overflowPunct w:val="0"/>
              <w:spacing w:before="48"/>
              <w:ind w:left="84"/>
              <w:rPr>
                <w:color w:val="1A171C"/>
                <w:sz w:val="17"/>
                <w:szCs w:val="17"/>
              </w:rPr>
            </w:pPr>
            <w:r>
              <w:rPr>
                <w:color w:val="1A171C"/>
                <w:sz w:val="17"/>
                <w:szCs w:val="17"/>
              </w:rPr>
              <w:t>Manufacture:</w:t>
            </w:r>
          </w:p>
          <w:p w14:paraId="22352D3B" w14:textId="77777777" w:rsidR="0011678B" w:rsidRDefault="0002410B">
            <w:pPr>
              <w:pStyle w:val="TableParagraph"/>
              <w:numPr>
                <w:ilvl w:val="0"/>
                <w:numId w:val="114"/>
              </w:numPr>
              <w:tabs>
                <w:tab w:val="left" w:pos="-211"/>
              </w:tabs>
              <w:overflowPunct w:val="0"/>
              <w:spacing w:before="107" w:line="230" w:lineRule="auto"/>
              <w:ind w:right="80" w:hanging="128"/>
              <w:jc w:val="both"/>
            </w:pPr>
            <w:r>
              <w:rPr>
                <w:color w:val="1A171C"/>
                <w:sz w:val="17"/>
                <w:szCs w:val="17"/>
              </w:rPr>
              <w:t>from materials of any heading, except that  of  the</w:t>
            </w:r>
            <w:r>
              <w:rPr>
                <w:color w:val="1A171C"/>
                <w:spacing w:val="-4"/>
                <w:sz w:val="17"/>
                <w:szCs w:val="17"/>
              </w:rPr>
              <w:t xml:space="preserve"> </w:t>
            </w:r>
            <w:r>
              <w:rPr>
                <w:color w:val="1A171C"/>
                <w:sz w:val="17"/>
                <w:szCs w:val="17"/>
              </w:rPr>
              <w:t>product, and</w:t>
            </w:r>
          </w:p>
          <w:p w14:paraId="6D14EE19" w14:textId="77777777" w:rsidR="0011678B" w:rsidRDefault="0002410B">
            <w:pPr>
              <w:pStyle w:val="TableParagraph"/>
              <w:numPr>
                <w:ilvl w:val="0"/>
                <w:numId w:val="114"/>
              </w:numPr>
              <w:tabs>
                <w:tab w:val="left" w:pos="-211"/>
              </w:tabs>
              <w:overflowPunct w:val="0"/>
              <w:spacing w:before="106" w:line="230" w:lineRule="auto"/>
              <w:ind w:right="82" w:hanging="128"/>
              <w:jc w:val="both"/>
              <w:rPr>
                <w:color w:val="1A171C"/>
                <w:sz w:val="17"/>
                <w:szCs w:val="17"/>
              </w:rPr>
            </w:pPr>
            <w:r>
              <w:rPr>
                <w:color w:val="1A171C"/>
                <w:sz w:val="17"/>
                <w:szCs w:val="17"/>
              </w:rPr>
              <w:t>in which the value of all the materials  used  does  not   exceed 50 % of the ex-works price of the product</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6FF21BA" w14:textId="77777777" w:rsidR="0011678B" w:rsidRDefault="0011678B">
            <w:pPr>
              <w:pStyle w:val="TableParagraph"/>
              <w:overflowPunct w:val="0"/>
              <w:rPr>
                <w:sz w:val="14"/>
                <w:szCs w:val="14"/>
              </w:rPr>
            </w:pPr>
          </w:p>
        </w:tc>
      </w:tr>
      <w:tr w:rsidR="0011678B" w14:paraId="759C29DF" w14:textId="77777777">
        <w:trPr>
          <w:trHeight w:val="88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F3F1278" w14:textId="77777777" w:rsidR="0011678B" w:rsidRDefault="0002410B">
            <w:pPr>
              <w:pStyle w:val="TableParagraph"/>
              <w:overflowPunct w:val="0"/>
              <w:spacing w:before="49"/>
              <w:ind w:left="212"/>
            </w:pPr>
            <w:r>
              <w:rPr>
                <w:color w:val="1A171C"/>
                <w:w w:val="105"/>
                <w:sz w:val="17"/>
                <w:szCs w:val="17"/>
              </w:rPr>
              <w:t>9613 20</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1B45CE3" w14:textId="77777777" w:rsidR="0011678B" w:rsidRDefault="0002410B">
            <w:pPr>
              <w:pStyle w:val="TableParagraph"/>
              <w:overflowPunct w:val="0"/>
              <w:spacing w:before="49"/>
              <w:ind w:left="83"/>
              <w:rPr>
                <w:color w:val="1A171C"/>
                <w:w w:val="95"/>
                <w:sz w:val="17"/>
                <w:szCs w:val="17"/>
              </w:rPr>
            </w:pPr>
            <w:r>
              <w:rPr>
                <w:color w:val="1A171C"/>
                <w:w w:val="95"/>
                <w:sz w:val="17"/>
                <w:szCs w:val="17"/>
              </w:rPr>
              <w:t>Pocket lighters, gas fuelled, refillable</w:t>
            </w:r>
          </w:p>
        </w:tc>
        <w:tc>
          <w:tcPr>
            <w:tcW w:w="2773" w:type="dxa"/>
            <w:gridSpan w:val="2"/>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3F5C3B65" w14:textId="77777777" w:rsidR="0011678B" w:rsidRDefault="0002410B">
            <w:pPr>
              <w:pStyle w:val="TableParagraph"/>
              <w:overflowPunct w:val="0"/>
              <w:spacing w:before="52" w:line="230" w:lineRule="auto"/>
              <w:ind w:left="84" w:right="81"/>
              <w:jc w:val="both"/>
            </w:pPr>
            <w:r>
              <w:rPr>
                <w:color w:val="1A171C"/>
                <w:sz w:val="17"/>
                <w:szCs w:val="17"/>
              </w:rPr>
              <w:t xml:space="preserve">Manufacture in which the value of all the materials of heading 9613 used does not exceed 30 % of the ex-  works price of the </w:t>
            </w:r>
            <w:r>
              <w:rPr>
                <w:color w:val="1A171C"/>
                <w:spacing w:val="16"/>
                <w:sz w:val="17"/>
                <w:szCs w:val="17"/>
              </w:rPr>
              <w:t xml:space="preserve"> </w:t>
            </w:r>
            <w:r>
              <w:rPr>
                <w:color w:val="1A171C"/>
                <w:sz w:val="17"/>
                <w:szCs w:val="17"/>
              </w:rPr>
              <w:t>product</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05F5DBE" w14:textId="77777777" w:rsidR="0011678B" w:rsidRDefault="0011678B">
            <w:pPr>
              <w:pStyle w:val="TableParagraph"/>
              <w:overflowPunct w:val="0"/>
              <w:rPr>
                <w:sz w:val="14"/>
                <w:szCs w:val="14"/>
              </w:rPr>
            </w:pPr>
          </w:p>
        </w:tc>
      </w:tr>
      <w:tr w:rsidR="0011678B" w14:paraId="41C08184" w14:textId="77777777">
        <w:trPr>
          <w:trHeight w:val="5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02FF46C7" w14:textId="77777777" w:rsidR="0011678B" w:rsidRDefault="0002410B">
            <w:pPr>
              <w:pStyle w:val="TableParagraph"/>
              <w:overflowPunct w:val="0"/>
              <w:spacing w:before="48"/>
              <w:ind w:left="-1"/>
              <w:rPr>
                <w:color w:val="1A171C"/>
                <w:w w:val="105"/>
                <w:sz w:val="17"/>
                <w:szCs w:val="17"/>
              </w:rPr>
            </w:pPr>
            <w:r>
              <w:rPr>
                <w:color w:val="1A171C"/>
                <w:w w:val="105"/>
                <w:sz w:val="17"/>
                <w:szCs w:val="17"/>
              </w:rPr>
              <w:t>ex 9614</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64AF006" w14:textId="77777777" w:rsidR="0011678B" w:rsidRDefault="0002410B">
            <w:pPr>
              <w:pStyle w:val="TableParagraph"/>
              <w:overflowPunct w:val="0"/>
              <w:spacing w:before="48"/>
              <w:ind w:left="83"/>
              <w:rPr>
                <w:color w:val="1A171C"/>
                <w:sz w:val="17"/>
                <w:szCs w:val="17"/>
              </w:rPr>
            </w:pPr>
            <w:r>
              <w:rPr>
                <w:color w:val="1A171C"/>
                <w:sz w:val="17"/>
                <w:szCs w:val="17"/>
              </w:rPr>
              <w:t>Smoking pipes and pipe bowls</w:t>
            </w:r>
          </w:p>
        </w:tc>
        <w:tc>
          <w:tcPr>
            <w:tcW w:w="1023" w:type="dxa"/>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3E6E4B5" w14:textId="77777777" w:rsidR="0011678B" w:rsidRDefault="0002410B">
            <w:pPr>
              <w:pStyle w:val="TableParagraph"/>
              <w:overflowPunct w:val="0"/>
              <w:spacing w:before="52" w:line="230" w:lineRule="auto"/>
              <w:ind w:left="84" w:right="88"/>
            </w:pPr>
            <w:r>
              <w:rPr>
                <w:color w:val="1A171C"/>
                <w:w w:val="95"/>
                <w:sz w:val="17"/>
                <w:szCs w:val="17"/>
              </w:rPr>
              <w:t xml:space="preserve">Manufacture </w:t>
            </w:r>
            <w:r>
              <w:rPr>
                <w:color w:val="1A171C"/>
                <w:sz w:val="17"/>
                <w:szCs w:val="17"/>
              </w:rPr>
              <w:t>blocks</w:t>
            </w:r>
          </w:p>
        </w:tc>
        <w:tc>
          <w:tcPr>
            <w:tcW w:w="1750"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5BE0CC05" w14:textId="77777777" w:rsidR="0011678B" w:rsidRDefault="0002410B">
            <w:pPr>
              <w:pStyle w:val="TableParagraph"/>
              <w:tabs>
                <w:tab w:val="left" w:pos="638"/>
              </w:tabs>
              <w:overflowPunct w:val="0"/>
              <w:spacing w:before="48"/>
              <w:ind w:left="102"/>
              <w:rPr>
                <w:color w:val="1A171C"/>
                <w:sz w:val="17"/>
                <w:szCs w:val="17"/>
              </w:rPr>
            </w:pPr>
            <w:r>
              <w:rPr>
                <w:color w:val="1A171C"/>
                <w:sz w:val="17"/>
                <w:szCs w:val="17"/>
              </w:rPr>
              <w:t>from</w:t>
            </w:r>
            <w:r>
              <w:rPr>
                <w:color w:val="1A171C"/>
                <w:sz w:val="17"/>
                <w:szCs w:val="17"/>
              </w:rPr>
              <w:tab/>
              <w:t>roughly-shaped</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59FFB49B" w14:textId="77777777" w:rsidR="0011678B" w:rsidRDefault="0011678B">
            <w:pPr>
              <w:pStyle w:val="TableParagraph"/>
              <w:overflowPunct w:val="0"/>
              <w:rPr>
                <w:sz w:val="14"/>
                <w:szCs w:val="14"/>
              </w:rPr>
            </w:pPr>
          </w:p>
        </w:tc>
      </w:tr>
      <w:tr w:rsidR="0011678B" w14:paraId="3E89C37D" w14:textId="77777777">
        <w:trPr>
          <w:trHeight w:val="500"/>
        </w:trPr>
        <w:tc>
          <w:tcPr>
            <w:tcW w:w="1924" w:type="dxa"/>
            <w:tcBorders>
              <w:top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11356B50" w14:textId="77777777" w:rsidR="0011678B" w:rsidRDefault="0002410B">
            <w:pPr>
              <w:pStyle w:val="TableParagraph"/>
              <w:overflowPunct w:val="0"/>
              <w:spacing w:before="49"/>
              <w:ind w:left="-1" w:right="935"/>
              <w:jc w:val="right"/>
              <w:rPr>
                <w:color w:val="1A171C"/>
                <w:sz w:val="17"/>
                <w:szCs w:val="17"/>
              </w:rPr>
            </w:pPr>
            <w:r>
              <w:rPr>
                <w:color w:val="1A171C"/>
                <w:sz w:val="17"/>
                <w:szCs w:val="17"/>
              </w:rPr>
              <w:t>Chapter 97</w:t>
            </w:r>
          </w:p>
        </w:tc>
        <w:tc>
          <w:tcPr>
            <w:tcW w:w="2771" w:type="dxa"/>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4962A50B" w14:textId="77777777" w:rsidR="0011678B" w:rsidRDefault="0002410B">
            <w:pPr>
              <w:pStyle w:val="TableParagraph"/>
              <w:overflowPunct w:val="0"/>
              <w:spacing w:before="53" w:line="230" w:lineRule="auto"/>
              <w:ind w:left="83"/>
              <w:rPr>
                <w:color w:val="1A171C"/>
                <w:sz w:val="17"/>
                <w:szCs w:val="17"/>
              </w:rPr>
            </w:pPr>
            <w:r>
              <w:rPr>
                <w:color w:val="1A171C"/>
                <w:sz w:val="17"/>
                <w:szCs w:val="17"/>
              </w:rPr>
              <w:t>Works of art, collectors’ pieces and antiques</w:t>
            </w:r>
          </w:p>
        </w:tc>
        <w:tc>
          <w:tcPr>
            <w:tcW w:w="2773" w:type="dxa"/>
            <w:gridSpan w:val="2"/>
            <w:tcBorders>
              <w:top w:val="single" w:sz="4" w:space="0" w:color="1A171C"/>
              <w:left w:val="single" w:sz="4" w:space="0" w:color="1A171C"/>
              <w:bottom w:val="single" w:sz="4" w:space="0" w:color="1A171C"/>
              <w:right w:val="single" w:sz="4" w:space="0" w:color="1A171C"/>
            </w:tcBorders>
            <w:shd w:val="clear" w:color="auto" w:fill="auto"/>
            <w:tcMar>
              <w:top w:w="0" w:type="dxa"/>
              <w:left w:w="0" w:type="dxa"/>
              <w:bottom w:w="0" w:type="dxa"/>
              <w:right w:w="0" w:type="dxa"/>
            </w:tcMar>
          </w:tcPr>
          <w:p w14:paraId="68626DB0" w14:textId="77777777" w:rsidR="0011678B" w:rsidRDefault="0002410B">
            <w:pPr>
              <w:pStyle w:val="TableParagraph"/>
              <w:overflowPunct w:val="0"/>
              <w:spacing w:before="53" w:line="230" w:lineRule="auto"/>
              <w:ind w:left="84"/>
              <w:rPr>
                <w:color w:val="1A171C"/>
                <w:sz w:val="17"/>
                <w:szCs w:val="17"/>
              </w:rPr>
            </w:pPr>
            <w:r>
              <w:rPr>
                <w:color w:val="1A171C"/>
                <w:sz w:val="17"/>
                <w:szCs w:val="17"/>
              </w:rPr>
              <w:t>Manufacture from materials of any heading, except that  of  the product</w:t>
            </w:r>
          </w:p>
        </w:tc>
        <w:tc>
          <w:tcPr>
            <w:tcW w:w="2768" w:type="dxa"/>
            <w:gridSpan w:val="2"/>
            <w:tcBorders>
              <w:top w:val="single" w:sz="4" w:space="0" w:color="1A171C"/>
              <w:left w:val="single" w:sz="4" w:space="0" w:color="1A171C"/>
              <w:bottom w:val="single" w:sz="4" w:space="0" w:color="1A171C"/>
            </w:tcBorders>
            <w:shd w:val="clear" w:color="auto" w:fill="auto"/>
            <w:tcMar>
              <w:top w:w="0" w:type="dxa"/>
              <w:left w:w="0" w:type="dxa"/>
              <w:bottom w:w="0" w:type="dxa"/>
              <w:right w:w="0" w:type="dxa"/>
            </w:tcMar>
          </w:tcPr>
          <w:p w14:paraId="2316D8D9" w14:textId="77777777" w:rsidR="0011678B" w:rsidRDefault="0011678B">
            <w:pPr>
              <w:pStyle w:val="TableParagraph"/>
              <w:overflowPunct w:val="0"/>
              <w:rPr>
                <w:sz w:val="14"/>
                <w:szCs w:val="14"/>
              </w:rPr>
            </w:pPr>
          </w:p>
        </w:tc>
      </w:tr>
    </w:tbl>
    <w:p w14:paraId="461D7743" w14:textId="77777777" w:rsidR="0002410B" w:rsidRDefault="0002410B">
      <w:pPr>
        <w:sectPr w:rsidR="0002410B">
          <w:headerReference w:type="default" r:id="rId122"/>
          <w:footerReference w:type="default" r:id="rId123"/>
          <w:pgSz w:w="11910" w:h="16840"/>
          <w:pgMar w:top="1440" w:right="1080" w:bottom="1440" w:left="1080" w:header="843" w:footer="0" w:gutter="0"/>
          <w:pgNumType w:start="1407"/>
          <w:cols w:space="720"/>
        </w:sectPr>
      </w:pPr>
    </w:p>
    <w:p w14:paraId="737531E8" w14:textId="77777777" w:rsidR="0011678B" w:rsidRDefault="0002410B">
      <w:pPr>
        <w:pStyle w:val="BodyText"/>
        <w:overflowPunct w:val="0"/>
        <w:spacing w:before="102"/>
        <w:ind w:left="2770" w:right="2777"/>
        <w:jc w:val="center"/>
        <w:rPr>
          <w:i/>
          <w:iCs/>
          <w:color w:val="1A171C"/>
          <w:w w:val="95"/>
          <w:sz w:val="17"/>
          <w:szCs w:val="17"/>
        </w:rPr>
      </w:pPr>
      <w:r>
        <w:rPr>
          <w:i/>
          <w:iCs/>
          <w:color w:val="1A171C"/>
          <w:w w:val="95"/>
          <w:sz w:val="17"/>
          <w:szCs w:val="17"/>
        </w:rPr>
        <w:t>ANNEX II(a)</w:t>
      </w:r>
    </w:p>
    <w:p w14:paraId="7208990C" w14:textId="77777777" w:rsidR="0011678B" w:rsidRDefault="0011678B">
      <w:pPr>
        <w:pStyle w:val="BodyText"/>
        <w:overflowPunct w:val="0"/>
        <w:rPr>
          <w:i/>
          <w:iCs/>
          <w:sz w:val="20"/>
          <w:szCs w:val="20"/>
        </w:rPr>
      </w:pPr>
    </w:p>
    <w:p w14:paraId="4EE466A8" w14:textId="77777777" w:rsidR="0011678B" w:rsidRDefault="0002410B">
      <w:pPr>
        <w:pStyle w:val="BodyText"/>
        <w:overflowPunct w:val="0"/>
        <w:spacing w:before="154" w:line="230" w:lineRule="auto"/>
        <w:ind w:left="1127" w:right="1144" w:firstLine="2"/>
        <w:jc w:val="center"/>
      </w:pPr>
      <w:r>
        <w:rPr>
          <w:b/>
          <w:bCs/>
          <w:color w:val="1A171C"/>
          <w:sz w:val="17"/>
          <w:szCs w:val="17"/>
        </w:rPr>
        <w:t xml:space="preserve">ADDENDUM TO THE LIST OF WORKING OR PROCESSING REQUIRED TO BE CARRIED OUT ON NON-ORIGINATING MATERIALS IN ORDER THAT THE PRODUCT MANUFACTURED CAN OBTAIN </w:t>
      </w:r>
      <w:r>
        <w:rPr>
          <w:b/>
          <w:bCs/>
          <w:color w:val="1A171C"/>
          <w:w w:val="95"/>
          <w:sz w:val="17"/>
          <w:szCs w:val="17"/>
        </w:rPr>
        <w:t>ORIGINATING STATUS</w:t>
      </w:r>
    </w:p>
    <w:p w14:paraId="2B431A44" w14:textId="77777777" w:rsidR="0011678B" w:rsidRDefault="0011678B">
      <w:pPr>
        <w:pStyle w:val="BodyText"/>
        <w:overflowPunct w:val="0"/>
        <w:spacing w:before="9"/>
        <w:rPr>
          <w:b/>
          <w:bCs/>
          <w:sz w:val="21"/>
          <w:szCs w:val="21"/>
        </w:rPr>
      </w:pPr>
    </w:p>
    <w:p w14:paraId="4853775F" w14:textId="77777777" w:rsidR="0011678B" w:rsidRDefault="0002410B">
      <w:pPr>
        <w:pStyle w:val="BodyText"/>
        <w:overflowPunct w:val="0"/>
        <w:spacing w:before="1"/>
        <w:ind w:left="1129"/>
        <w:rPr>
          <w:color w:val="1A171C"/>
          <w:sz w:val="20"/>
          <w:szCs w:val="20"/>
        </w:rPr>
      </w:pPr>
      <w:r>
        <w:rPr>
          <w:color w:val="1A171C"/>
          <w:sz w:val="20"/>
          <w:szCs w:val="20"/>
        </w:rPr>
        <w:t>Common provisions</w:t>
      </w:r>
    </w:p>
    <w:p w14:paraId="45175B17" w14:textId="77777777" w:rsidR="0011678B" w:rsidRDefault="0002410B">
      <w:pPr>
        <w:pStyle w:val="ListParagraph"/>
        <w:numPr>
          <w:ilvl w:val="1"/>
          <w:numId w:val="115"/>
        </w:numPr>
        <w:tabs>
          <w:tab w:val="left" w:pos="-1111"/>
        </w:tabs>
        <w:overflowPunct w:val="0"/>
        <w:spacing w:before="129" w:line="230" w:lineRule="auto"/>
        <w:ind w:right="1144"/>
      </w:pPr>
      <w:r>
        <w:rPr>
          <w:color w:val="1A171C"/>
          <w:sz w:val="20"/>
          <w:szCs w:val="20"/>
        </w:rPr>
        <w:t>For the products described below, the following rules may also apply instead of the rules set out in Annex II for products</w:t>
      </w:r>
      <w:r>
        <w:rPr>
          <w:color w:val="1A171C"/>
          <w:spacing w:val="6"/>
          <w:sz w:val="20"/>
          <w:szCs w:val="20"/>
        </w:rPr>
        <w:t xml:space="preserve"> </w:t>
      </w:r>
      <w:r>
        <w:rPr>
          <w:color w:val="1A171C"/>
          <w:sz w:val="20"/>
          <w:szCs w:val="20"/>
        </w:rPr>
        <w:t>originating</w:t>
      </w:r>
      <w:r>
        <w:rPr>
          <w:color w:val="1A171C"/>
          <w:spacing w:val="6"/>
          <w:sz w:val="20"/>
          <w:szCs w:val="20"/>
        </w:rPr>
        <w:t xml:space="preserve"> </w:t>
      </w:r>
      <w:r>
        <w:rPr>
          <w:color w:val="1A171C"/>
          <w:sz w:val="20"/>
          <w:szCs w:val="20"/>
        </w:rPr>
        <w:t>in</w:t>
      </w:r>
      <w:r>
        <w:rPr>
          <w:color w:val="1A171C"/>
          <w:spacing w:val="8"/>
          <w:sz w:val="20"/>
          <w:szCs w:val="20"/>
        </w:rPr>
        <w:t xml:space="preserve"> </w:t>
      </w:r>
      <w:r>
        <w:rPr>
          <w:color w:val="1A171C"/>
          <w:sz w:val="20"/>
          <w:szCs w:val="20"/>
        </w:rPr>
        <w:t>Korea,</w:t>
      </w:r>
      <w:r>
        <w:rPr>
          <w:color w:val="1A171C"/>
          <w:spacing w:val="6"/>
          <w:sz w:val="20"/>
          <w:szCs w:val="20"/>
        </w:rPr>
        <w:t xml:space="preserve"> </w:t>
      </w:r>
      <w:r>
        <w:rPr>
          <w:color w:val="1A171C"/>
          <w:sz w:val="20"/>
          <w:szCs w:val="20"/>
        </w:rPr>
        <w:t>however</w:t>
      </w:r>
      <w:r>
        <w:rPr>
          <w:color w:val="1A171C"/>
          <w:spacing w:val="6"/>
          <w:sz w:val="20"/>
          <w:szCs w:val="20"/>
        </w:rPr>
        <w:t xml:space="preserve"> </w:t>
      </w:r>
      <w:r>
        <w:rPr>
          <w:color w:val="1A171C"/>
          <w:sz w:val="20"/>
          <w:szCs w:val="20"/>
        </w:rPr>
        <w:t>limited</w:t>
      </w:r>
      <w:r>
        <w:rPr>
          <w:color w:val="1A171C"/>
          <w:spacing w:val="7"/>
          <w:sz w:val="20"/>
          <w:szCs w:val="20"/>
        </w:rPr>
        <w:t xml:space="preserve"> </w:t>
      </w:r>
      <w:r>
        <w:rPr>
          <w:color w:val="1A171C"/>
          <w:sz w:val="20"/>
          <w:szCs w:val="20"/>
        </w:rPr>
        <w:t>by</w:t>
      </w:r>
      <w:r>
        <w:rPr>
          <w:color w:val="1A171C"/>
          <w:spacing w:val="6"/>
          <w:sz w:val="20"/>
          <w:szCs w:val="20"/>
        </w:rPr>
        <w:t xml:space="preserve"> </w:t>
      </w:r>
      <w:r>
        <w:rPr>
          <w:color w:val="1A171C"/>
          <w:sz w:val="20"/>
          <w:szCs w:val="20"/>
        </w:rPr>
        <w:t>an</w:t>
      </w:r>
      <w:r>
        <w:rPr>
          <w:color w:val="1A171C"/>
          <w:spacing w:val="7"/>
          <w:sz w:val="20"/>
          <w:szCs w:val="20"/>
        </w:rPr>
        <w:t xml:space="preserve"> </w:t>
      </w:r>
      <w:r>
        <w:rPr>
          <w:color w:val="1A171C"/>
          <w:sz w:val="20"/>
          <w:szCs w:val="20"/>
        </w:rPr>
        <w:t>annual</w:t>
      </w:r>
      <w:r>
        <w:rPr>
          <w:color w:val="1A171C"/>
          <w:spacing w:val="7"/>
          <w:sz w:val="20"/>
          <w:szCs w:val="20"/>
        </w:rPr>
        <w:t xml:space="preserve"> </w:t>
      </w:r>
      <w:r>
        <w:rPr>
          <w:color w:val="1A171C"/>
          <w:sz w:val="20"/>
          <w:szCs w:val="20"/>
        </w:rPr>
        <w:t>quota.</w:t>
      </w:r>
    </w:p>
    <w:p w14:paraId="2C0E6A8E" w14:textId="77777777" w:rsidR="0011678B" w:rsidRDefault="0011678B">
      <w:pPr>
        <w:pStyle w:val="BodyText"/>
        <w:overflowPunct w:val="0"/>
        <w:rPr>
          <w:sz w:val="20"/>
          <w:szCs w:val="20"/>
        </w:rPr>
      </w:pPr>
    </w:p>
    <w:p w14:paraId="401AA453" w14:textId="77777777" w:rsidR="0011678B" w:rsidRDefault="0002410B">
      <w:pPr>
        <w:pStyle w:val="ListParagraph"/>
        <w:numPr>
          <w:ilvl w:val="1"/>
          <w:numId w:val="115"/>
        </w:numPr>
        <w:tabs>
          <w:tab w:val="left" w:pos="-1111"/>
        </w:tabs>
        <w:overflowPunct w:val="0"/>
        <w:spacing w:before="165" w:line="230" w:lineRule="auto"/>
        <w:ind w:right="1145"/>
      </w:pPr>
      <w:r>
        <w:rPr>
          <w:color w:val="1A171C"/>
          <w:sz w:val="20"/>
          <w:szCs w:val="20"/>
        </w:rPr>
        <w:t>A proof of origin made out pursuant to this Annex shall contain the following statement in English: ‘Derogation – Annex II(a) of Origin Reference Document …</w:t>
      </w:r>
      <w:r>
        <w:rPr>
          <w:color w:val="1A171C"/>
          <w:spacing w:val="-24"/>
          <w:sz w:val="20"/>
          <w:szCs w:val="20"/>
        </w:rPr>
        <w:t xml:space="preserve"> </w:t>
      </w:r>
      <w:r>
        <w:rPr>
          <w:color w:val="1A171C"/>
          <w:sz w:val="20"/>
          <w:szCs w:val="20"/>
        </w:rPr>
        <w:t>‘.</w:t>
      </w:r>
    </w:p>
    <w:p w14:paraId="591EDCB7" w14:textId="77777777" w:rsidR="0011678B" w:rsidRDefault="0011678B">
      <w:pPr>
        <w:pStyle w:val="BodyText"/>
        <w:overflowPunct w:val="0"/>
        <w:rPr>
          <w:sz w:val="20"/>
          <w:szCs w:val="20"/>
        </w:rPr>
      </w:pPr>
    </w:p>
    <w:p w14:paraId="10064D26" w14:textId="77777777" w:rsidR="0011678B" w:rsidRDefault="0002410B">
      <w:pPr>
        <w:pStyle w:val="ListParagraph"/>
        <w:numPr>
          <w:ilvl w:val="1"/>
          <w:numId w:val="115"/>
        </w:numPr>
        <w:tabs>
          <w:tab w:val="left" w:pos="-1111"/>
        </w:tabs>
        <w:overflowPunct w:val="0"/>
        <w:spacing w:before="165" w:line="230" w:lineRule="auto"/>
        <w:ind w:right="1146"/>
      </w:pPr>
      <w:r>
        <w:rPr>
          <w:color w:val="1A171C"/>
          <w:sz w:val="20"/>
          <w:szCs w:val="20"/>
        </w:rPr>
        <w:t>Products can be imported into the UK under these derogations upon the provision of a declaration signed by the approved</w:t>
      </w:r>
      <w:r>
        <w:rPr>
          <w:color w:val="1A171C"/>
          <w:spacing w:val="5"/>
          <w:sz w:val="20"/>
          <w:szCs w:val="20"/>
        </w:rPr>
        <w:t xml:space="preserve"> </w:t>
      </w:r>
      <w:r>
        <w:rPr>
          <w:color w:val="1A171C"/>
          <w:sz w:val="20"/>
          <w:szCs w:val="20"/>
        </w:rPr>
        <w:t>exporter</w:t>
      </w:r>
      <w:r>
        <w:rPr>
          <w:color w:val="1A171C"/>
          <w:spacing w:val="3"/>
          <w:sz w:val="20"/>
          <w:szCs w:val="20"/>
        </w:rPr>
        <w:t xml:space="preserve"> </w:t>
      </w:r>
      <w:r>
        <w:rPr>
          <w:color w:val="1A171C"/>
          <w:sz w:val="20"/>
          <w:szCs w:val="20"/>
        </w:rPr>
        <w:t>certifying</w:t>
      </w:r>
      <w:r>
        <w:rPr>
          <w:color w:val="1A171C"/>
          <w:spacing w:val="3"/>
          <w:sz w:val="20"/>
          <w:szCs w:val="20"/>
        </w:rPr>
        <w:t xml:space="preserve"> </w:t>
      </w:r>
      <w:r>
        <w:rPr>
          <w:color w:val="1A171C"/>
          <w:sz w:val="20"/>
          <w:szCs w:val="20"/>
        </w:rPr>
        <w:t>that</w:t>
      </w:r>
      <w:r>
        <w:rPr>
          <w:color w:val="1A171C"/>
          <w:spacing w:val="6"/>
          <w:sz w:val="20"/>
          <w:szCs w:val="20"/>
        </w:rPr>
        <w:t xml:space="preserve"> </w:t>
      </w:r>
      <w:r>
        <w:rPr>
          <w:color w:val="1A171C"/>
          <w:sz w:val="20"/>
          <w:szCs w:val="20"/>
        </w:rPr>
        <w:t>the</w:t>
      </w:r>
      <w:r>
        <w:rPr>
          <w:color w:val="1A171C"/>
          <w:spacing w:val="6"/>
          <w:sz w:val="20"/>
          <w:szCs w:val="20"/>
        </w:rPr>
        <w:t xml:space="preserve"> </w:t>
      </w:r>
      <w:r>
        <w:rPr>
          <w:color w:val="1A171C"/>
          <w:sz w:val="20"/>
          <w:szCs w:val="20"/>
        </w:rPr>
        <w:t>products</w:t>
      </w:r>
      <w:r>
        <w:rPr>
          <w:color w:val="1A171C"/>
          <w:spacing w:val="5"/>
          <w:sz w:val="20"/>
          <w:szCs w:val="20"/>
        </w:rPr>
        <w:t xml:space="preserve"> </w:t>
      </w:r>
      <w:r>
        <w:rPr>
          <w:color w:val="1A171C"/>
          <w:sz w:val="20"/>
          <w:szCs w:val="20"/>
        </w:rPr>
        <w:t>concerned</w:t>
      </w:r>
      <w:r>
        <w:rPr>
          <w:color w:val="1A171C"/>
          <w:spacing w:val="5"/>
          <w:sz w:val="20"/>
          <w:szCs w:val="20"/>
        </w:rPr>
        <w:t xml:space="preserve"> </w:t>
      </w:r>
      <w:r>
        <w:rPr>
          <w:color w:val="1A171C"/>
          <w:sz w:val="20"/>
          <w:szCs w:val="20"/>
        </w:rPr>
        <w:t>satisfy</w:t>
      </w:r>
      <w:r>
        <w:rPr>
          <w:color w:val="1A171C"/>
          <w:spacing w:val="5"/>
          <w:sz w:val="20"/>
          <w:szCs w:val="20"/>
        </w:rPr>
        <w:t xml:space="preserve"> </w:t>
      </w:r>
      <w:r>
        <w:rPr>
          <w:color w:val="1A171C"/>
          <w:sz w:val="20"/>
          <w:szCs w:val="20"/>
        </w:rPr>
        <w:t>the</w:t>
      </w:r>
      <w:r>
        <w:rPr>
          <w:color w:val="1A171C"/>
          <w:spacing w:val="6"/>
          <w:sz w:val="20"/>
          <w:szCs w:val="20"/>
        </w:rPr>
        <w:t xml:space="preserve"> </w:t>
      </w:r>
      <w:r>
        <w:rPr>
          <w:color w:val="1A171C"/>
          <w:sz w:val="20"/>
          <w:szCs w:val="20"/>
        </w:rPr>
        <w:t>conditions</w:t>
      </w:r>
      <w:r>
        <w:rPr>
          <w:color w:val="1A171C"/>
          <w:spacing w:val="6"/>
          <w:sz w:val="20"/>
          <w:szCs w:val="20"/>
        </w:rPr>
        <w:t xml:space="preserve"> </w:t>
      </w:r>
      <w:r>
        <w:rPr>
          <w:color w:val="1A171C"/>
          <w:sz w:val="20"/>
          <w:szCs w:val="20"/>
        </w:rPr>
        <w:t>of</w:t>
      </w:r>
      <w:r>
        <w:rPr>
          <w:color w:val="1A171C"/>
          <w:spacing w:val="6"/>
          <w:sz w:val="20"/>
          <w:szCs w:val="20"/>
        </w:rPr>
        <w:t xml:space="preserve"> </w:t>
      </w:r>
      <w:r>
        <w:rPr>
          <w:color w:val="1A171C"/>
          <w:sz w:val="20"/>
          <w:szCs w:val="20"/>
        </w:rPr>
        <w:t>the</w:t>
      </w:r>
      <w:r>
        <w:rPr>
          <w:color w:val="1A171C"/>
          <w:spacing w:val="6"/>
          <w:sz w:val="20"/>
          <w:szCs w:val="20"/>
        </w:rPr>
        <w:t xml:space="preserve"> </w:t>
      </w:r>
      <w:r>
        <w:rPr>
          <w:color w:val="1A171C"/>
          <w:sz w:val="20"/>
          <w:szCs w:val="20"/>
        </w:rPr>
        <w:t>derogation.</w:t>
      </w:r>
    </w:p>
    <w:p w14:paraId="5CCA5729" w14:textId="77777777" w:rsidR="0011678B" w:rsidRDefault="0011678B">
      <w:pPr>
        <w:pStyle w:val="BodyText"/>
        <w:overflowPunct w:val="0"/>
        <w:rPr>
          <w:sz w:val="20"/>
          <w:szCs w:val="20"/>
        </w:rPr>
      </w:pPr>
    </w:p>
    <w:p w14:paraId="597EAE1D" w14:textId="77777777" w:rsidR="0011678B" w:rsidRDefault="0002410B">
      <w:pPr>
        <w:pStyle w:val="ListParagraph"/>
        <w:numPr>
          <w:ilvl w:val="1"/>
          <w:numId w:val="115"/>
        </w:numPr>
        <w:tabs>
          <w:tab w:val="left" w:pos="-1111"/>
        </w:tabs>
        <w:overflowPunct w:val="0"/>
        <w:spacing w:before="165" w:line="230" w:lineRule="auto"/>
        <w:ind w:right="1139"/>
      </w:pPr>
      <w:r>
        <w:rPr>
          <w:color w:val="1A171C"/>
          <w:sz w:val="20"/>
          <w:szCs w:val="20"/>
        </w:rPr>
        <w:t>As far as a proof of origin is made out for the derogation on surimi preparations (ex160420), the proof of origin shall be accompanied by documentary evidence that the surimi preparation is composed at least of 40 percent of fish per weight of the product and that Alaska Pollack (theragra Chalcogramma) species has been used as the primary ingredient of the surimi base</w:t>
      </w:r>
      <w:r>
        <w:rPr>
          <w:color w:val="1A171C"/>
          <w:spacing w:val="-8"/>
          <w:sz w:val="20"/>
          <w:szCs w:val="20"/>
        </w:rPr>
        <w:t xml:space="preserve"> </w:t>
      </w:r>
      <w:r>
        <w:rPr>
          <w:color w:val="1A171C"/>
          <w:sz w:val="20"/>
          <w:szCs w:val="20"/>
        </w:rPr>
        <w:t>(</w:t>
      </w:r>
      <w:r>
        <w:rPr>
          <w:rStyle w:val="FootnoteReference"/>
          <w:color w:val="1A171C"/>
          <w:sz w:val="20"/>
          <w:szCs w:val="20"/>
          <w:vertAlign w:val="baseline"/>
        </w:rPr>
        <w:footnoteReference w:id="66"/>
      </w:r>
      <w:r>
        <w:rPr>
          <w:color w:val="1A171C"/>
          <w:sz w:val="20"/>
          <w:szCs w:val="20"/>
        </w:rPr>
        <w:t>).</w:t>
      </w:r>
    </w:p>
    <w:p w14:paraId="6BEA6FCA" w14:textId="77777777" w:rsidR="0011678B" w:rsidRDefault="0011678B">
      <w:pPr>
        <w:pStyle w:val="BodyText"/>
        <w:overflowPunct w:val="0"/>
        <w:rPr>
          <w:sz w:val="20"/>
          <w:szCs w:val="20"/>
        </w:rPr>
      </w:pPr>
    </w:p>
    <w:p w14:paraId="1BCF8FBF" w14:textId="77777777" w:rsidR="0011678B" w:rsidRDefault="0002410B">
      <w:pPr>
        <w:pStyle w:val="ListParagraph"/>
        <w:numPr>
          <w:ilvl w:val="1"/>
          <w:numId w:val="115"/>
        </w:numPr>
        <w:tabs>
          <w:tab w:val="left" w:pos="-1111"/>
        </w:tabs>
        <w:overflowPunct w:val="0"/>
        <w:spacing w:before="165" w:line="230" w:lineRule="auto"/>
        <w:ind w:right="1141"/>
      </w:pPr>
      <w:r>
        <w:rPr>
          <w:color w:val="1A171C"/>
          <w:sz w:val="20"/>
          <w:szCs w:val="20"/>
        </w:rPr>
        <w:t>As far as a proof of origin is made out for dyed woven fabrics (540822 and 540832) the proof of origin shall be accompanied by documentary evidence that the undyed fabric used does not exceed 50 percent of the ex-work price of the</w:t>
      </w:r>
      <w:r>
        <w:rPr>
          <w:color w:val="1A171C"/>
          <w:spacing w:val="-6"/>
          <w:sz w:val="20"/>
          <w:szCs w:val="20"/>
        </w:rPr>
        <w:t xml:space="preserve"> </w:t>
      </w:r>
      <w:r>
        <w:rPr>
          <w:color w:val="1A171C"/>
          <w:sz w:val="20"/>
          <w:szCs w:val="20"/>
        </w:rPr>
        <w:t>product.</w:t>
      </w:r>
    </w:p>
    <w:p w14:paraId="04CA5381" w14:textId="77777777" w:rsidR="0011678B" w:rsidRDefault="0011678B">
      <w:pPr>
        <w:pStyle w:val="BodyText"/>
        <w:overflowPunct w:val="0"/>
        <w:rPr>
          <w:sz w:val="20"/>
          <w:szCs w:val="20"/>
        </w:rPr>
      </w:pPr>
    </w:p>
    <w:p w14:paraId="60F2296B" w14:textId="77777777" w:rsidR="0011678B" w:rsidRDefault="0002410B">
      <w:pPr>
        <w:pStyle w:val="ListParagraph"/>
        <w:numPr>
          <w:ilvl w:val="1"/>
          <w:numId w:val="115"/>
        </w:numPr>
        <w:tabs>
          <w:tab w:val="left" w:pos="-1111"/>
        </w:tabs>
        <w:overflowPunct w:val="0"/>
        <w:spacing w:before="165" w:line="230" w:lineRule="auto"/>
        <w:ind w:right="1144"/>
        <w:rPr>
          <w:color w:val="1A171C"/>
          <w:sz w:val="20"/>
          <w:szCs w:val="20"/>
        </w:rPr>
      </w:pPr>
      <w:r>
        <w:rPr>
          <w:color w:val="1A171C"/>
          <w:sz w:val="20"/>
          <w:szCs w:val="20"/>
        </w:rPr>
        <w:t>The quotas indicated in the table below will be managed by the UK on a first-come, first-served basis. The quantities exported from Korea to the UK under these derogations will be calculated on the basis of the imports into the UK.</w:t>
      </w:r>
    </w:p>
    <w:p w14:paraId="452BD87E" w14:textId="77777777" w:rsidR="0011678B" w:rsidRDefault="0011678B">
      <w:pPr>
        <w:pStyle w:val="BodyText"/>
        <w:overflowPunct w:val="0"/>
        <w:rPr>
          <w:sz w:val="20"/>
          <w:szCs w:val="20"/>
        </w:rPr>
      </w:pPr>
    </w:p>
    <w:p w14:paraId="3E1D45D2" w14:textId="77777777" w:rsidR="0011678B" w:rsidRDefault="0011678B">
      <w:pPr>
        <w:pStyle w:val="BodyText"/>
        <w:overflowPunct w:val="0"/>
        <w:spacing w:before="4"/>
        <w:rPr>
          <w:sz w:val="15"/>
          <w:szCs w:val="15"/>
        </w:rPr>
      </w:pPr>
    </w:p>
    <w:tbl>
      <w:tblPr>
        <w:tblW w:w="7982" w:type="dxa"/>
        <w:tblInd w:w="1340" w:type="dxa"/>
        <w:tblLayout w:type="fixed"/>
        <w:tblCellMar>
          <w:left w:w="10" w:type="dxa"/>
          <w:right w:w="10" w:type="dxa"/>
        </w:tblCellMar>
        <w:tblLook w:val="04A0" w:firstRow="1" w:lastRow="0" w:firstColumn="1" w:lastColumn="0" w:noHBand="0" w:noVBand="1"/>
      </w:tblPr>
      <w:tblGrid>
        <w:gridCol w:w="1068"/>
        <w:gridCol w:w="2293"/>
        <w:gridCol w:w="2293"/>
        <w:gridCol w:w="2288"/>
        <w:gridCol w:w="40"/>
      </w:tblGrid>
      <w:tr w:rsidR="0011678B" w14:paraId="2490F9BA" w14:textId="77777777">
        <w:trPr>
          <w:trHeight w:val="680"/>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0C6049" w14:textId="77777777" w:rsidR="0011678B" w:rsidRDefault="0011678B">
            <w:pPr>
              <w:pStyle w:val="TableParagraph"/>
              <w:overflowPunct w:val="0"/>
              <w:spacing w:before="10"/>
              <w:rPr>
                <w:sz w:val="21"/>
                <w:szCs w:val="21"/>
              </w:rPr>
            </w:pPr>
          </w:p>
          <w:p w14:paraId="69D67F93" w14:textId="77777777" w:rsidR="0011678B" w:rsidRDefault="0002410B">
            <w:pPr>
              <w:pStyle w:val="TableParagraph"/>
              <w:overflowPunct w:val="0"/>
              <w:ind w:left="189"/>
            </w:pPr>
            <w:r>
              <w:rPr>
                <w:color w:val="1A171C"/>
                <w:sz w:val="14"/>
                <w:szCs w:val="14"/>
              </w:rPr>
              <w:t>c</w:t>
            </w:r>
            <w:r>
              <w:rPr>
                <w:sz w:val="14"/>
                <w:szCs w:val="14"/>
              </w:rPr>
              <w:t>hapter/heading/subheading</w:t>
            </w: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E906F0" w14:textId="77777777" w:rsidR="0011678B" w:rsidRDefault="0011678B">
            <w:pPr>
              <w:pStyle w:val="TableParagraph"/>
              <w:overflowPunct w:val="0"/>
              <w:spacing w:before="10"/>
              <w:rPr>
                <w:sz w:val="21"/>
                <w:szCs w:val="21"/>
              </w:rPr>
            </w:pPr>
          </w:p>
          <w:p w14:paraId="5ABC0B8A" w14:textId="77777777" w:rsidR="0011678B" w:rsidRDefault="0002410B">
            <w:pPr>
              <w:pStyle w:val="TableParagraph"/>
              <w:overflowPunct w:val="0"/>
              <w:ind w:left="343"/>
              <w:rPr>
                <w:color w:val="1A171C"/>
                <w:w w:val="105"/>
                <w:sz w:val="14"/>
                <w:szCs w:val="14"/>
              </w:rPr>
            </w:pPr>
            <w:r>
              <w:rPr>
                <w:color w:val="1A171C"/>
                <w:w w:val="105"/>
                <w:sz w:val="14"/>
                <w:szCs w:val="14"/>
              </w:rPr>
              <w:t>Description of the product</w:t>
            </w: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138B9D" w14:textId="77777777" w:rsidR="0011678B" w:rsidRDefault="0002410B">
            <w:pPr>
              <w:pStyle w:val="TableParagraph"/>
              <w:overflowPunct w:val="0"/>
              <w:spacing w:before="82" w:line="249" w:lineRule="auto"/>
              <w:ind w:left="119" w:right="117"/>
              <w:jc w:val="center"/>
              <w:rPr>
                <w:color w:val="1A171C"/>
                <w:w w:val="105"/>
                <w:sz w:val="14"/>
                <w:szCs w:val="14"/>
              </w:rPr>
            </w:pPr>
            <w:r>
              <w:rPr>
                <w:color w:val="1A171C"/>
                <w:w w:val="105"/>
                <w:sz w:val="14"/>
                <w:szCs w:val="14"/>
              </w:rPr>
              <w:t>Working or processing carried out on non-originating materials that confers originating status</w:t>
            </w:r>
          </w:p>
        </w:tc>
        <w:tc>
          <w:tcPr>
            <w:tcW w:w="22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E0081D" w14:textId="77777777" w:rsidR="0011678B" w:rsidRDefault="0011678B">
            <w:pPr>
              <w:pStyle w:val="TableParagraph"/>
              <w:overflowPunct w:val="0"/>
              <w:spacing w:before="6"/>
              <w:rPr>
                <w:sz w:val="14"/>
                <w:szCs w:val="14"/>
              </w:rPr>
            </w:pPr>
          </w:p>
          <w:p w14:paraId="28A4009A" w14:textId="77777777" w:rsidR="0011678B" w:rsidRDefault="0002410B">
            <w:pPr>
              <w:pStyle w:val="TableParagraph"/>
              <w:overflowPunct w:val="0"/>
              <w:ind w:left="52" w:right="52"/>
              <w:jc w:val="center"/>
              <w:rPr>
                <w:color w:val="1A171C"/>
                <w:w w:val="105"/>
                <w:sz w:val="14"/>
                <w:szCs w:val="14"/>
              </w:rPr>
            </w:pPr>
            <w:r>
              <w:rPr>
                <w:color w:val="1A171C"/>
                <w:w w:val="105"/>
                <w:sz w:val="14"/>
                <w:szCs w:val="14"/>
              </w:rPr>
              <w:t>Annual quota</w:t>
            </w:r>
          </w:p>
          <w:p w14:paraId="36B7D309" w14:textId="77777777" w:rsidR="0011678B" w:rsidRDefault="0002410B">
            <w:pPr>
              <w:pStyle w:val="TableParagraph"/>
              <w:overflowPunct w:val="0"/>
              <w:spacing w:before="10"/>
              <w:ind w:left="52" w:right="53"/>
              <w:jc w:val="center"/>
              <w:rPr>
                <w:color w:val="1A171C"/>
                <w:w w:val="105"/>
                <w:sz w:val="14"/>
                <w:szCs w:val="14"/>
              </w:rPr>
            </w:pPr>
            <w:r>
              <w:rPr>
                <w:color w:val="1A171C"/>
                <w:w w:val="105"/>
                <w:sz w:val="14"/>
                <w:szCs w:val="14"/>
              </w:rPr>
              <w:t>for exports from Korea into the UK</w:t>
            </w:r>
          </w:p>
        </w:tc>
        <w:tc>
          <w:tcPr>
            <w:tcW w:w="40"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4527D7DC" w14:textId="77777777" w:rsidR="0011678B" w:rsidRDefault="0011678B">
            <w:pPr>
              <w:pStyle w:val="TableParagraph"/>
              <w:overflowPunct w:val="0"/>
              <w:spacing w:before="10"/>
              <w:ind w:left="52" w:right="53"/>
              <w:jc w:val="center"/>
              <w:rPr>
                <w:color w:val="1A171C"/>
                <w:w w:val="105"/>
                <w:sz w:val="14"/>
                <w:szCs w:val="14"/>
              </w:rPr>
            </w:pPr>
          </w:p>
        </w:tc>
      </w:tr>
      <w:tr w:rsidR="0011678B" w14:paraId="10AD7203" w14:textId="77777777">
        <w:trPr>
          <w:trHeight w:val="320"/>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C91023" w14:textId="77777777" w:rsidR="0011678B" w:rsidRDefault="0002410B">
            <w:pPr>
              <w:pStyle w:val="TableParagraph"/>
              <w:overflowPunct w:val="0"/>
              <w:spacing w:before="81"/>
              <w:ind w:left="431" w:right="431"/>
              <w:jc w:val="center"/>
              <w:rPr>
                <w:color w:val="1A171C"/>
                <w:sz w:val="14"/>
                <w:szCs w:val="14"/>
              </w:rPr>
            </w:pPr>
            <w:r>
              <w:rPr>
                <w:color w:val="1A171C"/>
                <w:sz w:val="14"/>
                <w:szCs w:val="14"/>
              </w:rPr>
              <w:t>(1)</w:t>
            </w: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7CF811" w14:textId="77777777" w:rsidR="0011678B" w:rsidRDefault="0002410B">
            <w:pPr>
              <w:pStyle w:val="TableParagraph"/>
              <w:overflowPunct w:val="0"/>
              <w:spacing w:before="81"/>
              <w:ind w:left="115" w:right="117"/>
              <w:jc w:val="center"/>
              <w:rPr>
                <w:color w:val="1A171C"/>
                <w:sz w:val="14"/>
                <w:szCs w:val="14"/>
              </w:rPr>
            </w:pPr>
            <w:r>
              <w:rPr>
                <w:color w:val="1A171C"/>
                <w:sz w:val="14"/>
                <w:szCs w:val="14"/>
              </w:rPr>
              <w:t>(2)</w:t>
            </w: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45667D" w14:textId="77777777" w:rsidR="0011678B" w:rsidRDefault="0002410B">
            <w:pPr>
              <w:pStyle w:val="TableParagraph"/>
              <w:overflowPunct w:val="0"/>
              <w:spacing w:before="81"/>
              <w:ind w:left="115" w:right="117"/>
              <w:jc w:val="center"/>
              <w:rPr>
                <w:color w:val="1A171C"/>
                <w:sz w:val="14"/>
                <w:szCs w:val="14"/>
              </w:rPr>
            </w:pPr>
            <w:r>
              <w:rPr>
                <w:color w:val="1A171C"/>
                <w:sz w:val="14"/>
                <w:szCs w:val="14"/>
              </w:rPr>
              <w:t>(3)</w:t>
            </w:r>
          </w:p>
        </w:tc>
        <w:tc>
          <w:tcPr>
            <w:tcW w:w="22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7999BD" w14:textId="77777777" w:rsidR="0011678B" w:rsidRDefault="0002410B">
            <w:pPr>
              <w:pStyle w:val="TableParagraph"/>
              <w:overflowPunct w:val="0"/>
              <w:spacing w:before="81"/>
              <w:ind w:left="51" w:right="53"/>
              <w:jc w:val="center"/>
              <w:rPr>
                <w:color w:val="1A171C"/>
                <w:sz w:val="14"/>
                <w:szCs w:val="14"/>
              </w:rPr>
            </w:pPr>
            <w:r>
              <w:rPr>
                <w:color w:val="1A171C"/>
                <w:sz w:val="14"/>
                <w:szCs w:val="14"/>
              </w:rPr>
              <w:t>(4)</w:t>
            </w:r>
          </w:p>
        </w:tc>
        <w:tc>
          <w:tcPr>
            <w:tcW w:w="40"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020B905A" w14:textId="77777777" w:rsidR="0011678B" w:rsidRDefault="0011678B">
            <w:pPr>
              <w:pStyle w:val="TableParagraph"/>
              <w:overflowPunct w:val="0"/>
              <w:spacing w:before="81"/>
              <w:ind w:left="51" w:right="53"/>
              <w:jc w:val="center"/>
              <w:rPr>
                <w:color w:val="1A171C"/>
                <w:sz w:val="14"/>
                <w:szCs w:val="14"/>
              </w:rPr>
            </w:pPr>
          </w:p>
        </w:tc>
      </w:tr>
      <w:tr w:rsidR="0011678B" w14:paraId="3B0F40B8" w14:textId="77777777">
        <w:trPr>
          <w:trHeight w:val="860"/>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FBA219" w14:textId="77777777" w:rsidR="0011678B" w:rsidRDefault="0002410B">
            <w:pPr>
              <w:pStyle w:val="TableParagraph"/>
              <w:overflowPunct w:val="0"/>
              <w:spacing w:before="90"/>
              <w:ind w:left="-1"/>
              <w:rPr>
                <w:color w:val="1A171C"/>
                <w:w w:val="105"/>
                <w:sz w:val="17"/>
                <w:szCs w:val="17"/>
              </w:rPr>
            </w:pPr>
            <w:r>
              <w:rPr>
                <w:color w:val="1A171C"/>
                <w:w w:val="105"/>
                <w:sz w:val="17"/>
                <w:szCs w:val="17"/>
              </w:rPr>
              <w:t>ex1604 20</w:t>
            </w: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869517" w14:textId="77777777" w:rsidR="0011678B" w:rsidRDefault="0002410B">
            <w:pPr>
              <w:pStyle w:val="TableParagraph"/>
              <w:overflowPunct w:val="0"/>
              <w:spacing w:before="92" w:line="232" w:lineRule="auto"/>
              <w:ind w:left="84" w:right="64"/>
              <w:rPr>
                <w:color w:val="1A171C"/>
                <w:sz w:val="17"/>
                <w:szCs w:val="17"/>
              </w:rPr>
            </w:pPr>
            <w:r>
              <w:rPr>
                <w:color w:val="1A171C"/>
                <w:sz w:val="17"/>
                <w:szCs w:val="17"/>
              </w:rPr>
              <w:t>Preparations of surimi which are at least composed of 40 %</w:t>
            </w:r>
          </w:p>
          <w:p w14:paraId="7E125E6E" w14:textId="77777777" w:rsidR="0011678B" w:rsidRDefault="0002410B">
            <w:pPr>
              <w:pStyle w:val="TableParagraph"/>
              <w:overflowPunct w:val="0"/>
              <w:spacing w:before="1" w:line="192" w:lineRule="exact"/>
              <w:ind w:left="84" w:right="71"/>
              <w:rPr>
                <w:color w:val="1A171C"/>
                <w:sz w:val="17"/>
                <w:szCs w:val="17"/>
              </w:rPr>
            </w:pPr>
            <w:r>
              <w:rPr>
                <w:color w:val="1A171C"/>
                <w:sz w:val="17"/>
                <w:szCs w:val="17"/>
              </w:rPr>
              <w:t>of fish per weight of the product   and   which   uses as</w:t>
            </w: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BDA251" w14:textId="77777777" w:rsidR="0011678B" w:rsidRDefault="0002410B">
            <w:pPr>
              <w:pStyle w:val="TableParagraph"/>
              <w:overflowPunct w:val="0"/>
              <w:spacing w:before="92" w:line="232" w:lineRule="auto"/>
              <w:ind w:left="84"/>
              <w:rPr>
                <w:color w:val="1A171C"/>
                <w:sz w:val="17"/>
                <w:szCs w:val="17"/>
              </w:rPr>
            </w:pPr>
            <w:r>
              <w:rPr>
                <w:color w:val="1A171C"/>
                <w:sz w:val="17"/>
                <w:szCs w:val="17"/>
              </w:rPr>
              <w:t>Manufacture from materials of chapter 3</w:t>
            </w:r>
          </w:p>
        </w:tc>
        <w:tc>
          <w:tcPr>
            <w:tcW w:w="22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08B6C0" w14:textId="77777777" w:rsidR="0011678B" w:rsidRDefault="0002410B">
            <w:pPr>
              <w:pStyle w:val="TableParagraph"/>
              <w:overflowPunct w:val="0"/>
              <w:spacing w:line="176" w:lineRule="exact"/>
              <w:ind w:left="84"/>
              <w:rPr>
                <w:color w:val="1A171C"/>
                <w:sz w:val="17"/>
                <w:szCs w:val="17"/>
              </w:rPr>
            </w:pPr>
            <w:r>
              <w:rPr>
                <w:color w:val="1A171C"/>
                <w:sz w:val="17"/>
                <w:szCs w:val="17"/>
              </w:rPr>
              <w:t>Annual quota of 100 Metric tons</w:t>
            </w:r>
          </w:p>
        </w:tc>
        <w:tc>
          <w:tcPr>
            <w:tcW w:w="40"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00579582" w14:textId="77777777" w:rsidR="0011678B" w:rsidRDefault="0011678B">
            <w:pPr>
              <w:pStyle w:val="TableParagraph"/>
              <w:overflowPunct w:val="0"/>
              <w:spacing w:line="176" w:lineRule="exact"/>
              <w:ind w:left="84"/>
              <w:rPr>
                <w:color w:val="1A171C"/>
                <w:sz w:val="17"/>
                <w:szCs w:val="17"/>
              </w:rPr>
            </w:pPr>
          </w:p>
        </w:tc>
      </w:tr>
      <w:tr w:rsidR="0011678B" w14:paraId="03FEE237" w14:textId="77777777">
        <w:trPr>
          <w:trHeight w:val="559"/>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32AEED" w14:textId="77777777" w:rsidR="0011678B" w:rsidRDefault="0011678B">
            <w:pPr>
              <w:pStyle w:val="TableParagraph"/>
              <w:overflowPunct w:val="0"/>
              <w:rPr>
                <w:sz w:val="16"/>
                <w:szCs w:val="16"/>
              </w:rPr>
            </w:pP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6D8CBE" w14:textId="77777777" w:rsidR="0011678B" w:rsidRDefault="0002410B">
            <w:pPr>
              <w:pStyle w:val="TableParagraph"/>
              <w:overflowPunct w:val="0"/>
              <w:spacing w:line="192" w:lineRule="exact"/>
              <w:ind w:left="84" w:right="81"/>
              <w:jc w:val="both"/>
            </w:pPr>
            <w:r>
              <w:rPr>
                <w:color w:val="1A171C"/>
                <w:sz w:val="17"/>
                <w:szCs w:val="17"/>
              </w:rPr>
              <w:t xml:space="preserve">primary ingredient of the surimi base Alaska Pollack </w:t>
            </w:r>
            <w:r>
              <w:rPr>
                <w:color w:val="1A171C"/>
                <w:w w:val="95"/>
                <w:sz w:val="17"/>
                <w:szCs w:val="17"/>
              </w:rPr>
              <w:t>(theragra Chalcogramma)</w:t>
            </w: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BD3C47" w14:textId="77777777" w:rsidR="0011678B" w:rsidRDefault="0011678B">
            <w:pPr>
              <w:pStyle w:val="TableParagraph"/>
              <w:overflowPunct w:val="0"/>
              <w:rPr>
                <w:sz w:val="16"/>
                <w:szCs w:val="16"/>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BE2ECE" w14:textId="77777777" w:rsidR="0011678B" w:rsidRDefault="0011678B">
            <w:pPr>
              <w:pStyle w:val="TableParagraph"/>
              <w:overflowPunct w:val="0"/>
              <w:spacing w:line="175" w:lineRule="exact"/>
              <w:ind w:left="84" w:right="-1"/>
              <w:rPr>
                <w:color w:val="1A171C"/>
                <w:sz w:val="17"/>
                <w:szCs w:val="17"/>
              </w:rPr>
            </w:pPr>
          </w:p>
        </w:tc>
        <w:tc>
          <w:tcPr>
            <w:tcW w:w="40"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28168BD3" w14:textId="77777777" w:rsidR="0011678B" w:rsidRDefault="0011678B">
            <w:pPr>
              <w:pStyle w:val="TableParagraph"/>
              <w:overflowPunct w:val="0"/>
              <w:spacing w:line="175" w:lineRule="exact"/>
              <w:ind w:left="84" w:right="-1"/>
              <w:rPr>
                <w:color w:val="1A171C"/>
                <w:sz w:val="17"/>
                <w:szCs w:val="17"/>
              </w:rPr>
            </w:pPr>
          </w:p>
        </w:tc>
      </w:tr>
      <w:tr w:rsidR="0011678B" w14:paraId="2A4067B0" w14:textId="77777777">
        <w:trPr>
          <w:trHeight w:val="298"/>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39132C" w14:textId="77777777" w:rsidR="0011678B" w:rsidRDefault="0011678B">
            <w:pPr>
              <w:pStyle w:val="TableParagraph"/>
              <w:overflowPunct w:val="0"/>
              <w:rPr>
                <w:sz w:val="16"/>
                <w:szCs w:val="16"/>
              </w:rPr>
            </w:pP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A16BDA" w14:textId="77777777" w:rsidR="0011678B" w:rsidRDefault="0002410B">
            <w:pPr>
              <w:pStyle w:val="TableParagraph"/>
              <w:overflowPunct w:val="0"/>
              <w:spacing w:line="189" w:lineRule="exact"/>
              <w:ind w:left="84"/>
            </w:pPr>
            <w:r>
              <w:rPr>
                <w:color w:val="1A171C"/>
                <w:w w:val="95"/>
                <w:sz w:val="17"/>
                <w:szCs w:val="17"/>
              </w:rPr>
              <w:t>species (</w:t>
            </w:r>
            <w:r>
              <w:rPr>
                <w:rStyle w:val="FootnoteReference"/>
                <w:color w:val="1A171C"/>
                <w:w w:val="95"/>
                <w:sz w:val="17"/>
                <w:szCs w:val="17"/>
              </w:rPr>
              <w:footnoteReference w:id="67"/>
            </w:r>
            <w:r>
              <w:rPr>
                <w:color w:val="1A171C"/>
                <w:w w:val="95"/>
                <w:sz w:val="17"/>
                <w:szCs w:val="17"/>
              </w:rPr>
              <w:t>)</w:t>
            </w: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B38779" w14:textId="77777777" w:rsidR="0011678B" w:rsidRDefault="0011678B">
            <w:pPr>
              <w:pStyle w:val="TableParagraph"/>
              <w:overflowPunct w:val="0"/>
              <w:rPr>
                <w:sz w:val="16"/>
                <w:szCs w:val="16"/>
              </w:rPr>
            </w:pPr>
          </w:p>
        </w:tc>
        <w:tc>
          <w:tcPr>
            <w:tcW w:w="22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6121C6" w14:textId="77777777" w:rsidR="0011678B" w:rsidRDefault="0011678B">
            <w:pPr>
              <w:pStyle w:val="TableParagraph"/>
              <w:overflowPunct w:val="0"/>
              <w:spacing w:line="189" w:lineRule="exact"/>
              <w:ind w:left="84"/>
              <w:rPr>
                <w:color w:val="1A171C"/>
                <w:sz w:val="17"/>
                <w:szCs w:val="17"/>
              </w:rPr>
            </w:pPr>
          </w:p>
        </w:tc>
        <w:tc>
          <w:tcPr>
            <w:tcW w:w="40"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3259633A" w14:textId="77777777" w:rsidR="0011678B" w:rsidRDefault="0011678B">
            <w:pPr>
              <w:pStyle w:val="TableParagraph"/>
              <w:overflowPunct w:val="0"/>
              <w:spacing w:line="189" w:lineRule="exact"/>
              <w:ind w:left="84"/>
              <w:rPr>
                <w:color w:val="1A171C"/>
                <w:sz w:val="17"/>
                <w:szCs w:val="17"/>
              </w:rPr>
            </w:pPr>
          </w:p>
        </w:tc>
      </w:tr>
      <w:tr w:rsidR="0011678B" w14:paraId="195B51F1" w14:textId="77777777">
        <w:trPr>
          <w:trHeight w:val="660"/>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D68696" w14:textId="77777777" w:rsidR="0011678B" w:rsidRDefault="0002410B">
            <w:pPr>
              <w:pStyle w:val="TableParagraph"/>
              <w:overflowPunct w:val="0"/>
              <w:spacing w:before="92"/>
              <w:ind w:left="148"/>
            </w:pPr>
            <w:r>
              <w:rPr>
                <w:color w:val="1A171C"/>
                <w:w w:val="105"/>
                <w:sz w:val="17"/>
                <w:szCs w:val="17"/>
              </w:rPr>
              <w:t>5408</w:t>
            </w: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F5CC15" w14:textId="77777777" w:rsidR="0011678B" w:rsidRDefault="0002410B">
            <w:pPr>
              <w:pStyle w:val="TableParagraph"/>
              <w:overflowPunct w:val="0"/>
              <w:spacing w:before="96" w:line="230" w:lineRule="auto"/>
              <w:ind w:left="84"/>
              <w:rPr>
                <w:color w:val="1A171C"/>
                <w:sz w:val="17"/>
                <w:szCs w:val="17"/>
              </w:rPr>
            </w:pPr>
            <w:r>
              <w:rPr>
                <w:color w:val="1A171C"/>
                <w:sz w:val="17"/>
                <w:szCs w:val="17"/>
              </w:rPr>
              <w:t>Woven fabrics of man-made filament yarn</w:t>
            </w: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A32630" w14:textId="77777777" w:rsidR="0011678B" w:rsidRDefault="0002410B">
            <w:pPr>
              <w:pStyle w:val="TableParagraph"/>
              <w:overflowPunct w:val="0"/>
              <w:spacing w:before="96" w:line="230" w:lineRule="auto"/>
              <w:ind w:left="84"/>
            </w:pPr>
            <w:r>
              <w:rPr>
                <w:color w:val="1A171C"/>
                <w:sz w:val="17"/>
                <w:szCs w:val="17"/>
              </w:rPr>
              <w:t xml:space="preserve">Manufacture from man-made </w:t>
            </w:r>
            <w:r>
              <w:rPr>
                <w:color w:val="1A171C"/>
                <w:w w:val="95"/>
                <w:sz w:val="17"/>
                <w:szCs w:val="17"/>
              </w:rPr>
              <w:t>filament yarns</w:t>
            </w:r>
          </w:p>
          <w:p w14:paraId="0CFCA9C7" w14:textId="77777777" w:rsidR="0011678B" w:rsidRDefault="0002410B">
            <w:pPr>
              <w:pStyle w:val="TableParagraph"/>
              <w:overflowPunct w:val="0"/>
              <w:spacing w:line="172" w:lineRule="exact"/>
              <w:ind w:left="84"/>
              <w:rPr>
                <w:color w:val="1A171C"/>
                <w:sz w:val="17"/>
                <w:szCs w:val="17"/>
              </w:rPr>
            </w:pPr>
            <w:r>
              <w:rPr>
                <w:color w:val="1A171C"/>
                <w:sz w:val="17"/>
                <w:szCs w:val="17"/>
              </w:rPr>
              <w:t>or</w:t>
            </w:r>
          </w:p>
        </w:tc>
        <w:tc>
          <w:tcPr>
            <w:tcW w:w="23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09DC75" w14:textId="77777777" w:rsidR="0011678B" w:rsidRDefault="0002410B">
            <w:pPr>
              <w:pStyle w:val="TableParagraph"/>
              <w:overflowPunct w:val="0"/>
              <w:spacing w:before="96" w:line="230" w:lineRule="auto"/>
              <w:ind w:left="84" w:right="29"/>
            </w:pPr>
            <w:r>
              <w:rPr>
                <w:color w:val="1A171C"/>
                <w:sz w:val="17"/>
                <w:szCs w:val="17"/>
              </w:rPr>
              <w:t xml:space="preserve">Annual quota of 1,068,320 </w:t>
            </w:r>
            <w:r>
              <w:rPr>
                <w:color w:val="1A171C"/>
                <w:w w:val="95"/>
                <w:sz w:val="17"/>
                <w:szCs w:val="17"/>
              </w:rPr>
              <w:t>square meters equivalent (SME)</w:t>
            </w:r>
          </w:p>
        </w:tc>
      </w:tr>
      <w:tr w:rsidR="0011678B" w14:paraId="0F68B672" w14:textId="77777777">
        <w:trPr>
          <w:trHeight w:val="180"/>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63516E" w14:textId="77777777" w:rsidR="0011678B" w:rsidRDefault="0011678B">
            <w:pPr>
              <w:pStyle w:val="TableParagraph"/>
              <w:overflowPunct w:val="0"/>
              <w:rPr>
                <w:sz w:val="12"/>
                <w:szCs w:val="12"/>
              </w:rPr>
            </w:pP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37E2B9" w14:textId="77777777" w:rsidR="0011678B" w:rsidRDefault="0011678B">
            <w:pPr>
              <w:pStyle w:val="TableParagraph"/>
              <w:overflowPunct w:val="0"/>
              <w:rPr>
                <w:sz w:val="12"/>
                <w:szCs w:val="12"/>
              </w:rPr>
            </w:pP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018D0C" w14:textId="77777777" w:rsidR="0011678B" w:rsidRDefault="0002410B">
            <w:pPr>
              <w:pStyle w:val="TableParagraph"/>
              <w:overflowPunct w:val="0"/>
              <w:spacing w:line="172" w:lineRule="exact"/>
              <w:ind w:left="84"/>
              <w:rPr>
                <w:color w:val="1A171C"/>
                <w:sz w:val="17"/>
                <w:szCs w:val="17"/>
              </w:rPr>
            </w:pPr>
            <w:r>
              <w:rPr>
                <w:color w:val="1A171C"/>
                <w:sz w:val="17"/>
                <w:szCs w:val="17"/>
              </w:rPr>
              <w:t>Dyeing accompanied by at least</w:t>
            </w:r>
          </w:p>
        </w:tc>
        <w:tc>
          <w:tcPr>
            <w:tcW w:w="23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8D0E42" w14:textId="77777777" w:rsidR="0011678B" w:rsidRDefault="0011678B">
            <w:pPr>
              <w:pStyle w:val="TableParagraph"/>
              <w:overflowPunct w:val="0"/>
              <w:rPr>
                <w:sz w:val="12"/>
                <w:szCs w:val="12"/>
              </w:rPr>
            </w:pPr>
          </w:p>
        </w:tc>
      </w:tr>
      <w:tr w:rsidR="0011678B" w14:paraId="496D162B" w14:textId="77777777">
        <w:trPr>
          <w:trHeight w:val="180"/>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2BFD4B" w14:textId="77777777" w:rsidR="0011678B" w:rsidRDefault="0011678B">
            <w:pPr>
              <w:pStyle w:val="TableParagraph"/>
              <w:overflowPunct w:val="0"/>
              <w:rPr>
                <w:sz w:val="12"/>
                <w:szCs w:val="12"/>
              </w:rPr>
            </w:pP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A103D6" w14:textId="77777777" w:rsidR="0011678B" w:rsidRDefault="0011678B">
            <w:pPr>
              <w:pStyle w:val="TableParagraph"/>
              <w:overflowPunct w:val="0"/>
              <w:rPr>
                <w:sz w:val="12"/>
                <w:szCs w:val="12"/>
              </w:rPr>
            </w:pP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1CD732" w14:textId="77777777" w:rsidR="0011678B" w:rsidRDefault="0002410B">
            <w:pPr>
              <w:pStyle w:val="TableParagraph"/>
              <w:overflowPunct w:val="0"/>
              <w:spacing w:line="172" w:lineRule="exact"/>
              <w:ind w:left="84"/>
              <w:rPr>
                <w:color w:val="1A171C"/>
                <w:sz w:val="17"/>
                <w:szCs w:val="17"/>
              </w:rPr>
            </w:pPr>
            <w:r>
              <w:rPr>
                <w:color w:val="1A171C"/>
                <w:sz w:val="17"/>
                <w:szCs w:val="17"/>
              </w:rPr>
              <w:t>2 preparatory ornfinishing</w:t>
            </w:r>
          </w:p>
        </w:tc>
        <w:tc>
          <w:tcPr>
            <w:tcW w:w="23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788AAE" w14:textId="77777777" w:rsidR="0011678B" w:rsidRDefault="0011678B">
            <w:pPr>
              <w:pStyle w:val="TableParagraph"/>
              <w:overflowPunct w:val="0"/>
              <w:rPr>
                <w:sz w:val="12"/>
                <w:szCs w:val="12"/>
              </w:rPr>
            </w:pPr>
          </w:p>
        </w:tc>
      </w:tr>
      <w:tr w:rsidR="0011678B" w14:paraId="54294427" w14:textId="77777777">
        <w:trPr>
          <w:trHeight w:val="180"/>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F84B1B" w14:textId="77777777" w:rsidR="0011678B" w:rsidRDefault="0011678B">
            <w:pPr>
              <w:pStyle w:val="TableParagraph"/>
              <w:overflowPunct w:val="0"/>
              <w:rPr>
                <w:sz w:val="12"/>
                <w:szCs w:val="12"/>
              </w:rPr>
            </w:pP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6642B1" w14:textId="77777777" w:rsidR="0011678B" w:rsidRDefault="0011678B">
            <w:pPr>
              <w:pStyle w:val="TableParagraph"/>
              <w:overflowPunct w:val="0"/>
              <w:rPr>
                <w:sz w:val="12"/>
                <w:szCs w:val="12"/>
              </w:rPr>
            </w:pP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19721E" w14:textId="77777777" w:rsidR="0011678B" w:rsidRDefault="0002410B">
            <w:pPr>
              <w:pStyle w:val="TableParagraph"/>
              <w:overflowPunct w:val="0"/>
              <w:spacing w:line="172" w:lineRule="exact"/>
              <w:ind w:left="84"/>
              <w:rPr>
                <w:color w:val="1A171C"/>
                <w:sz w:val="17"/>
                <w:szCs w:val="17"/>
              </w:rPr>
            </w:pPr>
            <w:r>
              <w:rPr>
                <w:color w:val="1A171C"/>
                <w:sz w:val="17"/>
                <w:szCs w:val="17"/>
              </w:rPr>
              <w:t>operations (such as scouring,</w:t>
            </w:r>
          </w:p>
        </w:tc>
        <w:tc>
          <w:tcPr>
            <w:tcW w:w="23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3BBF5F" w14:textId="77777777" w:rsidR="0011678B" w:rsidRDefault="0011678B">
            <w:pPr>
              <w:pStyle w:val="TableParagraph"/>
              <w:overflowPunct w:val="0"/>
              <w:rPr>
                <w:sz w:val="12"/>
                <w:szCs w:val="12"/>
              </w:rPr>
            </w:pPr>
          </w:p>
        </w:tc>
      </w:tr>
      <w:tr w:rsidR="0011678B" w14:paraId="46739591" w14:textId="77777777">
        <w:trPr>
          <w:trHeight w:val="180"/>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285F30" w14:textId="77777777" w:rsidR="0011678B" w:rsidRDefault="0011678B">
            <w:pPr>
              <w:pStyle w:val="TableParagraph"/>
              <w:overflowPunct w:val="0"/>
              <w:rPr>
                <w:sz w:val="12"/>
                <w:szCs w:val="12"/>
              </w:rPr>
            </w:pP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D8982A" w14:textId="77777777" w:rsidR="0011678B" w:rsidRDefault="0011678B">
            <w:pPr>
              <w:pStyle w:val="TableParagraph"/>
              <w:overflowPunct w:val="0"/>
              <w:rPr>
                <w:sz w:val="12"/>
                <w:szCs w:val="12"/>
              </w:rPr>
            </w:pP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527A64" w14:textId="77777777" w:rsidR="0011678B" w:rsidRDefault="0002410B">
            <w:pPr>
              <w:pStyle w:val="TableParagraph"/>
              <w:overflowPunct w:val="0"/>
              <w:spacing w:line="172" w:lineRule="exact"/>
              <w:ind w:left="84"/>
              <w:rPr>
                <w:color w:val="1A171C"/>
                <w:sz w:val="17"/>
                <w:szCs w:val="17"/>
              </w:rPr>
            </w:pPr>
            <w:r>
              <w:rPr>
                <w:color w:val="1A171C"/>
                <w:sz w:val="17"/>
                <w:szCs w:val="17"/>
              </w:rPr>
              <w:t>bleaching, mercerising, heat</w:t>
            </w:r>
          </w:p>
        </w:tc>
        <w:tc>
          <w:tcPr>
            <w:tcW w:w="23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2E4756" w14:textId="77777777" w:rsidR="0011678B" w:rsidRDefault="0011678B">
            <w:pPr>
              <w:pStyle w:val="TableParagraph"/>
              <w:overflowPunct w:val="0"/>
              <w:rPr>
                <w:sz w:val="12"/>
                <w:szCs w:val="12"/>
              </w:rPr>
            </w:pPr>
          </w:p>
        </w:tc>
      </w:tr>
      <w:tr w:rsidR="0011678B" w14:paraId="30111ED9" w14:textId="77777777">
        <w:trPr>
          <w:trHeight w:val="180"/>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3DC818" w14:textId="77777777" w:rsidR="0011678B" w:rsidRDefault="0011678B">
            <w:pPr>
              <w:pStyle w:val="TableParagraph"/>
              <w:overflowPunct w:val="0"/>
              <w:rPr>
                <w:sz w:val="12"/>
                <w:szCs w:val="12"/>
              </w:rPr>
            </w:pP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323A8D" w14:textId="77777777" w:rsidR="0011678B" w:rsidRDefault="0011678B">
            <w:pPr>
              <w:pStyle w:val="TableParagraph"/>
              <w:overflowPunct w:val="0"/>
              <w:rPr>
                <w:sz w:val="12"/>
                <w:szCs w:val="12"/>
              </w:rPr>
            </w:pP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FD1A66" w14:textId="77777777" w:rsidR="0011678B" w:rsidRDefault="0002410B">
            <w:pPr>
              <w:pStyle w:val="TableParagraph"/>
              <w:overflowPunct w:val="0"/>
              <w:spacing w:line="172" w:lineRule="exact"/>
              <w:ind w:left="84"/>
              <w:rPr>
                <w:color w:val="1A171C"/>
                <w:sz w:val="17"/>
                <w:szCs w:val="17"/>
              </w:rPr>
            </w:pPr>
            <w:r>
              <w:rPr>
                <w:color w:val="1A171C"/>
                <w:sz w:val="17"/>
                <w:szCs w:val="17"/>
              </w:rPr>
              <w:t>setting, raising, calendering,</w:t>
            </w:r>
          </w:p>
        </w:tc>
        <w:tc>
          <w:tcPr>
            <w:tcW w:w="23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EA998A" w14:textId="77777777" w:rsidR="0011678B" w:rsidRDefault="0011678B">
            <w:pPr>
              <w:pStyle w:val="TableParagraph"/>
              <w:overflowPunct w:val="0"/>
              <w:rPr>
                <w:sz w:val="12"/>
                <w:szCs w:val="12"/>
              </w:rPr>
            </w:pPr>
          </w:p>
        </w:tc>
      </w:tr>
      <w:tr w:rsidR="0011678B" w14:paraId="6AB80C0E" w14:textId="77777777">
        <w:trPr>
          <w:trHeight w:val="180"/>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D92AE6" w14:textId="77777777" w:rsidR="0011678B" w:rsidRDefault="0011678B">
            <w:pPr>
              <w:pStyle w:val="TableParagraph"/>
              <w:overflowPunct w:val="0"/>
              <w:rPr>
                <w:sz w:val="12"/>
                <w:szCs w:val="12"/>
              </w:rPr>
            </w:pP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4F78A4" w14:textId="77777777" w:rsidR="0011678B" w:rsidRDefault="0011678B">
            <w:pPr>
              <w:pStyle w:val="TableParagraph"/>
              <w:overflowPunct w:val="0"/>
              <w:rPr>
                <w:sz w:val="12"/>
                <w:szCs w:val="12"/>
              </w:rPr>
            </w:pP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D42989" w14:textId="77777777" w:rsidR="0011678B" w:rsidRDefault="0002410B">
            <w:pPr>
              <w:pStyle w:val="TableParagraph"/>
              <w:overflowPunct w:val="0"/>
              <w:spacing w:line="172" w:lineRule="exact"/>
              <w:ind w:left="84"/>
              <w:rPr>
                <w:color w:val="1A171C"/>
                <w:sz w:val="17"/>
                <w:szCs w:val="17"/>
              </w:rPr>
            </w:pPr>
            <w:r>
              <w:rPr>
                <w:color w:val="1A171C"/>
                <w:sz w:val="17"/>
                <w:szCs w:val="17"/>
              </w:rPr>
              <w:t>shrink resistance processing,</w:t>
            </w:r>
          </w:p>
        </w:tc>
        <w:tc>
          <w:tcPr>
            <w:tcW w:w="23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4A2D48" w14:textId="77777777" w:rsidR="0011678B" w:rsidRDefault="0011678B">
            <w:pPr>
              <w:pStyle w:val="TableParagraph"/>
              <w:overflowPunct w:val="0"/>
              <w:rPr>
                <w:sz w:val="12"/>
                <w:szCs w:val="12"/>
              </w:rPr>
            </w:pPr>
          </w:p>
        </w:tc>
      </w:tr>
      <w:tr w:rsidR="0011678B" w14:paraId="5418F946" w14:textId="77777777">
        <w:trPr>
          <w:trHeight w:val="180"/>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B35A51" w14:textId="77777777" w:rsidR="0011678B" w:rsidRDefault="0011678B">
            <w:pPr>
              <w:pStyle w:val="TableParagraph"/>
              <w:overflowPunct w:val="0"/>
              <w:rPr>
                <w:sz w:val="12"/>
                <w:szCs w:val="12"/>
              </w:rPr>
            </w:pP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9C981D" w14:textId="77777777" w:rsidR="0011678B" w:rsidRDefault="0011678B">
            <w:pPr>
              <w:pStyle w:val="TableParagraph"/>
              <w:overflowPunct w:val="0"/>
              <w:rPr>
                <w:sz w:val="12"/>
                <w:szCs w:val="12"/>
              </w:rPr>
            </w:pP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845D56" w14:textId="77777777" w:rsidR="0011678B" w:rsidRDefault="0002410B">
            <w:pPr>
              <w:pStyle w:val="TableParagraph"/>
              <w:overflowPunct w:val="0"/>
              <w:spacing w:line="172" w:lineRule="exact"/>
              <w:ind w:left="84"/>
              <w:rPr>
                <w:color w:val="1A171C"/>
                <w:w w:val="95"/>
                <w:sz w:val="17"/>
                <w:szCs w:val="17"/>
              </w:rPr>
            </w:pPr>
            <w:r>
              <w:rPr>
                <w:color w:val="1A171C"/>
                <w:w w:val="95"/>
                <w:sz w:val="17"/>
                <w:szCs w:val="17"/>
              </w:rPr>
              <w:t>permanent finishing, decatising,</w:t>
            </w:r>
          </w:p>
        </w:tc>
        <w:tc>
          <w:tcPr>
            <w:tcW w:w="23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FD8D0E" w14:textId="77777777" w:rsidR="0011678B" w:rsidRDefault="0011678B">
            <w:pPr>
              <w:pStyle w:val="TableParagraph"/>
              <w:overflowPunct w:val="0"/>
              <w:rPr>
                <w:sz w:val="12"/>
                <w:szCs w:val="12"/>
              </w:rPr>
            </w:pPr>
          </w:p>
        </w:tc>
      </w:tr>
      <w:tr w:rsidR="0011678B" w14:paraId="037D2CEA" w14:textId="77777777">
        <w:trPr>
          <w:trHeight w:val="180"/>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1FCC32" w14:textId="77777777" w:rsidR="0011678B" w:rsidRDefault="0011678B">
            <w:pPr>
              <w:pStyle w:val="TableParagraph"/>
              <w:overflowPunct w:val="0"/>
              <w:rPr>
                <w:sz w:val="12"/>
                <w:szCs w:val="12"/>
              </w:rPr>
            </w:pP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E97BDF" w14:textId="77777777" w:rsidR="0011678B" w:rsidRDefault="0011678B">
            <w:pPr>
              <w:pStyle w:val="TableParagraph"/>
              <w:overflowPunct w:val="0"/>
              <w:rPr>
                <w:sz w:val="12"/>
                <w:szCs w:val="12"/>
              </w:rPr>
            </w:pP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41EE75" w14:textId="77777777" w:rsidR="0011678B" w:rsidRDefault="0002410B">
            <w:pPr>
              <w:pStyle w:val="TableParagraph"/>
              <w:overflowPunct w:val="0"/>
              <w:spacing w:line="172" w:lineRule="exact"/>
              <w:ind w:left="84"/>
              <w:rPr>
                <w:color w:val="1A171C"/>
                <w:sz w:val="17"/>
                <w:szCs w:val="17"/>
              </w:rPr>
            </w:pPr>
            <w:r>
              <w:rPr>
                <w:color w:val="1A171C"/>
                <w:sz w:val="17"/>
                <w:szCs w:val="17"/>
              </w:rPr>
              <w:t>impregnating, mending   and</w:t>
            </w:r>
          </w:p>
        </w:tc>
        <w:tc>
          <w:tcPr>
            <w:tcW w:w="23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65CD2E" w14:textId="77777777" w:rsidR="0011678B" w:rsidRDefault="0011678B">
            <w:pPr>
              <w:pStyle w:val="TableParagraph"/>
              <w:overflowPunct w:val="0"/>
              <w:rPr>
                <w:sz w:val="12"/>
                <w:szCs w:val="12"/>
              </w:rPr>
            </w:pPr>
          </w:p>
        </w:tc>
      </w:tr>
      <w:tr w:rsidR="0011678B" w14:paraId="61773BB7" w14:textId="77777777">
        <w:trPr>
          <w:trHeight w:val="180"/>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30C042" w14:textId="77777777" w:rsidR="0011678B" w:rsidRDefault="0011678B">
            <w:pPr>
              <w:pStyle w:val="TableParagraph"/>
              <w:overflowPunct w:val="0"/>
              <w:rPr>
                <w:sz w:val="12"/>
                <w:szCs w:val="12"/>
              </w:rPr>
            </w:pP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4C871C" w14:textId="77777777" w:rsidR="0011678B" w:rsidRDefault="0011678B">
            <w:pPr>
              <w:pStyle w:val="TableParagraph"/>
              <w:overflowPunct w:val="0"/>
              <w:rPr>
                <w:sz w:val="12"/>
                <w:szCs w:val="12"/>
              </w:rPr>
            </w:pP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E7FCA3" w14:textId="77777777" w:rsidR="0011678B" w:rsidRDefault="0002410B">
            <w:pPr>
              <w:pStyle w:val="TableParagraph"/>
              <w:overflowPunct w:val="0"/>
              <w:spacing w:line="172" w:lineRule="exact"/>
              <w:ind w:left="84"/>
              <w:rPr>
                <w:color w:val="1A171C"/>
                <w:sz w:val="17"/>
                <w:szCs w:val="17"/>
              </w:rPr>
            </w:pPr>
            <w:r>
              <w:rPr>
                <w:color w:val="1A171C"/>
                <w:sz w:val="17"/>
                <w:szCs w:val="17"/>
              </w:rPr>
              <w:t>burling), provided that the</w:t>
            </w:r>
          </w:p>
        </w:tc>
        <w:tc>
          <w:tcPr>
            <w:tcW w:w="23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D3CD49" w14:textId="77777777" w:rsidR="0011678B" w:rsidRDefault="0011678B">
            <w:pPr>
              <w:pStyle w:val="TableParagraph"/>
              <w:overflowPunct w:val="0"/>
              <w:rPr>
                <w:sz w:val="12"/>
                <w:szCs w:val="12"/>
              </w:rPr>
            </w:pPr>
          </w:p>
        </w:tc>
      </w:tr>
      <w:tr w:rsidR="0011678B" w14:paraId="7A0638CB" w14:textId="77777777">
        <w:trPr>
          <w:trHeight w:val="180"/>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3ABF49" w14:textId="77777777" w:rsidR="0011678B" w:rsidRDefault="0011678B">
            <w:pPr>
              <w:pStyle w:val="TableParagraph"/>
              <w:overflowPunct w:val="0"/>
              <w:rPr>
                <w:sz w:val="12"/>
                <w:szCs w:val="12"/>
              </w:rPr>
            </w:pP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C92B44" w14:textId="77777777" w:rsidR="0011678B" w:rsidRDefault="0011678B">
            <w:pPr>
              <w:pStyle w:val="TableParagraph"/>
              <w:overflowPunct w:val="0"/>
              <w:rPr>
                <w:sz w:val="12"/>
                <w:szCs w:val="12"/>
              </w:rPr>
            </w:pP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8D77B6" w14:textId="77777777" w:rsidR="0011678B" w:rsidRDefault="0002410B">
            <w:pPr>
              <w:pStyle w:val="TableParagraph"/>
              <w:overflowPunct w:val="0"/>
              <w:spacing w:line="172" w:lineRule="exact"/>
              <w:ind w:left="84"/>
              <w:rPr>
                <w:color w:val="1A171C"/>
                <w:sz w:val="17"/>
                <w:szCs w:val="17"/>
              </w:rPr>
            </w:pPr>
            <w:r>
              <w:rPr>
                <w:color w:val="1A171C"/>
                <w:sz w:val="17"/>
                <w:szCs w:val="17"/>
              </w:rPr>
              <w:t>value   of   the undyed fabric</w:t>
            </w:r>
          </w:p>
        </w:tc>
        <w:tc>
          <w:tcPr>
            <w:tcW w:w="23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36812B" w14:textId="77777777" w:rsidR="0011678B" w:rsidRDefault="0011678B">
            <w:pPr>
              <w:pStyle w:val="TableParagraph"/>
              <w:overflowPunct w:val="0"/>
              <w:rPr>
                <w:sz w:val="12"/>
                <w:szCs w:val="12"/>
              </w:rPr>
            </w:pPr>
          </w:p>
        </w:tc>
      </w:tr>
      <w:tr w:rsidR="0011678B" w14:paraId="780F0BD9" w14:textId="77777777">
        <w:trPr>
          <w:trHeight w:val="180"/>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BDAC58" w14:textId="77777777" w:rsidR="0011678B" w:rsidRDefault="0011678B">
            <w:pPr>
              <w:pStyle w:val="TableParagraph"/>
              <w:overflowPunct w:val="0"/>
              <w:rPr>
                <w:sz w:val="12"/>
                <w:szCs w:val="12"/>
              </w:rPr>
            </w:pP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899BB1" w14:textId="77777777" w:rsidR="0011678B" w:rsidRDefault="0011678B">
            <w:pPr>
              <w:pStyle w:val="TableParagraph"/>
              <w:overflowPunct w:val="0"/>
              <w:rPr>
                <w:sz w:val="12"/>
                <w:szCs w:val="12"/>
              </w:rPr>
            </w:pP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26821C" w14:textId="77777777" w:rsidR="0011678B" w:rsidRDefault="0002410B">
            <w:pPr>
              <w:pStyle w:val="TableParagraph"/>
              <w:overflowPunct w:val="0"/>
              <w:spacing w:line="172" w:lineRule="exact"/>
              <w:ind w:left="84"/>
              <w:rPr>
                <w:color w:val="1A171C"/>
                <w:sz w:val="17"/>
                <w:szCs w:val="17"/>
              </w:rPr>
            </w:pPr>
            <w:r>
              <w:rPr>
                <w:color w:val="1A171C"/>
                <w:sz w:val="17"/>
                <w:szCs w:val="17"/>
              </w:rPr>
              <w:t>used does not exceed 50 % of</w:t>
            </w:r>
          </w:p>
        </w:tc>
        <w:tc>
          <w:tcPr>
            <w:tcW w:w="23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5A377A" w14:textId="77777777" w:rsidR="0011678B" w:rsidRDefault="0011678B">
            <w:pPr>
              <w:pStyle w:val="TableParagraph"/>
              <w:overflowPunct w:val="0"/>
              <w:rPr>
                <w:sz w:val="12"/>
                <w:szCs w:val="12"/>
              </w:rPr>
            </w:pPr>
          </w:p>
        </w:tc>
      </w:tr>
      <w:tr w:rsidR="0011678B" w14:paraId="74EE6AD0" w14:textId="77777777">
        <w:trPr>
          <w:trHeight w:val="180"/>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467D70" w14:textId="77777777" w:rsidR="0011678B" w:rsidRDefault="0011678B">
            <w:pPr>
              <w:pStyle w:val="TableParagraph"/>
              <w:overflowPunct w:val="0"/>
              <w:rPr>
                <w:sz w:val="12"/>
                <w:szCs w:val="12"/>
              </w:rPr>
            </w:pP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472A65" w14:textId="77777777" w:rsidR="0011678B" w:rsidRDefault="0011678B">
            <w:pPr>
              <w:pStyle w:val="TableParagraph"/>
              <w:overflowPunct w:val="0"/>
              <w:rPr>
                <w:sz w:val="12"/>
                <w:szCs w:val="12"/>
              </w:rPr>
            </w:pP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325681" w14:textId="77777777" w:rsidR="0011678B" w:rsidRDefault="0002410B">
            <w:pPr>
              <w:pStyle w:val="TableParagraph"/>
              <w:overflowPunct w:val="0"/>
              <w:spacing w:line="172" w:lineRule="exact"/>
              <w:ind w:left="84"/>
              <w:rPr>
                <w:color w:val="1A171C"/>
                <w:sz w:val="17"/>
                <w:szCs w:val="17"/>
              </w:rPr>
            </w:pPr>
            <w:r>
              <w:rPr>
                <w:color w:val="1A171C"/>
                <w:sz w:val="17"/>
                <w:szCs w:val="17"/>
              </w:rPr>
              <w:t>the    ex-works    price of the</w:t>
            </w:r>
          </w:p>
        </w:tc>
        <w:tc>
          <w:tcPr>
            <w:tcW w:w="23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2D8FB2" w14:textId="77777777" w:rsidR="0011678B" w:rsidRDefault="0011678B">
            <w:pPr>
              <w:pStyle w:val="TableParagraph"/>
              <w:overflowPunct w:val="0"/>
              <w:rPr>
                <w:sz w:val="12"/>
                <w:szCs w:val="12"/>
              </w:rPr>
            </w:pPr>
          </w:p>
        </w:tc>
      </w:tr>
      <w:tr w:rsidR="0011678B" w14:paraId="1CA1DDF0" w14:textId="77777777">
        <w:trPr>
          <w:trHeight w:val="300"/>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84B4E1" w14:textId="77777777" w:rsidR="0011678B" w:rsidRDefault="0011678B">
            <w:pPr>
              <w:pStyle w:val="TableParagraph"/>
              <w:overflowPunct w:val="0"/>
              <w:rPr>
                <w:sz w:val="16"/>
                <w:szCs w:val="16"/>
              </w:rPr>
            </w:pP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1C1DBC" w14:textId="77777777" w:rsidR="0011678B" w:rsidRDefault="0011678B">
            <w:pPr>
              <w:pStyle w:val="TableParagraph"/>
              <w:overflowPunct w:val="0"/>
              <w:rPr>
                <w:sz w:val="16"/>
                <w:szCs w:val="16"/>
              </w:rPr>
            </w:pPr>
          </w:p>
        </w:tc>
        <w:tc>
          <w:tcPr>
            <w:tcW w:w="22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ADBB32" w14:textId="77777777" w:rsidR="0011678B" w:rsidRDefault="0002410B">
            <w:pPr>
              <w:pStyle w:val="TableParagraph"/>
              <w:overflowPunct w:val="0"/>
              <w:spacing w:line="192" w:lineRule="exact"/>
              <w:ind w:left="84"/>
              <w:rPr>
                <w:color w:val="1A171C"/>
                <w:sz w:val="17"/>
                <w:szCs w:val="17"/>
              </w:rPr>
            </w:pPr>
            <w:r>
              <w:rPr>
                <w:color w:val="1A171C"/>
                <w:sz w:val="17"/>
                <w:szCs w:val="17"/>
              </w:rPr>
              <w:t>product</w:t>
            </w:r>
          </w:p>
        </w:tc>
        <w:tc>
          <w:tcPr>
            <w:tcW w:w="23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F3376B" w14:textId="77777777" w:rsidR="0011678B" w:rsidRDefault="0011678B">
            <w:pPr>
              <w:pStyle w:val="TableParagraph"/>
              <w:overflowPunct w:val="0"/>
              <w:rPr>
                <w:sz w:val="16"/>
                <w:szCs w:val="16"/>
              </w:rPr>
            </w:pPr>
          </w:p>
        </w:tc>
      </w:tr>
    </w:tbl>
    <w:p w14:paraId="08CC0068" w14:textId="77777777" w:rsidR="0002410B" w:rsidRDefault="0002410B">
      <w:pPr>
        <w:sectPr w:rsidR="0002410B">
          <w:headerReference w:type="default" r:id="rId124"/>
          <w:footerReference w:type="default" r:id="rId125"/>
          <w:pgSz w:w="11910" w:h="16840"/>
          <w:pgMar w:top="1440" w:right="1080" w:bottom="1440" w:left="1080" w:header="720" w:footer="720" w:gutter="0"/>
          <w:cols w:space="720"/>
        </w:sectPr>
      </w:pPr>
    </w:p>
    <w:p w14:paraId="15383C72" w14:textId="77777777" w:rsidR="0011678B" w:rsidRDefault="0002410B">
      <w:pPr>
        <w:pStyle w:val="BodyText"/>
        <w:overflowPunct w:val="0"/>
        <w:spacing w:before="102"/>
        <w:ind w:left="2769" w:right="2777"/>
        <w:jc w:val="center"/>
        <w:rPr>
          <w:i/>
          <w:iCs/>
          <w:color w:val="1A171C"/>
          <w:sz w:val="17"/>
          <w:szCs w:val="17"/>
        </w:rPr>
      </w:pPr>
      <w:r>
        <w:rPr>
          <w:i/>
          <w:iCs/>
          <w:color w:val="1A171C"/>
          <w:sz w:val="17"/>
          <w:szCs w:val="17"/>
        </w:rPr>
        <w:t>ANNEX III</w:t>
      </w:r>
    </w:p>
    <w:p w14:paraId="2973B0C4" w14:textId="77777777" w:rsidR="0011678B" w:rsidRDefault="0011678B">
      <w:pPr>
        <w:pStyle w:val="BodyText"/>
        <w:overflowPunct w:val="0"/>
        <w:rPr>
          <w:i/>
          <w:iCs/>
          <w:sz w:val="20"/>
          <w:szCs w:val="20"/>
        </w:rPr>
      </w:pPr>
    </w:p>
    <w:p w14:paraId="56511064" w14:textId="77777777" w:rsidR="0011678B" w:rsidRDefault="0002410B">
      <w:pPr>
        <w:pStyle w:val="BodyText"/>
        <w:overflowPunct w:val="0"/>
        <w:spacing w:before="150"/>
        <w:ind w:left="2761" w:right="2777"/>
        <w:jc w:val="center"/>
        <w:rPr>
          <w:b/>
          <w:bCs/>
          <w:color w:val="1A171C"/>
          <w:w w:val="95"/>
          <w:sz w:val="17"/>
          <w:szCs w:val="17"/>
        </w:rPr>
      </w:pPr>
      <w:r>
        <w:rPr>
          <w:b/>
          <w:bCs/>
          <w:color w:val="1A171C"/>
          <w:w w:val="95"/>
          <w:sz w:val="17"/>
          <w:szCs w:val="17"/>
        </w:rPr>
        <w:t>TEXT OF THE ORIGIN DECLARATION</w:t>
      </w:r>
    </w:p>
    <w:p w14:paraId="7EEEA736" w14:textId="77777777" w:rsidR="0011678B" w:rsidRDefault="0002410B">
      <w:pPr>
        <w:pStyle w:val="BodyText"/>
        <w:overflowPunct w:val="0"/>
        <w:spacing w:before="128" w:line="230" w:lineRule="auto"/>
        <w:ind w:left="1127" w:right="1138" w:firstLine="2"/>
        <w:rPr>
          <w:color w:val="1A171C"/>
          <w:sz w:val="17"/>
          <w:szCs w:val="17"/>
        </w:rPr>
      </w:pPr>
      <w:r>
        <w:rPr>
          <w:color w:val="1A171C"/>
          <w:sz w:val="17"/>
          <w:szCs w:val="17"/>
        </w:rPr>
        <w:t>The origin declaration, the text of which is given below, must be made out in accordance with the footnotes. However, the footnotes do not have to be reproduced.</w:t>
      </w:r>
    </w:p>
    <w:p w14:paraId="2491CF7C" w14:textId="77777777" w:rsidR="0011678B" w:rsidRDefault="0011678B">
      <w:pPr>
        <w:pStyle w:val="BodyText"/>
        <w:overflowPunct w:val="0"/>
        <w:spacing w:before="6"/>
        <w:rPr>
          <w:sz w:val="18"/>
          <w:szCs w:val="18"/>
        </w:rPr>
      </w:pPr>
    </w:p>
    <w:p w14:paraId="08D18E1C" w14:textId="77777777" w:rsidR="0011678B" w:rsidRDefault="0011678B">
      <w:pPr>
        <w:pStyle w:val="BodyText"/>
        <w:overflowPunct w:val="0"/>
        <w:spacing w:before="6"/>
        <w:rPr>
          <w:sz w:val="18"/>
          <w:szCs w:val="18"/>
        </w:rPr>
      </w:pPr>
    </w:p>
    <w:p w14:paraId="6A457547" w14:textId="77777777" w:rsidR="0011678B" w:rsidRDefault="0002410B">
      <w:pPr>
        <w:pStyle w:val="BodyText"/>
        <w:overflowPunct w:val="0"/>
        <w:ind w:left="2767" w:right="2777"/>
        <w:jc w:val="center"/>
        <w:rPr>
          <w:color w:val="1A171C"/>
          <w:w w:val="95"/>
          <w:sz w:val="17"/>
          <w:szCs w:val="17"/>
        </w:rPr>
      </w:pPr>
      <w:r>
        <w:rPr>
          <w:color w:val="1A171C"/>
          <w:w w:val="95"/>
          <w:sz w:val="17"/>
          <w:szCs w:val="17"/>
        </w:rPr>
        <w:t>English version</w:t>
      </w:r>
    </w:p>
    <w:p w14:paraId="05B10BF9" w14:textId="77777777" w:rsidR="0011678B" w:rsidRDefault="0002410B">
      <w:pPr>
        <w:pStyle w:val="BodyText"/>
        <w:overflowPunct w:val="0"/>
        <w:spacing w:before="127" w:line="230" w:lineRule="auto"/>
        <w:ind w:left="1127" w:right="1138" w:firstLine="2"/>
      </w:pPr>
      <w:r>
        <w:rPr>
          <w:color w:val="1A171C"/>
          <w:sz w:val="17"/>
          <w:szCs w:val="17"/>
        </w:rPr>
        <w:t>The exporter of the products covered by this document (customs authorisation No … (</w:t>
      </w:r>
      <w:r>
        <w:rPr>
          <w:color w:val="1A171C"/>
          <w:position w:val="5"/>
          <w:sz w:val="11"/>
          <w:szCs w:val="11"/>
        </w:rPr>
        <w:t>1</w:t>
      </w:r>
      <w:r>
        <w:rPr>
          <w:color w:val="1A171C"/>
          <w:sz w:val="17"/>
          <w:szCs w:val="17"/>
        </w:rPr>
        <w:t>)) declares that, except where otherwise clearly indicated, these products are of … (</w:t>
      </w:r>
      <w:r>
        <w:rPr>
          <w:color w:val="1A171C"/>
          <w:position w:val="5"/>
          <w:sz w:val="11"/>
          <w:szCs w:val="11"/>
        </w:rPr>
        <w:t>2</w:t>
      </w:r>
      <w:r>
        <w:rPr>
          <w:color w:val="1A171C"/>
          <w:sz w:val="17"/>
          <w:szCs w:val="17"/>
        </w:rPr>
        <w:t>) preferential origin.</w:t>
      </w:r>
    </w:p>
    <w:p w14:paraId="74250780" w14:textId="77777777" w:rsidR="0011678B" w:rsidRDefault="0011678B">
      <w:pPr>
        <w:pStyle w:val="BodyText"/>
        <w:overflowPunct w:val="0"/>
        <w:spacing w:before="6"/>
        <w:rPr>
          <w:sz w:val="18"/>
          <w:szCs w:val="18"/>
        </w:rPr>
      </w:pPr>
    </w:p>
    <w:p w14:paraId="4B9DB49B" w14:textId="77777777" w:rsidR="0011678B" w:rsidRDefault="0011678B">
      <w:pPr>
        <w:pStyle w:val="BodyText"/>
        <w:overflowPunct w:val="0"/>
        <w:spacing w:before="3"/>
        <w:rPr>
          <w:sz w:val="18"/>
          <w:szCs w:val="18"/>
        </w:rPr>
      </w:pPr>
    </w:p>
    <w:p w14:paraId="7C2688EE" w14:textId="77777777" w:rsidR="0011678B" w:rsidRDefault="0002410B">
      <w:pPr>
        <w:pStyle w:val="BodyText"/>
        <w:overflowPunct w:val="0"/>
        <w:ind w:left="2776" w:right="2776"/>
        <w:jc w:val="center"/>
      </w:pPr>
      <w:r>
        <w:rPr>
          <w:noProof/>
          <w:lang w:val="en-US" w:eastAsia="en-US"/>
        </w:rPr>
        <mc:AlternateContent>
          <mc:Choice Requires="wps">
            <w:drawing>
              <wp:anchor distT="0" distB="0" distL="114300" distR="114300" simplePos="0" relativeHeight="251658281" behindDoc="0" locked="0" layoutInCell="1" allowOverlap="1" wp14:anchorId="761B7902" wp14:editId="16FE4022">
                <wp:simplePos x="0" y="0"/>
                <wp:positionH relativeFrom="page">
                  <wp:posOffset>1160145</wp:posOffset>
                </wp:positionH>
                <wp:positionV relativeFrom="paragraph">
                  <wp:posOffset>212726</wp:posOffset>
                </wp:positionV>
                <wp:extent cx="5168902" cy="393704"/>
                <wp:effectExtent l="0" t="0" r="12698" b="6346"/>
                <wp:wrapTopAndBottom/>
                <wp:docPr id="734673259" name="Rectangle 734673259"/>
                <wp:cNvGraphicFramePr/>
                <a:graphic xmlns:a="http://schemas.openxmlformats.org/drawingml/2006/main">
                  <a:graphicData uri="http://schemas.microsoft.com/office/word/2010/wordprocessingShape">
                    <wps:wsp>
                      <wps:cNvSpPr/>
                      <wps:spPr>
                        <a:xfrm>
                          <a:off x="0" y="0"/>
                          <a:ext cx="5168902" cy="393704"/>
                        </a:xfrm>
                        <a:prstGeom prst="rect">
                          <a:avLst/>
                        </a:prstGeom>
                        <a:noFill/>
                        <a:ln cap="flat">
                          <a:noFill/>
                          <a:prstDash val="solid"/>
                        </a:ln>
                      </wps:spPr>
                      <wps:txbx>
                        <w:txbxContent>
                          <w:p w14:paraId="4563A4C8" w14:textId="77777777" w:rsidR="0011678B" w:rsidRDefault="0002410B">
                            <w:pPr>
                              <w:widowControl/>
                              <w:autoSpaceDE/>
                              <w:spacing w:line="620" w:lineRule="atLeast"/>
                            </w:pPr>
                            <w:r>
                              <w:rPr>
                                <w:noProof/>
                                <w:lang w:val="en-US" w:eastAsia="en-US"/>
                              </w:rPr>
                              <w:drawing>
                                <wp:inline distT="0" distB="0" distL="0" distR="0" wp14:anchorId="4A276790" wp14:editId="64BCE0A4">
                                  <wp:extent cx="5186677" cy="390521"/>
                                  <wp:effectExtent l="0" t="0" r="0" b="0"/>
                                  <wp:docPr id="1059412451" name="Picture 10594124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6"/>
                                          <a:srcRect/>
                                          <a:stretch>
                                            <a:fillRect/>
                                          </a:stretch>
                                        </pic:blipFill>
                                        <pic:spPr>
                                          <a:xfrm>
                                            <a:off x="0" y="0"/>
                                            <a:ext cx="5186677" cy="390521"/>
                                          </a:xfrm>
                                          <a:prstGeom prst="rect">
                                            <a:avLst/>
                                          </a:prstGeom>
                                          <a:noFill/>
                                          <a:ln>
                                            <a:noFill/>
                                            <a:prstDash/>
                                          </a:ln>
                                        </pic:spPr>
                                      </pic:pic>
                                    </a:graphicData>
                                  </a:graphic>
                                </wp:inline>
                              </w:drawing>
                            </w:r>
                          </w:p>
                          <w:p w14:paraId="1AB578EE" w14:textId="77777777" w:rsidR="0011678B" w:rsidRDefault="0011678B"/>
                        </w:txbxContent>
                      </wps:txbx>
                      <wps:bodyPr vert="horz" wrap="square" lIns="0" tIns="0" rIns="0" bIns="0" anchor="t" anchorCtr="0" compatLnSpc="0">
                        <a:noAutofit/>
                      </wps:bodyPr>
                    </wps:wsp>
                  </a:graphicData>
                </a:graphic>
              </wp:anchor>
            </w:drawing>
          </mc:Choice>
          <mc:Fallback xmlns:w16du="http://schemas.microsoft.com/office/word/2023/wordml/word16du">
            <w:pict>
              <v:rect w14:anchorId="761B7902" id="Rectangle 734673259" o:spid="_x0000_s1027" style="position:absolute;left:0;text-align:left;margin-left:91.35pt;margin-top:16.75pt;width:407pt;height:31pt;z-index:251658281;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" filled="f" stroked="f">
                <v:textbox inset="0,0,0,0">
                  <w:txbxContent>
                    <w:p w14:paraId="4563A4C8" w14:textId="77777777" w:rsidR="0011678B" w:rsidRDefault="0002410B">
                      <w:pPr>
                        <w:widowControl/>
                        <w:autoSpaceDE/>
                        <w:spacing w:line="620" w:lineRule="atLeast"/>
                      </w:pPr>
                      <w:r>
                        <w:rPr>
                          <w:noProof/>
                          <w:lang w:val="en-US" w:eastAsia="en-US"/>
                        </w:rPr>
                        <w:drawing>
                          <wp:inline distT="0" distB="0" distL="0" distR="0" wp14:anchorId="4A276790" wp14:editId="64BCE0A4">
                            <wp:extent cx="5186677" cy="390521"/>
                            <wp:effectExtent l="0" t="0" r="0" b="0"/>
                            <wp:docPr id="1059412451" name="Picture 10594124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7"/>
                                    <a:srcRect/>
                                    <a:stretch>
                                      <a:fillRect/>
                                    </a:stretch>
                                  </pic:blipFill>
                                  <pic:spPr>
                                    <a:xfrm>
                                      <a:off x="0" y="0"/>
                                      <a:ext cx="5186677" cy="390521"/>
                                    </a:xfrm>
                                    <a:prstGeom prst="rect">
                                      <a:avLst/>
                                    </a:prstGeom>
                                    <a:noFill/>
                                    <a:ln>
                                      <a:noFill/>
                                      <a:prstDash/>
                                    </a:ln>
                                  </pic:spPr>
                                </pic:pic>
                              </a:graphicData>
                            </a:graphic>
                          </wp:inline>
                        </w:drawing>
                      </w:r>
                    </w:p>
                    <w:p w14:paraId="1AB578EE" w14:textId="77777777" w:rsidR="0011678B" w:rsidRDefault="0011678B"/>
                  </w:txbxContent>
                </v:textbox>
                <w10:wrap type="topAndBottom" anchorx="page"/>
              </v:rect>
            </w:pict>
          </mc:Fallback>
        </mc:AlternateContent>
      </w:r>
      <w:r>
        <w:rPr>
          <w:color w:val="1A171C"/>
          <w:w w:val="95"/>
          <w:sz w:val="17"/>
          <w:szCs w:val="17"/>
        </w:rPr>
        <w:t>Korean version</w:t>
      </w:r>
    </w:p>
    <w:p w14:paraId="6D5FFE81" w14:textId="77777777" w:rsidR="0011678B" w:rsidRDefault="0011678B">
      <w:pPr>
        <w:pStyle w:val="BodyText"/>
        <w:overflowPunct w:val="0"/>
        <w:spacing w:before="8"/>
        <w:rPr>
          <w:sz w:val="18"/>
          <w:szCs w:val="18"/>
        </w:rPr>
      </w:pPr>
    </w:p>
    <w:p w14:paraId="16B3985F" w14:textId="77777777" w:rsidR="0011678B" w:rsidRDefault="0002410B">
      <w:pPr>
        <w:pStyle w:val="BodyText"/>
        <w:overflowPunct w:val="0"/>
        <w:ind w:left="1169"/>
      </w:pPr>
      <w:r>
        <w:rPr>
          <w:color w:val="1A171C"/>
          <w:w w:val="90"/>
          <w:sz w:val="17"/>
          <w:szCs w:val="17"/>
        </w:rPr>
        <w:t>................................................................................................................................................................................................................................(</w:t>
      </w:r>
      <w:r>
        <w:rPr>
          <w:color w:val="1A171C"/>
          <w:w w:val="90"/>
          <w:position w:val="5"/>
          <w:sz w:val="11"/>
          <w:szCs w:val="11"/>
        </w:rPr>
        <w:t>3</w:t>
      </w:r>
      <w:r>
        <w:rPr>
          <w:color w:val="1A171C"/>
          <w:w w:val="90"/>
          <w:sz w:val="17"/>
          <w:szCs w:val="17"/>
        </w:rPr>
        <w:t>)</w:t>
      </w:r>
    </w:p>
    <w:p w14:paraId="02E93195" w14:textId="77777777" w:rsidR="0011678B" w:rsidRDefault="0011678B">
      <w:pPr>
        <w:pStyle w:val="BodyText"/>
        <w:overflowPunct w:val="0"/>
        <w:spacing w:before="7"/>
        <w:rPr>
          <w:sz w:val="20"/>
          <w:szCs w:val="20"/>
        </w:rPr>
      </w:pPr>
    </w:p>
    <w:p w14:paraId="471FD607" w14:textId="77777777" w:rsidR="0011678B" w:rsidRDefault="0002410B">
      <w:pPr>
        <w:pStyle w:val="BodyText"/>
        <w:overflowPunct w:val="0"/>
        <w:ind w:left="2776" w:right="2776"/>
        <w:jc w:val="center"/>
        <w:rPr>
          <w:color w:val="1A171C"/>
          <w:sz w:val="14"/>
          <w:szCs w:val="14"/>
        </w:rPr>
      </w:pPr>
      <w:r>
        <w:rPr>
          <w:color w:val="1A171C"/>
          <w:sz w:val="14"/>
          <w:szCs w:val="14"/>
        </w:rPr>
        <w:t>(Place and date)</w:t>
      </w:r>
    </w:p>
    <w:p w14:paraId="2B62AD87" w14:textId="77777777" w:rsidR="0011678B" w:rsidRDefault="0011678B">
      <w:pPr>
        <w:pStyle w:val="BodyText"/>
        <w:overflowPunct w:val="0"/>
        <w:spacing w:before="9"/>
        <w:rPr>
          <w:sz w:val="18"/>
          <w:szCs w:val="18"/>
        </w:rPr>
      </w:pPr>
    </w:p>
    <w:p w14:paraId="03A7DC81" w14:textId="77777777" w:rsidR="0011678B" w:rsidRDefault="0002410B">
      <w:pPr>
        <w:pStyle w:val="BodyText"/>
        <w:overflowPunct w:val="0"/>
        <w:ind w:left="1169"/>
      </w:pPr>
      <w:r>
        <w:rPr>
          <w:color w:val="1A171C"/>
          <w:w w:val="90"/>
          <w:sz w:val="17"/>
          <w:szCs w:val="17"/>
        </w:rPr>
        <w:t>................................................................................................................................................................................................................................(</w:t>
      </w:r>
      <w:r>
        <w:rPr>
          <w:color w:val="1A171C"/>
          <w:w w:val="90"/>
          <w:position w:val="5"/>
          <w:sz w:val="11"/>
          <w:szCs w:val="11"/>
        </w:rPr>
        <w:t>4</w:t>
      </w:r>
      <w:r>
        <w:rPr>
          <w:color w:val="1A171C"/>
          <w:w w:val="90"/>
          <w:sz w:val="17"/>
          <w:szCs w:val="17"/>
        </w:rPr>
        <w:t>)</w:t>
      </w:r>
    </w:p>
    <w:p w14:paraId="59C2E6C7" w14:textId="77777777" w:rsidR="0011678B" w:rsidRDefault="0011678B">
      <w:pPr>
        <w:pStyle w:val="BodyText"/>
        <w:overflowPunct w:val="0"/>
        <w:spacing w:before="6"/>
        <w:rPr>
          <w:sz w:val="20"/>
          <w:szCs w:val="20"/>
        </w:rPr>
      </w:pPr>
    </w:p>
    <w:p w14:paraId="251C36B0" w14:textId="77777777" w:rsidR="0011678B" w:rsidRDefault="0002410B">
      <w:pPr>
        <w:pStyle w:val="BodyText"/>
        <w:overflowPunct w:val="0"/>
        <w:spacing w:before="1"/>
        <w:ind w:left="1477"/>
        <w:rPr>
          <w:color w:val="1A171C"/>
          <w:w w:val="105"/>
          <w:sz w:val="14"/>
          <w:szCs w:val="14"/>
        </w:rPr>
      </w:pPr>
      <w:r>
        <w:rPr>
          <w:color w:val="1A171C"/>
          <w:w w:val="105"/>
          <w:sz w:val="14"/>
          <w:szCs w:val="14"/>
        </w:rPr>
        <w:t>(Signature of the exporter, in addition to the name of the person signing the declaration has to be indicated in clear script)</w:t>
      </w:r>
    </w:p>
    <w:p w14:paraId="466AC1F9" w14:textId="77777777" w:rsidR="0011678B" w:rsidRDefault="0011678B">
      <w:pPr>
        <w:pStyle w:val="BodyText"/>
        <w:overflowPunct w:val="0"/>
        <w:spacing w:before="9"/>
        <w:rPr>
          <w:sz w:val="18"/>
          <w:szCs w:val="18"/>
        </w:rPr>
      </w:pPr>
    </w:p>
    <w:p w14:paraId="08A0449A" w14:textId="77777777" w:rsidR="0011678B" w:rsidRDefault="0002410B">
      <w:pPr>
        <w:pStyle w:val="BodyText"/>
        <w:overflowPunct w:val="0"/>
        <w:ind w:left="1136"/>
        <w:rPr>
          <w:color w:val="1A171C"/>
          <w:sz w:val="17"/>
          <w:szCs w:val="17"/>
        </w:rPr>
      </w:pPr>
      <w:r>
        <w:rPr>
          <w:color w:val="1A171C"/>
          <w:sz w:val="17"/>
          <w:szCs w:val="17"/>
        </w:rPr>
        <w:t>Notes</w:t>
      </w:r>
    </w:p>
    <w:p w14:paraId="077484F1" w14:textId="77777777" w:rsidR="0011678B" w:rsidRDefault="0002410B">
      <w:pPr>
        <w:pStyle w:val="ListParagraph"/>
        <w:numPr>
          <w:ilvl w:val="0"/>
          <w:numId w:val="116"/>
        </w:numPr>
        <w:tabs>
          <w:tab w:val="left" w:pos="-1113"/>
        </w:tabs>
        <w:overflowPunct w:val="0"/>
        <w:spacing w:before="128"/>
        <w:ind w:right="1133" w:hanging="205"/>
      </w:pPr>
      <w:r>
        <w:rPr>
          <w:color w:val="1A171C"/>
          <w:w w:val="105"/>
          <w:sz w:val="14"/>
          <w:szCs w:val="14"/>
        </w:rPr>
        <w:t>When the origin declaration is made out by an approved exporter, the authorisation number of the approved exporter must be entered</w:t>
      </w:r>
      <w:r>
        <w:rPr>
          <w:color w:val="1A171C"/>
          <w:spacing w:val="35"/>
          <w:w w:val="105"/>
          <w:sz w:val="14"/>
          <w:szCs w:val="14"/>
        </w:rPr>
        <w:t xml:space="preserve"> </w:t>
      </w:r>
      <w:r>
        <w:rPr>
          <w:color w:val="1A171C"/>
          <w:w w:val="105"/>
          <w:sz w:val="14"/>
          <w:szCs w:val="14"/>
        </w:rPr>
        <w:t>in this space. When the origin declaration is not made out by an approved exporter, the words in brackets shall be omitted or the space left</w:t>
      </w:r>
      <w:r>
        <w:rPr>
          <w:color w:val="1A171C"/>
          <w:spacing w:val="-6"/>
          <w:w w:val="105"/>
          <w:sz w:val="14"/>
          <w:szCs w:val="14"/>
        </w:rPr>
        <w:t xml:space="preserve"> </w:t>
      </w:r>
      <w:r>
        <w:rPr>
          <w:color w:val="1A171C"/>
          <w:w w:val="105"/>
          <w:sz w:val="14"/>
          <w:szCs w:val="14"/>
        </w:rPr>
        <w:t>blank.</w:t>
      </w:r>
    </w:p>
    <w:p w14:paraId="1C1CBF7C" w14:textId="77777777" w:rsidR="0011678B" w:rsidRDefault="0002410B">
      <w:pPr>
        <w:pStyle w:val="ListParagraph"/>
        <w:numPr>
          <w:ilvl w:val="0"/>
          <w:numId w:val="116"/>
        </w:numPr>
        <w:tabs>
          <w:tab w:val="left" w:pos="-1113"/>
        </w:tabs>
        <w:overflowPunct w:val="0"/>
        <w:spacing w:before="126"/>
        <w:ind w:right="1134" w:hanging="205"/>
        <w:jc w:val="left"/>
        <w:rPr>
          <w:color w:val="1A171C"/>
          <w:w w:val="105"/>
          <w:sz w:val="14"/>
          <w:szCs w:val="14"/>
        </w:rPr>
      </w:pPr>
      <w:r>
        <w:rPr>
          <w:color w:val="1A171C"/>
          <w:w w:val="105"/>
          <w:sz w:val="14"/>
          <w:szCs w:val="14"/>
        </w:rPr>
        <w:t xml:space="preserve">Origin of products to be indicated. </w:t>
      </w:r>
    </w:p>
    <w:p w14:paraId="15EAB8CA" w14:textId="77777777" w:rsidR="0011678B" w:rsidRDefault="0002410B">
      <w:pPr>
        <w:pStyle w:val="ListParagraph"/>
        <w:numPr>
          <w:ilvl w:val="0"/>
          <w:numId w:val="116"/>
        </w:numPr>
        <w:tabs>
          <w:tab w:val="left" w:pos="-1113"/>
        </w:tabs>
        <w:overflowPunct w:val="0"/>
        <w:spacing w:before="126"/>
        <w:ind w:hanging="205"/>
        <w:jc w:val="left"/>
      </w:pPr>
      <w:r>
        <w:rPr>
          <w:color w:val="1A171C"/>
          <w:w w:val="105"/>
          <w:sz w:val="14"/>
          <w:szCs w:val="14"/>
        </w:rPr>
        <w:t>These</w:t>
      </w:r>
      <w:r>
        <w:rPr>
          <w:color w:val="1A171C"/>
          <w:spacing w:val="12"/>
          <w:w w:val="105"/>
          <w:sz w:val="14"/>
          <w:szCs w:val="14"/>
        </w:rPr>
        <w:t xml:space="preserve"> </w:t>
      </w:r>
      <w:r>
        <w:rPr>
          <w:color w:val="1A171C"/>
          <w:w w:val="105"/>
          <w:sz w:val="14"/>
          <w:szCs w:val="14"/>
        </w:rPr>
        <w:t>indications</w:t>
      </w:r>
      <w:r>
        <w:rPr>
          <w:color w:val="1A171C"/>
          <w:spacing w:val="12"/>
          <w:w w:val="105"/>
          <w:sz w:val="14"/>
          <w:szCs w:val="14"/>
        </w:rPr>
        <w:t xml:space="preserve"> </w:t>
      </w:r>
      <w:r>
        <w:rPr>
          <w:color w:val="1A171C"/>
          <w:w w:val="105"/>
          <w:sz w:val="14"/>
          <w:szCs w:val="14"/>
        </w:rPr>
        <w:t>may</w:t>
      </w:r>
      <w:r>
        <w:rPr>
          <w:color w:val="1A171C"/>
          <w:spacing w:val="12"/>
          <w:w w:val="105"/>
          <w:sz w:val="14"/>
          <w:szCs w:val="14"/>
        </w:rPr>
        <w:t xml:space="preserve"> </w:t>
      </w:r>
      <w:r>
        <w:rPr>
          <w:color w:val="1A171C"/>
          <w:w w:val="105"/>
          <w:sz w:val="14"/>
          <w:szCs w:val="14"/>
        </w:rPr>
        <w:t>be</w:t>
      </w:r>
      <w:r>
        <w:rPr>
          <w:color w:val="1A171C"/>
          <w:spacing w:val="15"/>
          <w:w w:val="105"/>
          <w:sz w:val="14"/>
          <w:szCs w:val="14"/>
        </w:rPr>
        <w:t xml:space="preserve"> </w:t>
      </w:r>
      <w:r>
        <w:rPr>
          <w:color w:val="1A171C"/>
          <w:w w:val="105"/>
          <w:sz w:val="14"/>
          <w:szCs w:val="14"/>
        </w:rPr>
        <w:t>omitted</w:t>
      </w:r>
      <w:r>
        <w:rPr>
          <w:color w:val="1A171C"/>
          <w:spacing w:val="13"/>
          <w:w w:val="105"/>
          <w:sz w:val="14"/>
          <w:szCs w:val="14"/>
        </w:rPr>
        <w:t xml:space="preserve"> </w:t>
      </w:r>
      <w:r>
        <w:rPr>
          <w:color w:val="1A171C"/>
          <w:w w:val="105"/>
          <w:sz w:val="14"/>
          <w:szCs w:val="14"/>
        </w:rPr>
        <w:t>if</w:t>
      </w:r>
      <w:r>
        <w:rPr>
          <w:color w:val="1A171C"/>
          <w:spacing w:val="12"/>
          <w:w w:val="105"/>
          <w:sz w:val="14"/>
          <w:szCs w:val="14"/>
        </w:rPr>
        <w:t xml:space="preserve"> </w:t>
      </w:r>
      <w:r>
        <w:rPr>
          <w:color w:val="1A171C"/>
          <w:w w:val="105"/>
          <w:sz w:val="14"/>
          <w:szCs w:val="14"/>
        </w:rPr>
        <w:t>the</w:t>
      </w:r>
      <w:r>
        <w:rPr>
          <w:color w:val="1A171C"/>
          <w:spacing w:val="12"/>
          <w:w w:val="105"/>
          <w:sz w:val="14"/>
          <w:szCs w:val="14"/>
        </w:rPr>
        <w:t xml:space="preserve"> </w:t>
      </w:r>
      <w:r>
        <w:rPr>
          <w:color w:val="1A171C"/>
          <w:w w:val="105"/>
          <w:sz w:val="14"/>
          <w:szCs w:val="14"/>
        </w:rPr>
        <w:t>information</w:t>
      </w:r>
      <w:r>
        <w:rPr>
          <w:color w:val="1A171C"/>
          <w:spacing w:val="12"/>
          <w:w w:val="105"/>
          <w:sz w:val="14"/>
          <w:szCs w:val="14"/>
        </w:rPr>
        <w:t xml:space="preserve"> </w:t>
      </w:r>
      <w:r>
        <w:rPr>
          <w:color w:val="1A171C"/>
          <w:w w:val="105"/>
          <w:sz w:val="14"/>
          <w:szCs w:val="14"/>
        </w:rPr>
        <w:t>is</w:t>
      </w:r>
      <w:r>
        <w:rPr>
          <w:color w:val="1A171C"/>
          <w:spacing w:val="12"/>
          <w:w w:val="105"/>
          <w:sz w:val="14"/>
          <w:szCs w:val="14"/>
        </w:rPr>
        <w:t xml:space="preserve"> </w:t>
      </w:r>
      <w:r>
        <w:rPr>
          <w:color w:val="1A171C"/>
          <w:w w:val="105"/>
          <w:sz w:val="14"/>
          <w:szCs w:val="14"/>
        </w:rPr>
        <w:t>contained</w:t>
      </w:r>
      <w:r>
        <w:rPr>
          <w:color w:val="1A171C"/>
          <w:spacing w:val="12"/>
          <w:w w:val="105"/>
          <w:sz w:val="14"/>
          <w:szCs w:val="14"/>
        </w:rPr>
        <w:t xml:space="preserve"> </w:t>
      </w:r>
      <w:r>
        <w:rPr>
          <w:color w:val="1A171C"/>
          <w:w w:val="105"/>
          <w:sz w:val="14"/>
          <w:szCs w:val="14"/>
        </w:rPr>
        <w:t>on</w:t>
      </w:r>
      <w:r>
        <w:rPr>
          <w:color w:val="1A171C"/>
          <w:spacing w:val="12"/>
          <w:w w:val="105"/>
          <w:sz w:val="14"/>
          <w:szCs w:val="14"/>
        </w:rPr>
        <w:t xml:space="preserve"> </w:t>
      </w:r>
      <w:r>
        <w:rPr>
          <w:color w:val="1A171C"/>
          <w:w w:val="105"/>
          <w:sz w:val="14"/>
          <w:szCs w:val="14"/>
        </w:rPr>
        <w:t>the</w:t>
      </w:r>
      <w:r>
        <w:rPr>
          <w:color w:val="1A171C"/>
          <w:spacing w:val="12"/>
          <w:w w:val="105"/>
          <w:sz w:val="14"/>
          <w:szCs w:val="14"/>
        </w:rPr>
        <w:t xml:space="preserve"> </w:t>
      </w:r>
      <w:r>
        <w:rPr>
          <w:color w:val="1A171C"/>
          <w:w w:val="105"/>
          <w:sz w:val="14"/>
          <w:szCs w:val="14"/>
        </w:rPr>
        <w:t>document</w:t>
      </w:r>
      <w:r>
        <w:rPr>
          <w:color w:val="1A171C"/>
          <w:spacing w:val="15"/>
          <w:w w:val="105"/>
          <w:sz w:val="14"/>
          <w:szCs w:val="14"/>
        </w:rPr>
        <w:t xml:space="preserve"> </w:t>
      </w:r>
      <w:r>
        <w:rPr>
          <w:color w:val="1A171C"/>
          <w:w w:val="105"/>
          <w:sz w:val="14"/>
          <w:szCs w:val="14"/>
        </w:rPr>
        <w:t>itself.</w:t>
      </w:r>
    </w:p>
    <w:p w14:paraId="68BFCE75" w14:textId="77777777" w:rsidR="0011678B" w:rsidRDefault="0002410B">
      <w:pPr>
        <w:pStyle w:val="ListParagraph"/>
        <w:numPr>
          <w:ilvl w:val="0"/>
          <w:numId w:val="116"/>
        </w:numPr>
        <w:tabs>
          <w:tab w:val="left" w:pos="-1113"/>
        </w:tabs>
        <w:overflowPunct w:val="0"/>
        <w:spacing w:before="126"/>
        <w:ind w:hanging="205"/>
        <w:jc w:val="left"/>
      </w:pPr>
      <w:r>
        <w:rPr>
          <w:color w:val="1A171C"/>
          <w:w w:val="105"/>
          <w:sz w:val="14"/>
          <w:szCs w:val="14"/>
        </w:rPr>
        <w:t>In cases where the exporter is not required to sign, the exemption of signature also implies the exemption of the name of the</w:t>
      </w:r>
      <w:r>
        <w:rPr>
          <w:color w:val="1A171C"/>
          <w:spacing w:val="-15"/>
          <w:w w:val="105"/>
          <w:sz w:val="14"/>
          <w:szCs w:val="14"/>
        </w:rPr>
        <w:t xml:space="preserve"> </w:t>
      </w:r>
      <w:r>
        <w:rPr>
          <w:color w:val="1A171C"/>
          <w:w w:val="105"/>
          <w:sz w:val="14"/>
          <w:szCs w:val="14"/>
        </w:rPr>
        <w:t>signatory.</w:t>
      </w:r>
    </w:p>
    <w:p w14:paraId="21605DBC" w14:textId="77777777" w:rsidR="0011678B" w:rsidRDefault="0011678B">
      <w:pPr>
        <w:pStyle w:val="BodyText"/>
        <w:overflowPunct w:val="0"/>
        <w:rPr>
          <w:sz w:val="20"/>
          <w:szCs w:val="20"/>
        </w:rPr>
      </w:pPr>
    </w:p>
    <w:p w14:paraId="08F8B91C" w14:textId="77777777" w:rsidR="0011678B" w:rsidRDefault="0002410B">
      <w:pPr>
        <w:pStyle w:val="BodyText"/>
        <w:overflowPunct w:val="0"/>
        <w:spacing w:before="6"/>
        <w:sectPr w:rsidR="0011678B">
          <w:headerReference w:type="default" r:id="rId128"/>
          <w:footerReference w:type="default" r:id="rId129"/>
          <w:pgSz w:w="11910" w:h="16840"/>
          <w:pgMar w:top="1440" w:right="1080" w:bottom="1440" w:left="1080" w:header="843" w:footer="0" w:gutter="0"/>
          <w:cols w:space="720"/>
        </w:sectPr>
      </w:pPr>
      <w:r>
        <w:rPr>
          <w:noProof/>
          <w:lang w:val="en-US" w:eastAsia="en-US"/>
        </w:rPr>
        <mc:AlternateContent>
          <mc:Choice Requires="wps">
            <w:drawing>
              <wp:anchor distT="0" distB="0" distL="114300" distR="114300" simplePos="0" relativeHeight="251658282" behindDoc="0" locked="0" layoutInCell="1" allowOverlap="1" wp14:anchorId="32EF1C50" wp14:editId="1A1DF93D">
                <wp:simplePos x="0" y="0"/>
                <wp:positionH relativeFrom="page">
                  <wp:posOffset>3581403</wp:posOffset>
                </wp:positionH>
                <wp:positionV relativeFrom="paragraph">
                  <wp:posOffset>213997</wp:posOffset>
                </wp:positionV>
                <wp:extent cx="342900" cy="0"/>
                <wp:effectExtent l="0" t="0" r="0" b="0"/>
                <wp:wrapTopAndBottom/>
                <wp:docPr id="1919827342" name="Freeform: Shape 1919827342"/>
                <wp:cNvGraphicFramePr/>
                <a:graphic xmlns:a="http://schemas.openxmlformats.org/drawingml/2006/main">
                  <a:graphicData uri="http://schemas.microsoft.com/office/word/2010/wordprocessingShape">
                    <wps:wsp>
                      <wps:cNvSpPr/>
                      <wps:spPr>
                        <a:xfrm>
                          <a:off x="0" y="0"/>
                          <a:ext cx="342900" cy="0"/>
                        </a:xfrm>
                        <a:custGeom>
                          <a:avLst/>
                          <a:gdLst>
                            <a:gd name="f0" fmla="val 10800000"/>
                            <a:gd name="f1" fmla="val 5400000"/>
                            <a:gd name="f2" fmla="val 180"/>
                            <a:gd name="f3" fmla="val w"/>
                            <a:gd name="f4" fmla="val h"/>
                            <a:gd name="f5" fmla="val 0"/>
                            <a:gd name="f6" fmla="val 541"/>
                            <a:gd name="f7" fmla="val 20"/>
                            <a:gd name="f8" fmla="+- 0 0 -90"/>
                            <a:gd name="f9" fmla="*/ f3 1 541"/>
                            <a:gd name="f10" fmla="*/ f4 1 20"/>
                            <a:gd name="f11" fmla="+- f7 0 f5"/>
                            <a:gd name="f12" fmla="+- f6 0 f5"/>
                            <a:gd name="f13" fmla="*/ f8 f0 1"/>
                            <a:gd name="f14" fmla="*/ f12 1 541"/>
                            <a:gd name="f15" fmla="*/ f11 1 20"/>
                            <a:gd name="f16" fmla="*/ 0 f12 1"/>
                            <a:gd name="f17" fmla="*/ 0 f11 1"/>
                            <a:gd name="f18" fmla="*/ 541 f12 1"/>
                            <a:gd name="f19" fmla="*/ f13 1 f2"/>
                            <a:gd name="f20" fmla="*/ f16 1 541"/>
                            <a:gd name="f21" fmla="*/ f17 1 20"/>
                            <a:gd name="f22" fmla="*/ f18 1 541"/>
                            <a:gd name="f23" fmla="*/ 0 1 f14"/>
                            <a:gd name="f24" fmla="*/ f6 1 f14"/>
                            <a:gd name="f25" fmla="*/ 0 1 f15"/>
                            <a:gd name="f26" fmla="*/ f7 1 f15"/>
                            <a:gd name="f27" fmla="+- f19 0 f1"/>
                            <a:gd name="f28" fmla="*/ f20 1 f14"/>
                            <a:gd name="f29" fmla="*/ f21 1 f15"/>
                            <a:gd name="f30" fmla="*/ f22 1 f14"/>
                            <a:gd name="f31" fmla="*/ f23 f9 1"/>
                            <a:gd name="f32" fmla="*/ f24 f9 1"/>
                            <a:gd name="f33" fmla="*/ f26 f10 1"/>
                            <a:gd name="f34" fmla="*/ f25 f10 1"/>
                            <a:gd name="f35" fmla="*/ f28 f9 1"/>
                            <a:gd name="f36" fmla="*/ f29 f10 1"/>
                            <a:gd name="f37" fmla="*/ f30 f9 1"/>
                          </a:gdLst>
                          <a:ahLst/>
                          <a:cxnLst>
                            <a:cxn ang="3cd4">
                              <a:pos x="hc" y="t"/>
                            </a:cxn>
                            <a:cxn ang="0">
                              <a:pos x="r" y="vc"/>
                            </a:cxn>
                            <a:cxn ang="cd4">
                              <a:pos x="hc" y="b"/>
                            </a:cxn>
                            <a:cxn ang="cd2">
                              <a:pos x="l" y="vc"/>
                            </a:cxn>
                            <a:cxn ang="f27">
                              <a:pos x="f35" y="f36"/>
                            </a:cxn>
                            <a:cxn ang="f27">
                              <a:pos x="f37" y="f36"/>
                            </a:cxn>
                          </a:cxnLst>
                          <a:rect l="f31" t="f34" r="f32" b="f33"/>
                          <a:pathLst>
                            <a:path w="541" h="20">
                              <a:moveTo>
                                <a:pt x="f5" y="f5"/>
                              </a:moveTo>
                              <a:lnTo>
                                <a:pt x="f6" y="f5"/>
                              </a:lnTo>
                            </a:path>
                          </a:pathLst>
                        </a:custGeom>
                        <a:noFill/>
                        <a:ln w="5760"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4FDD1A1D">
              <v:shape id="Freeform: Shape 1919827342" style="position:absolute;margin-left:282pt;margin-top:16.85pt;width:27pt;height:0;z-index:251658282;visibility:visible;mso-wrap-style:square;mso-wrap-distance-left:9pt;mso-wrap-distance-top:0;mso-wrap-distance-right:9pt;mso-wrap-distance-bottom:0;mso-position-horizontal:absolute;mso-position-horizontal-relative:page;mso-position-vertical:absolute;mso-position-vertical-relative:text;v-text-anchor:top" coordsize="541,20" o:spid="_x0000_s1026" filled="f" strokecolor="#1a171c" strokeweight=".16mm" path="m,l54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" w14:anchorId="0CD7EF37">
                <v:path textboxrect="0,0,541,0" arrowok="t" o:connecttype="custom" o:connectlocs="171450,0;342900,1;171450,1;0,1;0,0;342900,0" o:connectangles="270,0,90,180,0,0"/>
                <w10:wrap type="topAndBottom" anchorx="page"/>
              </v:shape>
            </w:pict>
          </mc:Fallback>
        </mc:AlternateContent>
      </w:r>
    </w:p>
    <w:p w14:paraId="48E22969" w14:textId="77777777" w:rsidR="0011678B" w:rsidRDefault="0011678B">
      <w:pPr>
        <w:pStyle w:val="BodyText"/>
        <w:overflowPunct w:val="0"/>
        <w:spacing w:before="6"/>
        <w:rPr>
          <w:sz w:val="23"/>
          <w:szCs w:val="23"/>
        </w:rPr>
      </w:pPr>
    </w:p>
    <w:p w14:paraId="275B6A80" w14:textId="77777777" w:rsidR="0011678B" w:rsidRDefault="0002410B">
      <w:pPr>
        <w:pStyle w:val="BodyText"/>
        <w:overflowPunct w:val="0"/>
        <w:spacing w:before="102"/>
        <w:ind w:left="2767" w:right="2777"/>
        <w:jc w:val="center"/>
        <w:rPr>
          <w:i/>
          <w:iCs/>
          <w:color w:val="1A171C"/>
          <w:sz w:val="17"/>
          <w:szCs w:val="17"/>
        </w:rPr>
      </w:pPr>
      <w:r>
        <w:rPr>
          <w:i/>
          <w:iCs/>
          <w:color w:val="1A171C"/>
          <w:sz w:val="17"/>
          <w:szCs w:val="17"/>
        </w:rPr>
        <w:t>ANNEX IV</w:t>
      </w:r>
    </w:p>
    <w:p w14:paraId="791183AB" w14:textId="77777777" w:rsidR="0011678B" w:rsidRDefault="0011678B">
      <w:pPr>
        <w:pStyle w:val="BodyText"/>
        <w:overflowPunct w:val="0"/>
        <w:rPr>
          <w:i/>
          <w:iCs/>
          <w:sz w:val="20"/>
          <w:szCs w:val="20"/>
        </w:rPr>
      </w:pPr>
    </w:p>
    <w:p w14:paraId="2FF528CA" w14:textId="77777777" w:rsidR="0011678B" w:rsidRDefault="0002410B">
      <w:pPr>
        <w:pStyle w:val="BodyText"/>
        <w:overflowPunct w:val="0"/>
        <w:spacing w:before="150"/>
        <w:ind w:left="61" w:right="80"/>
        <w:jc w:val="center"/>
        <w:rPr>
          <w:b/>
          <w:bCs/>
          <w:color w:val="1A171C"/>
          <w:w w:val="95"/>
          <w:sz w:val="17"/>
          <w:szCs w:val="17"/>
        </w:rPr>
      </w:pPr>
      <w:r>
        <w:rPr>
          <w:b/>
          <w:bCs/>
          <w:color w:val="1A171C"/>
          <w:w w:val="95"/>
          <w:sz w:val="17"/>
          <w:szCs w:val="17"/>
        </w:rPr>
        <w:t>COMMITTEE ON OUTWARD PROCESSING ZONES ON THE KOREAN PENINSULA</w:t>
      </w:r>
    </w:p>
    <w:p w14:paraId="6B2A95FC" w14:textId="77777777" w:rsidR="0011678B" w:rsidRDefault="0011678B">
      <w:pPr>
        <w:pStyle w:val="BodyText"/>
        <w:overflowPunct w:val="0"/>
        <w:spacing w:before="3"/>
        <w:rPr>
          <w:b/>
          <w:bCs/>
          <w:sz w:val="22"/>
          <w:szCs w:val="22"/>
        </w:rPr>
      </w:pPr>
    </w:p>
    <w:p w14:paraId="5BC8E51F" w14:textId="77777777" w:rsidR="0011678B" w:rsidRDefault="0002410B">
      <w:pPr>
        <w:pStyle w:val="ListParagraph"/>
        <w:numPr>
          <w:ilvl w:val="0"/>
          <w:numId w:val="117"/>
        </w:numPr>
        <w:tabs>
          <w:tab w:val="left" w:pos="-1111"/>
        </w:tabs>
        <w:overflowPunct w:val="0"/>
        <w:spacing w:line="230" w:lineRule="auto"/>
        <w:ind w:right="1136"/>
      </w:pPr>
      <w:r>
        <w:rPr>
          <w:color w:val="1A171C"/>
          <w:sz w:val="17"/>
          <w:szCs w:val="17"/>
        </w:rPr>
        <w:t>Recognising the Republic of Korea’s constitutional mandate and security interests, and both Parties’ commitment to promoting peace and prosperity on the Korean Peninsula, and the importance of intra-Korean economic cooperation toward that goal, a Committee on Outward Processing Zones on the Korean Peninsula is established pursuant to Article</w:t>
      </w:r>
      <w:r>
        <w:rPr>
          <w:color w:val="1A171C"/>
          <w:spacing w:val="-8"/>
          <w:sz w:val="17"/>
          <w:szCs w:val="17"/>
        </w:rPr>
        <w:t xml:space="preserve"> </w:t>
      </w:r>
      <w:r>
        <w:rPr>
          <w:color w:val="1A171C"/>
          <w:sz w:val="17"/>
          <w:szCs w:val="17"/>
        </w:rPr>
        <w:t>15.2.1</w:t>
      </w:r>
      <w:r>
        <w:rPr>
          <w:color w:val="1A171C"/>
          <w:spacing w:val="-7"/>
          <w:sz w:val="17"/>
          <w:szCs w:val="17"/>
        </w:rPr>
        <w:t xml:space="preserve"> </w:t>
      </w:r>
      <w:r>
        <w:rPr>
          <w:color w:val="1A171C"/>
          <w:sz w:val="17"/>
          <w:szCs w:val="17"/>
        </w:rPr>
        <w:t>(Specialised</w:t>
      </w:r>
      <w:r>
        <w:rPr>
          <w:color w:val="1A171C"/>
          <w:spacing w:val="-10"/>
          <w:sz w:val="17"/>
          <w:szCs w:val="17"/>
        </w:rPr>
        <w:t xml:space="preserve"> </w:t>
      </w:r>
      <w:r>
        <w:rPr>
          <w:color w:val="1A171C"/>
          <w:sz w:val="17"/>
          <w:szCs w:val="17"/>
        </w:rPr>
        <w:t>Committees) of the UK-Korea Agreement.</w:t>
      </w:r>
      <w:r>
        <w:rPr>
          <w:color w:val="1A171C"/>
          <w:spacing w:val="-7"/>
          <w:sz w:val="17"/>
          <w:szCs w:val="17"/>
        </w:rPr>
        <w:t xml:space="preserve"> </w:t>
      </w:r>
      <w:r>
        <w:rPr>
          <w:color w:val="1A171C"/>
          <w:sz w:val="17"/>
          <w:szCs w:val="17"/>
        </w:rPr>
        <w:t>The</w:t>
      </w:r>
      <w:r>
        <w:rPr>
          <w:color w:val="1A171C"/>
          <w:spacing w:val="-7"/>
          <w:sz w:val="17"/>
          <w:szCs w:val="17"/>
        </w:rPr>
        <w:t xml:space="preserve"> </w:t>
      </w:r>
      <w:r>
        <w:rPr>
          <w:color w:val="1A171C"/>
          <w:sz w:val="17"/>
          <w:szCs w:val="17"/>
        </w:rPr>
        <w:t>Committee</w:t>
      </w:r>
      <w:r>
        <w:rPr>
          <w:color w:val="1A171C"/>
          <w:spacing w:val="-7"/>
          <w:sz w:val="17"/>
          <w:szCs w:val="17"/>
        </w:rPr>
        <w:t xml:space="preserve"> </w:t>
      </w:r>
      <w:r>
        <w:rPr>
          <w:color w:val="1A171C"/>
          <w:sz w:val="17"/>
          <w:szCs w:val="17"/>
        </w:rPr>
        <w:t>shall</w:t>
      </w:r>
      <w:r>
        <w:rPr>
          <w:color w:val="1A171C"/>
          <w:spacing w:val="-8"/>
          <w:sz w:val="17"/>
          <w:szCs w:val="17"/>
        </w:rPr>
        <w:t xml:space="preserve"> </w:t>
      </w:r>
      <w:r>
        <w:rPr>
          <w:color w:val="1A171C"/>
          <w:sz w:val="17"/>
          <w:szCs w:val="17"/>
        </w:rPr>
        <w:t>review</w:t>
      </w:r>
      <w:r>
        <w:rPr>
          <w:color w:val="1A171C"/>
          <w:spacing w:val="-8"/>
          <w:sz w:val="17"/>
          <w:szCs w:val="17"/>
        </w:rPr>
        <w:t xml:space="preserve"> </w:t>
      </w:r>
      <w:r>
        <w:rPr>
          <w:color w:val="1A171C"/>
          <w:sz w:val="17"/>
          <w:szCs w:val="17"/>
        </w:rPr>
        <w:t>whether</w:t>
      </w:r>
      <w:r>
        <w:rPr>
          <w:color w:val="1A171C"/>
          <w:spacing w:val="-9"/>
          <w:sz w:val="17"/>
          <w:szCs w:val="17"/>
        </w:rPr>
        <w:t xml:space="preserve"> </w:t>
      </w:r>
      <w:r>
        <w:rPr>
          <w:color w:val="1A171C"/>
          <w:sz w:val="17"/>
          <w:szCs w:val="17"/>
        </w:rPr>
        <w:t>the</w:t>
      </w:r>
      <w:r>
        <w:rPr>
          <w:color w:val="1A171C"/>
          <w:spacing w:val="-7"/>
          <w:sz w:val="17"/>
          <w:szCs w:val="17"/>
        </w:rPr>
        <w:t xml:space="preserve"> </w:t>
      </w:r>
      <w:r>
        <w:rPr>
          <w:color w:val="1A171C"/>
          <w:sz w:val="17"/>
          <w:szCs w:val="17"/>
        </w:rPr>
        <w:t>conditions</w:t>
      </w:r>
      <w:r>
        <w:rPr>
          <w:color w:val="1A171C"/>
          <w:spacing w:val="-7"/>
          <w:sz w:val="17"/>
          <w:szCs w:val="17"/>
        </w:rPr>
        <w:t xml:space="preserve"> </w:t>
      </w:r>
      <w:r>
        <w:rPr>
          <w:color w:val="1A171C"/>
          <w:sz w:val="17"/>
          <w:szCs w:val="17"/>
        </w:rPr>
        <w:t>on</w:t>
      </w:r>
      <w:r>
        <w:rPr>
          <w:color w:val="1A171C"/>
          <w:spacing w:val="-6"/>
          <w:sz w:val="17"/>
          <w:szCs w:val="17"/>
        </w:rPr>
        <w:t xml:space="preserve"> </w:t>
      </w:r>
      <w:r>
        <w:rPr>
          <w:color w:val="1A171C"/>
          <w:sz w:val="17"/>
          <w:szCs w:val="17"/>
        </w:rPr>
        <w:t>the</w:t>
      </w:r>
      <w:r>
        <w:rPr>
          <w:color w:val="1A171C"/>
          <w:spacing w:val="-7"/>
          <w:sz w:val="17"/>
          <w:szCs w:val="17"/>
        </w:rPr>
        <w:t xml:space="preserve"> </w:t>
      </w:r>
      <w:r>
        <w:rPr>
          <w:color w:val="1A171C"/>
          <w:sz w:val="17"/>
          <w:szCs w:val="17"/>
        </w:rPr>
        <w:t>Korean</w:t>
      </w:r>
      <w:r>
        <w:rPr>
          <w:color w:val="1A171C"/>
          <w:spacing w:val="-7"/>
          <w:sz w:val="17"/>
          <w:szCs w:val="17"/>
        </w:rPr>
        <w:t xml:space="preserve"> </w:t>
      </w:r>
      <w:r>
        <w:rPr>
          <w:color w:val="1A171C"/>
          <w:sz w:val="17"/>
          <w:szCs w:val="17"/>
        </w:rPr>
        <w:t>Peninsula are appropriate for further economic development through the establishment and development of outward processing zones.</w:t>
      </w:r>
    </w:p>
    <w:p w14:paraId="450ACAC6" w14:textId="77777777" w:rsidR="0011678B" w:rsidRDefault="0002410B">
      <w:pPr>
        <w:pStyle w:val="ListParagraph"/>
        <w:numPr>
          <w:ilvl w:val="0"/>
          <w:numId w:val="117"/>
        </w:numPr>
        <w:tabs>
          <w:tab w:val="left" w:pos="-1111"/>
        </w:tabs>
        <w:overflowPunct w:val="0"/>
        <w:spacing w:before="125" w:line="232" w:lineRule="auto"/>
        <w:ind w:right="1142"/>
      </w:pPr>
      <w:r>
        <w:rPr>
          <w:color w:val="1A171C"/>
          <w:sz w:val="17"/>
          <w:szCs w:val="17"/>
        </w:rPr>
        <w:t>The</w:t>
      </w:r>
      <w:r>
        <w:rPr>
          <w:color w:val="1A171C"/>
          <w:spacing w:val="-4"/>
          <w:sz w:val="17"/>
          <w:szCs w:val="17"/>
        </w:rPr>
        <w:t xml:space="preserve"> </w:t>
      </w:r>
      <w:r>
        <w:rPr>
          <w:color w:val="1A171C"/>
          <w:sz w:val="17"/>
          <w:szCs w:val="17"/>
        </w:rPr>
        <w:t>Committee</w:t>
      </w:r>
      <w:r>
        <w:rPr>
          <w:color w:val="1A171C"/>
          <w:spacing w:val="-4"/>
          <w:sz w:val="17"/>
          <w:szCs w:val="17"/>
        </w:rPr>
        <w:t xml:space="preserve"> </w:t>
      </w:r>
      <w:r>
        <w:rPr>
          <w:color w:val="1A171C"/>
          <w:sz w:val="17"/>
          <w:szCs w:val="17"/>
        </w:rPr>
        <w:t>shall</w:t>
      </w:r>
      <w:r>
        <w:rPr>
          <w:color w:val="1A171C"/>
          <w:spacing w:val="-6"/>
          <w:sz w:val="17"/>
          <w:szCs w:val="17"/>
        </w:rPr>
        <w:t xml:space="preserve"> </w:t>
      </w:r>
      <w:r>
        <w:rPr>
          <w:color w:val="1A171C"/>
          <w:sz w:val="17"/>
          <w:szCs w:val="17"/>
        </w:rPr>
        <w:t>be</w:t>
      </w:r>
      <w:r>
        <w:rPr>
          <w:color w:val="1A171C"/>
          <w:spacing w:val="-4"/>
          <w:sz w:val="17"/>
          <w:szCs w:val="17"/>
        </w:rPr>
        <w:t xml:space="preserve"> </w:t>
      </w:r>
      <w:r>
        <w:rPr>
          <w:color w:val="1A171C"/>
          <w:sz w:val="17"/>
          <w:szCs w:val="17"/>
        </w:rPr>
        <w:t>comprised</w:t>
      </w:r>
      <w:r>
        <w:rPr>
          <w:color w:val="1A171C"/>
          <w:spacing w:val="-6"/>
          <w:sz w:val="17"/>
          <w:szCs w:val="17"/>
        </w:rPr>
        <w:t xml:space="preserve"> </w:t>
      </w:r>
      <w:r>
        <w:rPr>
          <w:color w:val="1A171C"/>
          <w:sz w:val="17"/>
          <w:szCs w:val="17"/>
        </w:rPr>
        <w:t>of</w:t>
      </w:r>
      <w:r>
        <w:rPr>
          <w:color w:val="1A171C"/>
          <w:spacing w:val="-4"/>
          <w:sz w:val="17"/>
          <w:szCs w:val="17"/>
        </w:rPr>
        <w:t xml:space="preserve"> </w:t>
      </w:r>
      <w:r>
        <w:rPr>
          <w:color w:val="1A171C"/>
          <w:sz w:val="17"/>
          <w:szCs w:val="17"/>
        </w:rPr>
        <w:t>officials</w:t>
      </w:r>
      <w:r>
        <w:rPr>
          <w:color w:val="1A171C"/>
          <w:spacing w:val="-6"/>
          <w:sz w:val="17"/>
          <w:szCs w:val="17"/>
        </w:rPr>
        <w:t xml:space="preserve"> </w:t>
      </w:r>
      <w:r>
        <w:rPr>
          <w:color w:val="1A171C"/>
          <w:sz w:val="17"/>
          <w:szCs w:val="17"/>
        </w:rPr>
        <w:t>of</w:t>
      </w:r>
      <w:r>
        <w:rPr>
          <w:color w:val="1A171C"/>
          <w:spacing w:val="-4"/>
          <w:sz w:val="17"/>
          <w:szCs w:val="17"/>
        </w:rPr>
        <w:t xml:space="preserve"> </w:t>
      </w:r>
      <w:r>
        <w:rPr>
          <w:color w:val="1A171C"/>
          <w:sz w:val="17"/>
          <w:szCs w:val="17"/>
        </w:rPr>
        <w:t>the</w:t>
      </w:r>
      <w:r>
        <w:rPr>
          <w:color w:val="1A171C"/>
          <w:spacing w:val="-4"/>
          <w:sz w:val="17"/>
          <w:szCs w:val="17"/>
        </w:rPr>
        <w:t xml:space="preserve"> </w:t>
      </w:r>
      <w:r>
        <w:rPr>
          <w:color w:val="1A171C"/>
          <w:sz w:val="17"/>
          <w:szCs w:val="17"/>
        </w:rPr>
        <w:t>Parties.</w:t>
      </w:r>
      <w:r>
        <w:rPr>
          <w:color w:val="1A171C"/>
          <w:spacing w:val="-7"/>
          <w:sz w:val="17"/>
          <w:szCs w:val="17"/>
        </w:rPr>
        <w:t xml:space="preserve"> </w:t>
      </w:r>
      <w:r>
        <w:rPr>
          <w:color w:val="1A171C"/>
          <w:sz w:val="17"/>
          <w:szCs w:val="17"/>
        </w:rPr>
        <w:t>The</w:t>
      </w:r>
      <w:r>
        <w:rPr>
          <w:color w:val="1A171C"/>
          <w:spacing w:val="-4"/>
          <w:sz w:val="17"/>
          <w:szCs w:val="17"/>
        </w:rPr>
        <w:t xml:space="preserve"> </w:t>
      </w:r>
      <w:r>
        <w:rPr>
          <w:color w:val="1A171C"/>
          <w:sz w:val="17"/>
          <w:szCs w:val="17"/>
        </w:rPr>
        <w:t>Committee</w:t>
      </w:r>
      <w:r>
        <w:rPr>
          <w:color w:val="1A171C"/>
          <w:spacing w:val="-4"/>
          <w:sz w:val="17"/>
          <w:szCs w:val="17"/>
        </w:rPr>
        <w:t xml:space="preserve"> </w:t>
      </w:r>
      <w:r>
        <w:rPr>
          <w:color w:val="1A171C"/>
          <w:sz w:val="17"/>
          <w:szCs w:val="17"/>
        </w:rPr>
        <w:t>shall</w:t>
      </w:r>
      <w:r>
        <w:rPr>
          <w:color w:val="1A171C"/>
          <w:spacing w:val="-6"/>
          <w:sz w:val="17"/>
          <w:szCs w:val="17"/>
        </w:rPr>
        <w:t xml:space="preserve"> </w:t>
      </w:r>
      <w:r>
        <w:rPr>
          <w:color w:val="1A171C"/>
          <w:sz w:val="17"/>
          <w:szCs w:val="17"/>
        </w:rPr>
        <w:t>meet</w:t>
      </w:r>
      <w:r>
        <w:rPr>
          <w:color w:val="1A171C"/>
          <w:spacing w:val="-4"/>
          <w:sz w:val="17"/>
          <w:szCs w:val="17"/>
        </w:rPr>
        <w:t xml:space="preserve"> </w:t>
      </w:r>
      <w:r>
        <w:rPr>
          <w:color w:val="1A171C"/>
          <w:sz w:val="17"/>
          <w:szCs w:val="17"/>
        </w:rPr>
        <w:t>on</w:t>
      </w:r>
      <w:r>
        <w:rPr>
          <w:color w:val="1A171C"/>
          <w:spacing w:val="-4"/>
          <w:sz w:val="17"/>
          <w:szCs w:val="17"/>
        </w:rPr>
        <w:t xml:space="preserve"> </w:t>
      </w:r>
      <w:r>
        <w:rPr>
          <w:color w:val="1A171C"/>
          <w:sz w:val="17"/>
          <w:szCs w:val="17"/>
        </w:rPr>
        <w:t>the</w:t>
      </w:r>
      <w:r>
        <w:rPr>
          <w:color w:val="1A171C"/>
          <w:spacing w:val="-4"/>
          <w:sz w:val="17"/>
          <w:szCs w:val="17"/>
        </w:rPr>
        <w:t xml:space="preserve"> </w:t>
      </w:r>
      <w:r>
        <w:rPr>
          <w:color w:val="1A171C"/>
          <w:sz w:val="17"/>
          <w:szCs w:val="17"/>
        </w:rPr>
        <w:t>first</w:t>
      </w:r>
      <w:r>
        <w:rPr>
          <w:color w:val="1A171C"/>
          <w:spacing w:val="-4"/>
          <w:sz w:val="17"/>
          <w:szCs w:val="17"/>
        </w:rPr>
        <w:t xml:space="preserve"> </w:t>
      </w:r>
      <w:r>
        <w:rPr>
          <w:color w:val="1A171C"/>
          <w:sz w:val="17"/>
          <w:szCs w:val="17"/>
        </w:rPr>
        <w:t>anniversary</w:t>
      </w:r>
      <w:r>
        <w:rPr>
          <w:color w:val="1A171C"/>
          <w:spacing w:val="-7"/>
          <w:sz w:val="17"/>
          <w:szCs w:val="17"/>
        </w:rPr>
        <w:t xml:space="preserve"> </w:t>
      </w:r>
      <w:r>
        <w:rPr>
          <w:color w:val="1A171C"/>
          <w:sz w:val="17"/>
          <w:szCs w:val="17"/>
        </w:rPr>
        <w:t>of</w:t>
      </w:r>
      <w:r>
        <w:rPr>
          <w:color w:val="1A171C"/>
          <w:spacing w:val="-4"/>
          <w:sz w:val="17"/>
          <w:szCs w:val="17"/>
        </w:rPr>
        <w:t xml:space="preserve"> </w:t>
      </w:r>
      <w:r>
        <w:rPr>
          <w:color w:val="1A171C"/>
          <w:sz w:val="17"/>
          <w:szCs w:val="17"/>
        </w:rPr>
        <w:t>the entry</w:t>
      </w:r>
      <w:r>
        <w:rPr>
          <w:color w:val="1A171C"/>
          <w:spacing w:val="10"/>
          <w:sz w:val="17"/>
          <w:szCs w:val="17"/>
        </w:rPr>
        <w:t xml:space="preserve"> </w:t>
      </w:r>
      <w:r>
        <w:rPr>
          <w:color w:val="1A171C"/>
          <w:sz w:val="17"/>
          <w:szCs w:val="17"/>
        </w:rPr>
        <w:t>into</w:t>
      </w:r>
      <w:r>
        <w:rPr>
          <w:color w:val="1A171C"/>
          <w:spacing w:val="10"/>
          <w:sz w:val="17"/>
          <w:szCs w:val="17"/>
        </w:rPr>
        <w:t xml:space="preserve"> </w:t>
      </w:r>
      <w:r>
        <w:rPr>
          <w:color w:val="1A171C"/>
          <w:sz w:val="17"/>
          <w:szCs w:val="17"/>
        </w:rPr>
        <w:t>force</w:t>
      </w:r>
      <w:r>
        <w:rPr>
          <w:color w:val="1A171C"/>
          <w:spacing w:val="8"/>
          <w:sz w:val="17"/>
          <w:szCs w:val="17"/>
        </w:rPr>
        <w:t xml:space="preserve"> </w:t>
      </w:r>
      <w:r>
        <w:rPr>
          <w:color w:val="1A171C"/>
          <w:sz w:val="17"/>
          <w:szCs w:val="17"/>
        </w:rPr>
        <w:t>of</w:t>
      </w:r>
      <w:r>
        <w:rPr>
          <w:color w:val="1A171C"/>
          <w:spacing w:val="10"/>
          <w:sz w:val="17"/>
          <w:szCs w:val="17"/>
        </w:rPr>
        <w:t xml:space="preserve"> </w:t>
      </w:r>
      <w:r>
        <w:rPr>
          <w:color w:val="1A171C"/>
          <w:sz w:val="17"/>
          <w:szCs w:val="17"/>
        </w:rPr>
        <w:t>the UK-Korea</w:t>
      </w:r>
      <w:r>
        <w:rPr>
          <w:color w:val="1A171C"/>
          <w:spacing w:val="8"/>
          <w:sz w:val="17"/>
          <w:szCs w:val="17"/>
        </w:rPr>
        <w:t xml:space="preserve"> </w:t>
      </w:r>
      <w:r>
        <w:rPr>
          <w:color w:val="1A171C"/>
          <w:sz w:val="17"/>
          <w:szCs w:val="17"/>
        </w:rPr>
        <w:t>Agreement</w:t>
      </w:r>
      <w:r>
        <w:rPr>
          <w:color w:val="1A171C"/>
          <w:spacing w:val="10"/>
          <w:sz w:val="17"/>
          <w:szCs w:val="17"/>
        </w:rPr>
        <w:t xml:space="preserve"> </w:t>
      </w:r>
      <w:r>
        <w:rPr>
          <w:color w:val="1A171C"/>
          <w:sz w:val="17"/>
          <w:szCs w:val="17"/>
        </w:rPr>
        <w:t>and</w:t>
      </w:r>
      <w:r>
        <w:rPr>
          <w:color w:val="1A171C"/>
          <w:spacing w:val="10"/>
          <w:sz w:val="17"/>
          <w:szCs w:val="17"/>
        </w:rPr>
        <w:t xml:space="preserve"> </w:t>
      </w:r>
      <w:r>
        <w:rPr>
          <w:color w:val="1A171C"/>
          <w:sz w:val="17"/>
          <w:szCs w:val="17"/>
        </w:rPr>
        <w:t>at</w:t>
      </w:r>
      <w:r>
        <w:rPr>
          <w:color w:val="1A171C"/>
          <w:spacing w:val="10"/>
          <w:sz w:val="17"/>
          <w:szCs w:val="17"/>
        </w:rPr>
        <w:t xml:space="preserve"> </w:t>
      </w:r>
      <w:r>
        <w:rPr>
          <w:color w:val="1A171C"/>
          <w:sz w:val="17"/>
          <w:szCs w:val="17"/>
        </w:rPr>
        <w:t>least</w:t>
      </w:r>
      <w:r>
        <w:rPr>
          <w:color w:val="1A171C"/>
          <w:spacing w:val="8"/>
          <w:sz w:val="17"/>
          <w:szCs w:val="17"/>
        </w:rPr>
        <w:t xml:space="preserve"> </w:t>
      </w:r>
      <w:r>
        <w:rPr>
          <w:color w:val="1A171C"/>
          <w:sz w:val="17"/>
          <w:szCs w:val="17"/>
        </w:rPr>
        <w:t>once</w:t>
      </w:r>
      <w:r>
        <w:rPr>
          <w:color w:val="1A171C"/>
          <w:spacing w:val="10"/>
          <w:sz w:val="17"/>
          <w:szCs w:val="17"/>
        </w:rPr>
        <w:t xml:space="preserve"> </w:t>
      </w:r>
      <w:r>
        <w:rPr>
          <w:color w:val="1A171C"/>
          <w:sz w:val="17"/>
          <w:szCs w:val="17"/>
        </w:rPr>
        <w:t>annually</w:t>
      </w:r>
      <w:r>
        <w:rPr>
          <w:color w:val="1A171C"/>
          <w:spacing w:val="8"/>
          <w:sz w:val="17"/>
          <w:szCs w:val="17"/>
        </w:rPr>
        <w:t xml:space="preserve"> </w:t>
      </w:r>
      <w:r>
        <w:rPr>
          <w:color w:val="1A171C"/>
          <w:sz w:val="17"/>
          <w:szCs w:val="17"/>
        </w:rPr>
        <w:t>thereafter,</w:t>
      </w:r>
      <w:r>
        <w:rPr>
          <w:color w:val="1A171C"/>
          <w:spacing w:val="6"/>
          <w:sz w:val="17"/>
          <w:szCs w:val="17"/>
        </w:rPr>
        <w:t xml:space="preserve"> </w:t>
      </w:r>
      <w:r>
        <w:rPr>
          <w:color w:val="1A171C"/>
          <w:sz w:val="17"/>
          <w:szCs w:val="17"/>
        </w:rPr>
        <w:t>or</w:t>
      </w:r>
      <w:r>
        <w:rPr>
          <w:color w:val="1A171C"/>
          <w:spacing w:val="10"/>
          <w:sz w:val="17"/>
          <w:szCs w:val="17"/>
        </w:rPr>
        <w:t xml:space="preserve"> </w:t>
      </w:r>
      <w:r>
        <w:rPr>
          <w:color w:val="1A171C"/>
          <w:sz w:val="17"/>
          <w:szCs w:val="17"/>
        </w:rPr>
        <w:t>at</w:t>
      </w:r>
      <w:r>
        <w:rPr>
          <w:color w:val="1A171C"/>
          <w:spacing w:val="8"/>
          <w:sz w:val="17"/>
          <w:szCs w:val="17"/>
        </w:rPr>
        <w:t xml:space="preserve"> </w:t>
      </w:r>
      <w:r>
        <w:rPr>
          <w:color w:val="1A171C"/>
          <w:sz w:val="17"/>
          <w:szCs w:val="17"/>
        </w:rPr>
        <w:t>any</w:t>
      </w:r>
      <w:r>
        <w:rPr>
          <w:color w:val="1A171C"/>
          <w:spacing w:val="10"/>
          <w:sz w:val="17"/>
          <w:szCs w:val="17"/>
        </w:rPr>
        <w:t xml:space="preserve"> </w:t>
      </w:r>
      <w:r>
        <w:rPr>
          <w:color w:val="1A171C"/>
          <w:sz w:val="17"/>
          <w:szCs w:val="17"/>
        </w:rPr>
        <w:t>time</w:t>
      </w:r>
      <w:r>
        <w:rPr>
          <w:color w:val="1A171C"/>
          <w:spacing w:val="10"/>
          <w:sz w:val="17"/>
          <w:szCs w:val="17"/>
        </w:rPr>
        <w:t xml:space="preserve"> </w:t>
      </w:r>
      <w:r>
        <w:rPr>
          <w:color w:val="1A171C"/>
          <w:sz w:val="17"/>
          <w:szCs w:val="17"/>
        </w:rPr>
        <w:t>as</w:t>
      </w:r>
      <w:r>
        <w:rPr>
          <w:color w:val="1A171C"/>
          <w:spacing w:val="10"/>
          <w:sz w:val="17"/>
          <w:szCs w:val="17"/>
        </w:rPr>
        <w:t xml:space="preserve"> </w:t>
      </w:r>
      <w:r>
        <w:rPr>
          <w:color w:val="1A171C"/>
          <w:sz w:val="17"/>
          <w:szCs w:val="17"/>
        </w:rPr>
        <w:t>mutually</w:t>
      </w:r>
      <w:r>
        <w:rPr>
          <w:color w:val="1A171C"/>
          <w:spacing w:val="7"/>
          <w:sz w:val="17"/>
          <w:szCs w:val="17"/>
        </w:rPr>
        <w:t xml:space="preserve"> </w:t>
      </w:r>
      <w:r>
        <w:rPr>
          <w:color w:val="1A171C"/>
          <w:sz w:val="17"/>
          <w:szCs w:val="17"/>
        </w:rPr>
        <w:t>agreed.</w:t>
      </w:r>
    </w:p>
    <w:p w14:paraId="4A11F914" w14:textId="77777777" w:rsidR="0011678B" w:rsidRDefault="0002410B">
      <w:pPr>
        <w:pStyle w:val="ListParagraph"/>
        <w:numPr>
          <w:ilvl w:val="0"/>
          <w:numId w:val="117"/>
        </w:numPr>
        <w:tabs>
          <w:tab w:val="left" w:pos="-1111"/>
        </w:tabs>
        <w:overflowPunct w:val="0"/>
        <w:spacing w:before="127" w:line="230" w:lineRule="auto"/>
        <w:ind w:right="1141"/>
      </w:pPr>
      <w:r>
        <w:rPr>
          <w:color w:val="1A171C"/>
          <w:sz w:val="17"/>
          <w:szCs w:val="17"/>
        </w:rPr>
        <w:t>The</w:t>
      </w:r>
      <w:r>
        <w:rPr>
          <w:color w:val="1A171C"/>
          <w:spacing w:val="-9"/>
          <w:sz w:val="17"/>
          <w:szCs w:val="17"/>
        </w:rPr>
        <w:t xml:space="preserve"> </w:t>
      </w:r>
      <w:r>
        <w:rPr>
          <w:color w:val="1A171C"/>
          <w:sz w:val="17"/>
          <w:szCs w:val="17"/>
        </w:rPr>
        <w:t>Committee</w:t>
      </w:r>
      <w:r>
        <w:rPr>
          <w:color w:val="1A171C"/>
          <w:spacing w:val="-9"/>
          <w:sz w:val="17"/>
          <w:szCs w:val="17"/>
        </w:rPr>
        <w:t xml:space="preserve"> </w:t>
      </w:r>
      <w:r>
        <w:rPr>
          <w:color w:val="1A171C"/>
          <w:sz w:val="17"/>
          <w:szCs w:val="17"/>
        </w:rPr>
        <w:t>shall</w:t>
      </w:r>
      <w:r>
        <w:rPr>
          <w:color w:val="1A171C"/>
          <w:spacing w:val="-10"/>
          <w:sz w:val="17"/>
          <w:szCs w:val="17"/>
        </w:rPr>
        <w:t xml:space="preserve"> </w:t>
      </w:r>
      <w:r>
        <w:rPr>
          <w:color w:val="1A171C"/>
          <w:sz w:val="17"/>
          <w:szCs w:val="17"/>
        </w:rPr>
        <w:t>identify</w:t>
      </w:r>
      <w:r>
        <w:rPr>
          <w:color w:val="1A171C"/>
          <w:spacing w:val="-11"/>
          <w:sz w:val="17"/>
          <w:szCs w:val="17"/>
        </w:rPr>
        <w:t xml:space="preserve"> </w:t>
      </w:r>
      <w:r>
        <w:rPr>
          <w:color w:val="1A171C"/>
          <w:sz w:val="17"/>
          <w:szCs w:val="17"/>
        </w:rPr>
        <w:t>geographic</w:t>
      </w:r>
      <w:r>
        <w:rPr>
          <w:color w:val="1A171C"/>
          <w:spacing w:val="-12"/>
          <w:sz w:val="17"/>
          <w:szCs w:val="17"/>
        </w:rPr>
        <w:t xml:space="preserve"> </w:t>
      </w:r>
      <w:r>
        <w:rPr>
          <w:color w:val="1A171C"/>
          <w:sz w:val="17"/>
          <w:szCs w:val="17"/>
        </w:rPr>
        <w:t>areas</w:t>
      </w:r>
      <w:r>
        <w:rPr>
          <w:color w:val="1A171C"/>
          <w:spacing w:val="-11"/>
          <w:sz w:val="17"/>
          <w:szCs w:val="17"/>
        </w:rPr>
        <w:t xml:space="preserve"> </w:t>
      </w:r>
      <w:r>
        <w:rPr>
          <w:color w:val="1A171C"/>
          <w:sz w:val="17"/>
          <w:szCs w:val="17"/>
        </w:rPr>
        <w:t>that</w:t>
      </w:r>
      <w:r>
        <w:rPr>
          <w:color w:val="1A171C"/>
          <w:spacing w:val="-10"/>
          <w:sz w:val="17"/>
          <w:szCs w:val="17"/>
        </w:rPr>
        <w:t xml:space="preserve"> </w:t>
      </w:r>
      <w:r>
        <w:rPr>
          <w:color w:val="1A171C"/>
          <w:sz w:val="17"/>
          <w:szCs w:val="17"/>
        </w:rPr>
        <w:t>may</w:t>
      </w:r>
      <w:r>
        <w:rPr>
          <w:color w:val="1A171C"/>
          <w:spacing w:val="-11"/>
          <w:sz w:val="17"/>
          <w:szCs w:val="17"/>
        </w:rPr>
        <w:t xml:space="preserve"> </w:t>
      </w:r>
      <w:r>
        <w:rPr>
          <w:color w:val="1A171C"/>
          <w:sz w:val="17"/>
          <w:szCs w:val="17"/>
        </w:rPr>
        <w:t>be</w:t>
      </w:r>
      <w:r>
        <w:rPr>
          <w:color w:val="1A171C"/>
          <w:spacing w:val="-9"/>
          <w:sz w:val="17"/>
          <w:szCs w:val="17"/>
        </w:rPr>
        <w:t xml:space="preserve"> </w:t>
      </w:r>
      <w:r>
        <w:rPr>
          <w:color w:val="1A171C"/>
          <w:sz w:val="17"/>
          <w:szCs w:val="17"/>
        </w:rPr>
        <w:t>designated</w:t>
      </w:r>
      <w:r>
        <w:rPr>
          <w:color w:val="1A171C"/>
          <w:spacing w:val="-11"/>
          <w:sz w:val="17"/>
          <w:szCs w:val="17"/>
        </w:rPr>
        <w:t xml:space="preserve"> </w:t>
      </w:r>
      <w:r>
        <w:rPr>
          <w:color w:val="1A171C"/>
          <w:sz w:val="17"/>
          <w:szCs w:val="17"/>
        </w:rPr>
        <w:t>outward</w:t>
      </w:r>
      <w:r>
        <w:rPr>
          <w:color w:val="1A171C"/>
          <w:spacing w:val="-11"/>
          <w:sz w:val="17"/>
          <w:szCs w:val="17"/>
        </w:rPr>
        <w:t xml:space="preserve"> </w:t>
      </w:r>
      <w:r>
        <w:rPr>
          <w:color w:val="1A171C"/>
          <w:sz w:val="17"/>
          <w:szCs w:val="17"/>
        </w:rPr>
        <w:t>processing</w:t>
      </w:r>
      <w:r>
        <w:rPr>
          <w:color w:val="1A171C"/>
          <w:spacing w:val="-11"/>
          <w:sz w:val="17"/>
          <w:szCs w:val="17"/>
        </w:rPr>
        <w:t xml:space="preserve"> </w:t>
      </w:r>
      <w:r>
        <w:rPr>
          <w:color w:val="1A171C"/>
          <w:sz w:val="17"/>
          <w:szCs w:val="17"/>
        </w:rPr>
        <w:t>zones.</w:t>
      </w:r>
      <w:r>
        <w:rPr>
          <w:color w:val="1A171C"/>
          <w:spacing w:val="-9"/>
          <w:sz w:val="17"/>
          <w:szCs w:val="17"/>
        </w:rPr>
        <w:t xml:space="preserve"> </w:t>
      </w:r>
      <w:r>
        <w:rPr>
          <w:color w:val="1A171C"/>
          <w:sz w:val="17"/>
          <w:szCs w:val="17"/>
        </w:rPr>
        <w:t>The</w:t>
      </w:r>
      <w:r>
        <w:rPr>
          <w:color w:val="1A171C"/>
          <w:spacing w:val="-11"/>
          <w:sz w:val="17"/>
          <w:szCs w:val="17"/>
        </w:rPr>
        <w:t xml:space="preserve"> </w:t>
      </w:r>
      <w:r>
        <w:rPr>
          <w:color w:val="1A171C"/>
          <w:sz w:val="17"/>
          <w:szCs w:val="17"/>
        </w:rPr>
        <w:t>Committee</w:t>
      </w:r>
      <w:r>
        <w:rPr>
          <w:color w:val="1A171C"/>
          <w:spacing w:val="-9"/>
          <w:sz w:val="17"/>
          <w:szCs w:val="17"/>
        </w:rPr>
        <w:t xml:space="preserve"> </w:t>
      </w:r>
      <w:r>
        <w:rPr>
          <w:color w:val="1A171C"/>
          <w:sz w:val="17"/>
          <w:szCs w:val="17"/>
        </w:rPr>
        <w:t>shall determine whether any such outward processing zone has met the criteria established by the Committee. The Committee shall also establish a maximum threshold for the value of the total input of the originating final good that</w:t>
      </w:r>
      <w:r>
        <w:rPr>
          <w:color w:val="1A171C"/>
          <w:spacing w:val="11"/>
          <w:sz w:val="17"/>
          <w:szCs w:val="17"/>
        </w:rPr>
        <w:t xml:space="preserve"> </w:t>
      </w:r>
      <w:r>
        <w:rPr>
          <w:color w:val="1A171C"/>
          <w:sz w:val="17"/>
          <w:szCs w:val="17"/>
        </w:rPr>
        <w:t>may</w:t>
      </w:r>
      <w:r>
        <w:rPr>
          <w:color w:val="1A171C"/>
          <w:spacing w:val="11"/>
          <w:sz w:val="17"/>
          <w:szCs w:val="17"/>
        </w:rPr>
        <w:t xml:space="preserve"> </w:t>
      </w:r>
      <w:r>
        <w:rPr>
          <w:color w:val="1A171C"/>
          <w:sz w:val="17"/>
          <w:szCs w:val="17"/>
        </w:rPr>
        <w:t>be</w:t>
      </w:r>
      <w:r>
        <w:rPr>
          <w:color w:val="1A171C"/>
          <w:spacing w:val="11"/>
          <w:sz w:val="17"/>
          <w:szCs w:val="17"/>
        </w:rPr>
        <w:t xml:space="preserve"> </w:t>
      </w:r>
      <w:r>
        <w:rPr>
          <w:color w:val="1A171C"/>
          <w:sz w:val="17"/>
          <w:szCs w:val="17"/>
        </w:rPr>
        <w:t>added</w:t>
      </w:r>
      <w:r>
        <w:rPr>
          <w:color w:val="1A171C"/>
          <w:spacing w:val="11"/>
          <w:sz w:val="17"/>
          <w:szCs w:val="17"/>
        </w:rPr>
        <w:t xml:space="preserve"> </w:t>
      </w:r>
      <w:r>
        <w:rPr>
          <w:color w:val="1A171C"/>
          <w:sz w:val="17"/>
          <w:szCs w:val="17"/>
        </w:rPr>
        <w:t>within</w:t>
      </w:r>
      <w:r>
        <w:rPr>
          <w:color w:val="1A171C"/>
          <w:spacing w:val="11"/>
          <w:sz w:val="17"/>
          <w:szCs w:val="17"/>
        </w:rPr>
        <w:t xml:space="preserve"> </w:t>
      </w:r>
      <w:r>
        <w:rPr>
          <w:color w:val="1A171C"/>
          <w:sz w:val="17"/>
          <w:szCs w:val="17"/>
        </w:rPr>
        <w:t>the</w:t>
      </w:r>
      <w:r>
        <w:rPr>
          <w:color w:val="1A171C"/>
          <w:spacing w:val="11"/>
          <w:sz w:val="17"/>
          <w:szCs w:val="17"/>
        </w:rPr>
        <w:t xml:space="preserve"> </w:t>
      </w:r>
      <w:r>
        <w:rPr>
          <w:color w:val="1A171C"/>
          <w:sz w:val="17"/>
          <w:szCs w:val="17"/>
        </w:rPr>
        <w:t>geographic</w:t>
      </w:r>
      <w:r>
        <w:rPr>
          <w:color w:val="1A171C"/>
          <w:spacing w:val="7"/>
          <w:sz w:val="17"/>
          <w:szCs w:val="17"/>
        </w:rPr>
        <w:t xml:space="preserve"> </w:t>
      </w:r>
      <w:r>
        <w:rPr>
          <w:color w:val="1A171C"/>
          <w:sz w:val="17"/>
          <w:szCs w:val="17"/>
        </w:rPr>
        <w:t>area</w:t>
      </w:r>
      <w:r>
        <w:rPr>
          <w:color w:val="1A171C"/>
          <w:spacing w:val="10"/>
          <w:sz w:val="17"/>
          <w:szCs w:val="17"/>
        </w:rPr>
        <w:t xml:space="preserve"> </w:t>
      </w:r>
      <w:r>
        <w:rPr>
          <w:color w:val="1A171C"/>
          <w:sz w:val="17"/>
          <w:szCs w:val="17"/>
        </w:rPr>
        <w:t>of</w:t>
      </w:r>
      <w:r>
        <w:rPr>
          <w:color w:val="1A171C"/>
          <w:spacing w:val="12"/>
          <w:sz w:val="17"/>
          <w:szCs w:val="17"/>
        </w:rPr>
        <w:t xml:space="preserve"> </w:t>
      </w:r>
      <w:r>
        <w:rPr>
          <w:color w:val="1A171C"/>
          <w:sz w:val="17"/>
          <w:szCs w:val="17"/>
        </w:rPr>
        <w:t>the</w:t>
      </w:r>
      <w:r>
        <w:rPr>
          <w:color w:val="1A171C"/>
          <w:spacing w:val="11"/>
          <w:sz w:val="17"/>
          <w:szCs w:val="17"/>
        </w:rPr>
        <w:t xml:space="preserve"> </w:t>
      </w:r>
      <w:r>
        <w:rPr>
          <w:color w:val="1A171C"/>
          <w:sz w:val="17"/>
          <w:szCs w:val="17"/>
        </w:rPr>
        <w:t>outward</w:t>
      </w:r>
      <w:r>
        <w:rPr>
          <w:color w:val="1A171C"/>
          <w:spacing w:val="8"/>
          <w:sz w:val="17"/>
          <w:szCs w:val="17"/>
        </w:rPr>
        <w:t xml:space="preserve"> </w:t>
      </w:r>
      <w:r>
        <w:rPr>
          <w:color w:val="1A171C"/>
          <w:sz w:val="17"/>
          <w:szCs w:val="17"/>
        </w:rPr>
        <w:t>processing</w:t>
      </w:r>
      <w:r>
        <w:rPr>
          <w:color w:val="1A171C"/>
          <w:spacing w:val="10"/>
          <w:sz w:val="17"/>
          <w:szCs w:val="17"/>
        </w:rPr>
        <w:t xml:space="preserve"> </w:t>
      </w:r>
      <w:r>
        <w:rPr>
          <w:color w:val="1A171C"/>
          <w:sz w:val="17"/>
          <w:szCs w:val="17"/>
        </w:rPr>
        <w:t>zone.</w:t>
      </w:r>
    </w:p>
    <w:p w14:paraId="2E8D445E" w14:textId="77777777" w:rsidR="0011678B" w:rsidRDefault="0011678B">
      <w:pPr>
        <w:pStyle w:val="BodyText"/>
        <w:overflowPunct w:val="0"/>
        <w:rPr>
          <w:sz w:val="20"/>
          <w:szCs w:val="20"/>
        </w:rPr>
      </w:pPr>
    </w:p>
    <w:p w14:paraId="7C84844A" w14:textId="77777777" w:rsidR="0011678B" w:rsidRDefault="0002410B">
      <w:pPr>
        <w:pStyle w:val="BodyText"/>
        <w:overflowPunct w:val="0"/>
        <w:spacing w:before="9"/>
        <w:sectPr w:rsidR="0011678B">
          <w:headerReference w:type="default" r:id="rId130"/>
          <w:footerReference w:type="default" r:id="rId131"/>
          <w:pgSz w:w="11910" w:h="16840"/>
          <w:pgMar w:top="1440" w:right="1080" w:bottom="1440" w:left="1080" w:header="843" w:footer="0" w:gutter="0"/>
          <w:pgNumType w:start="1412"/>
          <w:cols w:space="720"/>
        </w:sectPr>
      </w:pPr>
      <w:r>
        <w:rPr>
          <w:noProof/>
          <w:lang w:val="en-US" w:eastAsia="en-US"/>
        </w:rPr>
        <mc:AlternateContent>
          <mc:Choice Requires="wps">
            <w:drawing>
              <wp:anchor distT="0" distB="0" distL="114300" distR="114300" simplePos="0" relativeHeight="251658283" behindDoc="0" locked="0" layoutInCell="1" allowOverlap="1" wp14:anchorId="0AEF5A47" wp14:editId="1B67035A">
                <wp:simplePos x="0" y="0"/>
                <wp:positionH relativeFrom="page">
                  <wp:posOffset>3509640</wp:posOffset>
                </wp:positionH>
                <wp:positionV relativeFrom="paragraph">
                  <wp:posOffset>215268</wp:posOffset>
                </wp:positionV>
                <wp:extent cx="631192" cy="0"/>
                <wp:effectExtent l="0" t="0" r="0" b="0"/>
                <wp:wrapTopAndBottom/>
                <wp:docPr id="1102700970" name="Freeform: Shape 1102700970"/>
                <wp:cNvGraphicFramePr/>
                <a:graphic xmlns:a="http://schemas.openxmlformats.org/drawingml/2006/main">
                  <a:graphicData uri="http://schemas.microsoft.com/office/word/2010/wordprocessingShape">
                    <wps:wsp>
                      <wps:cNvSpPr/>
                      <wps:spPr>
                        <a:xfrm>
                          <a:off x="0" y="0"/>
                          <a:ext cx="631192" cy="0"/>
                        </a:xfrm>
                        <a:custGeom>
                          <a:avLst/>
                          <a:gdLst>
                            <a:gd name="f0" fmla="val 10800000"/>
                            <a:gd name="f1" fmla="val 5400000"/>
                            <a:gd name="f2" fmla="val 180"/>
                            <a:gd name="f3" fmla="val w"/>
                            <a:gd name="f4" fmla="val h"/>
                            <a:gd name="f5" fmla="val 0"/>
                            <a:gd name="f6" fmla="val 995"/>
                            <a:gd name="f7" fmla="val 20"/>
                            <a:gd name="f8" fmla="+- 0 0 -90"/>
                            <a:gd name="f9" fmla="*/ f3 1 995"/>
                            <a:gd name="f10" fmla="*/ f4 1 20"/>
                            <a:gd name="f11" fmla="+- f7 0 f5"/>
                            <a:gd name="f12" fmla="+- f6 0 f5"/>
                            <a:gd name="f13" fmla="*/ f8 f0 1"/>
                            <a:gd name="f14" fmla="*/ f12 1 995"/>
                            <a:gd name="f15" fmla="*/ f11 1 20"/>
                            <a:gd name="f16" fmla="*/ 0 f12 1"/>
                            <a:gd name="f17" fmla="*/ 0 f11 1"/>
                            <a:gd name="f18" fmla="*/ 995 f12 1"/>
                            <a:gd name="f19" fmla="*/ f13 1 f2"/>
                            <a:gd name="f20" fmla="*/ f16 1 995"/>
                            <a:gd name="f21" fmla="*/ f17 1 20"/>
                            <a:gd name="f22" fmla="*/ f18 1 995"/>
                            <a:gd name="f23" fmla="*/ 0 1 f14"/>
                            <a:gd name="f24" fmla="*/ f6 1 f14"/>
                            <a:gd name="f25" fmla="*/ 0 1 f15"/>
                            <a:gd name="f26" fmla="*/ f7 1 f15"/>
                            <a:gd name="f27" fmla="+- f19 0 f1"/>
                            <a:gd name="f28" fmla="*/ f20 1 f14"/>
                            <a:gd name="f29" fmla="*/ f21 1 f15"/>
                            <a:gd name="f30" fmla="*/ f22 1 f14"/>
                            <a:gd name="f31" fmla="*/ f23 f9 1"/>
                            <a:gd name="f32" fmla="*/ f24 f9 1"/>
                            <a:gd name="f33" fmla="*/ f26 f10 1"/>
                            <a:gd name="f34" fmla="*/ f25 f10 1"/>
                            <a:gd name="f35" fmla="*/ f28 f9 1"/>
                            <a:gd name="f36" fmla="*/ f29 f10 1"/>
                            <a:gd name="f37" fmla="*/ f30 f9 1"/>
                          </a:gdLst>
                          <a:ahLst/>
                          <a:cxnLst>
                            <a:cxn ang="3cd4">
                              <a:pos x="hc" y="t"/>
                            </a:cxn>
                            <a:cxn ang="0">
                              <a:pos x="r" y="vc"/>
                            </a:cxn>
                            <a:cxn ang="cd4">
                              <a:pos x="hc" y="b"/>
                            </a:cxn>
                            <a:cxn ang="cd2">
                              <a:pos x="l" y="vc"/>
                            </a:cxn>
                            <a:cxn ang="f27">
                              <a:pos x="f35" y="f36"/>
                            </a:cxn>
                            <a:cxn ang="f27">
                              <a:pos x="f37" y="f36"/>
                            </a:cxn>
                          </a:cxnLst>
                          <a:rect l="f31" t="f34" r="f32" b="f33"/>
                          <a:pathLst>
                            <a:path w="995" h="20">
                              <a:moveTo>
                                <a:pt x="f5" y="f5"/>
                              </a:moveTo>
                              <a:lnTo>
                                <a:pt x="f6" y="f5"/>
                              </a:lnTo>
                            </a:path>
                          </a:pathLst>
                        </a:custGeom>
                        <a:noFill/>
                        <a:ln w="5038" cap="flat">
                          <a:solidFill>
                            <a:srgbClr val="1A171C"/>
                          </a:solidFill>
                          <a:prstDash val="solid"/>
                          <a:round/>
                        </a:ln>
                      </wps:spPr>
                      <wps:bodyPr lIns="0" tIns="0" rIns="0" bIns="0"/>
                    </wps:wsp>
                  </a:graphicData>
                </a:graphic>
              </wp:anchor>
            </w:drawing>
          </mc:Choice>
          <mc:Fallback xmlns:arto="http://schemas.microsoft.com/office/word/2006/arto" xmlns:a="http://schemas.openxmlformats.org/drawingml/2006/main" xmlns:pic="http://schemas.openxmlformats.org/drawingml/2006/picture" xmlns:w16du="http://schemas.microsoft.com/office/word/2023/wordml/word16du">
            <w:pict w14:anchorId="774DE3B5">
              <v:shape id="Freeform: Shape 1102700970" style="position:absolute;margin-left:276.35pt;margin-top:16.95pt;width:49.7pt;height:0;z-index:251658283;visibility:visible;mso-wrap-style:square;mso-wrap-distance-left:9pt;mso-wrap-distance-top:0;mso-wrap-distance-right:9pt;mso-wrap-distance-bottom:0;mso-position-horizontal:absolute;mso-position-horizontal-relative:page;mso-position-vertical:absolute;mso-position-vertical-relative:text;v-text-anchor:top" coordsize="995,20" o:spid="_x0000_s1026" filled="f" strokecolor="#1a171c" strokeweight=".13994mm" path="m,l99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" w14:anchorId="3490837C">
                <v:path textboxrect="0,0,995,0" arrowok="t" o:connecttype="custom" o:connectlocs="315596,0;631192,1;315596,1;0,1;0,0;631192,0" o:connectangles="270,0,90,180,0,0"/>
                <w10:wrap type="topAndBottom" anchorx="page"/>
              </v:shape>
            </w:pict>
          </mc:Fallback>
        </mc:AlternateContent>
      </w:r>
    </w:p>
    <w:p w14:paraId="02D4094A" w14:textId="77777777" w:rsidR="0011678B" w:rsidRDefault="0002410B">
      <w:pPr>
        <w:pStyle w:val="BodyText"/>
        <w:overflowPunct w:val="0"/>
        <w:spacing w:before="5"/>
        <w:jc w:val="center"/>
        <w:rPr>
          <w:i/>
          <w:iCs/>
          <w:sz w:val="25"/>
          <w:szCs w:val="25"/>
        </w:rPr>
      </w:pPr>
      <w:r>
        <w:rPr>
          <w:i/>
          <w:iCs/>
          <w:sz w:val="25"/>
          <w:szCs w:val="25"/>
        </w:rPr>
        <w:t>Annex V</w:t>
      </w:r>
    </w:p>
    <w:p w14:paraId="1B751FD8" w14:textId="77777777" w:rsidR="0011678B" w:rsidRDefault="0011678B">
      <w:pPr>
        <w:pStyle w:val="BodyText"/>
        <w:overflowPunct w:val="0"/>
        <w:spacing w:before="5"/>
        <w:jc w:val="center"/>
        <w:rPr>
          <w:i/>
          <w:iCs/>
          <w:sz w:val="25"/>
          <w:szCs w:val="25"/>
        </w:rPr>
      </w:pPr>
    </w:p>
    <w:p w14:paraId="775371A4" w14:textId="77777777" w:rsidR="0011678B" w:rsidRDefault="0002410B">
      <w:pPr>
        <w:pStyle w:val="BodyText"/>
        <w:overflowPunct w:val="0"/>
        <w:spacing w:before="102"/>
        <w:ind w:left="2763" w:right="2777"/>
        <w:jc w:val="center"/>
        <w:rPr>
          <w:b/>
          <w:bCs/>
          <w:color w:val="1A171C"/>
          <w:w w:val="90"/>
          <w:sz w:val="17"/>
          <w:szCs w:val="17"/>
        </w:rPr>
      </w:pPr>
      <w:r>
        <w:rPr>
          <w:b/>
          <w:bCs/>
          <w:color w:val="1A171C"/>
          <w:w w:val="90"/>
          <w:sz w:val="17"/>
          <w:szCs w:val="17"/>
        </w:rPr>
        <w:t>EXPLANATORY NOTES</w:t>
      </w:r>
    </w:p>
    <w:p w14:paraId="573B9F0E" w14:textId="77777777" w:rsidR="0011678B" w:rsidRDefault="0011678B">
      <w:pPr>
        <w:pStyle w:val="BodyText"/>
        <w:overflowPunct w:val="0"/>
        <w:spacing w:before="102"/>
        <w:ind w:left="2763" w:right="2777"/>
        <w:jc w:val="center"/>
        <w:rPr>
          <w:b/>
          <w:bCs/>
          <w:color w:val="1A171C"/>
          <w:w w:val="90"/>
          <w:sz w:val="17"/>
          <w:szCs w:val="17"/>
        </w:rPr>
      </w:pPr>
    </w:p>
    <w:p w14:paraId="2551CD4E" w14:textId="77777777" w:rsidR="0011678B" w:rsidRDefault="0011678B">
      <w:pPr>
        <w:pStyle w:val="BodyText"/>
        <w:overflowPunct w:val="0"/>
        <w:rPr>
          <w:b/>
          <w:bCs/>
          <w:sz w:val="20"/>
          <w:szCs w:val="20"/>
        </w:rPr>
      </w:pPr>
    </w:p>
    <w:p w14:paraId="4E3DEE6B" w14:textId="77777777" w:rsidR="0011678B" w:rsidRDefault="0002410B">
      <w:pPr>
        <w:pStyle w:val="ListParagraph"/>
        <w:tabs>
          <w:tab w:val="left" w:pos="1468"/>
        </w:tabs>
        <w:overflowPunct w:val="0"/>
        <w:spacing w:before="157" w:line="230" w:lineRule="auto"/>
        <w:ind w:left="1467" w:right="1143" w:firstLine="0"/>
        <w:rPr>
          <w:color w:val="1A171C"/>
          <w:sz w:val="19"/>
          <w:szCs w:val="19"/>
        </w:rPr>
      </w:pPr>
      <w:r>
        <w:rPr>
          <w:color w:val="1A171C"/>
          <w:sz w:val="19"/>
          <w:szCs w:val="19"/>
        </w:rPr>
        <w:t>The following Explanatory Notes shall apply to this Origin Reference Document:</w:t>
      </w:r>
    </w:p>
    <w:p w14:paraId="38F06AD8" w14:textId="77777777" w:rsidR="0011678B" w:rsidRDefault="0002410B">
      <w:pPr>
        <w:pStyle w:val="ListParagraph"/>
        <w:numPr>
          <w:ilvl w:val="1"/>
          <w:numId w:val="118"/>
        </w:numPr>
        <w:tabs>
          <w:tab w:val="left" w:pos="-1240"/>
        </w:tabs>
        <w:overflowPunct w:val="0"/>
        <w:spacing w:before="157" w:line="230" w:lineRule="auto"/>
        <w:ind w:right="1143"/>
        <w:rPr>
          <w:color w:val="1A171C"/>
          <w:sz w:val="19"/>
          <w:szCs w:val="19"/>
        </w:rPr>
      </w:pPr>
      <w:r>
        <w:rPr>
          <w:color w:val="1A171C"/>
          <w:sz w:val="19"/>
          <w:szCs w:val="19"/>
        </w:rPr>
        <w:t>For the purposes of Article 1, manufacture includes harvesting, trapping, producing, breeding and disassembly.</w:t>
      </w:r>
    </w:p>
    <w:p w14:paraId="7A3FB07D" w14:textId="77777777" w:rsidR="0011678B" w:rsidRDefault="0002410B">
      <w:pPr>
        <w:pStyle w:val="ListParagraph"/>
        <w:numPr>
          <w:ilvl w:val="1"/>
          <w:numId w:val="118"/>
        </w:numPr>
        <w:tabs>
          <w:tab w:val="left" w:pos="-1240"/>
        </w:tabs>
        <w:overflowPunct w:val="0"/>
        <w:spacing w:before="168" w:line="230" w:lineRule="auto"/>
        <w:ind w:right="1141"/>
      </w:pPr>
      <w:r>
        <w:rPr>
          <w:color w:val="1A171C"/>
          <w:sz w:val="19"/>
          <w:szCs w:val="19"/>
        </w:rPr>
        <w:t xml:space="preserve">For the purposes of Article 1(g), </w:t>
      </w:r>
      <w:r>
        <w:rPr>
          <w:b/>
          <w:bCs/>
          <w:color w:val="1A171C"/>
          <w:sz w:val="19"/>
          <w:szCs w:val="19"/>
        </w:rPr>
        <w:t>ascertainable</w:t>
      </w:r>
      <w:r>
        <w:rPr>
          <w:color w:val="1A171C"/>
          <w:sz w:val="19"/>
          <w:szCs w:val="19"/>
        </w:rPr>
        <w:t xml:space="preserve"> means ‘established in accordance with the Customs </w:t>
      </w:r>
      <w:r>
        <w:rPr>
          <w:color w:val="1A171C"/>
          <w:w w:val="95"/>
          <w:sz w:val="19"/>
          <w:szCs w:val="19"/>
        </w:rPr>
        <w:t>Valuation</w:t>
      </w:r>
      <w:r>
        <w:rPr>
          <w:color w:val="1A171C"/>
          <w:spacing w:val="1"/>
          <w:w w:val="95"/>
          <w:sz w:val="19"/>
          <w:szCs w:val="19"/>
        </w:rPr>
        <w:t xml:space="preserve"> </w:t>
      </w:r>
      <w:r>
        <w:rPr>
          <w:color w:val="1A171C"/>
          <w:w w:val="95"/>
          <w:sz w:val="19"/>
          <w:szCs w:val="19"/>
        </w:rPr>
        <w:t>Agreement’.</w:t>
      </w:r>
    </w:p>
    <w:p w14:paraId="7862AB4F" w14:textId="77777777" w:rsidR="0011678B" w:rsidRDefault="0002410B">
      <w:pPr>
        <w:pStyle w:val="ListParagraph"/>
        <w:numPr>
          <w:ilvl w:val="1"/>
          <w:numId w:val="118"/>
        </w:numPr>
        <w:tabs>
          <w:tab w:val="left" w:pos="-1240"/>
        </w:tabs>
        <w:overflowPunct w:val="0"/>
        <w:spacing w:before="170" w:line="230" w:lineRule="auto"/>
        <w:ind w:right="1141"/>
        <w:rPr>
          <w:color w:val="1A171C"/>
          <w:sz w:val="19"/>
          <w:szCs w:val="19"/>
        </w:rPr>
      </w:pPr>
      <w:r>
        <w:rPr>
          <w:color w:val="1A171C"/>
          <w:sz w:val="19"/>
          <w:szCs w:val="19"/>
        </w:rPr>
        <w:t>For the purposes of Article 5.1(b), the value of non-originating material can be acquired by deducting from the ex-works price of the product the value of originating material, including self-produced originating material used in producing the resulting non-originating material.</w:t>
      </w:r>
    </w:p>
    <w:p w14:paraId="7C52F84C" w14:textId="77777777" w:rsidR="0011678B" w:rsidRDefault="0002410B">
      <w:pPr>
        <w:pStyle w:val="ListParagraph"/>
        <w:numPr>
          <w:ilvl w:val="1"/>
          <w:numId w:val="118"/>
        </w:numPr>
        <w:tabs>
          <w:tab w:val="left" w:pos="-1240"/>
        </w:tabs>
        <w:overflowPunct w:val="0"/>
        <w:spacing w:before="169" w:line="230" w:lineRule="auto"/>
        <w:ind w:right="1140"/>
      </w:pPr>
      <w:r>
        <w:rPr>
          <w:color w:val="1A171C"/>
          <w:sz w:val="19"/>
          <w:szCs w:val="19"/>
        </w:rPr>
        <w:t>The value of originating material that is self-produced includes all the costs incurred in the production of</w:t>
      </w:r>
      <w:r>
        <w:rPr>
          <w:color w:val="1A171C"/>
          <w:spacing w:val="11"/>
          <w:sz w:val="19"/>
          <w:szCs w:val="19"/>
        </w:rPr>
        <w:t xml:space="preserve"> </w:t>
      </w:r>
      <w:r>
        <w:rPr>
          <w:color w:val="1A171C"/>
          <w:sz w:val="19"/>
          <w:szCs w:val="19"/>
        </w:rPr>
        <w:t>the</w:t>
      </w:r>
      <w:r>
        <w:rPr>
          <w:color w:val="1A171C"/>
          <w:spacing w:val="12"/>
          <w:sz w:val="19"/>
          <w:szCs w:val="19"/>
        </w:rPr>
        <w:t xml:space="preserve"> </w:t>
      </w:r>
      <w:r>
        <w:rPr>
          <w:color w:val="1A171C"/>
          <w:sz w:val="19"/>
          <w:szCs w:val="19"/>
        </w:rPr>
        <w:t>material</w:t>
      </w:r>
      <w:r>
        <w:rPr>
          <w:color w:val="1A171C"/>
          <w:spacing w:val="10"/>
          <w:sz w:val="19"/>
          <w:szCs w:val="19"/>
        </w:rPr>
        <w:t xml:space="preserve"> </w:t>
      </w:r>
      <w:r>
        <w:rPr>
          <w:color w:val="1A171C"/>
          <w:sz w:val="19"/>
          <w:szCs w:val="19"/>
        </w:rPr>
        <w:t>and</w:t>
      </w:r>
      <w:r>
        <w:rPr>
          <w:color w:val="1A171C"/>
          <w:spacing w:val="12"/>
          <w:sz w:val="19"/>
          <w:szCs w:val="19"/>
        </w:rPr>
        <w:t xml:space="preserve"> </w:t>
      </w:r>
      <w:r>
        <w:rPr>
          <w:color w:val="1A171C"/>
          <w:sz w:val="19"/>
          <w:szCs w:val="19"/>
        </w:rPr>
        <w:t>an</w:t>
      </w:r>
      <w:r>
        <w:rPr>
          <w:color w:val="1A171C"/>
          <w:spacing w:val="13"/>
          <w:sz w:val="19"/>
          <w:szCs w:val="19"/>
        </w:rPr>
        <w:t xml:space="preserve"> </w:t>
      </w:r>
      <w:r>
        <w:rPr>
          <w:color w:val="1A171C"/>
          <w:sz w:val="19"/>
          <w:szCs w:val="19"/>
        </w:rPr>
        <w:t>amount</w:t>
      </w:r>
      <w:r>
        <w:rPr>
          <w:color w:val="1A171C"/>
          <w:spacing w:val="12"/>
          <w:sz w:val="19"/>
          <w:szCs w:val="19"/>
        </w:rPr>
        <w:t xml:space="preserve"> </w:t>
      </w:r>
      <w:r>
        <w:rPr>
          <w:color w:val="1A171C"/>
          <w:sz w:val="19"/>
          <w:szCs w:val="19"/>
        </w:rPr>
        <w:t>for</w:t>
      </w:r>
      <w:r>
        <w:rPr>
          <w:color w:val="1A171C"/>
          <w:spacing w:val="11"/>
          <w:sz w:val="19"/>
          <w:szCs w:val="19"/>
        </w:rPr>
        <w:t xml:space="preserve"> </w:t>
      </w:r>
      <w:r>
        <w:rPr>
          <w:color w:val="1A171C"/>
          <w:sz w:val="19"/>
          <w:szCs w:val="19"/>
        </w:rPr>
        <w:t>profit</w:t>
      </w:r>
      <w:r>
        <w:rPr>
          <w:color w:val="1A171C"/>
          <w:spacing w:val="10"/>
          <w:sz w:val="19"/>
          <w:szCs w:val="19"/>
        </w:rPr>
        <w:t xml:space="preserve"> </w:t>
      </w:r>
      <w:r>
        <w:rPr>
          <w:color w:val="1A171C"/>
          <w:sz w:val="19"/>
          <w:szCs w:val="19"/>
        </w:rPr>
        <w:t>equivalent</w:t>
      </w:r>
      <w:r>
        <w:rPr>
          <w:color w:val="1A171C"/>
          <w:spacing w:val="8"/>
          <w:sz w:val="19"/>
          <w:szCs w:val="19"/>
        </w:rPr>
        <w:t xml:space="preserve"> </w:t>
      </w:r>
      <w:r>
        <w:rPr>
          <w:color w:val="1A171C"/>
          <w:sz w:val="19"/>
          <w:szCs w:val="19"/>
        </w:rPr>
        <w:t>to</w:t>
      </w:r>
      <w:r>
        <w:rPr>
          <w:color w:val="1A171C"/>
          <w:spacing w:val="12"/>
          <w:sz w:val="19"/>
          <w:szCs w:val="19"/>
        </w:rPr>
        <w:t xml:space="preserve"> </w:t>
      </w:r>
      <w:r>
        <w:rPr>
          <w:color w:val="1A171C"/>
          <w:sz w:val="19"/>
          <w:szCs w:val="19"/>
        </w:rPr>
        <w:t>the</w:t>
      </w:r>
      <w:r>
        <w:rPr>
          <w:color w:val="1A171C"/>
          <w:spacing w:val="11"/>
          <w:sz w:val="19"/>
          <w:szCs w:val="19"/>
        </w:rPr>
        <w:t xml:space="preserve"> </w:t>
      </w:r>
      <w:r>
        <w:rPr>
          <w:color w:val="1A171C"/>
          <w:sz w:val="19"/>
          <w:szCs w:val="19"/>
        </w:rPr>
        <w:t>profit</w:t>
      </w:r>
      <w:r>
        <w:rPr>
          <w:color w:val="1A171C"/>
          <w:spacing w:val="10"/>
          <w:sz w:val="19"/>
          <w:szCs w:val="19"/>
        </w:rPr>
        <w:t xml:space="preserve"> </w:t>
      </w:r>
      <w:r>
        <w:rPr>
          <w:color w:val="1A171C"/>
          <w:sz w:val="19"/>
          <w:szCs w:val="19"/>
        </w:rPr>
        <w:t>added</w:t>
      </w:r>
      <w:r>
        <w:rPr>
          <w:color w:val="1A171C"/>
          <w:spacing w:val="11"/>
          <w:sz w:val="19"/>
          <w:szCs w:val="19"/>
        </w:rPr>
        <w:t xml:space="preserve"> </w:t>
      </w:r>
      <w:r>
        <w:rPr>
          <w:color w:val="1A171C"/>
          <w:sz w:val="19"/>
          <w:szCs w:val="19"/>
        </w:rPr>
        <w:t>in</w:t>
      </w:r>
      <w:r>
        <w:rPr>
          <w:color w:val="1A171C"/>
          <w:spacing w:val="11"/>
          <w:sz w:val="19"/>
          <w:szCs w:val="19"/>
        </w:rPr>
        <w:t xml:space="preserve"> </w:t>
      </w:r>
      <w:r>
        <w:rPr>
          <w:color w:val="1A171C"/>
          <w:sz w:val="19"/>
          <w:szCs w:val="19"/>
        </w:rPr>
        <w:t>the</w:t>
      </w:r>
      <w:r>
        <w:rPr>
          <w:color w:val="1A171C"/>
          <w:spacing w:val="12"/>
          <w:sz w:val="19"/>
          <w:szCs w:val="19"/>
        </w:rPr>
        <w:t xml:space="preserve"> </w:t>
      </w:r>
      <w:r>
        <w:rPr>
          <w:color w:val="1A171C"/>
          <w:sz w:val="19"/>
          <w:szCs w:val="19"/>
        </w:rPr>
        <w:t>normal</w:t>
      </w:r>
      <w:r>
        <w:rPr>
          <w:color w:val="1A171C"/>
          <w:spacing w:val="11"/>
          <w:sz w:val="19"/>
          <w:szCs w:val="19"/>
        </w:rPr>
        <w:t xml:space="preserve"> </w:t>
      </w:r>
      <w:r>
        <w:rPr>
          <w:color w:val="1A171C"/>
          <w:sz w:val="19"/>
          <w:szCs w:val="19"/>
        </w:rPr>
        <w:t>course</w:t>
      </w:r>
      <w:r>
        <w:rPr>
          <w:color w:val="1A171C"/>
          <w:spacing w:val="10"/>
          <w:sz w:val="19"/>
          <w:szCs w:val="19"/>
        </w:rPr>
        <w:t xml:space="preserve"> </w:t>
      </w:r>
      <w:r>
        <w:rPr>
          <w:color w:val="1A171C"/>
          <w:sz w:val="19"/>
          <w:szCs w:val="19"/>
        </w:rPr>
        <w:t>of</w:t>
      </w:r>
      <w:r>
        <w:rPr>
          <w:color w:val="1A171C"/>
          <w:spacing w:val="12"/>
          <w:sz w:val="19"/>
          <w:szCs w:val="19"/>
        </w:rPr>
        <w:t xml:space="preserve"> </w:t>
      </w:r>
      <w:r>
        <w:rPr>
          <w:color w:val="1A171C"/>
          <w:sz w:val="19"/>
          <w:szCs w:val="19"/>
        </w:rPr>
        <w:t>trade.</w:t>
      </w:r>
    </w:p>
    <w:p w14:paraId="160C6C87" w14:textId="77777777" w:rsidR="0011678B" w:rsidRDefault="0002410B">
      <w:pPr>
        <w:pStyle w:val="ListParagraph"/>
        <w:numPr>
          <w:ilvl w:val="1"/>
          <w:numId w:val="118"/>
        </w:numPr>
        <w:tabs>
          <w:tab w:val="left" w:pos="-1240"/>
        </w:tabs>
        <w:overflowPunct w:val="0"/>
        <w:spacing w:before="170" w:line="230" w:lineRule="auto"/>
        <w:ind w:right="1140"/>
      </w:pPr>
      <w:r>
        <w:rPr>
          <w:color w:val="1A171C"/>
          <w:sz w:val="19"/>
          <w:szCs w:val="19"/>
        </w:rPr>
        <w:t>For</w:t>
      </w:r>
      <w:r>
        <w:rPr>
          <w:color w:val="1A171C"/>
          <w:spacing w:val="-15"/>
          <w:sz w:val="19"/>
          <w:szCs w:val="19"/>
        </w:rPr>
        <w:t xml:space="preserve"> </w:t>
      </w:r>
      <w:r>
        <w:rPr>
          <w:color w:val="1A171C"/>
          <w:sz w:val="19"/>
          <w:szCs w:val="19"/>
        </w:rPr>
        <w:t>the</w:t>
      </w:r>
      <w:r>
        <w:rPr>
          <w:color w:val="1A171C"/>
          <w:spacing w:val="-15"/>
          <w:sz w:val="19"/>
          <w:szCs w:val="19"/>
        </w:rPr>
        <w:t xml:space="preserve"> </w:t>
      </w:r>
      <w:r>
        <w:rPr>
          <w:color w:val="1A171C"/>
          <w:sz w:val="19"/>
          <w:szCs w:val="19"/>
        </w:rPr>
        <w:t>purposes</w:t>
      </w:r>
      <w:r>
        <w:rPr>
          <w:color w:val="1A171C"/>
          <w:spacing w:val="-15"/>
          <w:sz w:val="19"/>
          <w:szCs w:val="19"/>
        </w:rPr>
        <w:t xml:space="preserve"> </w:t>
      </w:r>
      <w:r>
        <w:rPr>
          <w:color w:val="1A171C"/>
          <w:sz w:val="19"/>
          <w:szCs w:val="19"/>
        </w:rPr>
        <w:t>of</w:t>
      </w:r>
      <w:r>
        <w:rPr>
          <w:color w:val="1A171C"/>
          <w:spacing w:val="-14"/>
          <w:sz w:val="19"/>
          <w:szCs w:val="19"/>
        </w:rPr>
        <w:t xml:space="preserve"> </w:t>
      </w:r>
      <w:r>
        <w:rPr>
          <w:color w:val="1A171C"/>
          <w:sz w:val="19"/>
          <w:szCs w:val="19"/>
        </w:rPr>
        <w:t>Article</w:t>
      </w:r>
      <w:r>
        <w:rPr>
          <w:color w:val="1A171C"/>
          <w:spacing w:val="-15"/>
          <w:sz w:val="19"/>
          <w:szCs w:val="19"/>
        </w:rPr>
        <w:t xml:space="preserve"> </w:t>
      </w:r>
      <w:r>
        <w:rPr>
          <w:color w:val="1A171C"/>
          <w:sz w:val="19"/>
          <w:szCs w:val="19"/>
        </w:rPr>
        <w:t>6,</w:t>
      </w:r>
      <w:r>
        <w:rPr>
          <w:color w:val="1A171C"/>
          <w:spacing w:val="-15"/>
          <w:sz w:val="19"/>
          <w:szCs w:val="19"/>
        </w:rPr>
        <w:t xml:space="preserve"> </w:t>
      </w:r>
      <w:r>
        <w:rPr>
          <w:color w:val="1A171C"/>
          <w:sz w:val="19"/>
          <w:szCs w:val="19"/>
        </w:rPr>
        <w:t>‘simple’</w:t>
      </w:r>
      <w:r>
        <w:rPr>
          <w:color w:val="1A171C"/>
          <w:spacing w:val="-14"/>
          <w:sz w:val="19"/>
          <w:szCs w:val="19"/>
        </w:rPr>
        <w:t xml:space="preserve"> </w:t>
      </w:r>
      <w:r>
        <w:rPr>
          <w:color w:val="1A171C"/>
          <w:sz w:val="19"/>
          <w:szCs w:val="19"/>
        </w:rPr>
        <w:t>describes</w:t>
      </w:r>
      <w:r>
        <w:rPr>
          <w:color w:val="1A171C"/>
          <w:spacing w:val="-15"/>
          <w:sz w:val="19"/>
          <w:szCs w:val="19"/>
        </w:rPr>
        <w:t xml:space="preserve"> </w:t>
      </w:r>
      <w:r>
        <w:rPr>
          <w:color w:val="1A171C"/>
          <w:sz w:val="19"/>
          <w:szCs w:val="19"/>
        </w:rPr>
        <w:t>activities</w:t>
      </w:r>
      <w:r>
        <w:rPr>
          <w:color w:val="1A171C"/>
          <w:spacing w:val="-17"/>
          <w:sz w:val="19"/>
          <w:szCs w:val="19"/>
        </w:rPr>
        <w:t xml:space="preserve"> </w:t>
      </w:r>
      <w:r>
        <w:rPr>
          <w:color w:val="1A171C"/>
          <w:sz w:val="19"/>
          <w:szCs w:val="19"/>
        </w:rPr>
        <w:t>which</w:t>
      </w:r>
      <w:r>
        <w:rPr>
          <w:color w:val="1A171C"/>
          <w:spacing w:val="-16"/>
          <w:sz w:val="19"/>
          <w:szCs w:val="19"/>
        </w:rPr>
        <w:t xml:space="preserve"> </w:t>
      </w:r>
      <w:r>
        <w:rPr>
          <w:color w:val="1A171C"/>
          <w:sz w:val="19"/>
          <w:szCs w:val="19"/>
        </w:rPr>
        <w:t>need</w:t>
      </w:r>
      <w:r>
        <w:rPr>
          <w:color w:val="1A171C"/>
          <w:spacing w:val="-14"/>
          <w:sz w:val="19"/>
          <w:szCs w:val="19"/>
        </w:rPr>
        <w:t xml:space="preserve"> </w:t>
      </w:r>
      <w:r>
        <w:rPr>
          <w:color w:val="1A171C"/>
          <w:sz w:val="19"/>
          <w:szCs w:val="19"/>
        </w:rPr>
        <w:t>neither</w:t>
      </w:r>
      <w:r>
        <w:rPr>
          <w:color w:val="1A171C"/>
          <w:spacing w:val="-15"/>
          <w:sz w:val="19"/>
          <w:szCs w:val="19"/>
        </w:rPr>
        <w:t xml:space="preserve"> </w:t>
      </w:r>
      <w:r>
        <w:rPr>
          <w:color w:val="1A171C"/>
          <w:sz w:val="19"/>
          <w:szCs w:val="19"/>
        </w:rPr>
        <w:t>special</w:t>
      </w:r>
      <w:r>
        <w:rPr>
          <w:color w:val="1A171C"/>
          <w:spacing w:val="-15"/>
          <w:sz w:val="19"/>
          <w:szCs w:val="19"/>
        </w:rPr>
        <w:t xml:space="preserve"> </w:t>
      </w:r>
      <w:r>
        <w:rPr>
          <w:color w:val="1A171C"/>
          <w:sz w:val="19"/>
          <w:szCs w:val="19"/>
        </w:rPr>
        <w:t>skills</w:t>
      </w:r>
      <w:r>
        <w:rPr>
          <w:color w:val="1A171C"/>
          <w:spacing w:val="-15"/>
          <w:sz w:val="19"/>
          <w:szCs w:val="19"/>
        </w:rPr>
        <w:t xml:space="preserve"> </w:t>
      </w:r>
      <w:r>
        <w:rPr>
          <w:color w:val="1A171C"/>
          <w:sz w:val="19"/>
          <w:szCs w:val="19"/>
        </w:rPr>
        <w:t>nor</w:t>
      </w:r>
      <w:r>
        <w:rPr>
          <w:color w:val="1A171C"/>
          <w:spacing w:val="-14"/>
          <w:sz w:val="19"/>
          <w:szCs w:val="19"/>
        </w:rPr>
        <w:t xml:space="preserve"> </w:t>
      </w:r>
      <w:r>
        <w:rPr>
          <w:color w:val="1A171C"/>
          <w:sz w:val="19"/>
          <w:szCs w:val="19"/>
        </w:rPr>
        <w:t>machines, apparatus or equipment especially produced or installed for carrying out the activity. However, simple mixing</w:t>
      </w:r>
      <w:r>
        <w:rPr>
          <w:color w:val="1A171C"/>
          <w:spacing w:val="-7"/>
          <w:sz w:val="19"/>
          <w:szCs w:val="19"/>
        </w:rPr>
        <w:t xml:space="preserve"> </w:t>
      </w:r>
      <w:r>
        <w:rPr>
          <w:color w:val="1A171C"/>
          <w:sz w:val="19"/>
          <w:szCs w:val="19"/>
        </w:rPr>
        <w:t>does</w:t>
      </w:r>
      <w:r>
        <w:rPr>
          <w:color w:val="1A171C"/>
          <w:spacing w:val="-7"/>
          <w:sz w:val="19"/>
          <w:szCs w:val="19"/>
        </w:rPr>
        <w:t xml:space="preserve"> </w:t>
      </w:r>
      <w:r>
        <w:rPr>
          <w:color w:val="1A171C"/>
          <w:sz w:val="19"/>
          <w:szCs w:val="19"/>
        </w:rPr>
        <w:t>not</w:t>
      </w:r>
      <w:r>
        <w:rPr>
          <w:color w:val="1A171C"/>
          <w:spacing w:val="-7"/>
          <w:sz w:val="19"/>
          <w:szCs w:val="19"/>
        </w:rPr>
        <w:t xml:space="preserve"> </w:t>
      </w:r>
      <w:r>
        <w:rPr>
          <w:color w:val="1A171C"/>
          <w:sz w:val="19"/>
          <w:szCs w:val="19"/>
        </w:rPr>
        <w:t>include</w:t>
      </w:r>
      <w:r>
        <w:rPr>
          <w:color w:val="1A171C"/>
          <w:spacing w:val="-7"/>
          <w:sz w:val="19"/>
          <w:szCs w:val="19"/>
        </w:rPr>
        <w:t xml:space="preserve"> </w:t>
      </w:r>
      <w:r>
        <w:rPr>
          <w:color w:val="1A171C"/>
          <w:sz w:val="19"/>
          <w:szCs w:val="19"/>
        </w:rPr>
        <w:t>chemical</w:t>
      </w:r>
      <w:r>
        <w:rPr>
          <w:color w:val="1A171C"/>
          <w:spacing w:val="-9"/>
          <w:sz w:val="19"/>
          <w:szCs w:val="19"/>
        </w:rPr>
        <w:t xml:space="preserve"> </w:t>
      </w:r>
      <w:r>
        <w:rPr>
          <w:color w:val="1A171C"/>
          <w:sz w:val="19"/>
          <w:szCs w:val="19"/>
        </w:rPr>
        <w:t>reaction.</w:t>
      </w:r>
      <w:r>
        <w:rPr>
          <w:color w:val="1A171C"/>
          <w:spacing w:val="-10"/>
          <w:sz w:val="19"/>
          <w:szCs w:val="19"/>
        </w:rPr>
        <w:t xml:space="preserve"> </w:t>
      </w:r>
      <w:r>
        <w:rPr>
          <w:color w:val="1A171C"/>
          <w:sz w:val="19"/>
          <w:szCs w:val="19"/>
        </w:rPr>
        <w:t>Chemical</w:t>
      </w:r>
      <w:r>
        <w:rPr>
          <w:color w:val="1A171C"/>
          <w:spacing w:val="-8"/>
          <w:sz w:val="19"/>
          <w:szCs w:val="19"/>
        </w:rPr>
        <w:t xml:space="preserve"> </w:t>
      </w:r>
      <w:r>
        <w:rPr>
          <w:color w:val="1A171C"/>
          <w:sz w:val="19"/>
          <w:szCs w:val="19"/>
        </w:rPr>
        <w:t>reaction</w:t>
      </w:r>
      <w:r>
        <w:rPr>
          <w:color w:val="1A171C"/>
          <w:spacing w:val="-9"/>
          <w:sz w:val="19"/>
          <w:szCs w:val="19"/>
        </w:rPr>
        <w:t xml:space="preserve"> </w:t>
      </w:r>
      <w:r>
        <w:rPr>
          <w:color w:val="1A171C"/>
          <w:sz w:val="19"/>
          <w:szCs w:val="19"/>
        </w:rPr>
        <w:t>means</w:t>
      </w:r>
      <w:r>
        <w:rPr>
          <w:color w:val="1A171C"/>
          <w:spacing w:val="-7"/>
          <w:sz w:val="19"/>
          <w:szCs w:val="19"/>
        </w:rPr>
        <w:t xml:space="preserve"> </w:t>
      </w:r>
      <w:r>
        <w:rPr>
          <w:color w:val="1A171C"/>
          <w:sz w:val="19"/>
          <w:szCs w:val="19"/>
        </w:rPr>
        <w:t>a</w:t>
      </w:r>
      <w:r>
        <w:rPr>
          <w:color w:val="1A171C"/>
          <w:spacing w:val="-7"/>
          <w:sz w:val="19"/>
          <w:szCs w:val="19"/>
        </w:rPr>
        <w:t xml:space="preserve"> </w:t>
      </w:r>
      <w:r>
        <w:rPr>
          <w:color w:val="1A171C"/>
          <w:sz w:val="19"/>
          <w:szCs w:val="19"/>
        </w:rPr>
        <w:t>process,</w:t>
      </w:r>
      <w:r>
        <w:rPr>
          <w:color w:val="1A171C"/>
          <w:spacing w:val="-10"/>
          <w:sz w:val="19"/>
          <w:szCs w:val="19"/>
        </w:rPr>
        <w:t xml:space="preserve"> </w:t>
      </w:r>
      <w:r>
        <w:rPr>
          <w:color w:val="1A171C"/>
          <w:sz w:val="19"/>
          <w:szCs w:val="19"/>
        </w:rPr>
        <w:t>including</w:t>
      </w:r>
      <w:r>
        <w:rPr>
          <w:color w:val="1A171C"/>
          <w:spacing w:val="-8"/>
          <w:sz w:val="19"/>
          <w:szCs w:val="19"/>
        </w:rPr>
        <w:t xml:space="preserve"> </w:t>
      </w:r>
      <w:r>
        <w:rPr>
          <w:color w:val="1A171C"/>
          <w:sz w:val="19"/>
          <w:szCs w:val="19"/>
        </w:rPr>
        <w:t>a</w:t>
      </w:r>
      <w:r>
        <w:rPr>
          <w:color w:val="1A171C"/>
          <w:spacing w:val="-7"/>
          <w:sz w:val="19"/>
          <w:szCs w:val="19"/>
        </w:rPr>
        <w:t xml:space="preserve"> </w:t>
      </w:r>
      <w:r>
        <w:rPr>
          <w:color w:val="1A171C"/>
          <w:sz w:val="19"/>
          <w:szCs w:val="19"/>
        </w:rPr>
        <w:t>biochemical process, which results in a molecule with a new structure by breaking intramolecular bonds and by forming</w:t>
      </w:r>
      <w:r>
        <w:rPr>
          <w:color w:val="1A171C"/>
          <w:spacing w:val="13"/>
          <w:sz w:val="19"/>
          <w:szCs w:val="19"/>
        </w:rPr>
        <w:t xml:space="preserve"> </w:t>
      </w:r>
      <w:r>
        <w:rPr>
          <w:color w:val="1A171C"/>
          <w:sz w:val="19"/>
          <w:szCs w:val="19"/>
        </w:rPr>
        <w:t>new</w:t>
      </w:r>
      <w:r>
        <w:rPr>
          <w:color w:val="1A171C"/>
          <w:spacing w:val="13"/>
          <w:sz w:val="19"/>
          <w:szCs w:val="19"/>
        </w:rPr>
        <w:t xml:space="preserve"> </w:t>
      </w:r>
      <w:r>
        <w:rPr>
          <w:color w:val="1A171C"/>
          <w:sz w:val="19"/>
          <w:szCs w:val="19"/>
        </w:rPr>
        <w:t>intramolecular</w:t>
      </w:r>
      <w:r>
        <w:rPr>
          <w:color w:val="1A171C"/>
          <w:spacing w:val="11"/>
          <w:sz w:val="19"/>
          <w:szCs w:val="19"/>
        </w:rPr>
        <w:t xml:space="preserve"> </w:t>
      </w:r>
      <w:r>
        <w:rPr>
          <w:color w:val="1A171C"/>
          <w:sz w:val="19"/>
          <w:szCs w:val="19"/>
        </w:rPr>
        <w:t>bonds,</w:t>
      </w:r>
      <w:r>
        <w:rPr>
          <w:color w:val="1A171C"/>
          <w:spacing w:val="13"/>
          <w:sz w:val="19"/>
          <w:szCs w:val="19"/>
        </w:rPr>
        <w:t xml:space="preserve"> </w:t>
      </w:r>
      <w:r>
        <w:rPr>
          <w:color w:val="1A171C"/>
          <w:sz w:val="19"/>
          <w:szCs w:val="19"/>
        </w:rPr>
        <w:t>or</w:t>
      </w:r>
      <w:r>
        <w:rPr>
          <w:color w:val="1A171C"/>
          <w:spacing w:val="13"/>
          <w:sz w:val="19"/>
          <w:szCs w:val="19"/>
        </w:rPr>
        <w:t xml:space="preserve"> </w:t>
      </w:r>
      <w:r>
        <w:rPr>
          <w:color w:val="1A171C"/>
          <w:sz w:val="19"/>
          <w:szCs w:val="19"/>
        </w:rPr>
        <w:t>by</w:t>
      </w:r>
      <w:r>
        <w:rPr>
          <w:color w:val="1A171C"/>
          <w:spacing w:val="13"/>
          <w:sz w:val="19"/>
          <w:szCs w:val="19"/>
        </w:rPr>
        <w:t xml:space="preserve"> </w:t>
      </w:r>
      <w:r>
        <w:rPr>
          <w:color w:val="1A171C"/>
          <w:sz w:val="19"/>
          <w:szCs w:val="19"/>
        </w:rPr>
        <w:t>altering</w:t>
      </w:r>
      <w:r>
        <w:rPr>
          <w:color w:val="1A171C"/>
          <w:spacing w:val="13"/>
          <w:sz w:val="19"/>
          <w:szCs w:val="19"/>
        </w:rPr>
        <w:t xml:space="preserve"> </w:t>
      </w:r>
      <w:r>
        <w:rPr>
          <w:color w:val="1A171C"/>
          <w:sz w:val="19"/>
          <w:szCs w:val="19"/>
        </w:rPr>
        <w:t>the</w:t>
      </w:r>
      <w:r>
        <w:rPr>
          <w:color w:val="1A171C"/>
          <w:spacing w:val="13"/>
          <w:sz w:val="19"/>
          <w:szCs w:val="19"/>
        </w:rPr>
        <w:t xml:space="preserve"> </w:t>
      </w:r>
      <w:r>
        <w:rPr>
          <w:color w:val="1A171C"/>
          <w:sz w:val="19"/>
          <w:szCs w:val="19"/>
        </w:rPr>
        <w:t>spatial</w:t>
      </w:r>
      <w:r>
        <w:rPr>
          <w:color w:val="1A171C"/>
          <w:spacing w:val="11"/>
          <w:sz w:val="19"/>
          <w:szCs w:val="19"/>
        </w:rPr>
        <w:t xml:space="preserve"> </w:t>
      </w:r>
      <w:r>
        <w:rPr>
          <w:color w:val="1A171C"/>
          <w:sz w:val="19"/>
          <w:szCs w:val="19"/>
        </w:rPr>
        <w:t>arrangement</w:t>
      </w:r>
      <w:r>
        <w:rPr>
          <w:color w:val="1A171C"/>
          <w:spacing w:val="12"/>
          <w:sz w:val="19"/>
          <w:szCs w:val="19"/>
        </w:rPr>
        <w:t xml:space="preserve"> </w:t>
      </w:r>
      <w:r>
        <w:rPr>
          <w:color w:val="1A171C"/>
          <w:sz w:val="19"/>
          <w:szCs w:val="19"/>
        </w:rPr>
        <w:t>of</w:t>
      </w:r>
      <w:r>
        <w:rPr>
          <w:color w:val="1A171C"/>
          <w:spacing w:val="13"/>
          <w:sz w:val="19"/>
          <w:szCs w:val="19"/>
        </w:rPr>
        <w:t xml:space="preserve"> </w:t>
      </w:r>
      <w:r>
        <w:rPr>
          <w:color w:val="1A171C"/>
          <w:sz w:val="19"/>
          <w:szCs w:val="19"/>
        </w:rPr>
        <w:t>atoms</w:t>
      </w:r>
      <w:r>
        <w:rPr>
          <w:color w:val="1A171C"/>
          <w:spacing w:val="13"/>
          <w:sz w:val="19"/>
          <w:szCs w:val="19"/>
        </w:rPr>
        <w:t xml:space="preserve"> </w:t>
      </w:r>
      <w:r>
        <w:rPr>
          <w:color w:val="1A171C"/>
          <w:sz w:val="19"/>
          <w:szCs w:val="19"/>
        </w:rPr>
        <w:t>in</w:t>
      </w:r>
      <w:r>
        <w:rPr>
          <w:color w:val="1A171C"/>
          <w:spacing w:val="13"/>
          <w:sz w:val="19"/>
          <w:szCs w:val="19"/>
        </w:rPr>
        <w:t xml:space="preserve"> </w:t>
      </w:r>
      <w:r>
        <w:rPr>
          <w:color w:val="1A171C"/>
          <w:sz w:val="19"/>
          <w:szCs w:val="19"/>
        </w:rPr>
        <w:t>molecule.</w:t>
      </w:r>
    </w:p>
    <w:p w14:paraId="75AC46B0" w14:textId="77777777" w:rsidR="0011678B" w:rsidRDefault="0002410B">
      <w:pPr>
        <w:pStyle w:val="ListParagraph"/>
        <w:numPr>
          <w:ilvl w:val="1"/>
          <w:numId w:val="118"/>
        </w:numPr>
        <w:tabs>
          <w:tab w:val="left" w:pos="-1240"/>
        </w:tabs>
        <w:overflowPunct w:val="0"/>
        <w:spacing w:before="166"/>
        <w:jc w:val="left"/>
      </w:pPr>
      <w:r>
        <w:rPr>
          <w:color w:val="1A171C"/>
          <w:sz w:val="19"/>
          <w:szCs w:val="19"/>
        </w:rPr>
        <w:t>For</w:t>
      </w:r>
      <w:r>
        <w:rPr>
          <w:color w:val="1A171C"/>
          <w:spacing w:val="6"/>
          <w:sz w:val="19"/>
          <w:szCs w:val="19"/>
        </w:rPr>
        <w:t xml:space="preserve"> </w:t>
      </w:r>
      <w:r>
        <w:rPr>
          <w:color w:val="1A171C"/>
          <w:sz w:val="19"/>
          <w:szCs w:val="19"/>
        </w:rPr>
        <w:t>the</w:t>
      </w:r>
      <w:r>
        <w:rPr>
          <w:color w:val="1A171C"/>
          <w:spacing w:val="6"/>
          <w:sz w:val="19"/>
          <w:szCs w:val="19"/>
        </w:rPr>
        <w:t xml:space="preserve"> </w:t>
      </w:r>
      <w:r>
        <w:rPr>
          <w:color w:val="1A171C"/>
          <w:sz w:val="19"/>
          <w:szCs w:val="19"/>
        </w:rPr>
        <w:t>purposes</w:t>
      </w:r>
      <w:r>
        <w:rPr>
          <w:color w:val="1A171C"/>
          <w:spacing w:val="5"/>
          <w:sz w:val="19"/>
          <w:szCs w:val="19"/>
        </w:rPr>
        <w:t xml:space="preserve"> </w:t>
      </w:r>
      <w:r>
        <w:rPr>
          <w:color w:val="1A171C"/>
          <w:sz w:val="19"/>
          <w:szCs w:val="19"/>
        </w:rPr>
        <w:t>of</w:t>
      </w:r>
      <w:r>
        <w:rPr>
          <w:color w:val="1A171C"/>
          <w:spacing w:val="8"/>
          <w:sz w:val="19"/>
          <w:szCs w:val="19"/>
        </w:rPr>
        <w:t xml:space="preserve"> </w:t>
      </w:r>
      <w:r>
        <w:rPr>
          <w:color w:val="1A171C"/>
          <w:sz w:val="19"/>
          <w:szCs w:val="19"/>
        </w:rPr>
        <w:t>Article</w:t>
      </w:r>
      <w:r>
        <w:rPr>
          <w:color w:val="1A171C"/>
          <w:spacing w:val="5"/>
          <w:sz w:val="19"/>
          <w:szCs w:val="19"/>
        </w:rPr>
        <w:t xml:space="preserve"> </w:t>
      </w:r>
      <w:r>
        <w:rPr>
          <w:color w:val="1A171C"/>
          <w:sz w:val="19"/>
          <w:szCs w:val="19"/>
        </w:rPr>
        <w:t>10,</w:t>
      </w:r>
      <w:r>
        <w:rPr>
          <w:color w:val="1A171C"/>
          <w:spacing w:val="7"/>
          <w:sz w:val="19"/>
          <w:szCs w:val="19"/>
        </w:rPr>
        <w:t xml:space="preserve"> </w:t>
      </w:r>
      <w:r>
        <w:rPr>
          <w:color w:val="1A171C"/>
          <w:sz w:val="19"/>
          <w:szCs w:val="19"/>
        </w:rPr>
        <w:t>neutral</w:t>
      </w:r>
      <w:r>
        <w:rPr>
          <w:color w:val="1A171C"/>
          <w:spacing w:val="5"/>
          <w:sz w:val="19"/>
          <w:szCs w:val="19"/>
        </w:rPr>
        <w:t xml:space="preserve"> </w:t>
      </w:r>
      <w:r>
        <w:rPr>
          <w:color w:val="1A171C"/>
          <w:sz w:val="19"/>
          <w:szCs w:val="19"/>
        </w:rPr>
        <w:t>elements,</w:t>
      </w:r>
      <w:r>
        <w:rPr>
          <w:color w:val="1A171C"/>
          <w:spacing w:val="5"/>
          <w:sz w:val="19"/>
          <w:szCs w:val="19"/>
        </w:rPr>
        <w:t xml:space="preserve"> </w:t>
      </w:r>
      <w:r>
        <w:rPr>
          <w:color w:val="1A171C"/>
          <w:sz w:val="19"/>
          <w:szCs w:val="19"/>
        </w:rPr>
        <w:t>for</w:t>
      </w:r>
      <w:r>
        <w:rPr>
          <w:color w:val="1A171C"/>
          <w:spacing w:val="6"/>
          <w:sz w:val="19"/>
          <w:szCs w:val="19"/>
        </w:rPr>
        <w:t xml:space="preserve"> </w:t>
      </w:r>
      <w:r>
        <w:rPr>
          <w:color w:val="1A171C"/>
          <w:sz w:val="19"/>
          <w:szCs w:val="19"/>
        </w:rPr>
        <w:t>example,</w:t>
      </w:r>
      <w:r>
        <w:rPr>
          <w:color w:val="1A171C"/>
          <w:spacing w:val="5"/>
          <w:sz w:val="19"/>
          <w:szCs w:val="19"/>
        </w:rPr>
        <w:t xml:space="preserve"> </w:t>
      </w:r>
      <w:r>
        <w:rPr>
          <w:color w:val="1A171C"/>
          <w:sz w:val="19"/>
          <w:szCs w:val="19"/>
        </w:rPr>
        <w:t>will</w:t>
      </w:r>
      <w:r>
        <w:rPr>
          <w:color w:val="1A171C"/>
          <w:spacing w:val="6"/>
          <w:sz w:val="19"/>
          <w:szCs w:val="19"/>
        </w:rPr>
        <w:t xml:space="preserve"> </w:t>
      </w:r>
      <w:r>
        <w:rPr>
          <w:color w:val="1A171C"/>
          <w:sz w:val="19"/>
          <w:szCs w:val="19"/>
        </w:rPr>
        <w:t>include:</w:t>
      </w:r>
    </w:p>
    <w:p w14:paraId="6D20D15C" w14:textId="77777777" w:rsidR="0011678B" w:rsidRDefault="0002410B">
      <w:pPr>
        <w:pStyle w:val="ListParagraph"/>
        <w:numPr>
          <w:ilvl w:val="2"/>
          <w:numId w:val="118"/>
        </w:numPr>
        <w:tabs>
          <w:tab w:val="left" w:pos="-1531"/>
        </w:tabs>
        <w:overflowPunct w:val="0"/>
        <w:spacing w:before="165"/>
        <w:jc w:val="left"/>
      </w:pPr>
      <w:r>
        <w:rPr>
          <w:color w:val="1A171C"/>
          <w:sz w:val="19"/>
          <w:szCs w:val="19"/>
        </w:rPr>
        <w:t>energy and</w:t>
      </w:r>
      <w:r>
        <w:rPr>
          <w:color w:val="1A171C"/>
          <w:spacing w:val="-8"/>
          <w:sz w:val="19"/>
          <w:szCs w:val="19"/>
        </w:rPr>
        <w:t xml:space="preserve"> </w:t>
      </w:r>
      <w:r>
        <w:rPr>
          <w:color w:val="1A171C"/>
          <w:sz w:val="19"/>
          <w:szCs w:val="19"/>
        </w:rPr>
        <w:t>fuel;</w:t>
      </w:r>
    </w:p>
    <w:p w14:paraId="1F0CA757" w14:textId="77777777" w:rsidR="0011678B" w:rsidRDefault="0002410B">
      <w:pPr>
        <w:pStyle w:val="ListParagraph"/>
        <w:numPr>
          <w:ilvl w:val="2"/>
          <w:numId w:val="118"/>
        </w:numPr>
        <w:tabs>
          <w:tab w:val="left" w:pos="-1531"/>
        </w:tabs>
        <w:overflowPunct w:val="0"/>
        <w:spacing w:before="166"/>
        <w:jc w:val="left"/>
      </w:pPr>
      <w:r>
        <w:rPr>
          <w:color w:val="1A171C"/>
          <w:sz w:val="19"/>
          <w:szCs w:val="19"/>
        </w:rPr>
        <w:t>plant and</w:t>
      </w:r>
      <w:r>
        <w:rPr>
          <w:color w:val="1A171C"/>
          <w:spacing w:val="-17"/>
          <w:sz w:val="19"/>
          <w:szCs w:val="19"/>
        </w:rPr>
        <w:t xml:space="preserve"> </w:t>
      </w:r>
      <w:r>
        <w:rPr>
          <w:color w:val="1A171C"/>
          <w:sz w:val="19"/>
          <w:szCs w:val="19"/>
        </w:rPr>
        <w:t>equipment;</w:t>
      </w:r>
    </w:p>
    <w:p w14:paraId="437C8441" w14:textId="77777777" w:rsidR="0011678B" w:rsidRDefault="0002410B">
      <w:pPr>
        <w:pStyle w:val="ListParagraph"/>
        <w:numPr>
          <w:ilvl w:val="2"/>
          <w:numId w:val="118"/>
        </w:numPr>
        <w:tabs>
          <w:tab w:val="left" w:pos="-1531"/>
        </w:tabs>
        <w:overflowPunct w:val="0"/>
        <w:spacing w:before="164"/>
        <w:jc w:val="left"/>
      </w:pPr>
      <w:r>
        <w:rPr>
          <w:color w:val="1A171C"/>
          <w:sz w:val="19"/>
          <w:szCs w:val="19"/>
        </w:rPr>
        <w:t>machines and tools;</w:t>
      </w:r>
      <w:r>
        <w:rPr>
          <w:color w:val="1A171C"/>
          <w:spacing w:val="37"/>
          <w:sz w:val="19"/>
          <w:szCs w:val="19"/>
        </w:rPr>
        <w:t xml:space="preserve"> </w:t>
      </w:r>
      <w:r>
        <w:rPr>
          <w:color w:val="1A171C"/>
          <w:sz w:val="19"/>
          <w:szCs w:val="19"/>
        </w:rPr>
        <w:t>and</w:t>
      </w:r>
    </w:p>
    <w:p w14:paraId="1AEA8EAD" w14:textId="77777777" w:rsidR="0011678B" w:rsidRDefault="0002410B">
      <w:pPr>
        <w:pStyle w:val="ListParagraph"/>
        <w:numPr>
          <w:ilvl w:val="2"/>
          <w:numId w:val="118"/>
        </w:numPr>
        <w:tabs>
          <w:tab w:val="left" w:pos="-1531"/>
        </w:tabs>
        <w:overflowPunct w:val="0"/>
        <w:spacing w:before="169" w:line="230" w:lineRule="auto"/>
        <w:ind w:right="1147"/>
        <w:jc w:val="left"/>
        <w:rPr>
          <w:color w:val="1A171C"/>
          <w:sz w:val="19"/>
          <w:szCs w:val="19"/>
        </w:rPr>
      </w:pPr>
      <w:r>
        <w:rPr>
          <w:color w:val="1A171C"/>
          <w:sz w:val="19"/>
          <w:szCs w:val="19"/>
        </w:rPr>
        <w:t>goods which do not enter and which are not intended to enter into the final composition of the product.</w:t>
      </w:r>
    </w:p>
    <w:p w14:paraId="33704D41" w14:textId="77777777" w:rsidR="0011678B" w:rsidRDefault="0002410B">
      <w:pPr>
        <w:pStyle w:val="ListParagraph"/>
        <w:numPr>
          <w:ilvl w:val="1"/>
          <w:numId w:val="118"/>
        </w:numPr>
        <w:tabs>
          <w:tab w:val="left" w:pos="-1240"/>
        </w:tabs>
        <w:overflowPunct w:val="0"/>
        <w:spacing w:before="168" w:line="230" w:lineRule="auto"/>
        <w:ind w:right="1139"/>
        <w:rPr>
          <w:color w:val="1A171C"/>
          <w:sz w:val="19"/>
          <w:szCs w:val="19"/>
        </w:rPr>
      </w:pPr>
      <w:r>
        <w:rPr>
          <w:color w:val="1A171C"/>
          <w:sz w:val="19"/>
          <w:szCs w:val="19"/>
        </w:rPr>
        <w:t>For the purposes of Article 11, identical and interchangeable materials means materials being of the same kind and commercial quality, possessing the same technical and physical characteristics, and which cannot be distinguished from one another for origin purposes, once they are incorporated into the finished product.</w:t>
      </w:r>
    </w:p>
    <w:p w14:paraId="7650783F" w14:textId="77777777" w:rsidR="0011678B" w:rsidRDefault="0002410B">
      <w:pPr>
        <w:pStyle w:val="ListParagraph"/>
        <w:numPr>
          <w:ilvl w:val="1"/>
          <w:numId w:val="118"/>
        </w:numPr>
        <w:tabs>
          <w:tab w:val="left" w:pos="-1240"/>
        </w:tabs>
        <w:overflowPunct w:val="0"/>
        <w:spacing w:before="168" w:line="230" w:lineRule="auto"/>
        <w:ind w:right="1142"/>
      </w:pPr>
      <w:r>
        <w:rPr>
          <w:color w:val="1A171C"/>
          <w:sz w:val="19"/>
          <w:szCs w:val="19"/>
        </w:rPr>
        <w:t>For the purposes of Article 11, specific ‘period’ will be determined in accordance with the relevant domestic laws and regulations of each</w:t>
      </w:r>
      <w:r>
        <w:rPr>
          <w:color w:val="1A171C"/>
          <w:spacing w:val="28"/>
          <w:sz w:val="19"/>
          <w:szCs w:val="19"/>
        </w:rPr>
        <w:t xml:space="preserve"> </w:t>
      </w:r>
      <w:r>
        <w:rPr>
          <w:color w:val="1A171C"/>
          <w:sz w:val="19"/>
          <w:szCs w:val="19"/>
        </w:rPr>
        <w:t>Party.</w:t>
      </w:r>
    </w:p>
    <w:p w14:paraId="08220D97" w14:textId="77777777" w:rsidR="0011678B" w:rsidRDefault="0002410B">
      <w:pPr>
        <w:pStyle w:val="ListParagraph"/>
        <w:numPr>
          <w:ilvl w:val="1"/>
          <w:numId w:val="118"/>
        </w:numPr>
        <w:tabs>
          <w:tab w:val="left" w:pos="-1240"/>
        </w:tabs>
        <w:overflowPunct w:val="0"/>
        <w:spacing w:before="169" w:line="230" w:lineRule="auto"/>
        <w:ind w:right="1143"/>
      </w:pPr>
      <w:r>
        <w:rPr>
          <w:color w:val="1A171C"/>
          <w:sz w:val="19"/>
          <w:szCs w:val="19"/>
        </w:rPr>
        <w:t>Only for the following specific reasons, the preferential treatment may be refused without verification of</w:t>
      </w:r>
      <w:r>
        <w:rPr>
          <w:color w:val="1A171C"/>
          <w:spacing w:val="15"/>
          <w:sz w:val="19"/>
          <w:szCs w:val="19"/>
        </w:rPr>
        <w:t xml:space="preserve"> </w:t>
      </w:r>
      <w:r>
        <w:rPr>
          <w:color w:val="1A171C"/>
          <w:sz w:val="19"/>
          <w:szCs w:val="19"/>
        </w:rPr>
        <w:t>the</w:t>
      </w:r>
      <w:r>
        <w:rPr>
          <w:color w:val="1A171C"/>
          <w:spacing w:val="15"/>
          <w:sz w:val="19"/>
          <w:szCs w:val="19"/>
        </w:rPr>
        <w:t xml:space="preserve"> </w:t>
      </w:r>
      <w:r>
        <w:rPr>
          <w:color w:val="1A171C"/>
          <w:sz w:val="19"/>
          <w:szCs w:val="19"/>
        </w:rPr>
        <w:t>proof</w:t>
      </w:r>
      <w:r>
        <w:rPr>
          <w:color w:val="1A171C"/>
          <w:spacing w:val="15"/>
          <w:sz w:val="19"/>
          <w:szCs w:val="19"/>
        </w:rPr>
        <w:t xml:space="preserve"> </w:t>
      </w:r>
      <w:r>
        <w:rPr>
          <w:color w:val="1A171C"/>
          <w:sz w:val="19"/>
          <w:szCs w:val="19"/>
        </w:rPr>
        <w:t>of</w:t>
      </w:r>
      <w:r>
        <w:rPr>
          <w:color w:val="1A171C"/>
          <w:spacing w:val="15"/>
          <w:sz w:val="19"/>
          <w:szCs w:val="19"/>
        </w:rPr>
        <w:t xml:space="preserve"> </w:t>
      </w:r>
      <w:r>
        <w:rPr>
          <w:color w:val="1A171C"/>
          <w:sz w:val="19"/>
          <w:szCs w:val="19"/>
        </w:rPr>
        <w:t>origin</w:t>
      </w:r>
      <w:r>
        <w:rPr>
          <w:color w:val="1A171C"/>
          <w:spacing w:val="15"/>
          <w:sz w:val="19"/>
          <w:szCs w:val="19"/>
        </w:rPr>
        <w:t xml:space="preserve"> </w:t>
      </w:r>
      <w:r>
        <w:rPr>
          <w:color w:val="1A171C"/>
          <w:sz w:val="19"/>
          <w:szCs w:val="19"/>
        </w:rPr>
        <w:t>as</w:t>
      </w:r>
      <w:r>
        <w:rPr>
          <w:color w:val="1A171C"/>
          <w:spacing w:val="15"/>
          <w:sz w:val="19"/>
          <w:szCs w:val="19"/>
        </w:rPr>
        <w:t xml:space="preserve"> </w:t>
      </w:r>
      <w:r>
        <w:rPr>
          <w:color w:val="1A171C"/>
          <w:sz w:val="19"/>
          <w:szCs w:val="19"/>
        </w:rPr>
        <w:t>the</w:t>
      </w:r>
      <w:r>
        <w:rPr>
          <w:color w:val="1A171C"/>
          <w:spacing w:val="15"/>
          <w:sz w:val="19"/>
          <w:szCs w:val="19"/>
        </w:rPr>
        <w:t xml:space="preserve"> </w:t>
      </w:r>
      <w:r>
        <w:rPr>
          <w:color w:val="1A171C"/>
          <w:sz w:val="19"/>
          <w:szCs w:val="19"/>
        </w:rPr>
        <w:t>proof</w:t>
      </w:r>
      <w:r>
        <w:rPr>
          <w:color w:val="1A171C"/>
          <w:spacing w:val="15"/>
          <w:sz w:val="19"/>
          <w:szCs w:val="19"/>
        </w:rPr>
        <w:t xml:space="preserve"> </w:t>
      </w:r>
      <w:r>
        <w:rPr>
          <w:color w:val="1A171C"/>
          <w:sz w:val="19"/>
          <w:szCs w:val="19"/>
        </w:rPr>
        <w:t>can</w:t>
      </w:r>
      <w:r>
        <w:rPr>
          <w:color w:val="1A171C"/>
          <w:spacing w:val="15"/>
          <w:sz w:val="19"/>
          <w:szCs w:val="19"/>
        </w:rPr>
        <w:t xml:space="preserve"> </w:t>
      </w:r>
      <w:r>
        <w:rPr>
          <w:color w:val="1A171C"/>
          <w:sz w:val="19"/>
          <w:szCs w:val="19"/>
        </w:rPr>
        <w:t>be</w:t>
      </w:r>
      <w:r>
        <w:rPr>
          <w:color w:val="1A171C"/>
          <w:spacing w:val="15"/>
          <w:sz w:val="19"/>
          <w:szCs w:val="19"/>
        </w:rPr>
        <w:t xml:space="preserve"> </w:t>
      </w:r>
      <w:r>
        <w:rPr>
          <w:color w:val="1A171C"/>
          <w:sz w:val="19"/>
          <w:szCs w:val="19"/>
        </w:rPr>
        <w:t>considered</w:t>
      </w:r>
      <w:r>
        <w:rPr>
          <w:color w:val="1A171C"/>
          <w:spacing w:val="15"/>
          <w:sz w:val="19"/>
          <w:szCs w:val="19"/>
        </w:rPr>
        <w:t xml:space="preserve"> </w:t>
      </w:r>
      <w:r>
        <w:rPr>
          <w:color w:val="1A171C"/>
          <w:sz w:val="19"/>
          <w:szCs w:val="19"/>
        </w:rPr>
        <w:t>as</w:t>
      </w:r>
      <w:r>
        <w:rPr>
          <w:color w:val="1A171C"/>
          <w:spacing w:val="15"/>
          <w:sz w:val="19"/>
          <w:szCs w:val="19"/>
        </w:rPr>
        <w:t xml:space="preserve"> </w:t>
      </w:r>
      <w:r>
        <w:rPr>
          <w:color w:val="1A171C"/>
          <w:sz w:val="19"/>
          <w:szCs w:val="19"/>
        </w:rPr>
        <w:t>inapplicable</w:t>
      </w:r>
      <w:r>
        <w:rPr>
          <w:color w:val="1A171C"/>
          <w:spacing w:val="12"/>
          <w:sz w:val="19"/>
          <w:szCs w:val="19"/>
        </w:rPr>
        <w:t xml:space="preserve"> </w:t>
      </w:r>
      <w:r>
        <w:rPr>
          <w:color w:val="1A171C"/>
          <w:sz w:val="19"/>
          <w:szCs w:val="19"/>
        </w:rPr>
        <w:t>when:</w:t>
      </w:r>
    </w:p>
    <w:p w14:paraId="1D700158" w14:textId="77777777" w:rsidR="0011678B" w:rsidRDefault="0002410B">
      <w:pPr>
        <w:pStyle w:val="ListParagraph"/>
        <w:numPr>
          <w:ilvl w:val="2"/>
          <w:numId w:val="118"/>
        </w:numPr>
        <w:tabs>
          <w:tab w:val="left" w:pos="-1531"/>
        </w:tabs>
        <w:overflowPunct w:val="0"/>
        <w:spacing w:before="164"/>
        <w:jc w:val="left"/>
      </w:pPr>
      <w:r>
        <w:rPr>
          <w:color w:val="1A171C"/>
          <w:sz w:val="19"/>
          <w:szCs w:val="19"/>
        </w:rPr>
        <w:t>the requirements on direct transport of Article 13 have not been</w:t>
      </w:r>
      <w:r>
        <w:rPr>
          <w:color w:val="1A171C"/>
          <w:spacing w:val="3"/>
          <w:sz w:val="19"/>
          <w:szCs w:val="19"/>
        </w:rPr>
        <w:t xml:space="preserve"> </w:t>
      </w:r>
      <w:r>
        <w:rPr>
          <w:color w:val="1A171C"/>
          <w:sz w:val="19"/>
          <w:szCs w:val="19"/>
        </w:rPr>
        <w:t>fulfilled;</w:t>
      </w:r>
    </w:p>
    <w:p w14:paraId="6CF05C3E" w14:textId="77777777" w:rsidR="0011678B" w:rsidRDefault="0002410B">
      <w:pPr>
        <w:pStyle w:val="ListParagraph"/>
        <w:numPr>
          <w:ilvl w:val="2"/>
          <w:numId w:val="118"/>
        </w:numPr>
        <w:tabs>
          <w:tab w:val="left" w:pos="-1531"/>
        </w:tabs>
        <w:overflowPunct w:val="0"/>
        <w:spacing w:before="166"/>
        <w:jc w:val="left"/>
      </w:pPr>
      <w:r>
        <w:rPr>
          <w:color w:val="1A171C"/>
          <w:sz w:val="19"/>
          <w:szCs w:val="19"/>
        </w:rPr>
        <w:t>the proof of origin is produced subsequently for goods that were initially imported</w:t>
      </w:r>
      <w:r>
        <w:rPr>
          <w:color w:val="1A171C"/>
          <w:spacing w:val="30"/>
          <w:sz w:val="19"/>
          <w:szCs w:val="19"/>
        </w:rPr>
        <w:t xml:space="preserve"> </w:t>
      </w:r>
      <w:r>
        <w:rPr>
          <w:color w:val="1A171C"/>
          <w:sz w:val="19"/>
          <w:szCs w:val="19"/>
        </w:rPr>
        <w:t>fraudulently;</w:t>
      </w:r>
    </w:p>
    <w:p w14:paraId="5C0F971B" w14:textId="77777777" w:rsidR="0011678B" w:rsidRDefault="0002410B">
      <w:pPr>
        <w:pStyle w:val="ListParagraph"/>
        <w:numPr>
          <w:ilvl w:val="2"/>
          <w:numId w:val="118"/>
        </w:numPr>
        <w:tabs>
          <w:tab w:val="left" w:pos="-1531"/>
        </w:tabs>
        <w:overflowPunct w:val="0"/>
        <w:spacing w:before="165"/>
        <w:jc w:val="left"/>
      </w:pPr>
      <w:r>
        <w:rPr>
          <w:color w:val="1A171C"/>
          <w:sz w:val="19"/>
          <w:szCs w:val="19"/>
        </w:rPr>
        <w:t>the</w:t>
      </w:r>
      <w:r>
        <w:rPr>
          <w:color w:val="1A171C"/>
          <w:spacing w:val="16"/>
          <w:sz w:val="19"/>
          <w:szCs w:val="19"/>
        </w:rPr>
        <w:t xml:space="preserve"> </w:t>
      </w:r>
      <w:r>
        <w:rPr>
          <w:color w:val="1A171C"/>
          <w:sz w:val="19"/>
          <w:szCs w:val="19"/>
        </w:rPr>
        <w:t>proof</w:t>
      </w:r>
      <w:r>
        <w:rPr>
          <w:color w:val="1A171C"/>
          <w:spacing w:val="16"/>
          <w:sz w:val="19"/>
          <w:szCs w:val="19"/>
        </w:rPr>
        <w:t xml:space="preserve"> </w:t>
      </w:r>
      <w:r>
        <w:rPr>
          <w:color w:val="1A171C"/>
          <w:sz w:val="19"/>
          <w:szCs w:val="19"/>
        </w:rPr>
        <w:t>of</w:t>
      </w:r>
      <w:r>
        <w:rPr>
          <w:color w:val="1A171C"/>
          <w:spacing w:val="18"/>
          <w:sz w:val="19"/>
          <w:szCs w:val="19"/>
        </w:rPr>
        <w:t xml:space="preserve"> </w:t>
      </w:r>
      <w:r>
        <w:rPr>
          <w:color w:val="1A171C"/>
          <w:sz w:val="19"/>
          <w:szCs w:val="19"/>
        </w:rPr>
        <w:t>origin</w:t>
      </w:r>
      <w:r>
        <w:rPr>
          <w:color w:val="1A171C"/>
          <w:spacing w:val="17"/>
          <w:sz w:val="19"/>
          <w:szCs w:val="19"/>
        </w:rPr>
        <w:t xml:space="preserve"> </w:t>
      </w:r>
      <w:r>
        <w:rPr>
          <w:color w:val="1A171C"/>
          <w:sz w:val="19"/>
          <w:szCs w:val="19"/>
        </w:rPr>
        <w:t>has</w:t>
      </w:r>
      <w:r>
        <w:rPr>
          <w:color w:val="1A171C"/>
          <w:spacing w:val="16"/>
          <w:sz w:val="19"/>
          <w:szCs w:val="19"/>
        </w:rPr>
        <w:t xml:space="preserve"> </w:t>
      </w:r>
      <w:r>
        <w:rPr>
          <w:color w:val="1A171C"/>
          <w:sz w:val="19"/>
          <w:szCs w:val="19"/>
        </w:rPr>
        <w:t>been</w:t>
      </w:r>
      <w:r>
        <w:rPr>
          <w:color w:val="1A171C"/>
          <w:spacing w:val="18"/>
          <w:sz w:val="19"/>
          <w:szCs w:val="19"/>
        </w:rPr>
        <w:t xml:space="preserve"> </w:t>
      </w:r>
      <w:r>
        <w:rPr>
          <w:color w:val="1A171C"/>
          <w:sz w:val="19"/>
          <w:szCs w:val="19"/>
        </w:rPr>
        <w:t>issued</w:t>
      </w:r>
      <w:r>
        <w:rPr>
          <w:color w:val="1A171C"/>
          <w:spacing w:val="16"/>
          <w:sz w:val="19"/>
          <w:szCs w:val="19"/>
        </w:rPr>
        <w:t xml:space="preserve"> </w:t>
      </w:r>
      <w:r>
        <w:rPr>
          <w:color w:val="1A171C"/>
          <w:sz w:val="19"/>
          <w:szCs w:val="19"/>
        </w:rPr>
        <w:t>by</w:t>
      </w:r>
      <w:r>
        <w:rPr>
          <w:color w:val="1A171C"/>
          <w:spacing w:val="17"/>
          <w:sz w:val="19"/>
          <w:szCs w:val="19"/>
        </w:rPr>
        <w:t xml:space="preserve"> </w:t>
      </w:r>
      <w:r>
        <w:rPr>
          <w:color w:val="1A171C"/>
          <w:sz w:val="19"/>
          <w:szCs w:val="19"/>
        </w:rPr>
        <w:t>an</w:t>
      </w:r>
      <w:r>
        <w:rPr>
          <w:color w:val="1A171C"/>
          <w:spacing w:val="17"/>
          <w:sz w:val="19"/>
          <w:szCs w:val="19"/>
        </w:rPr>
        <w:t xml:space="preserve"> </w:t>
      </w:r>
      <w:r>
        <w:rPr>
          <w:color w:val="1A171C"/>
          <w:sz w:val="19"/>
          <w:szCs w:val="19"/>
        </w:rPr>
        <w:t>exporter</w:t>
      </w:r>
      <w:r>
        <w:rPr>
          <w:color w:val="1A171C"/>
          <w:spacing w:val="15"/>
          <w:sz w:val="19"/>
          <w:szCs w:val="19"/>
        </w:rPr>
        <w:t xml:space="preserve"> </w:t>
      </w:r>
      <w:r>
        <w:rPr>
          <w:color w:val="1A171C"/>
          <w:sz w:val="19"/>
          <w:szCs w:val="19"/>
        </w:rPr>
        <w:t>from</w:t>
      </w:r>
      <w:r>
        <w:rPr>
          <w:color w:val="1A171C"/>
          <w:spacing w:val="17"/>
          <w:sz w:val="19"/>
          <w:szCs w:val="19"/>
        </w:rPr>
        <w:t xml:space="preserve"> </w:t>
      </w:r>
      <w:r>
        <w:rPr>
          <w:color w:val="1A171C"/>
          <w:sz w:val="19"/>
          <w:szCs w:val="19"/>
        </w:rPr>
        <w:t>a</w:t>
      </w:r>
      <w:r>
        <w:rPr>
          <w:color w:val="1A171C"/>
          <w:spacing w:val="16"/>
          <w:sz w:val="19"/>
          <w:szCs w:val="19"/>
        </w:rPr>
        <w:t xml:space="preserve"> </w:t>
      </w:r>
      <w:r>
        <w:rPr>
          <w:color w:val="1A171C"/>
          <w:sz w:val="19"/>
          <w:szCs w:val="19"/>
        </w:rPr>
        <w:t>non-party</w:t>
      </w:r>
      <w:r>
        <w:rPr>
          <w:color w:val="1A171C"/>
          <w:spacing w:val="17"/>
          <w:sz w:val="19"/>
          <w:szCs w:val="19"/>
        </w:rPr>
        <w:t xml:space="preserve"> </w:t>
      </w:r>
      <w:r>
        <w:rPr>
          <w:color w:val="1A171C"/>
          <w:sz w:val="19"/>
          <w:szCs w:val="19"/>
        </w:rPr>
        <w:t>to</w:t>
      </w:r>
      <w:r>
        <w:rPr>
          <w:color w:val="1A171C"/>
          <w:spacing w:val="17"/>
          <w:sz w:val="19"/>
          <w:szCs w:val="19"/>
        </w:rPr>
        <w:t xml:space="preserve"> </w:t>
      </w:r>
      <w:r>
        <w:rPr>
          <w:color w:val="1A171C"/>
          <w:sz w:val="19"/>
          <w:szCs w:val="19"/>
        </w:rPr>
        <w:t>the UK-Korea</w:t>
      </w:r>
      <w:r>
        <w:rPr>
          <w:color w:val="1A171C"/>
          <w:spacing w:val="16"/>
          <w:sz w:val="19"/>
          <w:szCs w:val="19"/>
        </w:rPr>
        <w:t xml:space="preserve"> </w:t>
      </w:r>
      <w:r>
        <w:rPr>
          <w:color w:val="1A171C"/>
          <w:sz w:val="19"/>
          <w:szCs w:val="19"/>
        </w:rPr>
        <w:t>Agreement;</w:t>
      </w:r>
    </w:p>
    <w:p w14:paraId="5D24C5E4" w14:textId="77777777" w:rsidR="0011678B" w:rsidRDefault="0002410B">
      <w:pPr>
        <w:pStyle w:val="ListParagraph"/>
        <w:numPr>
          <w:ilvl w:val="2"/>
          <w:numId w:val="118"/>
        </w:numPr>
        <w:tabs>
          <w:tab w:val="left" w:pos="-1531"/>
        </w:tabs>
        <w:overflowPunct w:val="0"/>
        <w:spacing w:before="170" w:line="230" w:lineRule="auto"/>
        <w:ind w:right="1142"/>
        <w:jc w:val="left"/>
      </w:pPr>
      <w:r>
        <w:rPr>
          <w:color w:val="1A171C"/>
          <w:sz w:val="19"/>
          <w:szCs w:val="19"/>
        </w:rPr>
        <w:t>the importer fails to submit a proof of origin to the customs authorities of the importing Party within</w:t>
      </w:r>
      <w:r>
        <w:rPr>
          <w:color w:val="1A171C"/>
          <w:spacing w:val="6"/>
          <w:sz w:val="19"/>
          <w:szCs w:val="19"/>
        </w:rPr>
        <w:t xml:space="preserve"> </w:t>
      </w:r>
      <w:r>
        <w:rPr>
          <w:color w:val="1A171C"/>
          <w:sz w:val="19"/>
          <w:szCs w:val="19"/>
        </w:rPr>
        <w:t>the</w:t>
      </w:r>
      <w:r>
        <w:rPr>
          <w:color w:val="1A171C"/>
          <w:spacing w:val="8"/>
          <w:sz w:val="19"/>
          <w:szCs w:val="19"/>
        </w:rPr>
        <w:t xml:space="preserve"> </w:t>
      </w:r>
      <w:r>
        <w:rPr>
          <w:color w:val="1A171C"/>
          <w:sz w:val="19"/>
          <w:szCs w:val="19"/>
        </w:rPr>
        <w:t>period</w:t>
      </w:r>
      <w:r>
        <w:rPr>
          <w:color w:val="1A171C"/>
          <w:spacing w:val="7"/>
          <w:sz w:val="19"/>
          <w:szCs w:val="19"/>
        </w:rPr>
        <w:t xml:space="preserve"> </w:t>
      </w:r>
      <w:r>
        <w:rPr>
          <w:color w:val="1A171C"/>
          <w:sz w:val="19"/>
          <w:szCs w:val="19"/>
        </w:rPr>
        <w:t>specified</w:t>
      </w:r>
      <w:r>
        <w:rPr>
          <w:color w:val="1A171C"/>
          <w:spacing w:val="5"/>
          <w:sz w:val="19"/>
          <w:szCs w:val="19"/>
        </w:rPr>
        <w:t xml:space="preserve"> </w:t>
      </w:r>
      <w:r>
        <w:rPr>
          <w:color w:val="1A171C"/>
          <w:sz w:val="19"/>
          <w:szCs w:val="19"/>
        </w:rPr>
        <w:t>in</w:t>
      </w:r>
      <w:r>
        <w:rPr>
          <w:color w:val="1A171C"/>
          <w:spacing w:val="8"/>
          <w:sz w:val="19"/>
          <w:szCs w:val="19"/>
        </w:rPr>
        <w:t xml:space="preserve"> </w:t>
      </w:r>
      <w:r>
        <w:rPr>
          <w:color w:val="1A171C"/>
          <w:sz w:val="19"/>
          <w:szCs w:val="19"/>
        </w:rPr>
        <w:t>legislation</w:t>
      </w:r>
      <w:r>
        <w:rPr>
          <w:color w:val="1A171C"/>
          <w:spacing w:val="7"/>
          <w:sz w:val="19"/>
          <w:szCs w:val="19"/>
        </w:rPr>
        <w:t xml:space="preserve"> </w:t>
      </w:r>
      <w:r>
        <w:rPr>
          <w:color w:val="1A171C"/>
          <w:sz w:val="19"/>
          <w:szCs w:val="19"/>
        </w:rPr>
        <w:t>of</w:t>
      </w:r>
      <w:r>
        <w:rPr>
          <w:color w:val="1A171C"/>
          <w:spacing w:val="10"/>
          <w:sz w:val="19"/>
          <w:szCs w:val="19"/>
        </w:rPr>
        <w:t xml:space="preserve"> </w:t>
      </w:r>
      <w:r>
        <w:rPr>
          <w:color w:val="1A171C"/>
          <w:sz w:val="19"/>
          <w:szCs w:val="19"/>
        </w:rPr>
        <w:t>the</w:t>
      </w:r>
      <w:r>
        <w:rPr>
          <w:color w:val="1A171C"/>
          <w:spacing w:val="6"/>
          <w:sz w:val="19"/>
          <w:szCs w:val="19"/>
        </w:rPr>
        <w:t xml:space="preserve"> </w:t>
      </w:r>
      <w:r>
        <w:rPr>
          <w:color w:val="1A171C"/>
          <w:sz w:val="19"/>
          <w:szCs w:val="19"/>
        </w:rPr>
        <w:t>importing</w:t>
      </w:r>
      <w:r>
        <w:rPr>
          <w:color w:val="1A171C"/>
          <w:spacing w:val="7"/>
          <w:sz w:val="19"/>
          <w:szCs w:val="19"/>
        </w:rPr>
        <w:t xml:space="preserve"> </w:t>
      </w:r>
      <w:r>
        <w:rPr>
          <w:color w:val="1A171C"/>
          <w:sz w:val="19"/>
          <w:szCs w:val="19"/>
        </w:rPr>
        <w:t>Party.</w:t>
      </w:r>
    </w:p>
    <w:p w14:paraId="66C8A8EC" w14:textId="77777777" w:rsidR="0011678B" w:rsidRDefault="0002410B">
      <w:pPr>
        <w:pStyle w:val="ListParagraph"/>
        <w:numPr>
          <w:ilvl w:val="1"/>
          <w:numId w:val="118"/>
        </w:numPr>
        <w:tabs>
          <w:tab w:val="left" w:pos="-1240"/>
        </w:tabs>
        <w:overflowPunct w:val="0"/>
        <w:spacing w:before="168" w:line="230" w:lineRule="auto"/>
        <w:ind w:right="1143" w:hanging="338"/>
      </w:pPr>
      <w:r>
        <w:rPr>
          <w:color w:val="1A171C"/>
          <w:sz w:val="19"/>
          <w:szCs w:val="19"/>
        </w:rPr>
        <w:t>For the purposes of Article 29, the customs authorities of the Principality of Andorra shall be responsible for the application of the Article 29  in the Principality of</w:t>
      </w:r>
      <w:r>
        <w:rPr>
          <w:color w:val="1A171C"/>
          <w:spacing w:val="7"/>
          <w:sz w:val="19"/>
          <w:szCs w:val="19"/>
        </w:rPr>
        <w:t xml:space="preserve"> </w:t>
      </w:r>
      <w:r>
        <w:rPr>
          <w:color w:val="1A171C"/>
          <w:sz w:val="19"/>
          <w:szCs w:val="19"/>
        </w:rPr>
        <w:t>Andorra.</w:t>
      </w:r>
    </w:p>
    <w:p w14:paraId="3B05518F" w14:textId="77777777" w:rsidR="0011678B" w:rsidRDefault="0002410B">
      <w:pPr>
        <w:pStyle w:val="ListParagraph"/>
        <w:tabs>
          <w:tab w:val="left" w:pos="1468"/>
        </w:tabs>
        <w:overflowPunct w:val="0"/>
        <w:spacing w:before="168" w:line="230" w:lineRule="auto"/>
        <w:ind w:left="1467" w:right="1141" w:firstLine="0"/>
      </w:pPr>
      <w:r>
        <w:rPr>
          <w:color w:val="1A171C"/>
          <w:sz w:val="19"/>
          <w:szCs w:val="19"/>
        </w:rPr>
        <w:t>For the purposes of Article 30, the customs authorities of the Italian Republic shall be responsible for the application of Article 30  in the Republic of San</w:t>
      </w:r>
      <w:r>
        <w:rPr>
          <w:color w:val="1A171C"/>
          <w:spacing w:val="22"/>
          <w:sz w:val="19"/>
          <w:szCs w:val="19"/>
        </w:rPr>
        <w:t xml:space="preserve"> </w:t>
      </w:r>
      <w:r>
        <w:rPr>
          <w:color w:val="1A171C"/>
          <w:sz w:val="19"/>
          <w:szCs w:val="19"/>
        </w:rPr>
        <w:t>Marino.</w:t>
      </w:r>
    </w:p>
    <w:sectPr w:rsidR="0011678B">
      <w:headerReference w:type="default" r:id="rId132"/>
      <w:footerReference w:type="default" r:id="rId133"/>
      <w:pgSz w:w="11906" w:h="16838"/>
      <w:pgMar w:top="1440" w:right="1080" w:bottom="1440" w:left="108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D7396" w14:textId="77777777" w:rsidR="0068513A" w:rsidRDefault="0068513A">
      <w:r>
        <w:separator/>
      </w:r>
    </w:p>
  </w:endnote>
  <w:endnote w:type="continuationSeparator" w:id="0">
    <w:p w14:paraId="7537BEEA" w14:textId="77777777" w:rsidR="0068513A" w:rsidRDefault="0068513A">
      <w:r>
        <w:continuationSeparator/>
      </w:r>
    </w:p>
  </w:endnote>
  <w:endnote w:type="continuationNotice" w:id="1">
    <w:p w14:paraId="0E665806" w14:textId="77777777" w:rsidR="0068513A" w:rsidRDefault="006851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Antiqua-BoldItalic">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 w:name="TimesNewRoman">
    <w:altName w:val="Times New Roman"/>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4DC5E" w14:textId="77777777" w:rsidR="0002410B" w:rsidRDefault="0002410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7C7EB" w14:textId="77777777" w:rsidR="0002410B" w:rsidRDefault="0002410B">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9EEF0" w14:textId="77777777" w:rsidR="0002410B" w:rsidRDefault="0002410B">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30C1A" w14:textId="77777777" w:rsidR="0002410B" w:rsidRDefault="0002410B">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D2F81" w14:textId="77777777" w:rsidR="0002410B" w:rsidRDefault="0002410B">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D6794" w14:textId="77777777" w:rsidR="0002410B" w:rsidRDefault="0002410B">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D71EC" w14:textId="77777777" w:rsidR="0002410B" w:rsidRDefault="0002410B">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5EA5D" w14:textId="77777777" w:rsidR="0002410B" w:rsidRDefault="0002410B">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113EB" w14:textId="77777777" w:rsidR="0002410B" w:rsidRDefault="0002410B">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FBB2" w14:textId="77777777" w:rsidR="0002410B" w:rsidRDefault="0002410B">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061C6" w14:textId="77777777" w:rsidR="0002410B" w:rsidRDefault="000241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52142" w14:textId="77777777" w:rsidR="0002410B" w:rsidRDefault="0002410B">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704FD" w14:textId="77777777" w:rsidR="0002410B" w:rsidRDefault="0002410B">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BA28E" w14:textId="77777777" w:rsidR="0002410B" w:rsidRDefault="0002410B">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7FD5C" w14:textId="77777777" w:rsidR="0002410B" w:rsidRDefault="0002410B">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37B7" w14:textId="77777777" w:rsidR="0002410B" w:rsidRDefault="0002410B">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482A9" w14:textId="77777777" w:rsidR="0002410B" w:rsidRDefault="0002410B">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2F681" w14:textId="77777777" w:rsidR="0002410B" w:rsidRDefault="0002410B">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F2DA4" w14:textId="77777777" w:rsidR="0002410B" w:rsidRDefault="0002410B">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2BE7E" w14:textId="77777777" w:rsidR="0002410B" w:rsidRDefault="0002410B">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7D904" w14:textId="77777777" w:rsidR="0002410B" w:rsidRDefault="0002410B">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75D5D" w14:textId="77777777" w:rsidR="0002410B" w:rsidRDefault="000241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EB21D" w14:textId="77777777" w:rsidR="0002410B" w:rsidRDefault="0002410B">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52C97" w14:textId="77777777" w:rsidR="0002410B" w:rsidRDefault="0002410B">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42924" w14:textId="77777777" w:rsidR="0002410B" w:rsidRDefault="0002410B">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81493" w14:textId="77777777" w:rsidR="0002410B" w:rsidRDefault="0002410B">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35814" w14:textId="77777777" w:rsidR="0002410B" w:rsidRDefault="0002410B">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F655F" w14:textId="77777777" w:rsidR="0002410B" w:rsidRDefault="0002410B">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920D7" w14:textId="77777777" w:rsidR="0002410B" w:rsidRDefault="0002410B">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7CA15" w14:textId="77777777" w:rsidR="0002410B" w:rsidRDefault="0002410B">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B7CDD" w14:textId="77777777" w:rsidR="0002410B" w:rsidRDefault="0002410B">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5F08F" w14:textId="77777777" w:rsidR="0002410B" w:rsidRDefault="0002410B">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4A2E" w14:textId="77777777" w:rsidR="0002410B" w:rsidRDefault="000241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65CC2" w14:textId="77777777" w:rsidR="0002410B" w:rsidRDefault="0002410B">
    <w:pPr>
      <w:pStyle w:val="Foote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8E5A" w14:textId="77777777" w:rsidR="0002410B" w:rsidRDefault="0002410B">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41D3C" w14:textId="77777777" w:rsidR="0002410B" w:rsidRDefault="0002410B">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A1331" w14:textId="77777777" w:rsidR="0002410B" w:rsidRDefault="0002410B">
    <w:pPr>
      <w:pStyle w:val="Foo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D9274" w14:textId="77777777" w:rsidR="0002410B" w:rsidRDefault="0002410B">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A61C" w14:textId="77777777" w:rsidR="0002410B" w:rsidRDefault="0002410B">
    <w:pPr>
      <w:pStyle w:val="Foote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23C58" w14:textId="77777777" w:rsidR="0002410B" w:rsidRDefault="0002410B">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27E4" w14:textId="77777777" w:rsidR="0002410B" w:rsidRDefault="0002410B">
    <w:pPr>
      <w:pStyle w:val="Foote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4E2C9" w14:textId="77777777" w:rsidR="0002410B" w:rsidRDefault="0002410B">
    <w:pPr>
      <w:pStyle w:val="Foote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3413B" w14:textId="77777777" w:rsidR="0002410B" w:rsidRDefault="0002410B">
    <w:pPr>
      <w:pStyle w:val="Foote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5A89D" w14:textId="77777777" w:rsidR="0002410B" w:rsidRDefault="0002410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ADB3F" w14:textId="77777777" w:rsidR="0002410B" w:rsidRDefault="0002410B">
    <w:pPr>
      <w:pStyle w:val="Foote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81810" w14:textId="77777777" w:rsidR="0002410B" w:rsidRDefault="0002410B">
    <w:pPr>
      <w:pStyle w:val="Foote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1ACE" w14:textId="77777777" w:rsidR="0002410B" w:rsidRDefault="0002410B">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CDFDF" w14:textId="77777777" w:rsidR="0002410B" w:rsidRDefault="0002410B">
    <w:pPr>
      <w:pStyle w:val="Foote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207FC" w14:textId="77777777" w:rsidR="0002410B" w:rsidRDefault="0002410B">
    <w:pPr>
      <w:pStyle w:val="Foote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65224" w14:textId="77777777" w:rsidR="0002410B" w:rsidRDefault="0002410B">
    <w:pPr>
      <w:pStyle w:val="Foote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C7CFB" w14:textId="77777777" w:rsidR="0002410B" w:rsidRDefault="0002410B">
    <w:pPr>
      <w:pStyle w:val="Foote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46310" w14:textId="77777777" w:rsidR="0002410B" w:rsidRDefault="0002410B">
    <w:pPr>
      <w:pStyle w:val="Foote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9935F" w14:textId="77777777" w:rsidR="0002410B" w:rsidRDefault="0002410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176E2" w14:textId="77777777" w:rsidR="0002410B" w:rsidRDefault="0002410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184A1" w14:textId="77777777" w:rsidR="0002410B" w:rsidRDefault="0002410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1CA65" w14:textId="77777777" w:rsidR="0002410B" w:rsidRDefault="0002410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E1034" w14:textId="77777777" w:rsidR="0002410B" w:rsidRDefault="000241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30A15" w14:textId="77777777" w:rsidR="0068513A" w:rsidRDefault="0068513A">
      <w:r>
        <w:rPr>
          <w:color w:val="000000"/>
        </w:rPr>
        <w:separator/>
      </w:r>
    </w:p>
  </w:footnote>
  <w:footnote w:type="continuationSeparator" w:id="0">
    <w:p w14:paraId="3EFC5BE9" w14:textId="77777777" w:rsidR="0068513A" w:rsidRDefault="0068513A">
      <w:r>
        <w:continuationSeparator/>
      </w:r>
    </w:p>
  </w:footnote>
  <w:footnote w:type="continuationNotice" w:id="1">
    <w:p w14:paraId="3B42E974" w14:textId="77777777" w:rsidR="0068513A" w:rsidRDefault="0068513A"/>
  </w:footnote>
  <w:footnote w:id="2">
    <w:p w14:paraId="20359CAB" w14:textId="56F19C3C" w:rsidR="0011678B" w:rsidRDefault="0002410B">
      <w:pPr>
        <w:pStyle w:val="FootnoteText"/>
      </w:pPr>
      <w:r>
        <w:rPr>
          <w:rStyle w:val="FootnoteReference"/>
        </w:rPr>
        <w:footnoteRef/>
      </w:r>
      <w:r>
        <w:t xml:space="preserve"> </w:t>
      </w:r>
      <w:r w:rsidR="00C579FB" w:rsidRPr="00C579FB">
        <w:rPr>
          <w:rStyle w:val="BodyTextChar"/>
          <w:sz w:val="16"/>
          <w:szCs w:val="16"/>
        </w:rPr>
        <w:t xml:space="preserve">Cumulation with the EU as provided for in Article 3 will cease to apply </w:t>
      </w:r>
      <w:r w:rsidR="00A74519">
        <w:rPr>
          <w:rStyle w:val="BodyTextChar"/>
          <w:sz w:val="16"/>
          <w:szCs w:val="16"/>
        </w:rPr>
        <w:t>on 1</w:t>
      </w:r>
      <w:r w:rsidR="007551B5">
        <w:rPr>
          <w:rStyle w:val="BodyTextChar"/>
          <w:sz w:val="16"/>
          <w:szCs w:val="16"/>
        </w:rPr>
        <w:t xml:space="preserve"> January 2026, being </w:t>
      </w:r>
      <w:r w:rsidR="00C579FB" w:rsidRPr="00C579FB">
        <w:rPr>
          <w:rStyle w:val="BodyTextChar"/>
          <w:sz w:val="16"/>
          <w:szCs w:val="16"/>
        </w:rPr>
        <w:t xml:space="preserve">five years after the entry into force of </w:t>
      </w:r>
      <w:r w:rsidR="00EE50EE">
        <w:rPr>
          <w:rStyle w:val="BodyTextChar"/>
          <w:sz w:val="16"/>
          <w:szCs w:val="16"/>
        </w:rPr>
        <w:t xml:space="preserve">the </w:t>
      </w:r>
      <w:r w:rsidR="00EE50EE" w:rsidRPr="00EE50EE">
        <w:rPr>
          <w:rStyle w:val="BodyTextChar"/>
          <w:sz w:val="16"/>
          <w:szCs w:val="16"/>
        </w:rPr>
        <w:t xml:space="preserve">UK-Korea </w:t>
      </w:r>
      <w:r w:rsidR="00C579FB" w:rsidRPr="00C579FB">
        <w:rPr>
          <w:rStyle w:val="BodyTextChar"/>
          <w:sz w:val="16"/>
          <w:szCs w:val="16"/>
        </w:rPr>
        <w:t>Agreement</w:t>
      </w:r>
      <w:r w:rsidR="007551B5">
        <w:rPr>
          <w:rStyle w:val="BodyTextChar"/>
          <w:sz w:val="16"/>
          <w:szCs w:val="16"/>
        </w:rPr>
        <w:t>,</w:t>
      </w:r>
      <w:r w:rsidR="00C579FB" w:rsidRPr="00C579FB">
        <w:rPr>
          <w:rStyle w:val="BodyTextChar"/>
          <w:sz w:val="16"/>
          <w:szCs w:val="16"/>
        </w:rPr>
        <w:t xml:space="preserve"> unless the Parties otherwise agree to extend the period. </w:t>
      </w:r>
    </w:p>
  </w:footnote>
  <w:footnote w:id="3">
    <w:p w14:paraId="43C803F1" w14:textId="77777777" w:rsidR="0011678B" w:rsidRDefault="0002410B">
      <w:pPr>
        <w:pStyle w:val="FootnoteText"/>
      </w:pPr>
      <w:r>
        <w:rPr>
          <w:rStyle w:val="FootnoteReference"/>
        </w:rPr>
        <w:footnoteRef/>
      </w:r>
      <w:r>
        <w:t xml:space="preserve"> </w:t>
      </w:r>
      <w:r>
        <w:rPr>
          <w:sz w:val="16"/>
          <w:szCs w:val="16"/>
        </w:rPr>
        <w:t>Footnote 1 (above) also applies to Article 3, paragraph 2.</w:t>
      </w:r>
    </w:p>
  </w:footnote>
  <w:footnote w:id="4">
    <w:p w14:paraId="61AB2EA9" w14:textId="0238EBF2" w:rsidR="0011678B" w:rsidRDefault="0002410B" w:rsidP="0019353E">
      <w:pPr>
        <w:widowControl/>
      </w:pPr>
      <w:r w:rsidRPr="00A8054A">
        <w:rPr>
          <w:rStyle w:val="FootnoteReference"/>
          <w:sz w:val="20"/>
          <w:szCs w:val="20"/>
        </w:rPr>
        <w:footnoteRef/>
      </w:r>
      <w:r>
        <w:rPr>
          <w:sz w:val="16"/>
          <w:szCs w:val="16"/>
        </w:rPr>
        <w:t xml:space="preserve"> </w:t>
      </w:r>
      <w:r w:rsidR="0019353E" w:rsidRPr="0019353E">
        <w:rPr>
          <w:bCs/>
          <w:color w:val="1A171C"/>
          <w:sz w:val="16"/>
          <w:szCs w:val="16"/>
        </w:rPr>
        <w:t>In line with the review period referenced in footnote 1 of Article 3, “or through the EU” shall be deemed to be deleted from paragraph 1 of Article 13</w:t>
      </w:r>
      <w:r w:rsidR="00AC5B41">
        <w:rPr>
          <w:bCs/>
          <w:color w:val="1A171C"/>
          <w:sz w:val="16"/>
          <w:szCs w:val="16"/>
        </w:rPr>
        <w:t xml:space="preserve"> on 1 </w:t>
      </w:r>
      <w:r w:rsidR="00A23FD5">
        <w:rPr>
          <w:bCs/>
          <w:color w:val="1A171C"/>
          <w:sz w:val="16"/>
          <w:szCs w:val="16"/>
        </w:rPr>
        <w:t>January</w:t>
      </w:r>
      <w:r w:rsidR="00AC5B41">
        <w:rPr>
          <w:bCs/>
          <w:color w:val="1A171C"/>
          <w:sz w:val="16"/>
          <w:szCs w:val="16"/>
        </w:rPr>
        <w:t xml:space="preserve"> 2026</w:t>
      </w:r>
      <w:r w:rsidR="0019353E" w:rsidRPr="0019353E">
        <w:rPr>
          <w:bCs/>
          <w:color w:val="1A171C"/>
          <w:sz w:val="16"/>
          <w:szCs w:val="16"/>
        </w:rPr>
        <w:t>,</w:t>
      </w:r>
      <w:r w:rsidR="00A23FD5">
        <w:rPr>
          <w:bCs/>
          <w:color w:val="1A171C"/>
          <w:sz w:val="16"/>
          <w:szCs w:val="16"/>
        </w:rPr>
        <w:t xml:space="preserve"> being</w:t>
      </w:r>
      <w:r w:rsidR="0019353E" w:rsidRPr="0019353E">
        <w:rPr>
          <w:bCs/>
          <w:color w:val="1A171C"/>
          <w:sz w:val="16"/>
          <w:szCs w:val="16"/>
        </w:rPr>
        <w:t xml:space="preserve"> five years after the entry into force of </w:t>
      </w:r>
      <w:r w:rsidR="00A23FD5">
        <w:rPr>
          <w:bCs/>
          <w:color w:val="1A171C"/>
          <w:sz w:val="16"/>
          <w:szCs w:val="16"/>
        </w:rPr>
        <w:t xml:space="preserve">the </w:t>
      </w:r>
      <w:r w:rsidR="00A23FD5" w:rsidRPr="00A23FD5">
        <w:rPr>
          <w:bCs/>
          <w:color w:val="1A171C"/>
          <w:sz w:val="16"/>
          <w:szCs w:val="16"/>
        </w:rPr>
        <w:t xml:space="preserve">UK-Korea </w:t>
      </w:r>
      <w:r w:rsidR="0019353E" w:rsidRPr="0019353E">
        <w:rPr>
          <w:bCs/>
          <w:color w:val="1A171C"/>
          <w:sz w:val="16"/>
          <w:szCs w:val="16"/>
        </w:rPr>
        <w:t>Agreement</w:t>
      </w:r>
      <w:r w:rsidR="00A23FD5">
        <w:rPr>
          <w:bCs/>
          <w:color w:val="1A171C"/>
          <w:sz w:val="16"/>
          <w:szCs w:val="16"/>
        </w:rPr>
        <w:t>,</w:t>
      </w:r>
      <w:r w:rsidR="0019353E" w:rsidRPr="0019353E">
        <w:rPr>
          <w:bCs/>
          <w:color w:val="1A171C"/>
          <w:sz w:val="16"/>
          <w:szCs w:val="16"/>
        </w:rPr>
        <w:t xml:space="preserve"> unless the Parties otherwise agree to extend the period.</w:t>
      </w:r>
    </w:p>
  </w:footnote>
  <w:footnote w:id="5">
    <w:p w14:paraId="7F29ED6C" w14:textId="77777777" w:rsidR="0011678B" w:rsidRDefault="0002410B">
      <w:pPr>
        <w:pStyle w:val="FootnoteText"/>
      </w:pPr>
      <w:r>
        <w:rPr>
          <w:rStyle w:val="FootnoteReference"/>
        </w:rPr>
        <w:footnoteRef/>
      </w:r>
      <w:r>
        <w:t xml:space="preserve"> </w:t>
      </w:r>
      <w:r>
        <w:rPr>
          <w:sz w:val="16"/>
        </w:rPr>
        <w:t>Note 3 to Chapter 32 says that these preparations are those of a kind used for colouring any material or used as ingredients in the manufacture of colouring preparations, provided that they are not classified in another heading in Chapter 32.</w:t>
      </w:r>
    </w:p>
  </w:footnote>
  <w:footnote w:id="6">
    <w:p w14:paraId="068634E2" w14:textId="77777777" w:rsidR="0011678B" w:rsidRDefault="0002410B">
      <w:pPr>
        <w:pStyle w:val="FootnoteText"/>
      </w:pPr>
      <w:r>
        <w:rPr>
          <w:rStyle w:val="FootnoteReference"/>
        </w:rPr>
        <w:footnoteRef/>
      </w:r>
      <w:r>
        <w:t xml:space="preserve"> </w:t>
      </w:r>
      <w:r>
        <w:rPr>
          <w:sz w:val="16"/>
        </w:rPr>
        <w:t>A "group" is regarded as any part of the heading separated from the rest by a semicolon.</w:t>
      </w:r>
    </w:p>
  </w:footnote>
  <w:footnote w:id="7">
    <w:p w14:paraId="65A78443"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8">
    <w:p w14:paraId="6689E716"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9">
    <w:p w14:paraId="537334A5"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10">
    <w:p w14:paraId="05B78F3D"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11">
    <w:p w14:paraId="6DFEBCD9"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12">
    <w:p w14:paraId="609FB8AE"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13">
    <w:p w14:paraId="6A7CE21F"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14">
    <w:p w14:paraId="53FBA337"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15">
    <w:p w14:paraId="77B15AA8"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16">
    <w:p w14:paraId="69EFCB86"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17">
    <w:p w14:paraId="2F5FD47C"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18">
    <w:p w14:paraId="0A6755BE"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19">
    <w:p w14:paraId="39511272"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20">
    <w:p w14:paraId="763D70A2"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21">
    <w:p w14:paraId="2E16F329"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22">
    <w:p w14:paraId="417B2C8F"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23">
    <w:p w14:paraId="2D693A6C"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24">
    <w:p w14:paraId="38F31E39"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25">
    <w:p w14:paraId="61DB3424"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26">
    <w:p w14:paraId="316C3533"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27">
    <w:p w14:paraId="1F41C37D"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28">
    <w:p w14:paraId="38F563B5"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29">
    <w:p w14:paraId="38FEF3AA"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30">
    <w:p w14:paraId="27D6A397"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31">
    <w:p w14:paraId="704EA1BB"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32">
    <w:p w14:paraId="139F86E3"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33">
    <w:p w14:paraId="6A0660FE"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34">
    <w:p w14:paraId="11C3E8C3"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35">
    <w:p w14:paraId="23C53751"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36">
    <w:p w14:paraId="5FE7D3EC"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37">
    <w:p w14:paraId="5BB9F919"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38">
    <w:p w14:paraId="0896114C"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39">
    <w:p w14:paraId="00224297" w14:textId="77777777" w:rsidR="0011678B" w:rsidRDefault="0002410B">
      <w:pPr>
        <w:pStyle w:val="FootnoteText"/>
      </w:pPr>
      <w:r>
        <w:rPr>
          <w:rStyle w:val="FootnoteReference"/>
        </w:rPr>
        <w:footnoteRef/>
      </w:r>
      <w:r>
        <w:t xml:space="preserve"> </w:t>
      </w:r>
      <w:r>
        <w:rPr>
          <w:rFonts w:ascii="TimesNewRoman" w:eastAsia="Calibri" w:hAnsi="TimesNewRoman" w:cs="TimesNewRoman"/>
          <w:sz w:val="16"/>
          <w:szCs w:val="16"/>
          <w:lang w:eastAsia="en-US"/>
        </w:rPr>
        <w:t>For special conditions relating to products made of a mixture of textile materials, see Introductory Note 5.</w:t>
      </w:r>
    </w:p>
  </w:footnote>
  <w:footnote w:id="40">
    <w:p w14:paraId="3D615440" w14:textId="77777777" w:rsidR="0011678B" w:rsidRDefault="0002410B">
      <w:pPr>
        <w:pStyle w:val="FootnoteText"/>
      </w:pPr>
      <w:r>
        <w:rPr>
          <w:rStyle w:val="FootnoteReference"/>
        </w:rPr>
        <w:footnoteRef/>
      </w:r>
      <w:r>
        <w:t xml:space="preserve"> </w:t>
      </w:r>
      <w:r>
        <w:rPr>
          <w:sz w:val="16"/>
        </w:rPr>
        <w:t>The use of this material is restricted to the manufacture of woven fabrics of a kind used in paper-making machinery.</w:t>
      </w:r>
    </w:p>
  </w:footnote>
  <w:footnote w:id="41">
    <w:p w14:paraId="59E9FA56" w14:textId="77777777" w:rsidR="0011678B" w:rsidRDefault="0002410B">
      <w:pPr>
        <w:pStyle w:val="FootnoteText"/>
      </w:pPr>
      <w:r>
        <w:rPr>
          <w:rStyle w:val="FootnoteReference"/>
        </w:rPr>
        <w:footnoteRef/>
      </w:r>
      <w:r>
        <w:t xml:space="preserve"> </w:t>
      </w:r>
      <w:r>
        <w:rPr>
          <w:sz w:val="16"/>
        </w:rPr>
        <w:t>The use of this material is restricted to the manufacture of woven fabrics of a kind used in paper-making machinery.</w:t>
      </w:r>
    </w:p>
  </w:footnote>
  <w:footnote w:id="42">
    <w:p w14:paraId="00358A5D" w14:textId="77777777" w:rsidR="0011678B" w:rsidRDefault="0002410B">
      <w:pPr>
        <w:pStyle w:val="FootnoteText"/>
      </w:pPr>
      <w:r>
        <w:rPr>
          <w:rStyle w:val="FootnoteReference"/>
        </w:rPr>
        <w:footnoteRef/>
      </w:r>
      <w:r>
        <w:t xml:space="preserve"> </w:t>
      </w:r>
      <w:r>
        <w:rPr>
          <w:sz w:val="16"/>
        </w:rPr>
        <w:t>The use of this material is restricted to the manufacture of woven fabrics of a kind used in paper-making machinery.</w:t>
      </w:r>
    </w:p>
    <w:p w14:paraId="2109D273" w14:textId="77777777" w:rsidR="0011678B" w:rsidRDefault="0011678B">
      <w:pPr>
        <w:pStyle w:val="FootnoteText"/>
      </w:pPr>
    </w:p>
  </w:footnote>
  <w:footnote w:id="43">
    <w:p w14:paraId="10DB5641" w14:textId="77777777" w:rsidR="0011678B" w:rsidRDefault="0002410B">
      <w:pPr>
        <w:pStyle w:val="FootnoteText"/>
      </w:pPr>
      <w:r>
        <w:rPr>
          <w:rStyle w:val="FootnoteReference"/>
        </w:rPr>
        <w:footnoteRef/>
      </w:r>
      <w:r>
        <w:t xml:space="preserve"> </w:t>
      </w:r>
      <w:r>
        <w:rPr>
          <w:sz w:val="16"/>
        </w:rPr>
        <w:t>For special conditions relating to products made of a mixture of textile materials, see Introductory Note 5.</w:t>
      </w:r>
    </w:p>
  </w:footnote>
  <w:footnote w:id="44">
    <w:p w14:paraId="4988C09F" w14:textId="77777777" w:rsidR="0011678B" w:rsidRDefault="0002410B">
      <w:pPr>
        <w:pStyle w:val="FootnoteText"/>
      </w:pPr>
      <w:r>
        <w:rPr>
          <w:rStyle w:val="FootnoteReference"/>
        </w:rPr>
        <w:footnoteRef/>
      </w:r>
      <w:r>
        <w:t xml:space="preserve"> </w:t>
      </w:r>
      <w:r>
        <w:rPr>
          <w:sz w:val="16"/>
        </w:rPr>
        <w:t>For special conditions relating to products made of a mixture of textile materials, see Introductory Note 5.</w:t>
      </w:r>
    </w:p>
  </w:footnote>
  <w:footnote w:id="45">
    <w:p w14:paraId="1E5278C4" w14:textId="77777777" w:rsidR="0011678B" w:rsidRDefault="0002410B">
      <w:pPr>
        <w:pStyle w:val="FootnoteText"/>
      </w:pPr>
      <w:r>
        <w:rPr>
          <w:rStyle w:val="FootnoteReference"/>
        </w:rPr>
        <w:footnoteRef/>
      </w:r>
      <w:r>
        <w:t xml:space="preserve"> </w:t>
      </w:r>
      <w:r>
        <w:rPr>
          <w:sz w:val="16"/>
          <w:szCs w:val="16"/>
        </w:rPr>
        <w:t>See Introductory Note 5</w:t>
      </w:r>
      <w:r>
        <w:rPr>
          <w:sz w:val="16"/>
          <w:szCs w:val="16"/>
          <w:lang w:eastAsia="ko-KR"/>
        </w:rPr>
        <w:t>.</w:t>
      </w:r>
    </w:p>
  </w:footnote>
  <w:footnote w:id="46">
    <w:p w14:paraId="5CEFCB59" w14:textId="77777777" w:rsidR="0011678B" w:rsidRDefault="0002410B">
      <w:pPr>
        <w:pStyle w:val="FootnoteText"/>
      </w:pPr>
      <w:r>
        <w:rPr>
          <w:rStyle w:val="FootnoteReference"/>
        </w:rPr>
        <w:footnoteRef/>
      </w:r>
      <w:r>
        <w:t xml:space="preserve"> </w:t>
      </w:r>
      <w:r>
        <w:rPr>
          <w:sz w:val="16"/>
          <w:szCs w:val="16"/>
        </w:rPr>
        <w:t>See Introductory Note 5</w:t>
      </w:r>
      <w:r>
        <w:rPr>
          <w:sz w:val="16"/>
          <w:szCs w:val="16"/>
          <w:lang w:eastAsia="ko-KR"/>
        </w:rPr>
        <w:t>.</w:t>
      </w:r>
    </w:p>
  </w:footnote>
  <w:footnote w:id="47">
    <w:p w14:paraId="7658EE7E" w14:textId="77777777" w:rsidR="0011678B" w:rsidRDefault="0002410B">
      <w:pPr>
        <w:pStyle w:val="FootnoteText"/>
      </w:pPr>
      <w:r>
        <w:rPr>
          <w:rStyle w:val="FootnoteReference"/>
        </w:rPr>
        <w:footnoteRef/>
      </w:r>
      <w:r>
        <w:t xml:space="preserve"> </w:t>
      </w:r>
      <w:r>
        <w:rPr>
          <w:sz w:val="16"/>
          <w:szCs w:val="16"/>
        </w:rPr>
        <w:t>See Introductory Note 6</w:t>
      </w:r>
      <w:r>
        <w:rPr>
          <w:sz w:val="16"/>
          <w:szCs w:val="16"/>
          <w:lang w:eastAsia="ko-KR"/>
        </w:rPr>
        <w:t>.</w:t>
      </w:r>
    </w:p>
  </w:footnote>
  <w:footnote w:id="48">
    <w:p w14:paraId="4CC25DD2" w14:textId="77777777" w:rsidR="0011678B" w:rsidRDefault="0002410B">
      <w:pPr>
        <w:pStyle w:val="FootnoteText"/>
      </w:pPr>
      <w:r>
        <w:rPr>
          <w:rStyle w:val="FootnoteReference"/>
        </w:rPr>
        <w:footnoteRef/>
      </w:r>
      <w:r>
        <w:t xml:space="preserve"> </w:t>
      </w:r>
      <w:r>
        <w:rPr>
          <w:sz w:val="16"/>
          <w:szCs w:val="16"/>
        </w:rPr>
        <w:t>See Introductory Note 5</w:t>
      </w:r>
      <w:r>
        <w:rPr>
          <w:sz w:val="16"/>
          <w:szCs w:val="16"/>
          <w:lang w:eastAsia="ko-KR"/>
        </w:rPr>
        <w:t>.</w:t>
      </w:r>
    </w:p>
  </w:footnote>
  <w:footnote w:id="49">
    <w:p w14:paraId="5796197B" w14:textId="77777777" w:rsidR="0011678B" w:rsidRDefault="0002410B">
      <w:pPr>
        <w:pStyle w:val="FootnoteText"/>
      </w:pPr>
      <w:r>
        <w:rPr>
          <w:rStyle w:val="FootnoteReference"/>
        </w:rPr>
        <w:footnoteRef/>
      </w:r>
      <w:r>
        <w:t xml:space="preserve"> </w:t>
      </w:r>
      <w:r>
        <w:rPr>
          <w:sz w:val="16"/>
          <w:szCs w:val="16"/>
        </w:rPr>
        <w:t>See Introductory Note 6</w:t>
      </w:r>
      <w:r>
        <w:rPr>
          <w:sz w:val="16"/>
          <w:szCs w:val="16"/>
          <w:lang w:eastAsia="ko-KR"/>
        </w:rPr>
        <w:t>.</w:t>
      </w:r>
    </w:p>
  </w:footnote>
  <w:footnote w:id="50">
    <w:p w14:paraId="345C5582" w14:textId="77777777" w:rsidR="0011678B" w:rsidRDefault="0002410B">
      <w:pPr>
        <w:pStyle w:val="FootnoteText"/>
      </w:pPr>
      <w:r>
        <w:rPr>
          <w:rStyle w:val="FootnoteReference"/>
        </w:rPr>
        <w:footnoteRef/>
      </w:r>
      <w:r>
        <w:t xml:space="preserve"> </w:t>
      </w:r>
      <w:r>
        <w:rPr>
          <w:sz w:val="16"/>
          <w:szCs w:val="16"/>
        </w:rPr>
        <w:t>See Introductory Note 6</w:t>
      </w:r>
      <w:r>
        <w:rPr>
          <w:sz w:val="16"/>
          <w:szCs w:val="16"/>
          <w:lang w:eastAsia="ko-KR"/>
        </w:rPr>
        <w:t>.</w:t>
      </w:r>
    </w:p>
  </w:footnote>
  <w:footnote w:id="51">
    <w:p w14:paraId="55491D30" w14:textId="77777777" w:rsidR="0011678B" w:rsidRDefault="0002410B">
      <w:pPr>
        <w:pStyle w:val="FootnoteText"/>
      </w:pPr>
      <w:r>
        <w:rPr>
          <w:rStyle w:val="FootnoteReference"/>
        </w:rPr>
        <w:footnoteRef/>
      </w:r>
      <w:r>
        <w:t xml:space="preserve"> </w:t>
      </w:r>
      <w:r>
        <w:rPr>
          <w:sz w:val="16"/>
          <w:szCs w:val="16"/>
        </w:rPr>
        <w:t>See Introductory Note 6</w:t>
      </w:r>
      <w:r>
        <w:rPr>
          <w:sz w:val="16"/>
          <w:szCs w:val="16"/>
          <w:lang w:eastAsia="ko-KR"/>
        </w:rPr>
        <w:t>.</w:t>
      </w:r>
    </w:p>
  </w:footnote>
  <w:footnote w:id="52">
    <w:p w14:paraId="70F1A6C8" w14:textId="77777777" w:rsidR="0011678B" w:rsidRDefault="0002410B">
      <w:pPr>
        <w:pStyle w:val="FootnoteText"/>
      </w:pPr>
      <w:r>
        <w:rPr>
          <w:rStyle w:val="FootnoteReference"/>
        </w:rPr>
        <w:footnoteRef/>
      </w:r>
      <w:r>
        <w:t xml:space="preserve"> </w:t>
      </w:r>
      <w:r>
        <w:rPr>
          <w:sz w:val="16"/>
          <w:szCs w:val="16"/>
        </w:rPr>
        <w:t>For special conditions relating to products made of a mixture of textile materials, see Introductory Note 5.</w:t>
      </w:r>
    </w:p>
  </w:footnote>
  <w:footnote w:id="53">
    <w:p w14:paraId="01983987" w14:textId="77777777" w:rsidR="0011678B" w:rsidRDefault="0002410B">
      <w:pPr>
        <w:pStyle w:val="FootnoteText"/>
      </w:pPr>
      <w:r>
        <w:rPr>
          <w:rStyle w:val="FootnoteReference"/>
        </w:rPr>
        <w:footnoteRef/>
      </w:r>
      <w:r>
        <w:t xml:space="preserve"> </w:t>
      </w:r>
      <w:r>
        <w:rPr>
          <w:sz w:val="16"/>
          <w:szCs w:val="16"/>
        </w:rPr>
        <w:t>See Introductory Note 6.</w:t>
      </w:r>
    </w:p>
  </w:footnote>
  <w:footnote w:id="54">
    <w:p w14:paraId="47E38EB0" w14:textId="77777777" w:rsidR="0011678B" w:rsidRDefault="0002410B">
      <w:pPr>
        <w:pStyle w:val="FootnoteText"/>
      </w:pPr>
      <w:r>
        <w:rPr>
          <w:rStyle w:val="FootnoteReference"/>
        </w:rPr>
        <w:footnoteRef/>
      </w:r>
      <w:r>
        <w:t xml:space="preserve"> </w:t>
      </w:r>
      <w:r>
        <w:rPr>
          <w:sz w:val="16"/>
        </w:rPr>
        <w:t>For special conditions relating to products made of a mixture of textile materials, see Introductory Note 5.</w:t>
      </w:r>
    </w:p>
  </w:footnote>
  <w:footnote w:id="55">
    <w:p w14:paraId="7FE5DAF0" w14:textId="77777777" w:rsidR="0011678B" w:rsidRDefault="0002410B">
      <w:pPr>
        <w:pStyle w:val="FootnoteText"/>
      </w:pPr>
      <w:r>
        <w:rPr>
          <w:rStyle w:val="FootnoteReference"/>
        </w:rPr>
        <w:footnoteRef/>
      </w:r>
      <w:r>
        <w:t xml:space="preserve"> </w:t>
      </w:r>
      <w:r>
        <w:rPr>
          <w:sz w:val="16"/>
        </w:rPr>
        <w:t>See Introductory Note 6.</w:t>
      </w:r>
    </w:p>
  </w:footnote>
  <w:footnote w:id="56">
    <w:p w14:paraId="300D2F29" w14:textId="77777777" w:rsidR="0011678B" w:rsidRDefault="0002410B">
      <w:pPr>
        <w:pStyle w:val="FootnoteText"/>
      </w:pPr>
      <w:r>
        <w:rPr>
          <w:rStyle w:val="FootnoteReference"/>
        </w:rPr>
        <w:footnoteRef/>
      </w:r>
      <w:r>
        <w:t xml:space="preserve"> </w:t>
      </w:r>
      <w:r>
        <w:rPr>
          <w:sz w:val="16"/>
        </w:rPr>
        <w:t>For knitted or crocheted articles, not elastic or rubberised, obtained by sewing or assembling pieces of knitted or crocheted fabrics (cut out or knitted directly to shape), see Introductory Note 6.</w:t>
      </w:r>
    </w:p>
  </w:footnote>
  <w:footnote w:id="57">
    <w:p w14:paraId="04D7090C" w14:textId="77777777" w:rsidR="0011678B" w:rsidRDefault="0002410B">
      <w:pPr>
        <w:pStyle w:val="FootnoteText"/>
      </w:pPr>
      <w:r>
        <w:rPr>
          <w:rStyle w:val="FootnoteReference"/>
        </w:rPr>
        <w:footnoteRef/>
      </w:r>
      <w:r>
        <w:t xml:space="preserve"> </w:t>
      </w:r>
      <w:r>
        <w:rPr>
          <w:sz w:val="16"/>
        </w:rPr>
        <w:t>See Introductory Note 6.</w:t>
      </w:r>
    </w:p>
  </w:footnote>
  <w:footnote w:id="58">
    <w:p w14:paraId="4882B9F8" w14:textId="77777777" w:rsidR="0011678B" w:rsidRDefault="0002410B">
      <w:pPr>
        <w:pStyle w:val="FootnoteText"/>
      </w:pPr>
      <w:r>
        <w:rPr>
          <w:rStyle w:val="FootnoteReference"/>
        </w:rPr>
        <w:footnoteRef/>
      </w:r>
      <w:r>
        <w:t xml:space="preserve"> </w:t>
      </w:r>
      <w:r>
        <w:rPr>
          <w:sz w:val="16"/>
        </w:rPr>
        <w:t>For knitted or crocheted articles, not elastic or rubberised, obtained by sewing or assembling pieces of knitted or crocheted fabrics (cut out or knitted directly to shape), see Introductory Note 6.</w:t>
      </w:r>
    </w:p>
  </w:footnote>
  <w:footnote w:id="59">
    <w:p w14:paraId="5A254A2A" w14:textId="77777777" w:rsidR="0011678B" w:rsidRDefault="0002410B">
      <w:pPr>
        <w:pStyle w:val="FootnoteText"/>
      </w:pPr>
      <w:r>
        <w:rPr>
          <w:rStyle w:val="FootnoteReference"/>
        </w:rPr>
        <w:footnoteRef/>
      </w:r>
      <w:r>
        <w:t xml:space="preserve"> </w:t>
      </w:r>
      <w:r>
        <w:rPr>
          <w:sz w:val="16"/>
        </w:rPr>
        <w:t>For special conditions relating to products made of a mixture of textile materials, see Introductory Note 5.</w:t>
      </w:r>
    </w:p>
  </w:footnote>
  <w:footnote w:id="60">
    <w:p w14:paraId="639B1CC0" w14:textId="77777777" w:rsidR="0011678B" w:rsidRDefault="0002410B">
      <w:pPr>
        <w:pStyle w:val="FootnoteText"/>
      </w:pPr>
      <w:r>
        <w:rPr>
          <w:rStyle w:val="FootnoteReference"/>
        </w:rPr>
        <w:footnoteRef/>
      </w:r>
      <w:r>
        <w:t xml:space="preserve"> </w:t>
      </w:r>
      <w:r>
        <w:rPr>
          <w:sz w:val="16"/>
        </w:rPr>
        <w:t>For special conditions relating to products made of a mixture of textile materials, see Introductory Note 5.</w:t>
      </w:r>
    </w:p>
  </w:footnote>
  <w:footnote w:id="61">
    <w:p w14:paraId="50AAD661" w14:textId="77777777" w:rsidR="0011678B" w:rsidRDefault="0002410B">
      <w:pPr>
        <w:pStyle w:val="FootnoteText"/>
      </w:pPr>
      <w:r>
        <w:rPr>
          <w:rStyle w:val="FootnoteReference"/>
        </w:rPr>
        <w:footnoteRef/>
      </w:r>
      <w:r>
        <w:t xml:space="preserve"> </w:t>
      </w:r>
      <w:r>
        <w:rPr>
          <w:sz w:val="16"/>
        </w:rPr>
        <w:t>See Introductory Note 6.</w:t>
      </w:r>
    </w:p>
  </w:footnote>
  <w:footnote w:id="62">
    <w:p w14:paraId="44EF1EE8" w14:textId="77777777" w:rsidR="0011678B" w:rsidRDefault="0002410B">
      <w:pPr>
        <w:pStyle w:val="FootnoteText"/>
      </w:pPr>
      <w:r>
        <w:rPr>
          <w:rStyle w:val="FootnoteReference"/>
        </w:rPr>
        <w:footnoteRef/>
      </w:r>
      <w:r>
        <w:t xml:space="preserve"> </w:t>
      </w:r>
      <w:r>
        <w:rPr>
          <w:sz w:val="16"/>
        </w:rPr>
        <w:t>For special conditions relating to products made of a mixture of textile materials, see Introductory Note 5.</w:t>
      </w:r>
    </w:p>
  </w:footnote>
  <w:footnote w:id="63">
    <w:p w14:paraId="248171B1" w14:textId="77777777" w:rsidR="0011678B" w:rsidRDefault="0002410B">
      <w:pPr>
        <w:pStyle w:val="FootnoteText"/>
      </w:pPr>
      <w:r>
        <w:rPr>
          <w:rStyle w:val="FootnoteReference"/>
        </w:rPr>
        <w:footnoteRef/>
      </w:r>
      <w:r>
        <w:t xml:space="preserve"> </w:t>
      </w:r>
      <w:r>
        <w:rPr>
          <w:sz w:val="16"/>
        </w:rPr>
        <w:t>See Introductory Note 6.</w:t>
      </w:r>
    </w:p>
  </w:footnote>
  <w:footnote w:id="64">
    <w:p w14:paraId="14F34AC0" w14:textId="77777777" w:rsidR="0011678B" w:rsidRDefault="0002410B">
      <w:pPr>
        <w:pStyle w:val="FootnoteText"/>
      </w:pPr>
      <w:r>
        <w:rPr>
          <w:rStyle w:val="FootnoteReference"/>
        </w:rPr>
        <w:footnoteRef/>
      </w:r>
      <w:r>
        <w:t xml:space="preserve"> </w:t>
      </w:r>
      <w:r>
        <w:rPr>
          <w:sz w:val="16"/>
        </w:rPr>
        <w:t>See Introductory Note 6.</w:t>
      </w:r>
    </w:p>
  </w:footnote>
  <w:footnote w:id="65">
    <w:p w14:paraId="54876B1C" w14:textId="77777777" w:rsidR="0011678B" w:rsidRDefault="0002410B">
      <w:pPr>
        <w:pStyle w:val="FootnoteText"/>
      </w:pPr>
      <w:r>
        <w:rPr>
          <w:rStyle w:val="FootnoteReference"/>
        </w:rPr>
        <w:footnoteRef/>
      </w:r>
      <w:r>
        <w:t xml:space="preserve"> </w:t>
      </w:r>
      <w:r>
        <w:rPr>
          <w:sz w:val="16"/>
        </w:rPr>
        <w:t>SEMII – Semiconductor Equipment and Materials Institute Incorporated.</w:t>
      </w:r>
    </w:p>
  </w:footnote>
  <w:footnote w:id="66">
    <w:p w14:paraId="6A24F653" w14:textId="77777777" w:rsidR="0011678B" w:rsidRDefault="0002410B">
      <w:pPr>
        <w:pStyle w:val="BodyText"/>
        <w:overflowPunct w:val="0"/>
        <w:spacing w:before="9"/>
        <w:ind w:left="1333"/>
      </w:pPr>
      <w:r>
        <w:rPr>
          <w:rStyle w:val="FootnoteReference"/>
        </w:rPr>
        <w:footnoteRef/>
      </w:r>
      <w:r>
        <w:t xml:space="preserve"> </w:t>
      </w:r>
      <w:r>
        <w:rPr>
          <w:color w:val="1A171C"/>
          <w:w w:val="105"/>
          <w:sz w:val="14"/>
          <w:szCs w:val="14"/>
        </w:rPr>
        <w:t>In case of a need the concept of primary ingredient shall be interpreted by the Customs Committee in accordance with Article 28 of the Protocol concerning the definition of ‘originating products’ and methods of administrative cooperation of the UK-Korea Agreement</w:t>
      </w:r>
    </w:p>
    <w:p w14:paraId="270AB03C" w14:textId="77777777" w:rsidR="0011678B" w:rsidRDefault="0011678B">
      <w:pPr>
        <w:pStyle w:val="FootnoteText"/>
      </w:pPr>
    </w:p>
  </w:footnote>
  <w:footnote w:id="67">
    <w:p w14:paraId="6017BEB8" w14:textId="77777777" w:rsidR="0011678B" w:rsidRDefault="0002410B">
      <w:pPr>
        <w:pStyle w:val="ListParagraph"/>
        <w:tabs>
          <w:tab w:val="left" w:pos="1550"/>
        </w:tabs>
        <w:overflowPunct w:val="0"/>
        <w:spacing w:before="82"/>
        <w:ind w:left="1333" w:firstLine="0"/>
      </w:pPr>
      <w:r>
        <w:rPr>
          <w:rStyle w:val="FootnoteReference"/>
        </w:rPr>
        <w:footnoteRef/>
      </w:r>
      <w:r>
        <w:rPr>
          <w:sz w:val="14"/>
          <w:szCs w:val="14"/>
        </w:rPr>
        <w:t xml:space="preserve"> S</w:t>
      </w:r>
      <w:r>
        <w:rPr>
          <w:color w:val="1A171C"/>
          <w:w w:val="105"/>
          <w:sz w:val="14"/>
          <w:szCs w:val="14"/>
        </w:rPr>
        <w:t>ee especially paragraph 4 in common provisions.</w:t>
      </w:r>
    </w:p>
    <w:p w14:paraId="09FC7948" w14:textId="77777777" w:rsidR="0011678B" w:rsidRDefault="0011678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46970" w14:textId="77777777" w:rsidR="0002410B" w:rsidRDefault="0002410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3F23C" w14:textId="77777777" w:rsidR="0002410B" w:rsidRDefault="0002410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07147" w14:textId="77777777" w:rsidR="0002410B" w:rsidRDefault="0002410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8153F" w14:textId="77777777" w:rsidR="0002410B" w:rsidRDefault="0002410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7EC8A" w14:textId="77777777" w:rsidR="0002410B" w:rsidRDefault="0002410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3E463" w14:textId="77777777" w:rsidR="0002410B" w:rsidRDefault="0002410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60C56" w14:textId="77777777" w:rsidR="0002410B" w:rsidRDefault="0002410B">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90A60" w14:textId="77777777" w:rsidR="0002410B" w:rsidRDefault="0002410B">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18371" w14:textId="77777777" w:rsidR="0002410B" w:rsidRDefault="0002410B">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B5B6A" w14:textId="77777777" w:rsidR="0002410B" w:rsidRDefault="0002410B">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5BA4" w14:textId="77777777" w:rsidR="0002410B" w:rsidRDefault="000241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1B9CF" w14:textId="77777777" w:rsidR="0002410B" w:rsidRDefault="0002410B">
    <w:pPr>
      <w:pStyle w:val="BodyText"/>
      <w:overflowPunct w:val="0"/>
      <w:spacing w:line="12" w:lineRule="auto"/>
      <w:rPr>
        <w:sz w:val="20"/>
        <w:szCs w:val="2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7C4D2" w14:textId="77777777" w:rsidR="0002410B" w:rsidRDefault="0002410B">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5724A" w14:textId="77777777" w:rsidR="0002410B" w:rsidRDefault="0002410B">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4B487" w14:textId="77777777" w:rsidR="0002410B" w:rsidRDefault="0002410B">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706B2" w14:textId="77777777" w:rsidR="0002410B" w:rsidRDefault="0002410B">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7A9CF" w14:textId="77777777" w:rsidR="0002410B" w:rsidRDefault="0002410B">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B41C5" w14:textId="77777777" w:rsidR="0002410B" w:rsidRDefault="0002410B">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082AF" w14:textId="77777777" w:rsidR="0002410B" w:rsidRDefault="0002410B">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EBC6" w14:textId="77777777" w:rsidR="0002410B" w:rsidRDefault="0002410B">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2019B" w14:textId="77777777" w:rsidR="0002410B" w:rsidRDefault="0002410B">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E73F6" w14:textId="77777777" w:rsidR="0002410B" w:rsidRDefault="000241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D5203" w14:textId="77777777" w:rsidR="0002410B" w:rsidRDefault="0002410B">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D9A9A" w14:textId="77777777" w:rsidR="0002410B" w:rsidRDefault="0002410B">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7C963" w14:textId="77777777" w:rsidR="0002410B" w:rsidRDefault="0002410B">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13140" w14:textId="77777777" w:rsidR="0002410B" w:rsidRDefault="0002410B">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95757" w14:textId="77777777" w:rsidR="0002410B" w:rsidRDefault="0002410B">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2298" w14:textId="77777777" w:rsidR="0002410B" w:rsidRDefault="0002410B">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FA07F" w14:textId="77777777" w:rsidR="0002410B" w:rsidRDefault="0002410B">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2DCC9" w14:textId="77777777" w:rsidR="0002410B" w:rsidRDefault="0002410B">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1CE25" w14:textId="77777777" w:rsidR="0002410B" w:rsidRDefault="0002410B">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E79E9" w14:textId="77777777" w:rsidR="0002410B" w:rsidRDefault="0002410B">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33603" w14:textId="77777777" w:rsidR="0002410B" w:rsidRDefault="000241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1FF3A" w14:textId="77777777" w:rsidR="0002410B" w:rsidRDefault="0002410B">
    <w:pPr>
      <w:pStyle w:val="BodyText"/>
      <w:overflowPunct w:val="0"/>
      <w:spacing w:line="12" w:lineRule="auto"/>
      <w:rPr>
        <w:sz w:val="20"/>
        <w:szCs w:val="20"/>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48B06" w14:textId="77777777" w:rsidR="0002410B" w:rsidRDefault="0002410B">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8B639" w14:textId="77777777" w:rsidR="0002410B" w:rsidRDefault="0002410B">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7A292" w14:textId="77777777" w:rsidR="0002410B" w:rsidRDefault="0002410B">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E78B4" w14:textId="77777777" w:rsidR="0002410B" w:rsidRDefault="0002410B">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A5B89" w14:textId="77777777" w:rsidR="0002410B" w:rsidRDefault="0002410B">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72478" w14:textId="77777777" w:rsidR="0002410B" w:rsidRDefault="0002410B">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271DD" w14:textId="77777777" w:rsidR="0002410B" w:rsidRDefault="0002410B">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D4152" w14:textId="77777777" w:rsidR="0002410B" w:rsidRDefault="0002410B">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6FA81" w14:textId="77777777" w:rsidR="0002410B" w:rsidRDefault="0002410B">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6AE86" w14:textId="77777777" w:rsidR="0002410B" w:rsidRDefault="0002410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89B4F" w14:textId="77777777" w:rsidR="0002410B" w:rsidRDefault="0002410B">
    <w:pPr>
      <w:pStyle w:val="BodyText"/>
      <w:overflowPunct w:val="0"/>
      <w:spacing w:line="12" w:lineRule="auto"/>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E8837" w14:textId="77777777" w:rsidR="0002410B" w:rsidRDefault="0002410B">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9EDC8" w14:textId="77777777" w:rsidR="0002410B" w:rsidRDefault="0002410B">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1BC20" w14:textId="77777777" w:rsidR="0002410B" w:rsidRDefault="0002410B">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65FD" w14:textId="77777777" w:rsidR="0002410B" w:rsidRDefault="0002410B">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80B50" w14:textId="77777777" w:rsidR="0002410B" w:rsidRDefault="0002410B">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D1EAE" w14:textId="77777777" w:rsidR="0002410B" w:rsidRDefault="0002410B">
    <w:pPr>
      <w:pStyle w:val="Heade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BA719" w14:textId="77777777" w:rsidR="0002410B" w:rsidRDefault="0002410B">
    <w:pPr>
      <w:pStyle w:val="BodyText"/>
      <w:overflowPunct w:val="0"/>
      <w:spacing w:line="12" w:lineRule="auto"/>
      <w:rPr>
        <w:sz w:val="20"/>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2001D" w14:textId="77777777" w:rsidR="0002410B" w:rsidRDefault="0002410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EE9FA" w14:textId="77777777" w:rsidR="0002410B" w:rsidRDefault="0002410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2558B" w14:textId="77777777" w:rsidR="0002410B" w:rsidRDefault="0002410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7AB45" w14:textId="77777777" w:rsidR="0002410B" w:rsidRDefault="0002410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78487" w14:textId="77777777" w:rsidR="0002410B" w:rsidRDefault="000241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94A"/>
    <w:multiLevelType w:val="multilevel"/>
    <w:tmpl w:val="EE7E01E6"/>
    <w:lvl w:ilvl="0">
      <w:start w:val="1"/>
      <w:numFmt w:val="decimal"/>
      <w:lvlText w:val="%1."/>
      <w:lvlJc w:val="left"/>
      <w:pPr>
        <w:ind w:left="106" w:hanging="430"/>
      </w:pPr>
      <w:rPr>
        <w:rFonts w:ascii="Times New Roman" w:hAnsi="Times New Roman" w:cs="Times New Roman"/>
        <w:b w:val="0"/>
        <w:bCs w:val="0"/>
        <w:color w:val="1A171C"/>
        <w:spacing w:val="-23"/>
        <w:w w:val="50"/>
        <w:sz w:val="19"/>
        <w:szCs w:val="19"/>
      </w:rPr>
    </w:lvl>
    <w:lvl w:ilvl="1">
      <w:numFmt w:val="bullet"/>
      <w:lvlText w:val="•"/>
      <w:lvlJc w:val="left"/>
      <w:pPr>
        <w:ind w:left="599" w:hanging="430"/>
      </w:pPr>
    </w:lvl>
    <w:lvl w:ilvl="2">
      <w:numFmt w:val="bullet"/>
      <w:lvlText w:val="•"/>
      <w:lvlJc w:val="left"/>
      <w:pPr>
        <w:ind w:left="1098" w:hanging="430"/>
      </w:pPr>
    </w:lvl>
    <w:lvl w:ilvl="3">
      <w:numFmt w:val="bullet"/>
      <w:lvlText w:val="•"/>
      <w:lvlJc w:val="left"/>
      <w:pPr>
        <w:ind w:left="1597" w:hanging="430"/>
      </w:pPr>
    </w:lvl>
    <w:lvl w:ilvl="4">
      <w:numFmt w:val="bullet"/>
      <w:lvlText w:val="•"/>
      <w:lvlJc w:val="left"/>
      <w:pPr>
        <w:ind w:left="2096" w:hanging="430"/>
      </w:pPr>
    </w:lvl>
    <w:lvl w:ilvl="5">
      <w:numFmt w:val="bullet"/>
      <w:lvlText w:val="•"/>
      <w:lvlJc w:val="left"/>
      <w:pPr>
        <w:ind w:left="2596" w:hanging="430"/>
      </w:pPr>
    </w:lvl>
    <w:lvl w:ilvl="6">
      <w:numFmt w:val="bullet"/>
      <w:lvlText w:val="•"/>
      <w:lvlJc w:val="left"/>
      <w:pPr>
        <w:ind w:left="3095" w:hanging="430"/>
      </w:pPr>
    </w:lvl>
    <w:lvl w:ilvl="7">
      <w:numFmt w:val="bullet"/>
      <w:lvlText w:val="•"/>
      <w:lvlJc w:val="left"/>
      <w:pPr>
        <w:ind w:left="3594" w:hanging="430"/>
      </w:pPr>
    </w:lvl>
    <w:lvl w:ilvl="8">
      <w:numFmt w:val="bullet"/>
      <w:lvlText w:val="•"/>
      <w:lvlJc w:val="left"/>
      <w:pPr>
        <w:ind w:left="4093" w:hanging="430"/>
      </w:pPr>
    </w:lvl>
  </w:abstractNum>
  <w:abstractNum w:abstractNumId="1" w15:restartNumberingAfterBreak="0">
    <w:nsid w:val="01344B96"/>
    <w:multiLevelType w:val="multilevel"/>
    <w:tmpl w:val="E78EBB8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 w15:restartNumberingAfterBreak="0">
    <w:nsid w:val="026F13C1"/>
    <w:multiLevelType w:val="multilevel"/>
    <w:tmpl w:val="0B947B5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 w15:restartNumberingAfterBreak="0">
    <w:nsid w:val="03F159F8"/>
    <w:multiLevelType w:val="multilevel"/>
    <w:tmpl w:val="8E8CF756"/>
    <w:lvl w:ilvl="0">
      <w:start w:val="1"/>
      <w:numFmt w:val="decimal"/>
      <w:lvlText w:val="%1."/>
      <w:lvlJc w:val="left"/>
      <w:pPr>
        <w:ind w:left="107" w:hanging="430"/>
      </w:pPr>
      <w:rPr>
        <w:rFonts w:ascii="Times New Roman" w:hAnsi="Times New Roman" w:cs="Times New Roman"/>
        <w:b w:val="0"/>
        <w:bCs w:val="0"/>
        <w:color w:val="1A171C"/>
        <w:spacing w:val="-23"/>
        <w:w w:val="90"/>
        <w:sz w:val="19"/>
        <w:szCs w:val="19"/>
      </w:rPr>
    </w:lvl>
    <w:lvl w:ilvl="1">
      <w:numFmt w:val="bullet"/>
      <w:lvlText w:val="•"/>
      <w:lvlJc w:val="left"/>
      <w:pPr>
        <w:ind w:left="587" w:hanging="430"/>
      </w:pPr>
    </w:lvl>
    <w:lvl w:ilvl="2">
      <w:numFmt w:val="bullet"/>
      <w:lvlText w:val="•"/>
      <w:lvlJc w:val="left"/>
      <w:pPr>
        <w:ind w:left="1074" w:hanging="430"/>
      </w:pPr>
    </w:lvl>
    <w:lvl w:ilvl="3">
      <w:numFmt w:val="bullet"/>
      <w:lvlText w:val="•"/>
      <w:lvlJc w:val="left"/>
      <w:pPr>
        <w:ind w:left="1562" w:hanging="430"/>
      </w:pPr>
    </w:lvl>
    <w:lvl w:ilvl="4">
      <w:numFmt w:val="bullet"/>
      <w:lvlText w:val="•"/>
      <w:lvlJc w:val="left"/>
      <w:pPr>
        <w:ind w:left="2049" w:hanging="430"/>
      </w:pPr>
    </w:lvl>
    <w:lvl w:ilvl="5">
      <w:numFmt w:val="bullet"/>
      <w:lvlText w:val="•"/>
      <w:lvlJc w:val="left"/>
      <w:pPr>
        <w:ind w:left="2536" w:hanging="430"/>
      </w:pPr>
    </w:lvl>
    <w:lvl w:ilvl="6">
      <w:numFmt w:val="bullet"/>
      <w:lvlText w:val="•"/>
      <w:lvlJc w:val="left"/>
      <w:pPr>
        <w:ind w:left="3024" w:hanging="430"/>
      </w:pPr>
    </w:lvl>
    <w:lvl w:ilvl="7">
      <w:numFmt w:val="bullet"/>
      <w:lvlText w:val="•"/>
      <w:lvlJc w:val="left"/>
      <w:pPr>
        <w:ind w:left="3511" w:hanging="430"/>
      </w:pPr>
    </w:lvl>
    <w:lvl w:ilvl="8">
      <w:numFmt w:val="bullet"/>
      <w:lvlText w:val="•"/>
      <w:lvlJc w:val="left"/>
      <w:pPr>
        <w:ind w:left="3998" w:hanging="430"/>
      </w:pPr>
    </w:lvl>
  </w:abstractNum>
  <w:abstractNum w:abstractNumId="4" w15:restartNumberingAfterBreak="0">
    <w:nsid w:val="05472108"/>
    <w:multiLevelType w:val="multilevel"/>
    <w:tmpl w:val="CAF84B8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 w15:restartNumberingAfterBreak="0">
    <w:nsid w:val="05BF279E"/>
    <w:multiLevelType w:val="multilevel"/>
    <w:tmpl w:val="10A873D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 w15:restartNumberingAfterBreak="0">
    <w:nsid w:val="05D155CC"/>
    <w:multiLevelType w:val="multilevel"/>
    <w:tmpl w:val="970E88B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 w15:restartNumberingAfterBreak="0">
    <w:nsid w:val="06620328"/>
    <w:multiLevelType w:val="multilevel"/>
    <w:tmpl w:val="70D07FB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 w15:restartNumberingAfterBreak="0">
    <w:nsid w:val="069071AA"/>
    <w:multiLevelType w:val="multilevel"/>
    <w:tmpl w:val="9FF85F9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 w15:restartNumberingAfterBreak="0">
    <w:nsid w:val="072D6723"/>
    <w:multiLevelType w:val="multilevel"/>
    <w:tmpl w:val="CF00BF94"/>
    <w:lvl w:ilvl="0">
      <w:start w:val="1"/>
      <w:numFmt w:val="lowerLetter"/>
      <w:lvlText w:val="(%1)"/>
      <w:lvlJc w:val="left"/>
      <w:pPr>
        <w:ind w:left="406" w:hanging="290"/>
      </w:pPr>
      <w:rPr>
        <w:rFonts w:ascii="Times New Roman" w:hAnsi="Times New Roman" w:cs="Times New Roman"/>
        <w:b w:val="0"/>
        <w:bCs w:val="0"/>
        <w:color w:val="1A171C"/>
        <w:spacing w:val="-1"/>
        <w:w w:val="85"/>
        <w:sz w:val="19"/>
        <w:szCs w:val="19"/>
      </w:rPr>
    </w:lvl>
    <w:lvl w:ilvl="1">
      <w:numFmt w:val="bullet"/>
      <w:lvlText w:val="•"/>
      <w:lvlJc w:val="left"/>
      <w:pPr>
        <w:ind w:left="869" w:hanging="290"/>
      </w:pPr>
    </w:lvl>
    <w:lvl w:ilvl="2">
      <w:numFmt w:val="bullet"/>
      <w:lvlText w:val="•"/>
      <w:lvlJc w:val="left"/>
      <w:pPr>
        <w:ind w:left="1338" w:hanging="290"/>
      </w:pPr>
    </w:lvl>
    <w:lvl w:ilvl="3">
      <w:numFmt w:val="bullet"/>
      <w:lvlText w:val="•"/>
      <w:lvlJc w:val="left"/>
      <w:pPr>
        <w:ind w:left="1807" w:hanging="290"/>
      </w:pPr>
    </w:lvl>
    <w:lvl w:ilvl="4">
      <w:numFmt w:val="bullet"/>
      <w:lvlText w:val="•"/>
      <w:lvlJc w:val="left"/>
      <w:pPr>
        <w:ind w:left="2276" w:hanging="290"/>
      </w:pPr>
    </w:lvl>
    <w:lvl w:ilvl="5">
      <w:numFmt w:val="bullet"/>
      <w:lvlText w:val="•"/>
      <w:lvlJc w:val="left"/>
      <w:pPr>
        <w:ind w:left="2746" w:hanging="290"/>
      </w:pPr>
    </w:lvl>
    <w:lvl w:ilvl="6">
      <w:numFmt w:val="bullet"/>
      <w:lvlText w:val="•"/>
      <w:lvlJc w:val="left"/>
      <w:pPr>
        <w:ind w:left="3215" w:hanging="290"/>
      </w:pPr>
    </w:lvl>
    <w:lvl w:ilvl="7">
      <w:numFmt w:val="bullet"/>
      <w:lvlText w:val="•"/>
      <w:lvlJc w:val="left"/>
      <w:pPr>
        <w:ind w:left="3684" w:hanging="290"/>
      </w:pPr>
    </w:lvl>
    <w:lvl w:ilvl="8">
      <w:numFmt w:val="bullet"/>
      <w:lvlText w:val="•"/>
      <w:lvlJc w:val="left"/>
      <w:pPr>
        <w:ind w:left="4153" w:hanging="290"/>
      </w:pPr>
    </w:lvl>
  </w:abstractNum>
  <w:abstractNum w:abstractNumId="10" w15:restartNumberingAfterBreak="0">
    <w:nsid w:val="0AB91927"/>
    <w:multiLevelType w:val="multilevel"/>
    <w:tmpl w:val="62CCAA9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1" w15:restartNumberingAfterBreak="0">
    <w:nsid w:val="0AE35470"/>
    <w:multiLevelType w:val="multilevel"/>
    <w:tmpl w:val="28247B2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2" w15:restartNumberingAfterBreak="0">
    <w:nsid w:val="0B097BC4"/>
    <w:multiLevelType w:val="multilevel"/>
    <w:tmpl w:val="CB447F84"/>
    <w:lvl w:ilvl="0">
      <w:start w:val="4"/>
      <w:numFmt w:val="decimal"/>
      <w:lvlText w:val="%1"/>
      <w:lvlJc w:val="left"/>
      <w:pPr>
        <w:ind w:left="1496" w:hanging="366"/>
      </w:pPr>
      <w:rPr>
        <w:rFonts w:cs="Times New Roman"/>
      </w:rPr>
    </w:lvl>
    <w:lvl w:ilvl="1">
      <w:start w:val="1"/>
      <w:numFmt w:val="decimal"/>
      <w:lvlText w:val="%1.%2."/>
      <w:lvlJc w:val="left"/>
      <w:pPr>
        <w:ind w:left="1496" w:hanging="366"/>
      </w:pPr>
      <w:rPr>
        <w:rFonts w:ascii="Times New Roman" w:hAnsi="Times New Roman" w:cs="Times New Roman"/>
        <w:b w:val="0"/>
        <w:bCs w:val="0"/>
        <w:color w:val="1A171C"/>
        <w:spacing w:val="-1"/>
        <w:w w:val="99"/>
        <w:sz w:val="17"/>
        <w:szCs w:val="17"/>
      </w:rPr>
    </w:lvl>
    <w:lvl w:ilvl="2">
      <w:numFmt w:val="bullet"/>
      <w:lvlText w:val="•"/>
      <w:lvlJc w:val="left"/>
      <w:pPr>
        <w:ind w:left="3293" w:hanging="366"/>
      </w:pPr>
    </w:lvl>
    <w:lvl w:ilvl="3">
      <w:numFmt w:val="bullet"/>
      <w:lvlText w:val="•"/>
      <w:lvlJc w:val="left"/>
      <w:pPr>
        <w:ind w:left="4189" w:hanging="366"/>
      </w:pPr>
    </w:lvl>
    <w:lvl w:ilvl="4">
      <w:numFmt w:val="bullet"/>
      <w:lvlText w:val="•"/>
      <w:lvlJc w:val="left"/>
      <w:pPr>
        <w:ind w:left="5086" w:hanging="366"/>
      </w:pPr>
    </w:lvl>
    <w:lvl w:ilvl="5">
      <w:numFmt w:val="bullet"/>
      <w:lvlText w:val="•"/>
      <w:lvlJc w:val="left"/>
      <w:pPr>
        <w:ind w:left="5982" w:hanging="366"/>
      </w:pPr>
    </w:lvl>
    <w:lvl w:ilvl="6">
      <w:numFmt w:val="bullet"/>
      <w:lvlText w:val="•"/>
      <w:lvlJc w:val="left"/>
      <w:pPr>
        <w:ind w:left="6879" w:hanging="366"/>
      </w:pPr>
    </w:lvl>
    <w:lvl w:ilvl="7">
      <w:numFmt w:val="bullet"/>
      <w:lvlText w:val="•"/>
      <w:lvlJc w:val="left"/>
      <w:pPr>
        <w:ind w:left="7775" w:hanging="366"/>
      </w:pPr>
    </w:lvl>
    <w:lvl w:ilvl="8">
      <w:numFmt w:val="bullet"/>
      <w:lvlText w:val="•"/>
      <w:lvlJc w:val="left"/>
      <w:pPr>
        <w:ind w:left="8672" w:hanging="366"/>
      </w:pPr>
    </w:lvl>
  </w:abstractNum>
  <w:abstractNum w:abstractNumId="13" w15:restartNumberingAfterBreak="0">
    <w:nsid w:val="0B502B1D"/>
    <w:multiLevelType w:val="multilevel"/>
    <w:tmpl w:val="5C0CB410"/>
    <w:lvl w:ilvl="0">
      <w:numFmt w:val="bullet"/>
      <w:lvlText w:val="–"/>
      <w:lvlJc w:val="left"/>
      <w:pPr>
        <w:ind w:left="424" w:hanging="92"/>
      </w:pPr>
      <w:rPr>
        <w:rFonts w:ascii="Times New Roman" w:hAnsi="Times New Roman"/>
        <w:b w:val="0"/>
        <w:color w:val="1A171C"/>
        <w:w w:val="100"/>
        <w:sz w:val="12"/>
      </w:rPr>
    </w:lvl>
    <w:lvl w:ilvl="1">
      <w:numFmt w:val="bullet"/>
      <w:lvlText w:val="•"/>
      <w:lvlJc w:val="left"/>
      <w:pPr>
        <w:ind w:left="654" w:hanging="92"/>
      </w:pPr>
    </w:lvl>
    <w:lvl w:ilvl="2">
      <w:numFmt w:val="bullet"/>
      <w:lvlText w:val="•"/>
      <w:lvlJc w:val="left"/>
      <w:pPr>
        <w:ind w:left="888" w:hanging="92"/>
      </w:pPr>
    </w:lvl>
    <w:lvl w:ilvl="3">
      <w:numFmt w:val="bullet"/>
      <w:lvlText w:val="•"/>
      <w:lvlJc w:val="left"/>
      <w:pPr>
        <w:ind w:left="1122" w:hanging="92"/>
      </w:pPr>
    </w:lvl>
    <w:lvl w:ilvl="4">
      <w:numFmt w:val="bullet"/>
      <w:lvlText w:val="•"/>
      <w:lvlJc w:val="left"/>
      <w:pPr>
        <w:ind w:left="1356" w:hanging="92"/>
      </w:pPr>
    </w:lvl>
    <w:lvl w:ilvl="5">
      <w:numFmt w:val="bullet"/>
      <w:lvlText w:val="•"/>
      <w:lvlJc w:val="left"/>
      <w:pPr>
        <w:ind w:left="1591" w:hanging="92"/>
      </w:pPr>
    </w:lvl>
    <w:lvl w:ilvl="6">
      <w:numFmt w:val="bullet"/>
      <w:lvlText w:val="•"/>
      <w:lvlJc w:val="left"/>
      <w:pPr>
        <w:ind w:left="1825" w:hanging="92"/>
      </w:pPr>
    </w:lvl>
    <w:lvl w:ilvl="7">
      <w:numFmt w:val="bullet"/>
      <w:lvlText w:val="•"/>
      <w:lvlJc w:val="left"/>
      <w:pPr>
        <w:ind w:left="2059" w:hanging="92"/>
      </w:pPr>
    </w:lvl>
    <w:lvl w:ilvl="8">
      <w:numFmt w:val="bullet"/>
      <w:lvlText w:val="•"/>
      <w:lvlJc w:val="left"/>
      <w:pPr>
        <w:ind w:left="2293" w:hanging="92"/>
      </w:pPr>
    </w:lvl>
  </w:abstractNum>
  <w:abstractNum w:abstractNumId="14" w15:restartNumberingAfterBreak="0">
    <w:nsid w:val="0B72447A"/>
    <w:multiLevelType w:val="multilevel"/>
    <w:tmpl w:val="7296641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5" w15:restartNumberingAfterBreak="0">
    <w:nsid w:val="0C2C2EC0"/>
    <w:multiLevelType w:val="multilevel"/>
    <w:tmpl w:val="55AE6720"/>
    <w:lvl w:ilvl="0">
      <w:start w:val="3"/>
      <w:numFmt w:val="decimal"/>
      <w:lvlText w:val="%1"/>
      <w:lvlJc w:val="left"/>
      <w:pPr>
        <w:ind w:left="1502" w:hanging="366"/>
      </w:pPr>
      <w:rPr>
        <w:rFonts w:cs="Times New Roman"/>
      </w:rPr>
    </w:lvl>
    <w:lvl w:ilvl="1">
      <w:start w:val="1"/>
      <w:numFmt w:val="decimal"/>
      <w:lvlText w:val="%1.%2."/>
      <w:lvlJc w:val="left"/>
      <w:pPr>
        <w:ind w:left="1502" w:hanging="366"/>
      </w:pPr>
      <w:rPr>
        <w:rFonts w:ascii="Times New Roman" w:hAnsi="Times New Roman" w:cs="Times New Roman"/>
        <w:b w:val="0"/>
        <w:bCs w:val="0"/>
        <w:color w:val="1A171C"/>
        <w:spacing w:val="-1"/>
        <w:w w:val="99"/>
        <w:sz w:val="17"/>
        <w:szCs w:val="17"/>
      </w:rPr>
    </w:lvl>
    <w:lvl w:ilvl="2">
      <w:numFmt w:val="bullet"/>
      <w:lvlText w:val="•"/>
      <w:lvlJc w:val="left"/>
      <w:pPr>
        <w:ind w:left="3293" w:hanging="366"/>
      </w:pPr>
    </w:lvl>
    <w:lvl w:ilvl="3">
      <w:numFmt w:val="bullet"/>
      <w:lvlText w:val="•"/>
      <w:lvlJc w:val="left"/>
      <w:pPr>
        <w:ind w:left="4189" w:hanging="366"/>
      </w:pPr>
    </w:lvl>
    <w:lvl w:ilvl="4">
      <w:numFmt w:val="bullet"/>
      <w:lvlText w:val="•"/>
      <w:lvlJc w:val="left"/>
      <w:pPr>
        <w:ind w:left="5086" w:hanging="366"/>
      </w:pPr>
    </w:lvl>
    <w:lvl w:ilvl="5">
      <w:numFmt w:val="bullet"/>
      <w:lvlText w:val="•"/>
      <w:lvlJc w:val="left"/>
      <w:pPr>
        <w:ind w:left="5982" w:hanging="366"/>
      </w:pPr>
    </w:lvl>
    <w:lvl w:ilvl="6">
      <w:numFmt w:val="bullet"/>
      <w:lvlText w:val="•"/>
      <w:lvlJc w:val="left"/>
      <w:pPr>
        <w:ind w:left="6879" w:hanging="366"/>
      </w:pPr>
    </w:lvl>
    <w:lvl w:ilvl="7">
      <w:numFmt w:val="bullet"/>
      <w:lvlText w:val="•"/>
      <w:lvlJc w:val="left"/>
      <w:pPr>
        <w:ind w:left="7775" w:hanging="366"/>
      </w:pPr>
    </w:lvl>
    <w:lvl w:ilvl="8">
      <w:numFmt w:val="bullet"/>
      <w:lvlText w:val="•"/>
      <w:lvlJc w:val="left"/>
      <w:pPr>
        <w:ind w:left="8672" w:hanging="366"/>
      </w:pPr>
    </w:lvl>
  </w:abstractNum>
  <w:abstractNum w:abstractNumId="16" w15:restartNumberingAfterBreak="0">
    <w:nsid w:val="0E521726"/>
    <w:multiLevelType w:val="multilevel"/>
    <w:tmpl w:val="71D6A5F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7" w15:restartNumberingAfterBreak="0">
    <w:nsid w:val="0F9570D0"/>
    <w:multiLevelType w:val="multilevel"/>
    <w:tmpl w:val="60BC7704"/>
    <w:lvl w:ilvl="0">
      <w:start w:val="1"/>
      <w:numFmt w:val="decimal"/>
      <w:lvlText w:val="%1."/>
      <w:lvlJc w:val="left"/>
      <w:pPr>
        <w:ind w:left="114" w:hanging="430"/>
      </w:pPr>
      <w:rPr>
        <w:rFonts w:ascii="Times New Roman" w:hAnsi="Times New Roman" w:cs="Times New Roman"/>
        <w:b w:val="0"/>
        <w:bCs w:val="0"/>
        <w:color w:val="1A171C"/>
        <w:spacing w:val="-23"/>
        <w:w w:val="92"/>
        <w:sz w:val="19"/>
        <w:szCs w:val="19"/>
      </w:rPr>
    </w:lvl>
    <w:lvl w:ilvl="1">
      <w:numFmt w:val="bullet"/>
      <w:lvlText w:val="•"/>
      <w:lvlJc w:val="left"/>
      <w:pPr>
        <w:ind w:left="617" w:hanging="430"/>
      </w:pPr>
    </w:lvl>
    <w:lvl w:ilvl="2">
      <w:numFmt w:val="bullet"/>
      <w:lvlText w:val="•"/>
      <w:lvlJc w:val="left"/>
      <w:pPr>
        <w:ind w:left="1114" w:hanging="430"/>
      </w:pPr>
    </w:lvl>
    <w:lvl w:ilvl="3">
      <w:numFmt w:val="bullet"/>
      <w:lvlText w:val="•"/>
      <w:lvlJc w:val="left"/>
      <w:pPr>
        <w:ind w:left="1611" w:hanging="430"/>
      </w:pPr>
    </w:lvl>
    <w:lvl w:ilvl="4">
      <w:numFmt w:val="bullet"/>
      <w:lvlText w:val="•"/>
      <w:lvlJc w:val="left"/>
      <w:pPr>
        <w:ind w:left="2108" w:hanging="430"/>
      </w:pPr>
    </w:lvl>
    <w:lvl w:ilvl="5">
      <w:numFmt w:val="bullet"/>
      <w:lvlText w:val="•"/>
      <w:lvlJc w:val="left"/>
      <w:pPr>
        <w:ind w:left="2605" w:hanging="430"/>
      </w:pPr>
    </w:lvl>
    <w:lvl w:ilvl="6">
      <w:numFmt w:val="bullet"/>
      <w:lvlText w:val="•"/>
      <w:lvlJc w:val="left"/>
      <w:pPr>
        <w:ind w:left="3103" w:hanging="430"/>
      </w:pPr>
    </w:lvl>
    <w:lvl w:ilvl="7">
      <w:numFmt w:val="bullet"/>
      <w:lvlText w:val="•"/>
      <w:lvlJc w:val="left"/>
      <w:pPr>
        <w:ind w:left="3600" w:hanging="430"/>
      </w:pPr>
    </w:lvl>
    <w:lvl w:ilvl="8">
      <w:numFmt w:val="bullet"/>
      <w:lvlText w:val="•"/>
      <w:lvlJc w:val="left"/>
      <w:pPr>
        <w:ind w:left="4097" w:hanging="430"/>
      </w:pPr>
    </w:lvl>
  </w:abstractNum>
  <w:abstractNum w:abstractNumId="18" w15:restartNumberingAfterBreak="0">
    <w:nsid w:val="11324BEF"/>
    <w:multiLevelType w:val="multilevel"/>
    <w:tmpl w:val="855811F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9" w15:restartNumberingAfterBreak="0">
    <w:nsid w:val="125A3FD7"/>
    <w:multiLevelType w:val="multilevel"/>
    <w:tmpl w:val="D3645442"/>
    <w:lvl w:ilvl="0">
      <w:start w:val="1"/>
      <w:numFmt w:val="decimal"/>
      <w:lvlText w:val="%1."/>
      <w:lvlJc w:val="left"/>
      <w:pPr>
        <w:ind w:left="107" w:hanging="430"/>
      </w:pPr>
      <w:rPr>
        <w:rFonts w:ascii="Times New Roman" w:hAnsi="Times New Roman" w:cs="Times New Roman"/>
        <w:b w:val="0"/>
        <w:bCs w:val="0"/>
        <w:color w:val="1A171C"/>
        <w:spacing w:val="-20"/>
        <w:w w:val="89"/>
        <w:sz w:val="19"/>
        <w:szCs w:val="19"/>
      </w:rPr>
    </w:lvl>
    <w:lvl w:ilvl="1">
      <w:numFmt w:val="bullet"/>
      <w:lvlText w:val="•"/>
      <w:lvlJc w:val="left"/>
      <w:pPr>
        <w:ind w:left="587" w:hanging="430"/>
      </w:pPr>
    </w:lvl>
    <w:lvl w:ilvl="2">
      <w:numFmt w:val="bullet"/>
      <w:lvlText w:val="•"/>
      <w:lvlJc w:val="left"/>
      <w:pPr>
        <w:ind w:left="1074" w:hanging="430"/>
      </w:pPr>
    </w:lvl>
    <w:lvl w:ilvl="3">
      <w:numFmt w:val="bullet"/>
      <w:lvlText w:val="•"/>
      <w:lvlJc w:val="left"/>
      <w:pPr>
        <w:ind w:left="1561" w:hanging="430"/>
      </w:pPr>
    </w:lvl>
    <w:lvl w:ilvl="4">
      <w:numFmt w:val="bullet"/>
      <w:lvlText w:val="•"/>
      <w:lvlJc w:val="left"/>
      <w:pPr>
        <w:ind w:left="2049" w:hanging="430"/>
      </w:pPr>
    </w:lvl>
    <w:lvl w:ilvl="5">
      <w:numFmt w:val="bullet"/>
      <w:lvlText w:val="•"/>
      <w:lvlJc w:val="left"/>
      <w:pPr>
        <w:ind w:left="2536" w:hanging="430"/>
      </w:pPr>
    </w:lvl>
    <w:lvl w:ilvl="6">
      <w:numFmt w:val="bullet"/>
      <w:lvlText w:val="•"/>
      <w:lvlJc w:val="left"/>
      <w:pPr>
        <w:ind w:left="3023" w:hanging="430"/>
      </w:pPr>
    </w:lvl>
    <w:lvl w:ilvl="7">
      <w:numFmt w:val="bullet"/>
      <w:lvlText w:val="•"/>
      <w:lvlJc w:val="left"/>
      <w:pPr>
        <w:ind w:left="3511" w:hanging="430"/>
      </w:pPr>
    </w:lvl>
    <w:lvl w:ilvl="8">
      <w:numFmt w:val="bullet"/>
      <w:lvlText w:val="•"/>
      <w:lvlJc w:val="left"/>
      <w:pPr>
        <w:ind w:left="3998" w:hanging="430"/>
      </w:pPr>
    </w:lvl>
  </w:abstractNum>
  <w:abstractNum w:abstractNumId="20" w15:restartNumberingAfterBreak="0">
    <w:nsid w:val="12AC13BA"/>
    <w:multiLevelType w:val="multilevel"/>
    <w:tmpl w:val="0C8815E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1" w15:restartNumberingAfterBreak="0">
    <w:nsid w:val="12E03E48"/>
    <w:multiLevelType w:val="multilevel"/>
    <w:tmpl w:val="3C02ACDC"/>
    <w:lvl w:ilvl="0">
      <w:numFmt w:val="bullet"/>
      <w:lvlText w:val="–"/>
      <w:lvlJc w:val="left"/>
      <w:pPr>
        <w:ind w:left="212" w:hanging="128"/>
      </w:pPr>
      <w:rPr>
        <w:rFonts w:ascii="Times New Roman" w:hAnsi="Times New Roman"/>
        <w:b w:val="0"/>
        <w:color w:val="1A171C"/>
        <w:w w:val="100"/>
        <w:sz w:val="12"/>
      </w:rPr>
    </w:lvl>
    <w:lvl w:ilvl="1">
      <w:numFmt w:val="bullet"/>
      <w:lvlText w:val="•"/>
      <w:lvlJc w:val="left"/>
      <w:pPr>
        <w:ind w:left="474" w:hanging="128"/>
      </w:pPr>
    </w:lvl>
    <w:lvl w:ilvl="2">
      <w:numFmt w:val="bullet"/>
      <w:lvlText w:val="•"/>
      <w:lvlJc w:val="left"/>
      <w:pPr>
        <w:ind w:left="728" w:hanging="128"/>
      </w:pPr>
    </w:lvl>
    <w:lvl w:ilvl="3">
      <w:numFmt w:val="bullet"/>
      <w:lvlText w:val="•"/>
      <w:lvlJc w:val="left"/>
      <w:pPr>
        <w:ind w:left="982" w:hanging="128"/>
      </w:pPr>
    </w:lvl>
    <w:lvl w:ilvl="4">
      <w:numFmt w:val="bullet"/>
      <w:lvlText w:val="•"/>
      <w:lvlJc w:val="left"/>
      <w:pPr>
        <w:ind w:left="1236" w:hanging="128"/>
      </w:pPr>
    </w:lvl>
    <w:lvl w:ilvl="5">
      <w:numFmt w:val="bullet"/>
      <w:lvlText w:val="•"/>
      <w:lvlJc w:val="left"/>
      <w:pPr>
        <w:ind w:left="1491" w:hanging="128"/>
      </w:pPr>
    </w:lvl>
    <w:lvl w:ilvl="6">
      <w:numFmt w:val="bullet"/>
      <w:lvlText w:val="•"/>
      <w:lvlJc w:val="left"/>
      <w:pPr>
        <w:ind w:left="1745" w:hanging="128"/>
      </w:pPr>
    </w:lvl>
    <w:lvl w:ilvl="7">
      <w:numFmt w:val="bullet"/>
      <w:lvlText w:val="•"/>
      <w:lvlJc w:val="left"/>
      <w:pPr>
        <w:ind w:left="1999" w:hanging="128"/>
      </w:pPr>
    </w:lvl>
    <w:lvl w:ilvl="8">
      <w:numFmt w:val="bullet"/>
      <w:lvlText w:val="•"/>
      <w:lvlJc w:val="left"/>
      <w:pPr>
        <w:ind w:left="2253" w:hanging="128"/>
      </w:pPr>
    </w:lvl>
  </w:abstractNum>
  <w:abstractNum w:abstractNumId="22" w15:restartNumberingAfterBreak="0">
    <w:nsid w:val="13264E99"/>
    <w:multiLevelType w:val="multilevel"/>
    <w:tmpl w:val="183AD13C"/>
    <w:lvl w:ilvl="0">
      <w:start w:val="1"/>
      <w:numFmt w:val="lowerLetter"/>
      <w:lvlText w:val="(%1)"/>
      <w:lvlJc w:val="left"/>
      <w:pPr>
        <w:ind w:left="405" w:hanging="290"/>
      </w:pPr>
      <w:rPr>
        <w:rFonts w:ascii="Times New Roman" w:hAnsi="Times New Roman" w:cs="Times New Roman"/>
        <w:b w:val="0"/>
        <w:bCs w:val="0"/>
        <w:color w:val="1A171C"/>
        <w:spacing w:val="-1"/>
        <w:w w:val="85"/>
        <w:sz w:val="19"/>
        <w:szCs w:val="19"/>
      </w:rPr>
    </w:lvl>
    <w:lvl w:ilvl="1">
      <w:numFmt w:val="bullet"/>
      <w:lvlText w:val="•"/>
      <w:lvlJc w:val="left"/>
      <w:pPr>
        <w:ind w:left="869" w:hanging="290"/>
      </w:pPr>
    </w:lvl>
    <w:lvl w:ilvl="2">
      <w:numFmt w:val="bullet"/>
      <w:lvlText w:val="•"/>
      <w:lvlJc w:val="left"/>
      <w:pPr>
        <w:ind w:left="1338" w:hanging="290"/>
      </w:pPr>
    </w:lvl>
    <w:lvl w:ilvl="3">
      <w:numFmt w:val="bullet"/>
      <w:lvlText w:val="•"/>
      <w:lvlJc w:val="left"/>
      <w:pPr>
        <w:ind w:left="1807" w:hanging="290"/>
      </w:pPr>
    </w:lvl>
    <w:lvl w:ilvl="4">
      <w:numFmt w:val="bullet"/>
      <w:lvlText w:val="•"/>
      <w:lvlJc w:val="left"/>
      <w:pPr>
        <w:ind w:left="2277" w:hanging="290"/>
      </w:pPr>
    </w:lvl>
    <w:lvl w:ilvl="5">
      <w:numFmt w:val="bullet"/>
      <w:lvlText w:val="•"/>
      <w:lvlJc w:val="left"/>
      <w:pPr>
        <w:ind w:left="2746" w:hanging="290"/>
      </w:pPr>
    </w:lvl>
    <w:lvl w:ilvl="6">
      <w:numFmt w:val="bullet"/>
      <w:lvlText w:val="•"/>
      <w:lvlJc w:val="left"/>
      <w:pPr>
        <w:ind w:left="3215" w:hanging="290"/>
      </w:pPr>
    </w:lvl>
    <w:lvl w:ilvl="7">
      <w:numFmt w:val="bullet"/>
      <w:lvlText w:val="•"/>
      <w:lvlJc w:val="left"/>
      <w:pPr>
        <w:ind w:left="3684" w:hanging="290"/>
      </w:pPr>
    </w:lvl>
    <w:lvl w:ilvl="8">
      <w:numFmt w:val="bullet"/>
      <w:lvlText w:val="•"/>
      <w:lvlJc w:val="left"/>
      <w:pPr>
        <w:ind w:left="4154" w:hanging="290"/>
      </w:pPr>
    </w:lvl>
  </w:abstractNum>
  <w:abstractNum w:abstractNumId="23" w15:restartNumberingAfterBreak="0">
    <w:nsid w:val="144C6C7C"/>
    <w:multiLevelType w:val="multilevel"/>
    <w:tmpl w:val="23C0FA4A"/>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4" w15:restartNumberingAfterBreak="0">
    <w:nsid w:val="163A62F9"/>
    <w:multiLevelType w:val="multilevel"/>
    <w:tmpl w:val="61B2801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5" w15:restartNumberingAfterBreak="0">
    <w:nsid w:val="174741BA"/>
    <w:multiLevelType w:val="multilevel"/>
    <w:tmpl w:val="898ADC9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6" w15:restartNumberingAfterBreak="0">
    <w:nsid w:val="18CA32DA"/>
    <w:multiLevelType w:val="multilevel"/>
    <w:tmpl w:val="37844F4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7" w15:restartNumberingAfterBreak="0">
    <w:nsid w:val="195E6215"/>
    <w:multiLevelType w:val="multilevel"/>
    <w:tmpl w:val="1FE048C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8" w15:restartNumberingAfterBreak="0">
    <w:nsid w:val="19BE501C"/>
    <w:multiLevelType w:val="multilevel"/>
    <w:tmpl w:val="1ADCB8C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9" w15:restartNumberingAfterBreak="0">
    <w:nsid w:val="1A5A1F4D"/>
    <w:multiLevelType w:val="multilevel"/>
    <w:tmpl w:val="1536030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0" w15:restartNumberingAfterBreak="0">
    <w:nsid w:val="1ED505D5"/>
    <w:multiLevelType w:val="multilevel"/>
    <w:tmpl w:val="E37497F4"/>
    <w:lvl w:ilvl="0">
      <w:start w:val="1"/>
      <w:numFmt w:val="decimal"/>
      <w:lvlText w:val="%1."/>
      <w:lvlJc w:val="left"/>
      <w:pPr>
        <w:ind w:left="107" w:hanging="430"/>
      </w:pPr>
      <w:rPr>
        <w:rFonts w:ascii="Times New Roman" w:hAnsi="Times New Roman" w:cs="Times New Roman"/>
        <w:b w:val="0"/>
        <w:bCs w:val="0"/>
        <w:color w:val="1A171C"/>
        <w:spacing w:val="-24"/>
        <w:w w:val="65"/>
        <w:sz w:val="19"/>
        <w:szCs w:val="19"/>
      </w:rPr>
    </w:lvl>
    <w:lvl w:ilvl="1">
      <w:numFmt w:val="bullet"/>
      <w:lvlText w:val="•"/>
      <w:lvlJc w:val="left"/>
      <w:pPr>
        <w:ind w:left="587" w:hanging="430"/>
      </w:pPr>
    </w:lvl>
    <w:lvl w:ilvl="2">
      <w:numFmt w:val="bullet"/>
      <w:lvlText w:val="•"/>
      <w:lvlJc w:val="left"/>
      <w:pPr>
        <w:ind w:left="1074" w:hanging="430"/>
      </w:pPr>
    </w:lvl>
    <w:lvl w:ilvl="3">
      <w:numFmt w:val="bullet"/>
      <w:lvlText w:val="•"/>
      <w:lvlJc w:val="left"/>
      <w:pPr>
        <w:ind w:left="1562" w:hanging="430"/>
      </w:pPr>
    </w:lvl>
    <w:lvl w:ilvl="4">
      <w:numFmt w:val="bullet"/>
      <w:lvlText w:val="•"/>
      <w:lvlJc w:val="left"/>
      <w:pPr>
        <w:ind w:left="2049" w:hanging="430"/>
      </w:pPr>
    </w:lvl>
    <w:lvl w:ilvl="5">
      <w:numFmt w:val="bullet"/>
      <w:lvlText w:val="•"/>
      <w:lvlJc w:val="left"/>
      <w:pPr>
        <w:ind w:left="2536" w:hanging="430"/>
      </w:pPr>
    </w:lvl>
    <w:lvl w:ilvl="6">
      <w:numFmt w:val="bullet"/>
      <w:lvlText w:val="•"/>
      <w:lvlJc w:val="left"/>
      <w:pPr>
        <w:ind w:left="3024" w:hanging="430"/>
      </w:pPr>
    </w:lvl>
    <w:lvl w:ilvl="7">
      <w:numFmt w:val="bullet"/>
      <w:lvlText w:val="•"/>
      <w:lvlJc w:val="left"/>
      <w:pPr>
        <w:ind w:left="3511" w:hanging="430"/>
      </w:pPr>
    </w:lvl>
    <w:lvl w:ilvl="8">
      <w:numFmt w:val="bullet"/>
      <w:lvlText w:val="•"/>
      <w:lvlJc w:val="left"/>
      <w:pPr>
        <w:ind w:left="3998" w:hanging="430"/>
      </w:pPr>
    </w:lvl>
  </w:abstractNum>
  <w:abstractNum w:abstractNumId="31" w15:restartNumberingAfterBreak="0">
    <w:nsid w:val="21ED3892"/>
    <w:multiLevelType w:val="multilevel"/>
    <w:tmpl w:val="D8606C04"/>
    <w:lvl w:ilvl="0">
      <w:start w:val="1"/>
      <w:numFmt w:val="decimal"/>
      <w:lvlText w:val="%1."/>
      <w:lvlJc w:val="left"/>
      <w:pPr>
        <w:ind w:left="107" w:hanging="430"/>
      </w:pPr>
      <w:rPr>
        <w:rFonts w:ascii="Times New Roman" w:hAnsi="Times New Roman" w:cs="Times New Roman"/>
        <w:b w:val="0"/>
        <w:bCs w:val="0"/>
        <w:color w:val="1A171C"/>
        <w:spacing w:val="-20"/>
        <w:w w:val="94"/>
        <w:sz w:val="19"/>
        <w:szCs w:val="19"/>
      </w:rPr>
    </w:lvl>
    <w:lvl w:ilvl="1">
      <w:numFmt w:val="bullet"/>
      <w:lvlText w:val="•"/>
      <w:lvlJc w:val="left"/>
      <w:pPr>
        <w:ind w:left="587" w:hanging="430"/>
      </w:pPr>
    </w:lvl>
    <w:lvl w:ilvl="2">
      <w:numFmt w:val="bullet"/>
      <w:lvlText w:val="•"/>
      <w:lvlJc w:val="left"/>
      <w:pPr>
        <w:ind w:left="1074" w:hanging="430"/>
      </w:pPr>
    </w:lvl>
    <w:lvl w:ilvl="3">
      <w:numFmt w:val="bullet"/>
      <w:lvlText w:val="•"/>
      <w:lvlJc w:val="left"/>
      <w:pPr>
        <w:ind w:left="1562" w:hanging="430"/>
      </w:pPr>
    </w:lvl>
    <w:lvl w:ilvl="4">
      <w:numFmt w:val="bullet"/>
      <w:lvlText w:val="•"/>
      <w:lvlJc w:val="left"/>
      <w:pPr>
        <w:ind w:left="2049" w:hanging="430"/>
      </w:pPr>
    </w:lvl>
    <w:lvl w:ilvl="5">
      <w:numFmt w:val="bullet"/>
      <w:lvlText w:val="•"/>
      <w:lvlJc w:val="left"/>
      <w:pPr>
        <w:ind w:left="2536" w:hanging="430"/>
      </w:pPr>
    </w:lvl>
    <w:lvl w:ilvl="6">
      <w:numFmt w:val="bullet"/>
      <w:lvlText w:val="•"/>
      <w:lvlJc w:val="left"/>
      <w:pPr>
        <w:ind w:left="3024" w:hanging="430"/>
      </w:pPr>
    </w:lvl>
    <w:lvl w:ilvl="7">
      <w:numFmt w:val="bullet"/>
      <w:lvlText w:val="•"/>
      <w:lvlJc w:val="left"/>
      <w:pPr>
        <w:ind w:left="3511" w:hanging="430"/>
      </w:pPr>
    </w:lvl>
    <w:lvl w:ilvl="8">
      <w:numFmt w:val="bullet"/>
      <w:lvlText w:val="•"/>
      <w:lvlJc w:val="left"/>
      <w:pPr>
        <w:ind w:left="3998" w:hanging="430"/>
      </w:pPr>
    </w:lvl>
  </w:abstractNum>
  <w:abstractNum w:abstractNumId="32" w15:restartNumberingAfterBreak="0">
    <w:nsid w:val="23594D0C"/>
    <w:multiLevelType w:val="multilevel"/>
    <w:tmpl w:val="041E3EA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3" w15:restartNumberingAfterBreak="0">
    <w:nsid w:val="23F705B4"/>
    <w:multiLevelType w:val="multilevel"/>
    <w:tmpl w:val="0B52B0F6"/>
    <w:lvl w:ilvl="0">
      <w:start w:val="1"/>
      <w:numFmt w:val="lowerLetter"/>
      <w:lvlText w:val="(%1)"/>
      <w:lvlJc w:val="left"/>
      <w:pPr>
        <w:ind w:left="461" w:hanging="346"/>
      </w:pPr>
      <w:rPr>
        <w:rFonts w:ascii="Times New Roman" w:hAnsi="Times New Roman" w:cs="Times New Roman"/>
        <w:b w:val="0"/>
        <w:bCs w:val="0"/>
        <w:color w:val="1A171C"/>
        <w:spacing w:val="-1"/>
        <w:w w:val="85"/>
        <w:sz w:val="19"/>
        <w:szCs w:val="19"/>
      </w:rPr>
    </w:lvl>
    <w:lvl w:ilvl="1">
      <w:numFmt w:val="bullet"/>
      <w:lvlText w:val="•"/>
      <w:lvlJc w:val="left"/>
      <w:pPr>
        <w:ind w:left="923" w:hanging="346"/>
      </w:pPr>
    </w:lvl>
    <w:lvl w:ilvl="2">
      <w:numFmt w:val="bullet"/>
      <w:lvlText w:val="•"/>
      <w:lvlJc w:val="left"/>
      <w:pPr>
        <w:ind w:left="1386" w:hanging="346"/>
      </w:pPr>
    </w:lvl>
    <w:lvl w:ilvl="3">
      <w:numFmt w:val="bullet"/>
      <w:lvlText w:val="•"/>
      <w:lvlJc w:val="left"/>
      <w:pPr>
        <w:ind w:left="1849" w:hanging="346"/>
      </w:pPr>
    </w:lvl>
    <w:lvl w:ilvl="4">
      <w:numFmt w:val="bullet"/>
      <w:lvlText w:val="•"/>
      <w:lvlJc w:val="left"/>
      <w:pPr>
        <w:ind w:left="2312" w:hanging="346"/>
      </w:pPr>
    </w:lvl>
    <w:lvl w:ilvl="5">
      <w:numFmt w:val="bullet"/>
      <w:lvlText w:val="•"/>
      <w:lvlJc w:val="left"/>
      <w:pPr>
        <w:ind w:left="2775" w:hanging="346"/>
      </w:pPr>
    </w:lvl>
    <w:lvl w:ilvl="6">
      <w:numFmt w:val="bullet"/>
      <w:lvlText w:val="•"/>
      <w:lvlJc w:val="left"/>
      <w:pPr>
        <w:ind w:left="3239" w:hanging="346"/>
      </w:pPr>
    </w:lvl>
    <w:lvl w:ilvl="7">
      <w:numFmt w:val="bullet"/>
      <w:lvlText w:val="•"/>
      <w:lvlJc w:val="left"/>
      <w:pPr>
        <w:ind w:left="3702" w:hanging="346"/>
      </w:pPr>
    </w:lvl>
    <w:lvl w:ilvl="8">
      <w:numFmt w:val="bullet"/>
      <w:lvlText w:val="•"/>
      <w:lvlJc w:val="left"/>
      <w:pPr>
        <w:ind w:left="4165" w:hanging="346"/>
      </w:pPr>
    </w:lvl>
  </w:abstractNum>
  <w:abstractNum w:abstractNumId="34" w15:restartNumberingAfterBreak="0">
    <w:nsid w:val="248820F1"/>
    <w:multiLevelType w:val="multilevel"/>
    <w:tmpl w:val="0862E6B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5" w15:restartNumberingAfterBreak="0">
    <w:nsid w:val="264F60B9"/>
    <w:multiLevelType w:val="multilevel"/>
    <w:tmpl w:val="ECA03A0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6" w15:restartNumberingAfterBreak="0">
    <w:nsid w:val="27047D84"/>
    <w:multiLevelType w:val="multilevel"/>
    <w:tmpl w:val="1E9EDDA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7" w15:restartNumberingAfterBreak="0">
    <w:nsid w:val="2A344744"/>
    <w:multiLevelType w:val="multilevel"/>
    <w:tmpl w:val="7CC2C3B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8" w15:restartNumberingAfterBreak="0">
    <w:nsid w:val="2A9A1136"/>
    <w:multiLevelType w:val="multilevel"/>
    <w:tmpl w:val="DA94066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9" w15:restartNumberingAfterBreak="0">
    <w:nsid w:val="2B947777"/>
    <w:multiLevelType w:val="multilevel"/>
    <w:tmpl w:val="C8E69ECE"/>
    <w:lvl w:ilvl="0">
      <w:start w:val="1"/>
      <w:numFmt w:val="decimal"/>
      <w:lvlText w:val="%1."/>
      <w:lvlJc w:val="left"/>
      <w:pPr>
        <w:ind w:left="106" w:hanging="430"/>
      </w:pPr>
      <w:rPr>
        <w:rFonts w:ascii="Times New Roman" w:hAnsi="Times New Roman" w:cs="Times New Roman"/>
        <w:b w:val="0"/>
        <w:bCs w:val="0"/>
        <w:color w:val="1A171C"/>
        <w:spacing w:val="-21"/>
        <w:w w:val="86"/>
        <w:sz w:val="19"/>
        <w:szCs w:val="19"/>
      </w:rPr>
    </w:lvl>
    <w:lvl w:ilvl="1">
      <w:numFmt w:val="bullet"/>
      <w:lvlText w:val="•"/>
      <w:lvlJc w:val="left"/>
      <w:pPr>
        <w:ind w:left="587" w:hanging="430"/>
      </w:pPr>
    </w:lvl>
    <w:lvl w:ilvl="2">
      <w:numFmt w:val="bullet"/>
      <w:lvlText w:val="•"/>
      <w:lvlJc w:val="left"/>
      <w:pPr>
        <w:ind w:left="1074" w:hanging="430"/>
      </w:pPr>
    </w:lvl>
    <w:lvl w:ilvl="3">
      <w:numFmt w:val="bullet"/>
      <w:lvlText w:val="•"/>
      <w:lvlJc w:val="left"/>
      <w:pPr>
        <w:ind w:left="1562" w:hanging="430"/>
      </w:pPr>
    </w:lvl>
    <w:lvl w:ilvl="4">
      <w:numFmt w:val="bullet"/>
      <w:lvlText w:val="•"/>
      <w:lvlJc w:val="left"/>
      <w:pPr>
        <w:ind w:left="2049" w:hanging="430"/>
      </w:pPr>
    </w:lvl>
    <w:lvl w:ilvl="5">
      <w:numFmt w:val="bullet"/>
      <w:lvlText w:val="•"/>
      <w:lvlJc w:val="left"/>
      <w:pPr>
        <w:ind w:left="2536" w:hanging="430"/>
      </w:pPr>
    </w:lvl>
    <w:lvl w:ilvl="6">
      <w:numFmt w:val="bullet"/>
      <w:lvlText w:val="•"/>
      <w:lvlJc w:val="left"/>
      <w:pPr>
        <w:ind w:left="3024" w:hanging="430"/>
      </w:pPr>
    </w:lvl>
    <w:lvl w:ilvl="7">
      <w:numFmt w:val="bullet"/>
      <w:lvlText w:val="•"/>
      <w:lvlJc w:val="left"/>
      <w:pPr>
        <w:ind w:left="3511" w:hanging="430"/>
      </w:pPr>
    </w:lvl>
    <w:lvl w:ilvl="8">
      <w:numFmt w:val="bullet"/>
      <w:lvlText w:val="•"/>
      <w:lvlJc w:val="left"/>
      <w:pPr>
        <w:ind w:left="3998" w:hanging="430"/>
      </w:pPr>
    </w:lvl>
  </w:abstractNum>
  <w:abstractNum w:abstractNumId="40" w15:restartNumberingAfterBreak="0">
    <w:nsid w:val="2C311BFB"/>
    <w:multiLevelType w:val="multilevel"/>
    <w:tmpl w:val="3168AE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2CD21DBE"/>
    <w:multiLevelType w:val="multilevel"/>
    <w:tmpl w:val="598A88C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2" w15:restartNumberingAfterBreak="0">
    <w:nsid w:val="2EF108A9"/>
    <w:multiLevelType w:val="multilevel"/>
    <w:tmpl w:val="E7487612"/>
    <w:lvl w:ilvl="0">
      <w:start w:val="1"/>
      <w:numFmt w:val="decimal"/>
      <w:lvlText w:val="%1."/>
      <w:lvlJc w:val="left"/>
      <w:pPr>
        <w:ind w:left="109" w:hanging="430"/>
      </w:pPr>
      <w:rPr>
        <w:rFonts w:ascii="Times New Roman" w:hAnsi="Times New Roman" w:cs="Times New Roman"/>
        <w:b w:val="0"/>
        <w:bCs w:val="0"/>
        <w:color w:val="1A171C"/>
        <w:spacing w:val="-22"/>
        <w:w w:val="91"/>
        <w:sz w:val="19"/>
        <w:szCs w:val="19"/>
      </w:rPr>
    </w:lvl>
    <w:lvl w:ilvl="1">
      <w:numFmt w:val="bullet"/>
      <w:lvlText w:val="•"/>
      <w:lvlJc w:val="left"/>
      <w:pPr>
        <w:ind w:left="599" w:hanging="430"/>
      </w:pPr>
    </w:lvl>
    <w:lvl w:ilvl="2">
      <w:numFmt w:val="bullet"/>
      <w:lvlText w:val="•"/>
      <w:lvlJc w:val="left"/>
      <w:pPr>
        <w:ind w:left="1098" w:hanging="430"/>
      </w:pPr>
    </w:lvl>
    <w:lvl w:ilvl="3">
      <w:numFmt w:val="bullet"/>
      <w:lvlText w:val="•"/>
      <w:lvlJc w:val="left"/>
      <w:pPr>
        <w:ind w:left="1598" w:hanging="430"/>
      </w:pPr>
    </w:lvl>
    <w:lvl w:ilvl="4">
      <w:numFmt w:val="bullet"/>
      <w:lvlText w:val="•"/>
      <w:lvlJc w:val="left"/>
      <w:pPr>
        <w:ind w:left="2097" w:hanging="430"/>
      </w:pPr>
    </w:lvl>
    <w:lvl w:ilvl="5">
      <w:numFmt w:val="bullet"/>
      <w:lvlText w:val="•"/>
      <w:lvlJc w:val="left"/>
      <w:pPr>
        <w:ind w:left="2597" w:hanging="430"/>
      </w:pPr>
    </w:lvl>
    <w:lvl w:ilvl="6">
      <w:numFmt w:val="bullet"/>
      <w:lvlText w:val="•"/>
      <w:lvlJc w:val="left"/>
      <w:pPr>
        <w:ind w:left="3096" w:hanging="430"/>
      </w:pPr>
    </w:lvl>
    <w:lvl w:ilvl="7">
      <w:numFmt w:val="bullet"/>
      <w:lvlText w:val="•"/>
      <w:lvlJc w:val="left"/>
      <w:pPr>
        <w:ind w:left="3596" w:hanging="430"/>
      </w:pPr>
    </w:lvl>
    <w:lvl w:ilvl="8">
      <w:numFmt w:val="bullet"/>
      <w:lvlText w:val="•"/>
      <w:lvlJc w:val="left"/>
      <w:pPr>
        <w:ind w:left="4095" w:hanging="430"/>
      </w:pPr>
    </w:lvl>
  </w:abstractNum>
  <w:abstractNum w:abstractNumId="43" w15:restartNumberingAfterBreak="0">
    <w:nsid w:val="2FEC24A3"/>
    <w:multiLevelType w:val="multilevel"/>
    <w:tmpl w:val="8BF0D8B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4" w15:restartNumberingAfterBreak="0">
    <w:nsid w:val="2FF91E18"/>
    <w:multiLevelType w:val="multilevel"/>
    <w:tmpl w:val="709A1DCE"/>
    <w:lvl w:ilvl="0">
      <w:start w:val="5"/>
      <w:numFmt w:val="decimal"/>
      <w:lvlText w:val="%1"/>
      <w:lvlJc w:val="left"/>
      <w:pPr>
        <w:ind w:left="1496" w:hanging="366"/>
      </w:pPr>
      <w:rPr>
        <w:rFonts w:cs="Times New Roman"/>
      </w:rPr>
    </w:lvl>
    <w:lvl w:ilvl="1">
      <w:start w:val="1"/>
      <w:numFmt w:val="decimal"/>
      <w:lvlText w:val="%1.%2."/>
      <w:lvlJc w:val="left"/>
      <w:pPr>
        <w:ind w:left="1496" w:hanging="366"/>
      </w:pPr>
      <w:rPr>
        <w:rFonts w:ascii="Times New Roman" w:hAnsi="Times New Roman" w:cs="Times New Roman"/>
        <w:b w:val="0"/>
        <w:bCs w:val="0"/>
        <w:color w:val="1A171C"/>
        <w:spacing w:val="-1"/>
        <w:w w:val="99"/>
        <w:sz w:val="17"/>
        <w:szCs w:val="17"/>
      </w:rPr>
    </w:lvl>
    <w:lvl w:ilvl="2">
      <w:numFmt w:val="bullet"/>
      <w:lvlText w:val="—"/>
      <w:lvlJc w:val="left"/>
      <w:pPr>
        <w:ind w:left="1751" w:hanging="246"/>
      </w:pPr>
      <w:rPr>
        <w:rFonts w:ascii="Times New Roman" w:hAnsi="Times New Roman"/>
        <w:b w:val="0"/>
        <w:color w:val="1A171C"/>
        <w:w w:val="94"/>
        <w:sz w:val="17"/>
      </w:rPr>
    </w:lvl>
    <w:lvl w:ilvl="3">
      <w:numFmt w:val="bullet"/>
      <w:lvlText w:val="•"/>
      <w:lvlJc w:val="left"/>
      <w:pPr>
        <w:ind w:left="3667" w:hanging="246"/>
      </w:pPr>
    </w:lvl>
    <w:lvl w:ilvl="4">
      <w:numFmt w:val="bullet"/>
      <w:lvlText w:val="•"/>
      <w:lvlJc w:val="left"/>
      <w:pPr>
        <w:ind w:left="4621" w:hanging="246"/>
      </w:pPr>
    </w:lvl>
    <w:lvl w:ilvl="5">
      <w:numFmt w:val="bullet"/>
      <w:lvlText w:val="•"/>
      <w:lvlJc w:val="left"/>
      <w:pPr>
        <w:ind w:left="5575" w:hanging="246"/>
      </w:pPr>
    </w:lvl>
    <w:lvl w:ilvl="6">
      <w:numFmt w:val="bullet"/>
      <w:lvlText w:val="•"/>
      <w:lvlJc w:val="left"/>
      <w:pPr>
        <w:ind w:left="6529" w:hanging="246"/>
      </w:pPr>
    </w:lvl>
    <w:lvl w:ilvl="7">
      <w:numFmt w:val="bullet"/>
      <w:lvlText w:val="•"/>
      <w:lvlJc w:val="left"/>
      <w:pPr>
        <w:ind w:left="7483" w:hanging="246"/>
      </w:pPr>
    </w:lvl>
    <w:lvl w:ilvl="8">
      <w:numFmt w:val="bullet"/>
      <w:lvlText w:val="•"/>
      <w:lvlJc w:val="left"/>
      <w:pPr>
        <w:ind w:left="8437" w:hanging="246"/>
      </w:pPr>
    </w:lvl>
  </w:abstractNum>
  <w:abstractNum w:abstractNumId="45" w15:restartNumberingAfterBreak="0">
    <w:nsid w:val="30F61172"/>
    <w:multiLevelType w:val="multilevel"/>
    <w:tmpl w:val="D008766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6" w15:restartNumberingAfterBreak="0">
    <w:nsid w:val="310F3784"/>
    <w:multiLevelType w:val="multilevel"/>
    <w:tmpl w:val="DEAE329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7" w15:restartNumberingAfterBreak="0">
    <w:nsid w:val="31327A94"/>
    <w:multiLevelType w:val="multilevel"/>
    <w:tmpl w:val="ADBA357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8" w15:restartNumberingAfterBreak="0">
    <w:nsid w:val="33BE4F42"/>
    <w:multiLevelType w:val="multilevel"/>
    <w:tmpl w:val="D4369FD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9" w15:restartNumberingAfterBreak="0">
    <w:nsid w:val="33F50713"/>
    <w:multiLevelType w:val="multilevel"/>
    <w:tmpl w:val="1606237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0" w15:restartNumberingAfterBreak="0">
    <w:nsid w:val="35F12E5B"/>
    <w:multiLevelType w:val="multilevel"/>
    <w:tmpl w:val="2558EDC6"/>
    <w:lvl w:ilvl="0">
      <w:start w:val="1"/>
      <w:numFmt w:val="decimal"/>
      <w:lvlText w:val="%1."/>
      <w:lvlJc w:val="left"/>
      <w:pPr>
        <w:ind w:left="113" w:hanging="430"/>
      </w:pPr>
      <w:rPr>
        <w:rFonts w:ascii="Times New Roman" w:hAnsi="Times New Roman" w:cs="Times New Roman"/>
        <w:b w:val="0"/>
        <w:bCs w:val="0"/>
        <w:color w:val="1A171C"/>
        <w:spacing w:val="-24"/>
        <w:w w:val="73"/>
        <w:sz w:val="19"/>
        <w:szCs w:val="19"/>
      </w:rPr>
    </w:lvl>
    <w:lvl w:ilvl="1">
      <w:numFmt w:val="bullet"/>
      <w:lvlText w:val="•"/>
      <w:lvlJc w:val="left"/>
      <w:pPr>
        <w:ind w:left="617" w:hanging="430"/>
      </w:pPr>
    </w:lvl>
    <w:lvl w:ilvl="2">
      <w:numFmt w:val="bullet"/>
      <w:lvlText w:val="•"/>
      <w:lvlJc w:val="left"/>
      <w:pPr>
        <w:ind w:left="1114" w:hanging="430"/>
      </w:pPr>
    </w:lvl>
    <w:lvl w:ilvl="3">
      <w:numFmt w:val="bullet"/>
      <w:lvlText w:val="•"/>
      <w:lvlJc w:val="left"/>
      <w:pPr>
        <w:ind w:left="1611" w:hanging="430"/>
      </w:pPr>
    </w:lvl>
    <w:lvl w:ilvl="4">
      <w:numFmt w:val="bullet"/>
      <w:lvlText w:val="•"/>
      <w:lvlJc w:val="left"/>
      <w:pPr>
        <w:ind w:left="2108" w:hanging="430"/>
      </w:pPr>
    </w:lvl>
    <w:lvl w:ilvl="5">
      <w:numFmt w:val="bullet"/>
      <w:lvlText w:val="•"/>
      <w:lvlJc w:val="left"/>
      <w:pPr>
        <w:ind w:left="2606" w:hanging="430"/>
      </w:pPr>
    </w:lvl>
    <w:lvl w:ilvl="6">
      <w:numFmt w:val="bullet"/>
      <w:lvlText w:val="•"/>
      <w:lvlJc w:val="left"/>
      <w:pPr>
        <w:ind w:left="3103" w:hanging="430"/>
      </w:pPr>
    </w:lvl>
    <w:lvl w:ilvl="7">
      <w:numFmt w:val="bullet"/>
      <w:lvlText w:val="•"/>
      <w:lvlJc w:val="left"/>
      <w:pPr>
        <w:ind w:left="3600" w:hanging="430"/>
      </w:pPr>
    </w:lvl>
    <w:lvl w:ilvl="8">
      <w:numFmt w:val="bullet"/>
      <w:lvlText w:val="•"/>
      <w:lvlJc w:val="left"/>
      <w:pPr>
        <w:ind w:left="4097" w:hanging="430"/>
      </w:pPr>
    </w:lvl>
  </w:abstractNum>
  <w:abstractNum w:abstractNumId="51" w15:restartNumberingAfterBreak="0">
    <w:nsid w:val="38D6177D"/>
    <w:multiLevelType w:val="multilevel"/>
    <w:tmpl w:val="7EFE6BB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2" w15:restartNumberingAfterBreak="0">
    <w:nsid w:val="399B313D"/>
    <w:multiLevelType w:val="multilevel"/>
    <w:tmpl w:val="3EA6CD3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3" w15:restartNumberingAfterBreak="0">
    <w:nsid w:val="3A964F31"/>
    <w:multiLevelType w:val="multilevel"/>
    <w:tmpl w:val="B3008E8A"/>
    <w:lvl w:ilvl="0">
      <w:numFmt w:val="bullet"/>
      <w:lvlText w:val="–"/>
      <w:lvlJc w:val="left"/>
      <w:pPr>
        <w:ind w:left="211" w:hanging="128"/>
      </w:pPr>
      <w:rPr>
        <w:rFonts w:ascii="Times New Roman" w:hAnsi="Times New Roman"/>
        <w:b w:val="0"/>
        <w:color w:val="1A171C"/>
        <w:w w:val="100"/>
        <w:sz w:val="12"/>
      </w:rPr>
    </w:lvl>
    <w:lvl w:ilvl="1">
      <w:numFmt w:val="bullet"/>
      <w:lvlText w:val="•"/>
      <w:lvlJc w:val="left"/>
      <w:pPr>
        <w:ind w:left="474" w:hanging="128"/>
      </w:pPr>
    </w:lvl>
    <w:lvl w:ilvl="2">
      <w:numFmt w:val="bullet"/>
      <w:lvlText w:val="•"/>
      <w:lvlJc w:val="left"/>
      <w:pPr>
        <w:ind w:left="728" w:hanging="128"/>
      </w:pPr>
    </w:lvl>
    <w:lvl w:ilvl="3">
      <w:numFmt w:val="bullet"/>
      <w:lvlText w:val="•"/>
      <w:lvlJc w:val="left"/>
      <w:pPr>
        <w:ind w:left="982" w:hanging="128"/>
      </w:pPr>
    </w:lvl>
    <w:lvl w:ilvl="4">
      <w:numFmt w:val="bullet"/>
      <w:lvlText w:val="•"/>
      <w:lvlJc w:val="left"/>
      <w:pPr>
        <w:ind w:left="1236" w:hanging="128"/>
      </w:pPr>
    </w:lvl>
    <w:lvl w:ilvl="5">
      <w:numFmt w:val="bullet"/>
      <w:lvlText w:val="•"/>
      <w:lvlJc w:val="left"/>
      <w:pPr>
        <w:ind w:left="1490" w:hanging="128"/>
      </w:pPr>
    </w:lvl>
    <w:lvl w:ilvl="6">
      <w:numFmt w:val="bullet"/>
      <w:lvlText w:val="•"/>
      <w:lvlJc w:val="left"/>
      <w:pPr>
        <w:ind w:left="1745" w:hanging="128"/>
      </w:pPr>
    </w:lvl>
    <w:lvl w:ilvl="7">
      <w:numFmt w:val="bullet"/>
      <w:lvlText w:val="•"/>
      <w:lvlJc w:val="left"/>
      <w:pPr>
        <w:ind w:left="1999" w:hanging="128"/>
      </w:pPr>
    </w:lvl>
    <w:lvl w:ilvl="8">
      <w:numFmt w:val="bullet"/>
      <w:lvlText w:val="•"/>
      <w:lvlJc w:val="left"/>
      <w:pPr>
        <w:ind w:left="2253" w:hanging="128"/>
      </w:pPr>
    </w:lvl>
  </w:abstractNum>
  <w:abstractNum w:abstractNumId="54" w15:restartNumberingAfterBreak="0">
    <w:nsid w:val="410065FA"/>
    <w:multiLevelType w:val="multilevel"/>
    <w:tmpl w:val="EB78076A"/>
    <w:lvl w:ilvl="0">
      <w:start w:val="1"/>
      <w:numFmt w:val="decimal"/>
      <w:lvlText w:val="%1."/>
      <w:lvlJc w:val="left"/>
      <w:pPr>
        <w:ind w:left="107" w:hanging="430"/>
      </w:pPr>
      <w:rPr>
        <w:rFonts w:ascii="Times New Roman" w:hAnsi="Times New Roman" w:cs="Times New Roman"/>
        <w:b w:val="0"/>
        <w:bCs w:val="0"/>
        <w:color w:val="1A171C"/>
        <w:spacing w:val="-24"/>
        <w:w w:val="94"/>
        <w:sz w:val="19"/>
        <w:szCs w:val="19"/>
      </w:rPr>
    </w:lvl>
    <w:lvl w:ilvl="1">
      <w:numFmt w:val="bullet"/>
      <w:lvlText w:val="•"/>
      <w:lvlJc w:val="left"/>
      <w:pPr>
        <w:ind w:left="599" w:hanging="430"/>
      </w:pPr>
    </w:lvl>
    <w:lvl w:ilvl="2">
      <w:numFmt w:val="bullet"/>
      <w:lvlText w:val="•"/>
      <w:lvlJc w:val="left"/>
      <w:pPr>
        <w:ind w:left="1098" w:hanging="430"/>
      </w:pPr>
    </w:lvl>
    <w:lvl w:ilvl="3">
      <w:numFmt w:val="bullet"/>
      <w:lvlText w:val="•"/>
      <w:lvlJc w:val="left"/>
      <w:pPr>
        <w:ind w:left="1597" w:hanging="430"/>
      </w:pPr>
    </w:lvl>
    <w:lvl w:ilvl="4">
      <w:numFmt w:val="bullet"/>
      <w:lvlText w:val="•"/>
      <w:lvlJc w:val="left"/>
      <w:pPr>
        <w:ind w:left="2097" w:hanging="430"/>
      </w:pPr>
    </w:lvl>
    <w:lvl w:ilvl="5">
      <w:numFmt w:val="bullet"/>
      <w:lvlText w:val="•"/>
      <w:lvlJc w:val="left"/>
      <w:pPr>
        <w:ind w:left="2596" w:hanging="430"/>
      </w:pPr>
    </w:lvl>
    <w:lvl w:ilvl="6">
      <w:numFmt w:val="bullet"/>
      <w:lvlText w:val="•"/>
      <w:lvlJc w:val="left"/>
      <w:pPr>
        <w:ind w:left="3095" w:hanging="430"/>
      </w:pPr>
    </w:lvl>
    <w:lvl w:ilvl="7">
      <w:numFmt w:val="bullet"/>
      <w:lvlText w:val="•"/>
      <w:lvlJc w:val="left"/>
      <w:pPr>
        <w:ind w:left="3594" w:hanging="430"/>
      </w:pPr>
    </w:lvl>
    <w:lvl w:ilvl="8">
      <w:numFmt w:val="bullet"/>
      <w:lvlText w:val="•"/>
      <w:lvlJc w:val="left"/>
      <w:pPr>
        <w:ind w:left="4094" w:hanging="430"/>
      </w:pPr>
    </w:lvl>
  </w:abstractNum>
  <w:abstractNum w:abstractNumId="55" w15:restartNumberingAfterBreak="0">
    <w:nsid w:val="420801E3"/>
    <w:multiLevelType w:val="multilevel"/>
    <w:tmpl w:val="3458982A"/>
    <w:lvl w:ilvl="0">
      <w:start w:val="1"/>
      <w:numFmt w:val="lowerLetter"/>
      <w:lvlText w:val="(%1)"/>
      <w:lvlJc w:val="left"/>
      <w:pPr>
        <w:ind w:left="405" w:hanging="289"/>
      </w:pPr>
      <w:rPr>
        <w:rFonts w:ascii="Times New Roman" w:hAnsi="Times New Roman" w:cs="Times New Roman"/>
        <w:b w:val="0"/>
        <w:bCs w:val="0"/>
        <w:color w:val="1A171C"/>
        <w:spacing w:val="-1"/>
        <w:w w:val="85"/>
        <w:sz w:val="19"/>
        <w:szCs w:val="19"/>
      </w:rPr>
    </w:lvl>
    <w:lvl w:ilvl="1">
      <w:start w:val="1"/>
      <w:numFmt w:val="lowerRoman"/>
      <w:lvlText w:val="(%2)"/>
      <w:lvlJc w:val="left"/>
      <w:pPr>
        <w:ind w:left="739" w:hanging="242"/>
      </w:pPr>
      <w:rPr>
        <w:rFonts w:ascii="Times New Roman" w:hAnsi="Times New Roman" w:cs="Times New Roman"/>
        <w:b w:val="0"/>
        <w:bCs w:val="0"/>
        <w:color w:val="1A171C"/>
        <w:spacing w:val="-1"/>
        <w:w w:val="81"/>
        <w:sz w:val="19"/>
        <w:szCs w:val="19"/>
      </w:rPr>
    </w:lvl>
    <w:lvl w:ilvl="2">
      <w:numFmt w:val="bullet"/>
      <w:lvlText w:val="•"/>
      <w:lvlJc w:val="left"/>
      <w:pPr>
        <w:ind w:left="1210" w:hanging="242"/>
      </w:pPr>
    </w:lvl>
    <w:lvl w:ilvl="3">
      <w:numFmt w:val="bullet"/>
      <w:lvlText w:val="•"/>
      <w:lvlJc w:val="left"/>
      <w:pPr>
        <w:ind w:left="1681" w:hanging="242"/>
      </w:pPr>
    </w:lvl>
    <w:lvl w:ilvl="4">
      <w:numFmt w:val="bullet"/>
      <w:lvlText w:val="•"/>
      <w:lvlJc w:val="left"/>
      <w:pPr>
        <w:ind w:left="2152" w:hanging="242"/>
      </w:pPr>
    </w:lvl>
    <w:lvl w:ilvl="5">
      <w:numFmt w:val="bullet"/>
      <w:lvlText w:val="•"/>
      <w:lvlJc w:val="left"/>
      <w:pPr>
        <w:ind w:left="2623" w:hanging="242"/>
      </w:pPr>
    </w:lvl>
    <w:lvl w:ilvl="6">
      <w:numFmt w:val="bullet"/>
      <w:lvlText w:val="•"/>
      <w:lvlJc w:val="left"/>
      <w:pPr>
        <w:ind w:left="3094" w:hanging="242"/>
      </w:pPr>
    </w:lvl>
    <w:lvl w:ilvl="7">
      <w:numFmt w:val="bullet"/>
      <w:lvlText w:val="•"/>
      <w:lvlJc w:val="left"/>
      <w:pPr>
        <w:ind w:left="3565" w:hanging="242"/>
      </w:pPr>
    </w:lvl>
    <w:lvl w:ilvl="8">
      <w:numFmt w:val="bullet"/>
      <w:lvlText w:val="•"/>
      <w:lvlJc w:val="left"/>
      <w:pPr>
        <w:ind w:left="4036" w:hanging="242"/>
      </w:pPr>
    </w:lvl>
  </w:abstractNum>
  <w:abstractNum w:abstractNumId="56" w15:restartNumberingAfterBreak="0">
    <w:nsid w:val="43B658C6"/>
    <w:multiLevelType w:val="multilevel"/>
    <w:tmpl w:val="FB0CA7A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7" w15:restartNumberingAfterBreak="0">
    <w:nsid w:val="4427420D"/>
    <w:multiLevelType w:val="multilevel"/>
    <w:tmpl w:val="5F0852A6"/>
    <w:lvl w:ilvl="0">
      <w:start w:val="1"/>
      <w:numFmt w:val="lowerLetter"/>
      <w:lvlText w:val="(%1)"/>
      <w:lvlJc w:val="left"/>
      <w:pPr>
        <w:ind w:left="398" w:hanging="289"/>
      </w:pPr>
      <w:rPr>
        <w:rFonts w:ascii="Times New Roman" w:hAnsi="Times New Roman" w:cs="Times New Roman"/>
        <w:b w:val="0"/>
        <w:bCs w:val="0"/>
        <w:color w:val="1A171C"/>
        <w:spacing w:val="-1"/>
        <w:w w:val="85"/>
        <w:sz w:val="19"/>
        <w:szCs w:val="19"/>
      </w:rPr>
    </w:lvl>
    <w:lvl w:ilvl="1">
      <w:numFmt w:val="bullet"/>
      <w:lvlText w:val="•"/>
      <w:lvlJc w:val="left"/>
      <w:pPr>
        <w:ind w:left="857" w:hanging="289"/>
      </w:pPr>
    </w:lvl>
    <w:lvl w:ilvl="2">
      <w:numFmt w:val="bullet"/>
      <w:lvlText w:val="•"/>
      <w:lvlJc w:val="left"/>
      <w:pPr>
        <w:ind w:left="1314" w:hanging="289"/>
      </w:pPr>
    </w:lvl>
    <w:lvl w:ilvl="3">
      <w:numFmt w:val="bullet"/>
      <w:lvlText w:val="•"/>
      <w:lvlJc w:val="left"/>
      <w:pPr>
        <w:ind w:left="1771" w:hanging="289"/>
      </w:pPr>
    </w:lvl>
    <w:lvl w:ilvl="4">
      <w:numFmt w:val="bullet"/>
      <w:lvlText w:val="•"/>
      <w:lvlJc w:val="left"/>
      <w:pPr>
        <w:ind w:left="2229" w:hanging="289"/>
      </w:pPr>
    </w:lvl>
    <w:lvl w:ilvl="5">
      <w:numFmt w:val="bullet"/>
      <w:lvlText w:val="•"/>
      <w:lvlJc w:val="left"/>
      <w:pPr>
        <w:ind w:left="2686" w:hanging="289"/>
      </w:pPr>
    </w:lvl>
    <w:lvl w:ilvl="6">
      <w:numFmt w:val="bullet"/>
      <w:lvlText w:val="•"/>
      <w:lvlJc w:val="left"/>
      <w:pPr>
        <w:ind w:left="3143" w:hanging="289"/>
      </w:pPr>
    </w:lvl>
    <w:lvl w:ilvl="7">
      <w:numFmt w:val="bullet"/>
      <w:lvlText w:val="•"/>
      <w:lvlJc w:val="left"/>
      <w:pPr>
        <w:ind w:left="3601" w:hanging="289"/>
      </w:pPr>
    </w:lvl>
    <w:lvl w:ilvl="8">
      <w:numFmt w:val="bullet"/>
      <w:lvlText w:val="•"/>
      <w:lvlJc w:val="left"/>
      <w:pPr>
        <w:ind w:left="4058" w:hanging="289"/>
      </w:pPr>
    </w:lvl>
  </w:abstractNum>
  <w:abstractNum w:abstractNumId="58" w15:restartNumberingAfterBreak="0">
    <w:nsid w:val="44F06305"/>
    <w:multiLevelType w:val="multilevel"/>
    <w:tmpl w:val="E31436C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9" w15:restartNumberingAfterBreak="0">
    <w:nsid w:val="479F56F7"/>
    <w:multiLevelType w:val="multilevel"/>
    <w:tmpl w:val="FF66908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0" w15:restartNumberingAfterBreak="0">
    <w:nsid w:val="48FF2296"/>
    <w:multiLevelType w:val="multilevel"/>
    <w:tmpl w:val="265627B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1" w15:restartNumberingAfterBreak="0">
    <w:nsid w:val="498233D6"/>
    <w:multiLevelType w:val="multilevel"/>
    <w:tmpl w:val="B5BC71D2"/>
    <w:lvl w:ilvl="0">
      <w:start w:val="1"/>
      <w:numFmt w:val="decimal"/>
      <w:lvlText w:val="%1."/>
      <w:lvlJc w:val="left"/>
      <w:pPr>
        <w:ind w:left="107" w:hanging="430"/>
      </w:pPr>
      <w:rPr>
        <w:rFonts w:ascii="Times New Roman" w:hAnsi="Times New Roman" w:cs="Times New Roman"/>
        <w:b w:val="0"/>
        <w:bCs w:val="0"/>
        <w:color w:val="1A171C"/>
        <w:spacing w:val="-24"/>
        <w:w w:val="82"/>
        <w:sz w:val="19"/>
        <w:szCs w:val="19"/>
      </w:rPr>
    </w:lvl>
    <w:lvl w:ilvl="1">
      <w:numFmt w:val="bullet"/>
      <w:lvlText w:val="•"/>
      <w:lvlJc w:val="left"/>
      <w:pPr>
        <w:ind w:left="599" w:hanging="430"/>
      </w:pPr>
    </w:lvl>
    <w:lvl w:ilvl="2">
      <w:numFmt w:val="bullet"/>
      <w:lvlText w:val="•"/>
      <w:lvlJc w:val="left"/>
      <w:pPr>
        <w:ind w:left="1098" w:hanging="430"/>
      </w:pPr>
    </w:lvl>
    <w:lvl w:ilvl="3">
      <w:numFmt w:val="bullet"/>
      <w:lvlText w:val="•"/>
      <w:lvlJc w:val="left"/>
      <w:pPr>
        <w:ind w:left="1597" w:hanging="430"/>
      </w:pPr>
    </w:lvl>
    <w:lvl w:ilvl="4">
      <w:numFmt w:val="bullet"/>
      <w:lvlText w:val="•"/>
      <w:lvlJc w:val="left"/>
      <w:pPr>
        <w:ind w:left="2097" w:hanging="430"/>
      </w:pPr>
    </w:lvl>
    <w:lvl w:ilvl="5">
      <w:numFmt w:val="bullet"/>
      <w:lvlText w:val="•"/>
      <w:lvlJc w:val="left"/>
      <w:pPr>
        <w:ind w:left="2596" w:hanging="430"/>
      </w:pPr>
    </w:lvl>
    <w:lvl w:ilvl="6">
      <w:numFmt w:val="bullet"/>
      <w:lvlText w:val="•"/>
      <w:lvlJc w:val="left"/>
      <w:pPr>
        <w:ind w:left="3095" w:hanging="430"/>
      </w:pPr>
    </w:lvl>
    <w:lvl w:ilvl="7">
      <w:numFmt w:val="bullet"/>
      <w:lvlText w:val="•"/>
      <w:lvlJc w:val="left"/>
      <w:pPr>
        <w:ind w:left="3594" w:hanging="430"/>
      </w:pPr>
    </w:lvl>
    <w:lvl w:ilvl="8">
      <w:numFmt w:val="bullet"/>
      <w:lvlText w:val="•"/>
      <w:lvlJc w:val="left"/>
      <w:pPr>
        <w:ind w:left="4094" w:hanging="430"/>
      </w:pPr>
    </w:lvl>
  </w:abstractNum>
  <w:abstractNum w:abstractNumId="62" w15:restartNumberingAfterBreak="0">
    <w:nsid w:val="4A2C368C"/>
    <w:multiLevelType w:val="multilevel"/>
    <w:tmpl w:val="C8003EC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3" w15:restartNumberingAfterBreak="0">
    <w:nsid w:val="4AD93B39"/>
    <w:multiLevelType w:val="multilevel"/>
    <w:tmpl w:val="595236DE"/>
    <w:lvl w:ilvl="0">
      <w:start w:val="1"/>
      <w:numFmt w:val="decimal"/>
      <w:lvlText w:val="%1."/>
      <w:lvlJc w:val="left"/>
      <w:pPr>
        <w:ind w:left="106" w:hanging="430"/>
      </w:pPr>
      <w:rPr>
        <w:rFonts w:ascii="Times New Roman" w:hAnsi="Times New Roman" w:cs="Times New Roman"/>
        <w:b w:val="0"/>
        <w:bCs w:val="0"/>
        <w:color w:val="1A171C"/>
        <w:spacing w:val="-23"/>
        <w:w w:val="85"/>
        <w:sz w:val="19"/>
        <w:szCs w:val="19"/>
      </w:rPr>
    </w:lvl>
    <w:lvl w:ilvl="1">
      <w:numFmt w:val="bullet"/>
      <w:lvlText w:val="•"/>
      <w:lvlJc w:val="left"/>
      <w:pPr>
        <w:ind w:left="587" w:hanging="430"/>
      </w:pPr>
    </w:lvl>
    <w:lvl w:ilvl="2">
      <w:numFmt w:val="bullet"/>
      <w:lvlText w:val="•"/>
      <w:lvlJc w:val="left"/>
      <w:pPr>
        <w:ind w:left="1074" w:hanging="430"/>
      </w:pPr>
    </w:lvl>
    <w:lvl w:ilvl="3">
      <w:numFmt w:val="bullet"/>
      <w:lvlText w:val="•"/>
      <w:lvlJc w:val="left"/>
      <w:pPr>
        <w:ind w:left="1562" w:hanging="430"/>
      </w:pPr>
    </w:lvl>
    <w:lvl w:ilvl="4">
      <w:numFmt w:val="bullet"/>
      <w:lvlText w:val="•"/>
      <w:lvlJc w:val="left"/>
      <w:pPr>
        <w:ind w:left="2049" w:hanging="430"/>
      </w:pPr>
    </w:lvl>
    <w:lvl w:ilvl="5">
      <w:numFmt w:val="bullet"/>
      <w:lvlText w:val="•"/>
      <w:lvlJc w:val="left"/>
      <w:pPr>
        <w:ind w:left="2536" w:hanging="430"/>
      </w:pPr>
    </w:lvl>
    <w:lvl w:ilvl="6">
      <w:numFmt w:val="bullet"/>
      <w:lvlText w:val="•"/>
      <w:lvlJc w:val="left"/>
      <w:pPr>
        <w:ind w:left="3024" w:hanging="430"/>
      </w:pPr>
    </w:lvl>
    <w:lvl w:ilvl="7">
      <w:numFmt w:val="bullet"/>
      <w:lvlText w:val="•"/>
      <w:lvlJc w:val="left"/>
      <w:pPr>
        <w:ind w:left="3511" w:hanging="430"/>
      </w:pPr>
    </w:lvl>
    <w:lvl w:ilvl="8">
      <w:numFmt w:val="bullet"/>
      <w:lvlText w:val="•"/>
      <w:lvlJc w:val="left"/>
      <w:pPr>
        <w:ind w:left="3998" w:hanging="430"/>
      </w:pPr>
    </w:lvl>
  </w:abstractNum>
  <w:abstractNum w:abstractNumId="64" w15:restartNumberingAfterBreak="0">
    <w:nsid w:val="4B6062BD"/>
    <w:multiLevelType w:val="multilevel"/>
    <w:tmpl w:val="5C1857D8"/>
    <w:lvl w:ilvl="0">
      <w:start w:val="1"/>
      <w:numFmt w:val="decimal"/>
      <w:lvlText w:val="%1."/>
      <w:lvlJc w:val="left"/>
      <w:pPr>
        <w:ind w:left="113" w:hanging="430"/>
      </w:pPr>
      <w:rPr>
        <w:rFonts w:ascii="Times New Roman" w:hAnsi="Times New Roman" w:cs="Times New Roman"/>
        <w:b w:val="0"/>
        <w:bCs w:val="0"/>
        <w:color w:val="1A171C"/>
        <w:spacing w:val="-21"/>
        <w:w w:val="82"/>
        <w:sz w:val="19"/>
        <w:szCs w:val="19"/>
      </w:rPr>
    </w:lvl>
    <w:lvl w:ilvl="1">
      <w:numFmt w:val="bullet"/>
      <w:lvlText w:val="•"/>
      <w:lvlJc w:val="left"/>
      <w:pPr>
        <w:ind w:left="606" w:hanging="430"/>
      </w:pPr>
    </w:lvl>
    <w:lvl w:ilvl="2">
      <w:numFmt w:val="bullet"/>
      <w:lvlText w:val="•"/>
      <w:lvlJc w:val="left"/>
      <w:pPr>
        <w:ind w:left="1092" w:hanging="430"/>
      </w:pPr>
    </w:lvl>
    <w:lvl w:ilvl="3">
      <w:numFmt w:val="bullet"/>
      <w:lvlText w:val="•"/>
      <w:lvlJc w:val="left"/>
      <w:pPr>
        <w:ind w:left="1578" w:hanging="430"/>
      </w:pPr>
    </w:lvl>
    <w:lvl w:ilvl="4">
      <w:numFmt w:val="bullet"/>
      <w:lvlText w:val="•"/>
      <w:lvlJc w:val="left"/>
      <w:pPr>
        <w:ind w:left="2064" w:hanging="430"/>
      </w:pPr>
    </w:lvl>
    <w:lvl w:ilvl="5">
      <w:numFmt w:val="bullet"/>
      <w:lvlText w:val="•"/>
      <w:lvlJc w:val="left"/>
      <w:pPr>
        <w:ind w:left="2551" w:hanging="430"/>
      </w:pPr>
    </w:lvl>
    <w:lvl w:ilvl="6">
      <w:numFmt w:val="bullet"/>
      <w:lvlText w:val="•"/>
      <w:lvlJc w:val="left"/>
      <w:pPr>
        <w:ind w:left="3037" w:hanging="430"/>
      </w:pPr>
    </w:lvl>
    <w:lvl w:ilvl="7">
      <w:numFmt w:val="bullet"/>
      <w:lvlText w:val="•"/>
      <w:lvlJc w:val="left"/>
      <w:pPr>
        <w:ind w:left="3523" w:hanging="430"/>
      </w:pPr>
    </w:lvl>
    <w:lvl w:ilvl="8">
      <w:numFmt w:val="bullet"/>
      <w:lvlText w:val="•"/>
      <w:lvlJc w:val="left"/>
      <w:pPr>
        <w:ind w:left="4009" w:hanging="430"/>
      </w:pPr>
    </w:lvl>
  </w:abstractNum>
  <w:abstractNum w:abstractNumId="65" w15:restartNumberingAfterBreak="0">
    <w:nsid w:val="4CC26477"/>
    <w:multiLevelType w:val="multilevel"/>
    <w:tmpl w:val="FEA0CC0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6" w15:restartNumberingAfterBreak="0">
    <w:nsid w:val="4D003726"/>
    <w:multiLevelType w:val="multilevel"/>
    <w:tmpl w:val="D08C1DE4"/>
    <w:lvl w:ilvl="0">
      <w:start w:val="1"/>
      <w:numFmt w:val="decimal"/>
      <w:lvlText w:val="%1."/>
      <w:lvlJc w:val="left"/>
      <w:pPr>
        <w:ind w:left="107" w:hanging="430"/>
      </w:pPr>
      <w:rPr>
        <w:rFonts w:ascii="Times New Roman" w:hAnsi="Times New Roman" w:cs="Times New Roman"/>
        <w:b w:val="0"/>
        <w:bCs w:val="0"/>
        <w:color w:val="1A171C"/>
        <w:spacing w:val="-9"/>
        <w:w w:val="93"/>
        <w:sz w:val="19"/>
        <w:szCs w:val="19"/>
      </w:rPr>
    </w:lvl>
    <w:lvl w:ilvl="1">
      <w:numFmt w:val="bullet"/>
      <w:lvlText w:val="•"/>
      <w:lvlJc w:val="left"/>
      <w:pPr>
        <w:ind w:left="599" w:hanging="430"/>
      </w:pPr>
    </w:lvl>
    <w:lvl w:ilvl="2">
      <w:numFmt w:val="bullet"/>
      <w:lvlText w:val="•"/>
      <w:lvlJc w:val="left"/>
      <w:pPr>
        <w:ind w:left="1098" w:hanging="430"/>
      </w:pPr>
    </w:lvl>
    <w:lvl w:ilvl="3">
      <w:numFmt w:val="bullet"/>
      <w:lvlText w:val="•"/>
      <w:lvlJc w:val="left"/>
      <w:pPr>
        <w:ind w:left="1597" w:hanging="430"/>
      </w:pPr>
    </w:lvl>
    <w:lvl w:ilvl="4">
      <w:numFmt w:val="bullet"/>
      <w:lvlText w:val="•"/>
      <w:lvlJc w:val="left"/>
      <w:pPr>
        <w:ind w:left="2096" w:hanging="430"/>
      </w:pPr>
    </w:lvl>
    <w:lvl w:ilvl="5">
      <w:numFmt w:val="bullet"/>
      <w:lvlText w:val="•"/>
      <w:lvlJc w:val="left"/>
      <w:pPr>
        <w:ind w:left="2596" w:hanging="430"/>
      </w:pPr>
    </w:lvl>
    <w:lvl w:ilvl="6">
      <w:numFmt w:val="bullet"/>
      <w:lvlText w:val="•"/>
      <w:lvlJc w:val="left"/>
      <w:pPr>
        <w:ind w:left="3095" w:hanging="430"/>
      </w:pPr>
    </w:lvl>
    <w:lvl w:ilvl="7">
      <w:numFmt w:val="bullet"/>
      <w:lvlText w:val="•"/>
      <w:lvlJc w:val="left"/>
      <w:pPr>
        <w:ind w:left="3594" w:hanging="430"/>
      </w:pPr>
    </w:lvl>
    <w:lvl w:ilvl="8">
      <w:numFmt w:val="bullet"/>
      <w:lvlText w:val="•"/>
      <w:lvlJc w:val="left"/>
      <w:pPr>
        <w:ind w:left="4093" w:hanging="430"/>
      </w:pPr>
    </w:lvl>
  </w:abstractNum>
  <w:abstractNum w:abstractNumId="67" w15:restartNumberingAfterBreak="0">
    <w:nsid w:val="4DCC4882"/>
    <w:multiLevelType w:val="multilevel"/>
    <w:tmpl w:val="EE9EE8F6"/>
    <w:lvl w:ilvl="0">
      <w:start w:val="1"/>
      <w:numFmt w:val="decimal"/>
      <w:lvlText w:val="%1."/>
      <w:lvlJc w:val="left"/>
      <w:pPr>
        <w:ind w:left="471" w:hanging="360"/>
      </w:pPr>
    </w:lvl>
    <w:lvl w:ilvl="1">
      <w:start w:val="1"/>
      <w:numFmt w:val="lowerLetter"/>
      <w:lvlText w:val="%2."/>
      <w:lvlJc w:val="left"/>
      <w:pPr>
        <w:ind w:left="1191" w:hanging="360"/>
      </w:pPr>
    </w:lvl>
    <w:lvl w:ilvl="2">
      <w:start w:val="1"/>
      <w:numFmt w:val="lowerRoman"/>
      <w:lvlText w:val="%3."/>
      <w:lvlJc w:val="right"/>
      <w:pPr>
        <w:ind w:left="1911" w:hanging="180"/>
      </w:pPr>
    </w:lvl>
    <w:lvl w:ilvl="3">
      <w:start w:val="1"/>
      <w:numFmt w:val="decimal"/>
      <w:lvlText w:val="%4."/>
      <w:lvlJc w:val="left"/>
      <w:pPr>
        <w:ind w:left="2631" w:hanging="360"/>
      </w:pPr>
    </w:lvl>
    <w:lvl w:ilvl="4">
      <w:start w:val="1"/>
      <w:numFmt w:val="lowerLetter"/>
      <w:lvlText w:val="%5."/>
      <w:lvlJc w:val="left"/>
      <w:pPr>
        <w:ind w:left="3351" w:hanging="360"/>
      </w:pPr>
    </w:lvl>
    <w:lvl w:ilvl="5">
      <w:start w:val="1"/>
      <w:numFmt w:val="lowerRoman"/>
      <w:lvlText w:val="%6."/>
      <w:lvlJc w:val="right"/>
      <w:pPr>
        <w:ind w:left="4071" w:hanging="180"/>
      </w:pPr>
    </w:lvl>
    <w:lvl w:ilvl="6">
      <w:start w:val="1"/>
      <w:numFmt w:val="decimal"/>
      <w:lvlText w:val="%7."/>
      <w:lvlJc w:val="left"/>
      <w:pPr>
        <w:ind w:left="4791" w:hanging="360"/>
      </w:pPr>
    </w:lvl>
    <w:lvl w:ilvl="7">
      <w:start w:val="1"/>
      <w:numFmt w:val="lowerLetter"/>
      <w:lvlText w:val="%8."/>
      <w:lvlJc w:val="left"/>
      <w:pPr>
        <w:ind w:left="5511" w:hanging="360"/>
      </w:pPr>
    </w:lvl>
    <w:lvl w:ilvl="8">
      <w:start w:val="1"/>
      <w:numFmt w:val="lowerRoman"/>
      <w:lvlText w:val="%9."/>
      <w:lvlJc w:val="right"/>
      <w:pPr>
        <w:ind w:left="6231" w:hanging="180"/>
      </w:pPr>
    </w:lvl>
  </w:abstractNum>
  <w:abstractNum w:abstractNumId="68" w15:restartNumberingAfterBreak="0">
    <w:nsid w:val="4E567F60"/>
    <w:multiLevelType w:val="multilevel"/>
    <w:tmpl w:val="BD6ED44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9" w15:restartNumberingAfterBreak="0">
    <w:nsid w:val="4F8E4339"/>
    <w:multiLevelType w:val="multilevel"/>
    <w:tmpl w:val="2DA691E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0" w15:restartNumberingAfterBreak="0">
    <w:nsid w:val="50A466D7"/>
    <w:multiLevelType w:val="multilevel"/>
    <w:tmpl w:val="0B32E926"/>
    <w:lvl w:ilvl="0">
      <w:start w:val="2"/>
      <w:numFmt w:val="decimal"/>
      <w:lvlText w:val="%1"/>
      <w:lvlJc w:val="left"/>
      <w:pPr>
        <w:ind w:left="1502" w:hanging="366"/>
      </w:pPr>
      <w:rPr>
        <w:rFonts w:cs="Times New Roman"/>
      </w:rPr>
    </w:lvl>
    <w:lvl w:ilvl="1">
      <w:start w:val="1"/>
      <w:numFmt w:val="decimal"/>
      <w:lvlText w:val="%1.%2."/>
      <w:lvlJc w:val="left"/>
      <w:pPr>
        <w:ind w:left="1502" w:hanging="366"/>
      </w:pPr>
      <w:rPr>
        <w:rFonts w:ascii="Times New Roman" w:hAnsi="Times New Roman" w:cs="Times New Roman"/>
        <w:b w:val="0"/>
        <w:bCs w:val="0"/>
        <w:color w:val="1A171C"/>
        <w:spacing w:val="-1"/>
        <w:w w:val="99"/>
        <w:sz w:val="17"/>
        <w:szCs w:val="17"/>
      </w:rPr>
    </w:lvl>
    <w:lvl w:ilvl="2">
      <w:numFmt w:val="bullet"/>
      <w:lvlText w:val="•"/>
      <w:lvlJc w:val="left"/>
      <w:pPr>
        <w:ind w:left="3293" w:hanging="366"/>
      </w:pPr>
    </w:lvl>
    <w:lvl w:ilvl="3">
      <w:numFmt w:val="bullet"/>
      <w:lvlText w:val="•"/>
      <w:lvlJc w:val="left"/>
      <w:pPr>
        <w:ind w:left="4189" w:hanging="366"/>
      </w:pPr>
    </w:lvl>
    <w:lvl w:ilvl="4">
      <w:numFmt w:val="bullet"/>
      <w:lvlText w:val="•"/>
      <w:lvlJc w:val="left"/>
      <w:pPr>
        <w:ind w:left="5086" w:hanging="366"/>
      </w:pPr>
    </w:lvl>
    <w:lvl w:ilvl="5">
      <w:numFmt w:val="bullet"/>
      <w:lvlText w:val="•"/>
      <w:lvlJc w:val="left"/>
      <w:pPr>
        <w:ind w:left="5982" w:hanging="366"/>
      </w:pPr>
    </w:lvl>
    <w:lvl w:ilvl="6">
      <w:numFmt w:val="bullet"/>
      <w:lvlText w:val="•"/>
      <w:lvlJc w:val="left"/>
      <w:pPr>
        <w:ind w:left="6879" w:hanging="366"/>
      </w:pPr>
    </w:lvl>
    <w:lvl w:ilvl="7">
      <w:numFmt w:val="bullet"/>
      <w:lvlText w:val="•"/>
      <w:lvlJc w:val="left"/>
      <w:pPr>
        <w:ind w:left="7775" w:hanging="366"/>
      </w:pPr>
    </w:lvl>
    <w:lvl w:ilvl="8">
      <w:numFmt w:val="bullet"/>
      <w:lvlText w:val="•"/>
      <w:lvlJc w:val="left"/>
      <w:pPr>
        <w:ind w:left="8672" w:hanging="366"/>
      </w:pPr>
    </w:lvl>
  </w:abstractNum>
  <w:abstractNum w:abstractNumId="71" w15:restartNumberingAfterBreak="0">
    <w:nsid w:val="50B870F8"/>
    <w:multiLevelType w:val="multilevel"/>
    <w:tmpl w:val="709A2FF4"/>
    <w:lvl w:ilvl="0">
      <w:start w:val="6"/>
      <w:numFmt w:val="decimal"/>
      <w:lvlText w:val="%1"/>
      <w:lvlJc w:val="left"/>
      <w:pPr>
        <w:ind w:left="1496" w:hanging="366"/>
      </w:pPr>
      <w:rPr>
        <w:rFonts w:cs="Times New Roman"/>
      </w:rPr>
    </w:lvl>
    <w:lvl w:ilvl="1">
      <w:start w:val="1"/>
      <w:numFmt w:val="decimal"/>
      <w:lvlText w:val="%1.%2."/>
      <w:lvlJc w:val="left"/>
      <w:pPr>
        <w:ind w:left="1496" w:hanging="366"/>
      </w:pPr>
      <w:rPr>
        <w:rFonts w:ascii="Times New Roman" w:hAnsi="Times New Roman" w:cs="Times New Roman"/>
        <w:b w:val="0"/>
        <w:bCs w:val="0"/>
        <w:color w:val="1A171C"/>
        <w:spacing w:val="-1"/>
        <w:w w:val="99"/>
        <w:sz w:val="17"/>
        <w:szCs w:val="17"/>
      </w:rPr>
    </w:lvl>
    <w:lvl w:ilvl="2">
      <w:numFmt w:val="bullet"/>
      <w:lvlText w:val="•"/>
      <w:lvlJc w:val="left"/>
      <w:pPr>
        <w:ind w:left="3293" w:hanging="366"/>
      </w:pPr>
    </w:lvl>
    <w:lvl w:ilvl="3">
      <w:numFmt w:val="bullet"/>
      <w:lvlText w:val="•"/>
      <w:lvlJc w:val="left"/>
      <w:pPr>
        <w:ind w:left="4189" w:hanging="366"/>
      </w:pPr>
    </w:lvl>
    <w:lvl w:ilvl="4">
      <w:numFmt w:val="bullet"/>
      <w:lvlText w:val="•"/>
      <w:lvlJc w:val="left"/>
      <w:pPr>
        <w:ind w:left="5086" w:hanging="366"/>
      </w:pPr>
    </w:lvl>
    <w:lvl w:ilvl="5">
      <w:numFmt w:val="bullet"/>
      <w:lvlText w:val="•"/>
      <w:lvlJc w:val="left"/>
      <w:pPr>
        <w:ind w:left="5982" w:hanging="366"/>
      </w:pPr>
    </w:lvl>
    <w:lvl w:ilvl="6">
      <w:numFmt w:val="bullet"/>
      <w:lvlText w:val="•"/>
      <w:lvlJc w:val="left"/>
      <w:pPr>
        <w:ind w:left="6879" w:hanging="366"/>
      </w:pPr>
    </w:lvl>
    <w:lvl w:ilvl="7">
      <w:numFmt w:val="bullet"/>
      <w:lvlText w:val="•"/>
      <w:lvlJc w:val="left"/>
      <w:pPr>
        <w:ind w:left="7775" w:hanging="366"/>
      </w:pPr>
    </w:lvl>
    <w:lvl w:ilvl="8">
      <w:numFmt w:val="bullet"/>
      <w:lvlText w:val="•"/>
      <w:lvlJc w:val="left"/>
      <w:pPr>
        <w:ind w:left="8672" w:hanging="366"/>
      </w:pPr>
    </w:lvl>
  </w:abstractNum>
  <w:abstractNum w:abstractNumId="72" w15:restartNumberingAfterBreak="0">
    <w:nsid w:val="51003EC6"/>
    <w:multiLevelType w:val="multilevel"/>
    <w:tmpl w:val="026AF2CE"/>
    <w:lvl w:ilvl="0">
      <w:start w:val="1"/>
      <w:numFmt w:val="lowerLetter"/>
      <w:lvlText w:val="(%1)"/>
      <w:lvlJc w:val="left"/>
      <w:pPr>
        <w:ind w:left="403" w:hanging="292"/>
      </w:pPr>
      <w:rPr>
        <w:rFonts w:ascii="Times New Roman" w:hAnsi="Times New Roman" w:cs="Times New Roman"/>
        <w:b w:val="0"/>
        <w:bCs w:val="0"/>
        <w:color w:val="1A171C"/>
        <w:spacing w:val="-1"/>
        <w:w w:val="85"/>
        <w:sz w:val="19"/>
        <w:szCs w:val="19"/>
      </w:rPr>
    </w:lvl>
    <w:lvl w:ilvl="1">
      <w:numFmt w:val="bullet"/>
      <w:lvlText w:val="•"/>
      <w:lvlJc w:val="left"/>
      <w:pPr>
        <w:ind w:left="869" w:hanging="292"/>
      </w:pPr>
    </w:lvl>
    <w:lvl w:ilvl="2">
      <w:numFmt w:val="bullet"/>
      <w:lvlText w:val="•"/>
      <w:lvlJc w:val="left"/>
      <w:pPr>
        <w:ind w:left="1338" w:hanging="292"/>
      </w:pPr>
    </w:lvl>
    <w:lvl w:ilvl="3">
      <w:numFmt w:val="bullet"/>
      <w:lvlText w:val="•"/>
      <w:lvlJc w:val="left"/>
      <w:pPr>
        <w:ind w:left="1808" w:hanging="292"/>
      </w:pPr>
    </w:lvl>
    <w:lvl w:ilvl="4">
      <w:numFmt w:val="bullet"/>
      <w:lvlText w:val="•"/>
      <w:lvlJc w:val="left"/>
      <w:pPr>
        <w:ind w:left="2277" w:hanging="292"/>
      </w:pPr>
    </w:lvl>
    <w:lvl w:ilvl="5">
      <w:numFmt w:val="bullet"/>
      <w:lvlText w:val="•"/>
      <w:lvlJc w:val="left"/>
      <w:pPr>
        <w:ind w:left="2747" w:hanging="292"/>
      </w:pPr>
    </w:lvl>
    <w:lvl w:ilvl="6">
      <w:numFmt w:val="bullet"/>
      <w:lvlText w:val="•"/>
      <w:lvlJc w:val="left"/>
      <w:pPr>
        <w:ind w:left="3216" w:hanging="292"/>
      </w:pPr>
    </w:lvl>
    <w:lvl w:ilvl="7">
      <w:numFmt w:val="bullet"/>
      <w:lvlText w:val="•"/>
      <w:lvlJc w:val="left"/>
      <w:pPr>
        <w:ind w:left="3686" w:hanging="292"/>
      </w:pPr>
    </w:lvl>
    <w:lvl w:ilvl="8">
      <w:numFmt w:val="bullet"/>
      <w:lvlText w:val="•"/>
      <w:lvlJc w:val="left"/>
      <w:pPr>
        <w:ind w:left="4155" w:hanging="292"/>
      </w:pPr>
    </w:lvl>
  </w:abstractNum>
  <w:abstractNum w:abstractNumId="73" w15:restartNumberingAfterBreak="0">
    <w:nsid w:val="510574A0"/>
    <w:multiLevelType w:val="multilevel"/>
    <w:tmpl w:val="E0D4B51E"/>
    <w:lvl w:ilvl="0">
      <w:start w:val="1"/>
      <w:numFmt w:val="lowerLetter"/>
      <w:lvlText w:val="(%1)"/>
      <w:lvlJc w:val="left"/>
      <w:pPr>
        <w:ind w:left="455" w:hanging="346"/>
      </w:pPr>
      <w:rPr>
        <w:rFonts w:ascii="Times New Roman" w:hAnsi="Times New Roman" w:cs="Times New Roman"/>
        <w:b w:val="0"/>
        <w:bCs w:val="0"/>
        <w:color w:val="1A171C"/>
        <w:spacing w:val="-1"/>
        <w:w w:val="85"/>
        <w:sz w:val="19"/>
        <w:szCs w:val="19"/>
      </w:rPr>
    </w:lvl>
    <w:lvl w:ilvl="1">
      <w:numFmt w:val="bullet"/>
      <w:lvlText w:val="•"/>
      <w:lvlJc w:val="left"/>
      <w:pPr>
        <w:ind w:left="911" w:hanging="346"/>
      </w:pPr>
    </w:lvl>
    <w:lvl w:ilvl="2">
      <w:numFmt w:val="bullet"/>
      <w:lvlText w:val="•"/>
      <w:lvlJc w:val="left"/>
      <w:pPr>
        <w:ind w:left="1362" w:hanging="346"/>
      </w:pPr>
    </w:lvl>
    <w:lvl w:ilvl="3">
      <w:numFmt w:val="bullet"/>
      <w:lvlText w:val="•"/>
      <w:lvlJc w:val="left"/>
      <w:pPr>
        <w:ind w:left="1813" w:hanging="346"/>
      </w:pPr>
    </w:lvl>
    <w:lvl w:ilvl="4">
      <w:numFmt w:val="bullet"/>
      <w:lvlText w:val="•"/>
      <w:lvlJc w:val="left"/>
      <w:pPr>
        <w:ind w:left="2264" w:hanging="346"/>
      </w:pPr>
    </w:lvl>
    <w:lvl w:ilvl="5">
      <w:numFmt w:val="bullet"/>
      <w:lvlText w:val="•"/>
      <w:lvlJc w:val="left"/>
      <w:pPr>
        <w:ind w:left="2715" w:hanging="346"/>
      </w:pPr>
    </w:lvl>
    <w:lvl w:ilvl="6">
      <w:numFmt w:val="bullet"/>
      <w:lvlText w:val="•"/>
      <w:lvlJc w:val="left"/>
      <w:pPr>
        <w:ind w:left="3166" w:hanging="346"/>
      </w:pPr>
    </w:lvl>
    <w:lvl w:ilvl="7">
      <w:numFmt w:val="bullet"/>
      <w:lvlText w:val="•"/>
      <w:lvlJc w:val="left"/>
      <w:pPr>
        <w:ind w:left="3617" w:hanging="346"/>
      </w:pPr>
    </w:lvl>
    <w:lvl w:ilvl="8">
      <w:numFmt w:val="bullet"/>
      <w:lvlText w:val="•"/>
      <w:lvlJc w:val="left"/>
      <w:pPr>
        <w:ind w:left="4069" w:hanging="346"/>
      </w:pPr>
    </w:lvl>
  </w:abstractNum>
  <w:abstractNum w:abstractNumId="74" w15:restartNumberingAfterBreak="0">
    <w:nsid w:val="519D3657"/>
    <w:multiLevelType w:val="multilevel"/>
    <w:tmpl w:val="EF566ED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5" w15:restartNumberingAfterBreak="0">
    <w:nsid w:val="51D76D76"/>
    <w:multiLevelType w:val="multilevel"/>
    <w:tmpl w:val="296C8FAC"/>
    <w:lvl w:ilvl="0">
      <w:start w:val="1"/>
      <w:numFmt w:val="decimal"/>
      <w:lvlText w:val="%1."/>
      <w:lvlJc w:val="left"/>
      <w:pPr>
        <w:ind w:left="1372" w:hanging="236"/>
      </w:pPr>
      <w:rPr>
        <w:rFonts w:ascii="Times New Roman" w:hAnsi="Times New Roman" w:cs="Times New Roman"/>
        <w:b w:val="0"/>
        <w:bCs w:val="0"/>
        <w:color w:val="1A171C"/>
        <w:spacing w:val="-22"/>
        <w:w w:val="50"/>
        <w:sz w:val="19"/>
        <w:szCs w:val="19"/>
      </w:rPr>
    </w:lvl>
    <w:lvl w:ilvl="1">
      <w:start w:val="1"/>
      <w:numFmt w:val="decimal"/>
      <w:lvlText w:val="%2."/>
      <w:lvlJc w:val="left"/>
      <w:pPr>
        <w:ind w:left="1467" w:hanging="238"/>
      </w:pPr>
      <w:rPr>
        <w:rFonts w:ascii="Times New Roman" w:hAnsi="Times New Roman" w:cs="Times New Roman"/>
        <w:b w:val="0"/>
        <w:bCs w:val="0"/>
        <w:color w:val="1A171C"/>
        <w:spacing w:val="-1"/>
        <w:w w:val="93"/>
        <w:sz w:val="19"/>
        <w:szCs w:val="19"/>
      </w:rPr>
    </w:lvl>
    <w:lvl w:ilvl="2">
      <w:start w:val="1"/>
      <w:numFmt w:val="lowerLetter"/>
      <w:lvlText w:val="(%3)"/>
      <w:lvlJc w:val="left"/>
      <w:pPr>
        <w:ind w:left="1758" w:hanging="289"/>
      </w:pPr>
      <w:rPr>
        <w:rFonts w:ascii="Times New Roman" w:hAnsi="Times New Roman" w:cs="Times New Roman"/>
        <w:b w:val="0"/>
        <w:bCs w:val="0"/>
        <w:color w:val="1A171C"/>
        <w:spacing w:val="-1"/>
        <w:w w:val="85"/>
        <w:sz w:val="19"/>
        <w:szCs w:val="19"/>
      </w:rPr>
    </w:lvl>
    <w:lvl w:ilvl="3">
      <w:numFmt w:val="bullet"/>
      <w:lvlText w:val="•"/>
      <w:lvlJc w:val="left"/>
      <w:pPr>
        <w:ind w:left="2833" w:hanging="289"/>
      </w:pPr>
    </w:lvl>
    <w:lvl w:ilvl="4">
      <w:numFmt w:val="bullet"/>
      <w:lvlText w:val="•"/>
      <w:lvlJc w:val="left"/>
      <w:pPr>
        <w:ind w:left="3906" w:hanging="289"/>
      </w:pPr>
    </w:lvl>
    <w:lvl w:ilvl="5">
      <w:numFmt w:val="bullet"/>
      <w:lvlText w:val="•"/>
      <w:lvlJc w:val="left"/>
      <w:pPr>
        <w:ind w:left="4979" w:hanging="289"/>
      </w:pPr>
    </w:lvl>
    <w:lvl w:ilvl="6">
      <w:numFmt w:val="bullet"/>
      <w:lvlText w:val="•"/>
      <w:lvlJc w:val="left"/>
      <w:pPr>
        <w:ind w:left="6052" w:hanging="289"/>
      </w:pPr>
    </w:lvl>
    <w:lvl w:ilvl="7">
      <w:numFmt w:val="bullet"/>
      <w:lvlText w:val="•"/>
      <w:lvlJc w:val="left"/>
      <w:pPr>
        <w:ind w:left="7125" w:hanging="289"/>
      </w:pPr>
    </w:lvl>
    <w:lvl w:ilvl="8">
      <w:numFmt w:val="bullet"/>
      <w:lvlText w:val="•"/>
      <w:lvlJc w:val="left"/>
      <w:pPr>
        <w:ind w:left="8199" w:hanging="289"/>
      </w:pPr>
    </w:lvl>
  </w:abstractNum>
  <w:abstractNum w:abstractNumId="76" w15:restartNumberingAfterBreak="0">
    <w:nsid w:val="53DD7F03"/>
    <w:multiLevelType w:val="multilevel"/>
    <w:tmpl w:val="F6EA23E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7" w15:restartNumberingAfterBreak="0">
    <w:nsid w:val="53EC4805"/>
    <w:multiLevelType w:val="multilevel"/>
    <w:tmpl w:val="704A33C4"/>
    <w:lvl w:ilvl="0">
      <w:numFmt w:val="bullet"/>
      <w:lvlText w:val="–"/>
      <w:lvlJc w:val="left"/>
      <w:pPr>
        <w:ind w:left="84" w:hanging="129"/>
      </w:pPr>
      <w:rPr>
        <w:rFonts w:ascii="Times New Roman" w:hAnsi="Times New Roman"/>
        <w:b w:val="0"/>
        <w:color w:val="1A171C"/>
        <w:w w:val="100"/>
        <w:sz w:val="12"/>
      </w:rPr>
    </w:lvl>
    <w:lvl w:ilvl="1">
      <w:numFmt w:val="bullet"/>
      <w:lvlText w:val="•"/>
      <w:lvlJc w:val="left"/>
      <w:pPr>
        <w:ind w:left="348" w:hanging="129"/>
      </w:pPr>
    </w:lvl>
    <w:lvl w:ilvl="2">
      <w:numFmt w:val="bullet"/>
      <w:lvlText w:val="•"/>
      <w:lvlJc w:val="left"/>
      <w:pPr>
        <w:ind w:left="616" w:hanging="129"/>
      </w:pPr>
    </w:lvl>
    <w:lvl w:ilvl="3">
      <w:numFmt w:val="bullet"/>
      <w:lvlText w:val="•"/>
      <w:lvlJc w:val="left"/>
      <w:pPr>
        <w:ind w:left="884" w:hanging="129"/>
      </w:pPr>
    </w:lvl>
    <w:lvl w:ilvl="4">
      <w:numFmt w:val="bullet"/>
      <w:lvlText w:val="•"/>
      <w:lvlJc w:val="left"/>
      <w:pPr>
        <w:ind w:left="1152" w:hanging="129"/>
      </w:pPr>
    </w:lvl>
    <w:lvl w:ilvl="5">
      <w:numFmt w:val="bullet"/>
      <w:lvlText w:val="•"/>
      <w:lvlJc w:val="left"/>
      <w:pPr>
        <w:ind w:left="1421" w:hanging="129"/>
      </w:pPr>
    </w:lvl>
    <w:lvl w:ilvl="6">
      <w:numFmt w:val="bullet"/>
      <w:lvlText w:val="•"/>
      <w:lvlJc w:val="left"/>
      <w:pPr>
        <w:ind w:left="1689" w:hanging="129"/>
      </w:pPr>
    </w:lvl>
    <w:lvl w:ilvl="7">
      <w:numFmt w:val="bullet"/>
      <w:lvlText w:val="•"/>
      <w:lvlJc w:val="left"/>
      <w:pPr>
        <w:ind w:left="1957" w:hanging="129"/>
      </w:pPr>
    </w:lvl>
    <w:lvl w:ilvl="8">
      <w:numFmt w:val="bullet"/>
      <w:lvlText w:val="•"/>
      <w:lvlJc w:val="left"/>
      <w:pPr>
        <w:ind w:left="2225" w:hanging="129"/>
      </w:pPr>
    </w:lvl>
  </w:abstractNum>
  <w:abstractNum w:abstractNumId="78" w15:restartNumberingAfterBreak="0">
    <w:nsid w:val="5518314A"/>
    <w:multiLevelType w:val="multilevel"/>
    <w:tmpl w:val="5AE4450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9" w15:restartNumberingAfterBreak="0">
    <w:nsid w:val="56083AF1"/>
    <w:multiLevelType w:val="multilevel"/>
    <w:tmpl w:val="FE82684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0" w15:restartNumberingAfterBreak="0">
    <w:nsid w:val="563B527F"/>
    <w:multiLevelType w:val="multilevel"/>
    <w:tmpl w:val="20C80B3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1" w15:restartNumberingAfterBreak="0">
    <w:nsid w:val="56C218C3"/>
    <w:multiLevelType w:val="multilevel"/>
    <w:tmpl w:val="2E1C717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2" w15:restartNumberingAfterBreak="0">
    <w:nsid w:val="586B3765"/>
    <w:multiLevelType w:val="multilevel"/>
    <w:tmpl w:val="DDE8A32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3" w15:restartNumberingAfterBreak="0">
    <w:nsid w:val="5A7E6629"/>
    <w:multiLevelType w:val="multilevel"/>
    <w:tmpl w:val="F7FAEB9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4" w15:restartNumberingAfterBreak="0">
    <w:nsid w:val="5BC61536"/>
    <w:multiLevelType w:val="multilevel"/>
    <w:tmpl w:val="D602BD9E"/>
    <w:lvl w:ilvl="0">
      <w:start w:val="1"/>
      <w:numFmt w:val="lowerLetter"/>
      <w:lvlText w:val="(%1)"/>
      <w:lvlJc w:val="left"/>
      <w:pPr>
        <w:ind w:left="720" w:hanging="360"/>
      </w:pPr>
      <w:rPr>
        <w:rFonts w:ascii="Times New Roman" w:eastAsia="Times New Roman" w:hAnsi="Times New Roman" w:cs="Times New Roman"/>
        <w:w w:val="86"/>
        <w:sz w:val="19"/>
        <w:szCs w:val="1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5C17177E"/>
    <w:multiLevelType w:val="multilevel"/>
    <w:tmpl w:val="BF50D13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6" w15:restartNumberingAfterBreak="0">
    <w:nsid w:val="5C4811C2"/>
    <w:multiLevelType w:val="multilevel"/>
    <w:tmpl w:val="FE02176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7" w15:restartNumberingAfterBreak="0">
    <w:nsid w:val="5EC02B2F"/>
    <w:multiLevelType w:val="multilevel"/>
    <w:tmpl w:val="AD6819F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8" w15:restartNumberingAfterBreak="0">
    <w:nsid w:val="5EEE0F89"/>
    <w:multiLevelType w:val="multilevel"/>
    <w:tmpl w:val="5E54169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9" w15:restartNumberingAfterBreak="0">
    <w:nsid w:val="5F0921C0"/>
    <w:multiLevelType w:val="multilevel"/>
    <w:tmpl w:val="D472A91A"/>
    <w:lvl w:ilvl="0">
      <w:start w:val="1"/>
      <w:numFmt w:val="decimal"/>
      <w:lvlText w:val="%1."/>
      <w:lvlJc w:val="left"/>
      <w:pPr>
        <w:ind w:left="113" w:hanging="430"/>
      </w:pPr>
      <w:rPr>
        <w:rFonts w:ascii="Times New Roman" w:hAnsi="Times New Roman" w:cs="Times New Roman"/>
        <w:b w:val="0"/>
        <w:bCs w:val="0"/>
        <w:color w:val="1A171C"/>
        <w:spacing w:val="-24"/>
        <w:w w:val="91"/>
        <w:sz w:val="19"/>
        <w:szCs w:val="19"/>
      </w:rPr>
    </w:lvl>
    <w:lvl w:ilvl="1">
      <w:numFmt w:val="bullet"/>
      <w:lvlText w:val="•"/>
      <w:lvlJc w:val="left"/>
      <w:pPr>
        <w:ind w:left="605" w:hanging="430"/>
      </w:pPr>
    </w:lvl>
    <w:lvl w:ilvl="2">
      <w:numFmt w:val="bullet"/>
      <w:lvlText w:val="•"/>
      <w:lvlJc w:val="left"/>
      <w:pPr>
        <w:ind w:left="1091" w:hanging="430"/>
      </w:pPr>
    </w:lvl>
    <w:lvl w:ilvl="3">
      <w:numFmt w:val="bullet"/>
      <w:lvlText w:val="•"/>
      <w:lvlJc w:val="left"/>
      <w:pPr>
        <w:ind w:left="1577" w:hanging="430"/>
      </w:pPr>
    </w:lvl>
    <w:lvl w:ilvl="4">
      <w:numFmt w:val="bullet"/>
      <w:lvlText w:val="•"/>
      <w:lvlJc w:val="left"/>
      <w:pPr>
        <w:ind w:left="2063" w:hanging="430"/>
      </w:pPr>
    </w:lvl>
    <w:lvl w:ilvl="5">
      <w:numFmt w:val="bullet"/>
      <w:lvlText w:val="•"/>
      <w:lvlJc w:val="left"/>
      <w:pPr>
        <w:ind w:left="2549" w:hanging="430"/>
      </w:pPr>
    </w:lvl>
    <w:lvl w:ilvl="6">
      <w:numFmt w:val="bullet"/>
      <w:lvlText w:val="•"/>
      <w:lvlJc w:val="left"/>
      <w:pPr>
        <w:ind w:left="3035" w:hanging="430"/>
      </w:pPr>
    </w:lvl>
    <w:lvl w:ilvl="7">
      <w:numFmt w:val="bullet"/>
      <w:lvlText w:val="•"/>
      <w:lvlJc w:val="left"/>
      <w:pPr>
        <w:ind w:left="3521" w:hanging="430"/>
      </w:pPr>
    </w:lvl>
    <w:lvl w:ilvl="8">
      <w:numFmt w:val="bullet"/>
      <w:lvlText w:val="•"/>
      <w:lvlJc w:val="left"/>
      <w:pPr>
        <w:ind w:left="4007" w:hanging="430"/>
      </w:pPr>
    </w:lvl>
  </w:abstractNum>
  <w:abstractNum w:abstractNumId="90" w15:restartNumberingAfterBreak="0">
    <w:nsid w:val="602A6449"/>
    <w:multiLevelType w:val="multilevel"/>
    <w:tmpl w:val="20BAD2C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1" w15:restartNumberingAfterBreak="0">
    <w:nsid w:val="61BA643B"/>
    <w:multiLevelType w:val="multilevel"/>
    <w:tmpl w:val="F002275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2" w15:restartNumberingAfterBreak="0">
    <w:nsid w:val="6362717E"/>
    <w:multiLevelType w:val="multilevel"/>
    <w:tmpl w:val="9D42965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3" w15:restartNumberingAfterBreak="0">
    <w:nsid w:val="639E7B1C"/>
    <w:multiLevelType w:val="multilevel"/>
    <w:tmpl w:val="45FEB6A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4" w15:restartNumberingAfterBreak="0">
    <w:nsid w:val="66DC4D1D"/>
    <w:multiLevelType w:val="multilevel"/>
    <w:tmpl w:val="1764B12E"/>
    <w:lvl w:ilvl="0">
      <w:start w:val="1"/>
      <w:numFmt w:val="lowerLetter"/>
      <w:lvlText w:val="(%1)"/>
      <w:lvlJc w:val="left"/>
      <w:pPr>
        <w:ind w:left="405" w:hanging="289"/>
      </w:pPr>
      <w:rPr>
        <w:rFonts w:ascii="Times New Roman" w:hAnsi="Times New Roman" w:cs="Times New Roman"/>
        <w:b w:val="0"/>
        <w:bCs w:val="0"/>
        <w:color w:val="1A171C"/>
        <w:spacing w:val="-1"/>
        <w:w w:val="85"/>
        <w:sz w:val="19"/>
        <w:szCs w:val="19"/>
      </w:rPr>
    </w:lvl>
    <w:lvl w:ilvl="1">
      <w:numFmt w:val="bullet"/>
      <w:lvlText w:val="•"/>
      <w:lvlJc w:val="left"/>
      <w:pPr>
        <w:ind w:left="858" w:hanging="289"/>
      </w:pPr>
    </w:lvl>
    <w:lvl w:ilvl="2">
      <w:numFmt w:val="bullet"/>
      <w:lvlText w:val="•"/>
      <w:lvlJc w:val="left"/>
      <w:pPr>
        <w:ind w:left="1316" w:hanging="289"/>
      </w:pPr>
    </w:lvl>
    <w:lvl w:ilvl="3">
      <w:numFmt w:val="bullet"/>
      <w:lvlText w:val="•"/>
      <w:lvlJc w:val="left"/>
      <w:pPr>
        <w:ind w:left="1774" w:hanging="289"/>
      </w:pPr>
    </w:lvl>
    <w:lvl w:ilvl="4">
      <w:numFmt w:val="bullet"/>
      <w:lvlText w:val="•"/>
      <w:lvlJc w:val="left"/>
      <w:pPr>
        <w:ind w:left="2232" w:hanging="289"/>
      </w:pPr>
    </w:lvl>
    <w:lvl w:ilvl="5">
      <w:numFmt w:val="bullet"/>
      <w:lvlText w:val="•"/>
      <w:lvlJc w:val="left"/>
      <w:pPr>
        <w:ind w:left="2691" w:hanging="289"/>
      </w:pPr>
    </w:lvl>
    <w:lvl w:ilvl="6">
      <w:numFmt w:val="bullet"/>
      <w:lvlText w:val="•"/>
      <w:lvlJc w:val="left"/>
      <w:pPr>
        <w:ind w:left="3149" w:hanging="289"/>
      </w:pPr>
    </w:lvl>
    <w:lvl w:ilvl="7">
      <w:numFmt w:val="bullet"/>
      <w:lvlText w:val="•"/>
      <w:lvlJc w:val="left"/>
      <w:pPr>
        <w:ind w:left="3607" w:hanging="289"/>
      </w:pPr>
    </w:lvl>
    <w:lvl w:ilvl="8">
      <w:numFmt w:val="bullet"/>
      <w:lvlText w:val="•"/>
      <w:lvlJc w:val="left"/>
      <w:pPr>
        <w:ind w:left="4065" w:hanging="289"/>
      </w:pPr>
    </w:lvl>
  </w:abstractNum>
  <w:abstractNum w:abstractNumId="95" w15:restartNumberingAfterBreak="0">
    <w:nsid w:val="66ED50BC"/>
    <w:multiLevelType w:val="multilevel"/>
    <w:tmpl w:val="F1142FD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6" w15:restartNumberingAfterBreak="0">
    <w:nsid w:val="674C2D7B"/>
    <w:multiLevelType w:val="multilevel"/>
    <w:tmpl w:val="F20089FE"/>
    <w:lvl w:ilvl="0">
      <w:start w:val="1"/>
      <w:numFmt w:val="lowerLetter"/>
      <w:lvlText w:val="(%1)"/>
      <w:lvlJc w:val="left"/>
      <w:pPr>
        <w:ind w:left="406" w:hanging="290"/>
      </w:pPr>
      <w:rPr>
        <w:rFonts w:ascii="Times New Roman" w:hAnsi="Times New Roman" w:cs="Times New Roman"/>
        <w:b w:val="0"/>
        <w:bCs w:val="0"/>
        <w:color w:val="1A171C"/>
        <w:spacing w:val="-1"/>
        <w:w w:val="85"/>
        <w:sz w:val="19"/>
        <w:szCs w:val="19"/>
      </w:rPr>
    </w:lvl>
    <w:lvl w:ilvl="1">
      <w:numFmt w:val="bullet"/>
      <w:lvlText w:val="•"/>
      <w:lvlJc w:val="left"/>
      <w:pPr>
        <w:ind w:left="869" w:hanging="290"/>
      </w:pPr>
    </w:lvl>
    <w:lvl w:ilvl="2">
      <w:numFmt w:val="bullet"/>
      <w:lvlText w:val="•"/>
      <w:lvlJc w:val="left"/>
      <w:pPr>
        <w:ind w:left="1338" w:hanging="290"/>
      </w:pPr>
    </w:lvl>
    <w:lvl w:ilvl="3">
      <w:numFmt w:val="bullet"/>
      <w:lvlText w:val="•"/>
      <w:lvlJc w:val="left"/>
      <w:pPr>
        <w:ind w:left="1807" w:hanging="290"/>
      </w:pPr>
    </w:lvl>
    <w:lvl w:ilvl="4">
      <w:numFmt w:val="bullet"/>
      <w:lvlText w:val="•"/>
      <w:lvlJc w:val="left"/>
      <w:pPr>
        <w:ind w:left="2276" w:hanging="290"/>
      </w:pPr>
    </w:lvl>
    <w:lvl w:ilvl="5">
      <w:numFmt w:val="bullet"/>
      <w:lvlText w:val="•"/>
      <w:lvlJc w:val="left"/>
      <w:pPr>
        <w:ind w:left="2745" w:hanging="290"/>
      </w:pPr>
    </w:lvl>
    <w:lvl w:ilvl="6">
      <w:numFmt w:val="bullet"/>
      <w:lvlText w:val="•"/>
      <w:lvlJc w:val="left"/>
      <w:pPr>
        <w:ind w:left="3215" w:hanging="290"/>
      </w:pPr>
    </w:lvl>
    <w:lvl w:ilvl="7">
      <w:numFmt w:val="bullet"/>
      <w:lvlText w:val="•"/>
      <w:lvlJc w:val="left"/>
      <w:pPr>
        <w:ind w:left="3684" w:hanging="290"/>
      </w:pPr>
    </w:lvl>
    <w:lvl w:ilvl="8">
      <w:numFmt w:val="bullet"/>
      <w:lvlText w:val="•"/>
      <w:lvlJc w:val="left"/>
      <w:pPr>
        <w:ind w:left="4153" w:hanging="290"/>
      </w:pPr>
    </w:lvl>
  </w:abstractNum>
  <w:abstractNum w:abstractNumId="97" w15:restartNumberingAfterBreak="0">
    <w:nsid w:val="6A8E29D8"/>
    <w:multiLevelType w:val="multilevel"/>
    <w:tmpl w:val="DDB04BEC"/>
    <w:lvl w:ilvl="0">
      <w:start w:val="1"/>
      <w:numFmt w:val="decimal"/>
      <w:lvlText w:val="%1."/>
      <w:lvlJc w:val="left"/>
      <w:pPr>
        <w:ind w:left="1338" w:hanging="209"/>
      </w:pPr>
      <w:rPr>
        <w:rFonts w:ascii="Times New Roman" w:hAnsi="Times New Roman" w:cs="Times New Roman"/>
        <w:b w:val="0"/>
        <w:bCs w:val="0"/>
        <w:color w:val="1A171C"/>
        <w:spacing w:val="-1"/>
        <w:w w:val="99"/>
        <w:sz w:val="17"/>
        <w:szCs w:val="17"/>
      </w:rPr>
    </w:lvl>
    <w:lvl w:ilvl="1">
      <w:numFmt w:val="bullet"/>
      <w:lvlText w:val="•"/>
      <w:lvlJc w:val="left"/>
      <w:pPr>
        <w:ind w:left="2252" w:hanging="209"/>
      </w:pPr>
    </w:lvl>
    <w:lvl w:ilvl="2">
      <w:numFmt w:val="bullet"/>
      <w:lvlText w:val="•"/>
      <w:lvlJc w:val="left"/>
      <w:pPr>
        <w:ind w:left="3165" w:hanging="209"/>
      </w:pPr>
    </w:lvl>
    <w:lvl w:ilvl="3">
      <w:numFmt w:val="bullet"/>
      <w:lvlText w:val="•"/>
      <w:lvlJc w:val="left"/>
      <w:pPr>
        <w:ind w:left="4077" w:hanging="209"/>
      </w:pPr>
    </w:lvl>
    <w:lvl w:ilvl="4">
      <w:numFmt w:val="bullet"/>
      <w:lvlText w:val="•"/>
      <w:lvlJc w:val="left"/>
      <w:pPr>
        <w:ind w:left="4990" w:hanging="209"/>
      </w:pPr>
    </w:lvl>
    <w:lvl w:ilvl="5">
      <w:numFmt w:val="bullet"/>
      <w:lvlText w:val="•"/>
      <w:lvlJc w:val="left"/>
      <w:pPr>
        <w:ind w:left="5902" w:hanging="209"/>
      </w:pPr>
    </w:lvl>
    <w:lvl w:ilvl="6">
      <w:numFmt w:val="bullet"/>
      <w:lvlText w:val="•"/>
      <w:lvlJc w:val="left"/>
      <w:pPr>
        <w:ind w:left="6815" w:hanging="209"/>
      </w:pPr>
    </w:lvl>
    <w:lvl w:ilvl="7">
      <w:numFmt w:val="bullet"/>
      <w:lvlText w:val="•"/>
      <w:lvlJc w:val="left"/>
      <w:pPr>
        <w:ind w:left="7727" w:hanging="209"/>
      </w:pPr>
    </w:lvl>
    <w:lvl w:ilvl="8">
      <w:numFmt w:val="bullet"/>
      <w:lvlText w:val="•"/>
      <w:lvlJc w:val="left"/>
      <w:pPr>
        <w:ind w:left="8640" w:hanging="209"/>
      </w:pPr>
    </w:lvl>
  </w:abstractNum>
  <w:abstractNum w:abstractNumId="98" w15:restartNumberingAfterBreak="0">
    <w:nsid w:val="6AEC326A"/>
    <w:multiLevelType w:val="multilevel"/>
    <w:tmpl w:val="AC8295E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9" w15:restartNumberingAfterBreak="0">
    <w:nsid w:val="6BA56971"/>
    <w:multiLevelType w:val="multilevel"/>
    <w:tmpl w:val="CECCEDB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0" w15:restartNumberingAfterBreak="0">
    <w:nsid w:val="6CDD1CFA"/>
    <w:multiLevelType w:val="multilevel"/>
    <w:tmpl w:val="C87A7BB4"/>
    <w:lvl w:ilvl="0">
      <w:numFmt w:val="bullet"/>
      <w:lvlText w:val="–"/>
      <w:lvlJc w:val="left"/>
      <w:pPr>
        <w:ind w:left="84" w:hanging="129"/>
      </w:pPr>
      <w:rPr>
        <w:rFonts w:ascii="Times New Roman" w:hAnsi="Times New Roman"/>
        <w:b w:val="0"/>
        <w:color w:val="1A171C"/>
        <w:w w:val="100"/>
        <w:sz w:val="12"/>
      </w:rPr>
    </w:lvl>
    <w:lvl w:ilvl="1">
      <w:numFmt w:val="bullet"/>
      <w:lvlText w:val="•"/>
      <w:lvlJc w:val="left"/>
      <w:pPr>
        <w:ind w:left="348" w:hanging="129"/>
      </w:pPr>
    </w:lvl>
    <w:lvl w:ilvl="2">
      <w:numFmt w:val="bullet"/>
      <w:lvlText w:val="•"/>
      <w:lvlJc w:val="left"/>
      <w:pPr>
        <w:ind w:left="616" w:hanging="129"/>
      </w:pPr>
    </w:lvl>
    <w:lvl w:ilvl="3">
      <w:numFmt w:val="bullet"/>
      <w:lvlText w:val="•"/>
      <w:lvlJc w:val="left"/>
      <w:pPr>
        <w:ind w:left="884" w:hanging="129"/>
      </w:pPr>
    </w:lvl>
    <w:lvl w:ilvl="4">
      <w:numFmt w:val="bullet"/>
      <w:lvlText w:val="•"/>
      <w:lvlJc w:val="left"/>
      <w:pPr>
        <w:ind w:left="1152" w:hanging="129"/>
      </w:pPr>
    </w:lvl>
    <w:lvl w:ilvl="5">
      <w:numFmt w:val="bullet"/>
      <w:lvlText w:val="•"/>
      <w:lvlJc w:val="left"/>
      <w:pPr>
        <w:ind w:left="1421" w:hanging="129"/>
      </w:pPr>
    </w:lvl>
    <w:lvl w:ilvl="6">
      <w:numFmt w:val="bullet"/>
      <w:lvlText w:val="•"/>
      <w:lvlJc w:val="left"/>
      <w:pPr>
        <w:ind w:left="1689" w:hanging="129"/>
      </w:pPr>
    </w:lvl>
    <w:lvl w:ilvl="7">
      <w:numFmt w:val="bullet"/>
      <w:lvlText w:val="•"/>
      <w:lvlJc w:val="left"/>
      <w:pPr>
        <w:ind w:left="1957" w:hanging="129"/>
      </w:pPr>
    </w:lvl>
    <w:lvl w:ilvl="8">
      <w:numFmt w:val="bullet"/>
      <w:lvlText w:val="•"/>
      <w:lvlJc w:val="left"/>
      <w:pPr>
        <w:ind w:left="2225" w:hanging="129"/>
      </w:pPr>
    </w:lvl>
  </w:abstractNum>
  <w:abstractNum w:abstractNumId="101" w15:restartNumberingAfterBreak="0">
    <w:nsid w:val="6D191DB9"/>
    <w:multiLevelType w:val="multilevel"/>
    <w:tmpl w:val="167A90F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24" w:hanging="92"/>
      </w:pPr>
      <w:rPr>
        <w:rFonts w:ascii="Times New Roman" w:hAnsi="Times New Roman"/>
        <w:b w:val="0"/>
        <w:color w:val="1A171C"/>
        <w:w w:val="100"/>
        <w:sz w:val="12"/>
      </w:rPr>
    </w:lvl>
    <w:lvl w:ilvl="2">
      <w:numFmt w:val="bullet"/>
      <w:lvlText w:val="•"/>
      <w:lvlJc w:val="left"/>
      <w:pPr>
        <w:ind w:left="680" w:hanging="92"/>
      </w:pPr>
    </w:lvl>
    <w:lvl w:ilvl="3">
      <w:numFmt w:val="bullet"/>
      <w:lvlText w:val="•"/>
      <w:lvlJc w:val="left"/>
      <w:pPr>
        <w:ind w:left="940" w:hanging="92"/>
      </w:pPr>
    </w:lvl>
    <w:lvl w:ilvl="4">
      <w:numFmt w:val="bullet"/>
      <w:lvlText w:val="•"/>
      <w:lvlJc w:val="left"/>
      <w:pPr>
        <w:ind w:left="1200" w:hanging="92"/>
      </w:pPr>
    </w:lvl>
    <w:lvl w:ilvl="5">
      <w:numFmt w:val="bullet"/>
      <w:lvlText w:val="•"/>
      <w:lvlJc w:val="left"/>
      <w:pPr>
        <w:ind w:left="1461" w:hanging="92"/>
      </w:pPr>
    </w:lvl>
    <w:lvl w:ilvl="6">
      <w:numFmt w:val="bullet"/>
      <w:lvlText w:val="•"/>
      <w:lvlJc w:val="left"/>
      <w:pPr>
        <w:ind w:left="1721" w:hanging="92"/>
      </w:pPr>
    </w:lvl>
    <w:lvl w:ilvl="7">
      <w:numFmt w:val="bullet"/>
      <w:lvlText w:val="•"/>
      <w:lvlJc w:val="left"/>
      <w:pPr>
        <w:ind w:left="1981" w:hanging="92"/>
      </w:pPr>
    </w:lvl>
    <w:lvl w:ilvl="8">
      <w:numFmt w:val="bullet"/>
      <w:lvlText w:val="•"/>
      <w:lvlJc w:val="left"/>
      <w:pPr>
        <w:ind w:left="2241" w:hanging="92"/>
      </w:pPr>
    </w:lvl>
  </w:abstractNum>
  <w:abstractNum w:abstractNumId="102" w15:restartNumberingAfterBreak="0">
    <w:nsid w:val="6DA366A5"/>
    <w:multiLevelType w:val="multilevel"/>
    <w:tmpl w:val="27987FC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3" w15:restartNumberingAfterBreak="0">
    <w:nsid w:val="6F6B1B27"/>
    <w:multiLevelType w:val="multilevel"/>
    <w:tmpl w:val="CF78AD1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4" w15:restartNumberingAfterBreak="0">
    <w:nsid w:val="72CF4D50"/>
    <w:multiLevelType w:val="multilevel"/>
    <w:tmpl w:val="6E424AC6"/>
    <w:lvl w:ilvl="0">
      <w:numFmt w:val="bullet"/>
      <w:lvlText w:val="–"/>
      <w:lvlJc w:val="left"/>
      <w:pPr>
        <w:ind w:left="84" w:hanging="129"/>
      </w:pPr>
      <w:rPr>
        <w:rFonts w:ascii="Times New Roman" w:hAnsi="Times New Roman"/>
        <w:b w:val="0"/>
        <w:color w:val="1A171C"/>
        <w:w w:val="100"/>
        <w:sz w:val="12"/>
      </w:rPr>
    </w:lvl>
    <w:lvl w:ilvl="1">
      <w:numFmt w:val="bullet"/>
      <w:lvlText w:val="•"/>
      <w:lvlJc w:val="left"/>
      <w:pPr>
        <w:ind w:left="348" w:hanging="129"/>
      </w:pPr>
    </w:lvl>
    <w:lvl w:ilvl="2">
      <w:numFmt w:val="bullet"/>
      <w:lvlText w:val="•"/>
      <w:lvlJc w:val="left"/>
      <w:pPr>
        <w:ind w:left="616" w:hanging="129"/>
      </w:pPr>
    </w:lvl>
    <w:lvl w:ilvl="3">
      <w:numFmt w:val="bullet"/>
      <w:lvlText w:val="•"/>
      <w:lvlJc w:val="left"/>
      <w:pPr>
        <w:ind w:left="884" w:hanging="129"/>
      </w:pPr>
    </w:lvl>
    <w:lvl w:ilvl="4">
      <w:numFmt w:val="bullet"/>
      <w:lvlText w:val="•"/>
      <w:lvlJc w:val="left"/>
      <w:pPr>
        <w:ind w:left="1152" w:hanging="129"/>
      </w:pPr>
    </w:lvl>
    <w:lvl w:ilvl="5">
      <w:numFmt w:val="bullet"/>
      <w:lvlText w:val="•"/>
      <w:lvlJc w:val="left"/>
      <w:pPr>
        <w:ind w:left="1421" w:hanging="129"/>
      </w:pPr>
    </w:lvl>
    <w:lvl w:ilvl="6">
      <w:numFmt w:val="bullet"/>
      <w:lvlText w:val="•"/>
      <w:lvlJc w:val="left"/>
      <w:pPr>
        <w:ind w:left="1689" w:hanging="129"/>
      </w:pPr>
    </w:lvl>
    <w:lvl w:ilvl="7">
      <w:numFmt w:val="bullet"/>
      <w:lvlText w:val="•"/>
      <w:lvlJc w:val="left"/>
      <w:pPr>
        <w:ind w:left="1957" w:hanging="129"/>
      </w:pPr>
    </w:lvl>
    <w:lvl w:ilvl="8">
      <w:numFmt w:val="bullet"/>
      <w:lvlText w:val="•"/>
      <w:lvlJc w:val="left"/>
      <w:pPr>
        <w:ind w:left="2225" w:hanging="129"/>
      </w:pPr>
    </w:lvl>
  </w:abstractNum>
  <w:abstractNum w:abstractNumId="105" w15:restartNumberingAfterBreak="0">
    <w:nsid w:val="7320733D"/>
    <w:multiLevelType w:val="multilevel"/>
    <w:tmpl w:val="7A56A43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6" w15:restartNumberingAfterBreak="0">
    <w:nsid w:val="73623934"/>
    <w:multiLevelType w:val="multilevel"/>
    <w:tmpl w:val="588EA60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7" w15:restartNumberingAfterBreak="0">
    <w:nsid w:val="73ED0F30"/>
    <w:multiLevelType w:val="multilevel"/>
    <w:tmpl w:val="B5922AD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8" w15:restartNumberingAfterBreak="0">
    <w:nsid w:val="75213E4F"/>
    <w:multiLevelType w:val="multilevel"/>
    <w:tmpl w:val="2856E17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9" w15:restartNumberingAfterBreak="0">
    <w:nsid w:val="75811C29"/>
    <w:multiLevelType w:val="multilevel"/>
    <w:tmpl w:val="EA9E2E34"/>
    <w:lvl w:ilvl="0">
      <w:start w:val="1"/>
      <w:numFmt w:val="lowerLetter"/>
      <w:lvlText w:val="(%1)"/>
      <w:lvlJc w:val="left"/>
      <w:pPr>
        <w:ind w:left="406" w:hanging="290"/>
      </w:pPr>
      <w:rPr>
        <w:rFonts w:ascii="Times New Roman" w:hAnsi="Times New Roman" w:cs="Times New Roman"/>
        <w:b w:val="0"/>
        <w:bCs w:val="0"/>
        <w:color w:val="1A171C"/>
        <w:spacing w:val="-1"/>
        <w:w w:val="85"/>
        <w:sz w:val="19"/>
        <w:szCs w:val="19"/>
      </w:rPr>
    </w:lvl>
    <w:lvl w:ilvl="1">
      <w:numFmt w:val="bullet"/>
      <w:lvlText w:val="•"/>
      <w:lvlJc w:val="left"/>
      <w:pPr>
        <w:ind w:left="869" w:hanging="290"/>
      </w:pPr>
    </w:lvl>
    <w:lvl w:ilvl="2">
      <w:numFmt w:val="bullet"/>
      <w:lvlText w:val="•"/>
      <w:lvlJc w:val="left"/>
      <w:pPr>
        <w:ind w:left="1338" w:hanging="290"/>
      </w:pPr>
    </w:lvl>
    <w:lvl w:ilvl="3">
      <w:numFmt w:val="bullet"/>
      <w:lvlText w:val="•"/>
      <w:lvlJc w:val="left"/>
      <w:pPr>
        <w:ind w:left="1807" w:hanging="290"/>
      </w:pPr>
    </w:lvl>
    <w:lvl w:ilvl="4">
      <w:numFmt w:val="bullet"/>
      <w:lvlText w:val="•"/>
      <w:lvlJc w:val="left"/>
      <w:pPr>
        <w:ind w:left="2276" w:hanging="290"/>
      </w:pPr>
    </w:lvl>
    <w:lvl w:ilvl="5">
      <w:numFmt w:val="bullet"/>
      <w:lvlText w:val="•"/>
      <w:lvlJc w:val="left"/>
      <w:pPr>
        <w:ind w:left="2746" w:hanging="290"/>
      </w:pPr>
    </w:lvl>
    <w:lvl w:ilvl="6">
      <w:numFmt w:val="bullet"/>
      <w:lvlText w:val="•"/>
      <w:lvlJc w:val="left"/>
      <w:pPr>
        <w:ind w:left="3215" w:hanging="290"/>
      </w:pPr>
    </w:lvl>
    <w:lvl w:ilvl="7">
      <w:numFmt w:val="bullet"/>
      <w:lvlText w:val="•"/>
      <w:lvlJc w:val="left"/>
      <w:pPr>
        <w:ind w:left="3684" w:hanging="290"/>
      </w:pPr>
    </w:lvl>
    <w:lvl w:ilvl="8">
      <w:numFmt w:val="bullet"/>
      <w:lvlText w:val="•"/>
      <w:lvlJc w:val="left"/>
      <w:pPr>
        <w:ind w:left="4153" w:hanging="290"/>
      </w:pPr>
    </w:lvl>
  </w:abstractNum>
  <w:abstractNum w:abstractNumId="110" w15:restartNumberingAfterBreak="0">
    <w:nsid w:val="7707187E"/>
    <w:multiLevelType w:val="multilevel"/>
    <w:tmpl w:val="9056B2F2"/>
    <w:lvl w:ilvl="0">
      <w:start w:val="1"/>
      <w:numFmt w:val="decimal"/>
      <w:lvlText w:val="(%1)"/>
      <w:lvlJc w:val="left"/>
      <w:pPr>
        <w:ind w:left="312" w:hanging="199"/>
      </w:pPr>
      <w:rPr>
        <w:rFonts w:ascii="Times New Roman" w:hAnsi="Times New Roman" w:cs="Times New Roman"/>
        <w:b w:val="0"/>
        <w:bCs w:val="0"/>
        <w:color w:val="1A171C"/>
        <w:spacing w:val="-1"/>
        <w:w w:val="82"/>
        <w:sz w:val="14"/>
        <w:szCs w:val="14"/>
      </w:rPr>
    </w:lvl>
    <w:lvl w:ilvl="1">
      <w:start w:val="1"/>
      <w:numFmt w:val="decimal"/>
      <w:lvlText w:val="%2."/>
      <w:lvlJc w:val="left"/>
      <w:pPr>
        <w:ind w:left="1338" w:hanging="209"/>
      </w:pPr>
      <w:rPr>
        <w:rFonts w:ascii="Times New Roman" w:hAnsi="Times New Roman" w:cs="Times New Roman"/>
        <w:b w:val="0"/>
        <w:bCs w:val="0"/>
        <w:color w:val="1A171C"/>
        <w:spacing w:val="-1"/>
        <w:w w:val="99"/>
        <w:sz w:val="17"/>
        <w:szCs w:val="17"/>
      </w:rPr>
    </w:lvl>
    <w:lvl w:ilvl="2">
      <w:numFmt w:val="bullet"/>
      <w:lvlText w:val="•"/>
      <w:lvlJc w:val="left"/>
      <w:pPr>
        <w:ind w:left="2340" w:hanging="209"/>
      </w:pPr>
    </w:lvl>
    <w:lvl w:ilvl="3">
      <w:numFmt w:val="bullet"/>
      <w:lvlText w:val="•"/>
      <w:lvlJc w:val="left"/>
      <w:pPr>
        <w:ind w:left="3341" w:hanging="209"/>
      </w:pPr>
    </w:lvl>
    <w:lvl w:ilvl="4">
      <w:numFmt w:val="bullet"/>
      <w:lvlText w:val="•"/>
      <w:lvlJc w:val="left"/>
      <w:pPr>
        <w:ind w:left="4341" w:hanging="209"/>
      </w:pPr>
    </w:lvl>
    <w:lvl w:ilvl="5">
      <w:numFmt w:val="bullet"/>
      <w:lvlText w:val="•"/>
      <w:lvlJc w:val="left"/>
      <w:pPr>
        <w:ind w:left="5342" w:hanging="209"/>
      </w:pPr>
    </w:lvl>
    <w:lvl w:ilvl="6">
      <w:numFmt w:val="bullet"/>
      <w:lvlText w:val="•"/>
      <w:lvlJc w:val="left"/>
      <w:pPr>
        <w:ind w:left="6343" w:hanging="209"/>
      </w:pPr>
    </w:lvl>
    <w:lvl w:ilvl="7">
      <w:numFmt w:val="bullet"/>
      <w:lvlText w:val="•"/>
      <w:lvlJc w:val="left"/>
      <w:pPr>
        <w:ind w:left="7343" w:hanging="209"/>
      </w:pPr>
    </w:lvl>
    <w:lvl w:ilvl="8">
      <w:numFmt w:val="bullet"/>
      <w:lvlText w:val="•"/>
      <w:lvlJc w:val="left"/>
      <w:pPr>
        <w:ind w:left="8344" w:hanging="209"/>
      </w:pPr>
    </w:lvl>
  </w:abstractNum>
  <w:abstractNum w:abstractNumId="111" w15:restartNumberingAfterBreak="0">
    <w:nsid w:val="78547D00"/>
    <w:multiLevelType w:val="multilevel"/>
    <w:tmpl w:val="8B663FAA"/>
    <w:lvl w:ilvl="0">
      <w:start w:val="1"/>
      <w:numFmt w:val="lowerLetter"/>
      <w:lvlText w:val="(%1)"/>
      <w:lvlJc w:val="left"/>
      <w:pPr>
        <w:ind w:left="401" w:hanging="290"/>
      </w:pPr>
      <w:rPr>
        <w:rFonts w:ascii="Times New Roman" w:hAnsi="Times New Roman" w:cs="Times New Roman"/>
        <w:b w:val="0"/>
        <w:bCs w:val="0"/>
        <w:color w:val="1A171C"/>
        <w:spacing w:val="-1"/>
        <w:w w:val="85"/>
        <w:sz w:val="19"/>
        <w:szCs w:val="19"/>
      </w:rPr>
    </w:lvl>
    <w:lvl w:ilvl="1">
      <w:numFmt w:val="bullet"/>
      <w:lvlText w:val="•"/>
      <w:lvlJc w:val="left"/>
      <w:pPr>
        <w:ind w:left="869" w:hanging="290"/>
      </w:pPr>
    </w:lvl>
    <w:lvl w:ilvl="2">
      <w:numFmt w:val="bullet"/>
      <w:lvlText w:val="•"/>
      <w:lvlJc w:val="left"/>
      <w:pPr>
        <w:ind w:left="1338" w:hanging="290"/>
      </w:pPr>
    </w:lvl>
    <w:lvl w:ilvl="3">
      <w:numFmt w:val="bullet"/>
      <w:lvlText w:val="•"/>
      <w:lvlJc w:val="left"/>
      <w:pPr>
        <w:ind w:left="1808" w:hanging="290"/>
      </w:pPr>
    </w:lvl>
    <w:lvl w:ilvl="4">
      <w:numFmt w:val="bullet"/>
      <w:lvlText w:val="•"/>
      <w:lvlJc w:val="left"/>
      <w:pPr>
        <w:ind w:left="2277" w:hanging="290"/>
      </w:pPr>
    </w:lvl>
    <w:lvl w:ilvl="5">
      <w:numFmt w:val="bullet"/>
      <w:lvlText w:val="•"/>
      <w:lvlJc w:val="left"/>
      <w:pPr>
        <w:ind w:left="2747" w:hanging="290"/>
      </w:pPr>
    </w:lvl>
    <w:lvl w:ilvl="6">
      <w:numFmt w:val="bullet"/>
      <w:lvlText w:val="•"/>
      <w:lvlJc w:val="left"/>
      <w:pPr>
        <w:ind w:left="3216" w:hanging="290"/>
      </w:pPr>
    </w:lvl>
    <w:lvl w:ilvl="7">
      <w:numFmt w:val="bullet"/>
      <w:lvlText w:val="•"/>
      <w:lvlJc w:val="left"/>
      <w:pPr>
        <w:ind w:left="3686" w:hanging="290"/>
      </w:pPr>
    </w:lvl>
    <w:lvl w:ilvl="8">
      <w:numFmt w:val="bullet"/>
      <w:lvlText w:val="•"/>
      <w:lvlJc w:val="left"/>
      <w:pPr>
        <w:ind w:left="4155" w:hanging="290"/>
      </w:pPr>
    </w:lvl>
  </w:abstractNum>
  <w:abstractNum w:abstractNumId="112" w15:restartNumberingAfterBreak="0">
    <w:nsid w:val="79587455"/>
    <w:multiLevelType w:val="multilevel"/>
    <w:tmpl w:val="40DC8FE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13" w15:restartNumberingAfterBreak="0">
    <w:nsid w:val="7A5A1346"/>
    <w:multiLevelType w:val="multilevel"/>
    <w:tmpl w:val="3B382282"/>
    <w:lvl w:ilvl="0">
      <w:start w:val="1"/>
      <w:numFmt w:val="decimal"/>
      <w:lvlText w:val="(%1)"/>
      <w:lvlJc w:val="left"/>
      <w:pPr>
        <w:ind w:left="1340" w:hanging="206"/>
      </w:pPr>
      <w:rPr>
        <w:rFonts w:ascii="Times New Roman" w:hAnsi="Times New Roman" w:cs="Times New Roman"/>
        <w:b w:val="0"/>
        <w:bCs w:val="0"/>
        <w:color w:val="1A171C"/>
        <w:spacing w:val="-1"/>
        <w:w w:val="82"/>
        <w:sz w:val="14"/>
        <w:szCs w:val="14"/>
      </w:rPr>
    </w:lvl>
    <w:lvl w:ilvl="1">
      <w:numFmt w:val="bullet"/>
      <w:lvlText w:val="•"/>
      <w:lvlJc w:val="left"/>
      <w:pPr>
        <w:ind w:left="2252" w:hanging="206"/>
      </w:pPr>
    </w:lvl>
    <w:lvl w:ilvl="2">
      <w:numFmt w:val="bullet"/>
      <w:lvlText w:val="•"/>
      <w:lvlJc w:val="left"/>
      <w:pPr>
        <w:ind w:left="3165" w:hanging="206"/>
      </w:pPr>
    </w:lvl>
    <w:lvl w:ilvl="3">
      <w:numFmt w:val="bullet"/>
      <w:lvlText w:val="•"/>
      <w:lvlJc w:val="left"/>
      <w:pPr>
        <w:ind w:left="4077" w:hanging="206"/>
      </w:pPr>
    </w:lvl>
    <w:lvl w:ilvl="4">
      <w:numFmt w:val="bullet"/>
      <w:lvlText w:val="•"/>
      <w:lvlJc w:val="left"/>
      <w:pPr>
        <w:ind w:left="4990" w:hanging="206"/>
      </w:pPr>
    </w:lvl>
    <w:lvl w:ilvl="5">
      <w:numFmt w:val="bullet"/>
      <w:lvlText w:val="•"/>
      <w:lvlJc w:val="left"/>
      <w:pPr>
        <w:ind w:left="5902" w:hanging="206"/>
      </w:pPr>
    </w:lvl>
    <w:lvl w:ilvl="6">
      <w:numFmt w:val="bullet"/>
      <w:lvlText w:val="•"/>
      <w:lvlJc w:val="left"/>
      <w:pPr>
        <w:ind w:left="6815" w:hanging="206"/>
      </w:pPr>
    </w:lvl>
    <w:lvl w:ilvl="7">
      <w:numFmt w:val="bullet"/>
      <w:lvlText w:val="•"/>
      <w:lvlJc w:val="left"/>
      <w:pPr>
        <w:ind w:left="7727" w:hanging="206"/>
      </w:pPr>
    </w:lvl>
    <w:lvl w:ilvl="8">
      <w:numFmt w:val="bullet"/>
      <w:lvlText w:val="•"/>
      <w:lvlJc w:val="left"/>
      <w:pPr>
        <w:ind w:left="8640" w:hanging="206"/>
      </w:pPr>
    </w:lvl>
  </w:abstractNum>
  <w:abstractNum w:abstractNumId="114" w15:restartNumberingAfterBreak="0">
    <w:nsid w:val="7B5258AC"/>
    <w:multiLevelType w:val="multilevel"/>
    <w:tmpl w:val="2418F0C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15" w15:restartNumberingAfterBreak="0">
    <w:nsid w:val="7C144F22"/>
    <w:multiLevelType w:val="multilevel"/>
    <w:tmpl w:val="1046C09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16" w15:restartNumberingAfterBreak="0">
    <w:nsid w:val="7C1B5C83"/>
    <w:multiLevelType w:val="multilevel"/>
    <w:tmpl w:val="AEC415E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17" w15:restartNumberingAfterBreak="0">
    <w:nsid w:val="7F06665B"/>
    <w:multiLevelType w:val="multilevel"/>
    <w:tmpl w:val="F11E959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num w:numId="1" w16cid:durableId="1899784018">
    <w:abstractNumId w:val="73"/>
  </w:num>
  <w:num w:numId="2" w16cid:durableId="1593736774">
    <w:abstractNumId w:val="111"/>
  </w:num>
  <w:num w:numId="3" w16cid:durableId="1397313088">
    <w:abstractNumId w:val="67"/>
  </w:num>
  <w:num w:numId="4" w16cid:durableId="259680813">
    <w:abstractNumId w:val="42"/>
  </w:num>
  <w:num w:numId="5" w16cid:durableId="686836717">
    <w:abstractNumId w:val="72"/>
  </w:num>
  <w:num w:numId="6" w16cid:durableId="1230385351">
    <w:abstractNumId w:val="64"/>
  </w:num>
  <w:num w:numId="7" w16cid:durableId="1904872765">
    <w:abstractNumId w:val="94"/>
  </w:num>
  <w:num w:numId="8" w16cid:durableId="856384052">
    <w:abstractNumId w:val="96"/>
  </w:num>
  <w:num w:numId="9" w16cid:durableId="1030296503">
    <w:abstractNumId w:val="17"/>
  </w:num>
  <w:num w:numId="10" w16cid:durableId="738359587">
    <w:abstractNumId w:val="33"/>
  </w:num>
  <w:num w:numId="11" w16cid:durableId="1691225489">
    <w:abstractNumId w:val="19"/>
  </w:num>
  <w:num w:numId="12" w16cid:durableId="74478240">
    <w:abstractNumId w:val="57"/>
  </w:num>
  <w:num w:numId="13" w16cid:durableId="1457456064">
    <w:abstractNumId w:val="54"/>
  </w:num>
  <w:num w:numId="14" w16cid:durableId="2114090349">
    <w:abstractNumId w:val="61"/>
  </w:num>
  <w:num w:numId="15" w16cid:durableId="1304458179">
    <w:abstractNumId w:val="22"/>
  </w:num>
  <w:num w:numId="16" w16cid:durableId="1415054903">
    <w:abstractNumId w:val="40"/>
  </w:num>
  <w:num w:numId="17" w16cid:durableId="34627617">
    <w:abstractNumId w:val="55"/>
  </w:num>
  <w:num w:numId="18" w16cid:durableId="21442243">
    <w:abstractNumId w:val="30"/>
  </w:num>
  <w:num w:numId="19" w16cid:durableId="434636028">
    <w:abstractNumId w:val="31"/>
  </w:num>
  <w:num w:numId="20" w16cid:durableId="1876573303">
    <w:abstractNumId w:val="84"/>
  </w:num>
  <w:num w:numId="21" w16cid:durableId="323896503">
    <w:abstractNumId w:val="0"/>
  </w:num>
  <w:num w:numId="22" w16cid:durableId="1678313279">
    <w:abstractNumId w:val="89"/>
  </w:num>
  <w:num w:numId="23" w16cid:durableId="1029574362">
    <w:abstractNumId w:val="50"/>
  </w:num>
  <w:num w:numId="24" w16cid:durableId="1867475582">
    <w:abstractNumId w:val="109"/>
  </w:num>
  <w:num w:numId="25" w16cid:durableId="641882388">
    <w:abstractNumId w:val="9"/>
  </w:num>
  <w:num w:numId="26" w16cid:durableId="754320028">
    <w:abstractNumId w:val="3"/>
  </w:num>
  <w:num w:numId="27" w16cid:durableId="1610970845">
    <w:abstractNumId w:val="39"/>
  </w:num>
  <w:num w:numId="28" w16cid:durableId="718210357">
    <w:abstractNumId w:val="63"/>
  </w:num>
  <w:num w:numId="29" w16cid:durableId="289285581">
    <w:abstractNumId w:val="66"/>
  </w:num>
  <w:num w:numId="30" w16cid:durableId="1405448063">
    <w:abstractNumId w:val="23"/>
  </w:num>
  <w:num w:numId="31" w16cid:durableId="218899735">
    <w:abstractNumId w:val="70"/>
  </w:num>
  <w:num w:numId="32" w16cid:durableId="1685129092">
    <w:abstractNumId w:val="15"/>
  </w:num>
  <w:num w:numId="33" w16cid:durableId="847062547">
    <w:abstractNumId w:val="12"/>
  </w:num>
  <w:num w:numId="34" w16cid:durableId="1440099434">
    <w:abstractNumId w:val="44"/>
  </w:num>
  <w:num w:numId="35" w16cid:durableId="1964388347">
    <w:abstractNumId w:val="71"/>
  </w:num>
  <w:num w:numId="36" w16cid:durableId="1248806574">
    <w:abstractNumId w:val="87"/>
  </w:num>
  <w:num w:numId="37" w16cid:durableId="1387489269">
    <w:abstractNumId w:val="51"/>
  </w:num>
  <w:num w:numId="38" w16cid:durableId="1333339155">
    <w:abstractNumId w:val="88"/>
  </w:num>
  <w:num w:numId="39" w16cid:durableId="1060520058">
    <w:abstractNumId w:val="26"/>
  </w:num>
  <w:num w:numId="40" w16cid:durableId="411899195">
    <w:abstractNumId w:val="56"/>
  </w:num>
  <w:num w:numId="41" w16cid:durableId="1762801743">
    <w:abstractNumId w:val="41"/>
  </w:num>
  <w:num w:numId="42" w16cid:durableId="1584797926">
    <w:abstractNumId w:val="102"/>
  </w:num>
  <w:num w:numId="43" w16cid:durableId="1941137034">
    <w:abstractNumId w:val="85"/>
  </w:num>
  <w:num w:numId="44" w16cid:durableId="2055497342">
    <w:abstractNumId w:val="2"/>
  </w:num>
  <w:num w:numId="45" w16cid:durableId="772944814">
    <w:abstractNumId w:val="37"/>
  </w:num>
  <w:num w:numId="46" w16cid:durableId="2099326891">
    <w:abstractNumId w:val="65"/>
  </w:num>
  <w:num w:numId="47" w16cid:durableId="1833137767">
    <w:abstractNumId w:val="115"/>
  </w:num>
  <w:num w:numId="48" w16cid:durableId="747072846">
    <w:abstractNumId w:val="16"/>
  </w:num>
  <w:num w:numId="49" w16cid:durableId="1653868679">
    <w:abstractNumId w:val="25"/>
  </w:num>
  <w:num w:numId="50" w16cid:durableId="762843305">
    <w:abstractNumId w:val="68"/>
  </w:num>
  <w:num w:numId="51" w16cid:durableId="902443906">
    <w:abstractNumId w:val="91"/>
  </w:num>
  <w:num w:numId="52" w16cid:durableId="897477535">
    <w:abstractNumId w:val="46"/>
  </w:num>
  <w:num w:numId="53" w16cid:durableId="1471900808">
    <w:abstractNumId w:val="116"/>
  </w:num>
  <w:num w:numId="54" w16cid:durableId="1930306845">
    <w:abstractNumId w:val="90"/>
  </w:num>
  <w:num w:numId="55" w16cid:durableId="360210410">
    <w:abstractNumId w:val="114"/>
  </w:num>
  <w:num w:numId="56" w16cid:durableId="1149516818">
    <w:abstractNumId w:val="82"/>
  </w:num>
  <w:num w:numId="57" w16cid:durableId="1939605061">
    <w:abstractNumId w:val="53"/>
  </w:num>
  <w:num w:numId="58" w16cid:durableId="2046515341">
    <w:abstractNumId w:val="45"/>
  </w:num>
  <w:num w:numId="59" w16cid:durableId="1393774761">
    <w:abstractNumId w:val="108"/>
  </w:num>
  <w:num w:numId="60" w16cid:durableId="1076705269">
    <w:abstractNumId w:val="35"/>
  </w:num>
  <w:num w:numId="61" w16cid:durableId="2090224231">
    <w:abstractNumId w:val="105"/>
  </w:num>
  <w:num w:numId="62" w16cid:durableId="1264263148">
    <w:abstractNumId w:val="34"/>
  </w:num>
  <w:num w:numId="63" w16cid:durableId="169570060">
    <w:abstractNumId w:val="59"/>
  </w:num>
  <w:num w:numId="64" w16cid:durableId="937639227">
    <w:abstractNumId w:val="107"/>
  </w:num>
  <w:num w:numId="65" w16cid:durableId="94522828">
    <w:abstractNumId w:val="43"/>
  </w:num>
  <w:num w:numId="66" w16cid:durableId="538056241">
    <w:abstractNumId w:val="58"/>
  </w:num>
  <w:num w:numId="67" w16cid:durableId="993685465">
    <w:abstractNumId w:val="7"/>
  </w:num>
  <w:num w:numId="68" w16cid:durableId="1692141748">
    <w:abstractNumId w:val="36"/>
  </w:num>
  <w:num w:numId="69" w16cid:durableId="1169952308">
    <w:abstractNumId w:val="11"/>
  </w:num>
  <w:num w:numId="70" w16cid:durableId="1842311685">
    <w:abstractNumId w:val="6"/>
  </w:num>
  <w:num w:numId="71" w16cid:durableId="1178999988">
    <w:abstractNumId w:val="14"/>
  </w:num>
  <w:num w:numId="72" w16cid:durableId="498345579">
    <w:abstractNumId w:val="77"/>
  </w:num>
  <w:num w:numId="73" w16cid:durableId="313218793">
    <w:abstractNumId w:val="10"/>
  </w:num>
  <w:num w:numId="74" w16cid:durableId="240877035">
    <w:abstractNumId w:val="104"/>
  </w:num>
  <w:num w:numId="75" w16cid:durableId="1592153942">
    <w:abstractNumId w:val="8"/>
  </w:num>
  <w:num w:numId="76" w16cid:durableId="1361976750">
    <w:abstractNumId w:val="79"/>
  </w:num>
  <w:num w:numId="77" w16cid:durableId="1669794252">
    <w:abstractNumId w:val="86"/>
  </w:num>
  <w:num w:numId="78" w16cid:durableId="1322587069">
    <w:abstractNumId w:val="24"/>
  </w:num>
  <w:num w:numId="79" w16cid:durableId="663826496">
    <w:abstractNumId w:val="100"/>
  </w:num>
  <w:num w:numId="80" w16cid:durableId="1327444201">
    <w:abstractNumId w:val="78"/>
  </w:num>
  <w:num w:numId="81" w16cid:durableId="343477410">
    <w:abstractNumId w:val="21"/>
  </w:num>
  <w:num w:numId="82" w16cid:durableId="629867420">
    <w:abstractNumId w:val="62"/>
  </w:num>
  <w:num w:numId="83" w16cid:durableId="2109501102">
    <w:abstractNumId w:val="32"/>
  </w:num>
  <w:num w:numId="84" w16cid:durableId="674958456">
    <w:abstractNumId w:val="93"/>
  </w:num>
  <w:num w:numId="85" w16cid:durableId="1682076078">
    <w:abstractNumId w:val="1"/>
  </w:num>
  <w:num w:numId="86" w16cid:durableId="1829903781">
    <w:abstractNumId w:val="101"/>
  </w:num>
  <w:num w:numId="87" w16cid:durableId="904100398">
    <w:abstractNumId w:val="13"/>
  </w:num>
  <w:num w:numId="88" w16cid:durableId="963385580">
    <w:abstractNumId w:val="27"/>
  </w:num>
  <w:num w:numId="89" w16cid:durableId="1861240788">
    <w:abstractNumId w:val="60"/>
  </w:num>
  <w:num w:numId="90" w16cid:durableId="917055616">
    <w:abstractNumId w:val="76"/>
  </w:num>
  <w:num w:numId="91" w16cid:durableId="299381484">
    <w:abstractNumId w:val="95"/>
  </w:num>
  <w:num w:numId="92" w16cid:durableId="1899587837">
    <w:abstractNumId w:val="69"/>
  </w:num>
  <w:num w:numId="93" w16cid:durableId="1207059848">
    <w:abstractNumId w:val="103"/>
  </w:num>
  <w:num w:numId="94" w16cid:durableId="170923372">
    <w:abstractNumId w:val="47"/>
  </w:num>
  <w:num w:numId="95" w16cid:durableId="296303845">
    <w:abstractNumId w:val="4"/>
  </w:num>
  <w:num w:numId="96" w16cid:durableId="1906868036">
    <w:abstractNumId w:val="74"/>
  </w:num>
  <w:num w:numId="97" w16cid:durableId="1115324277">
    <w:abstractNumId w:val="48"/>
  </w:num>
  <w:num w:numId="98" w16cid:durableId="1523783888">
    <w:abstractNumId w:val="5"/>
  </w:num>
  <w:num w:numId="99" w16cid:durableId="108087958">
    <w:abstractNumId w:val="38"/>
  </w:num>
  <w:num w:numId="100" w16cid:durableId="590050153">
    <w:abstractNumId w:val="49"/>
  </w:num>
  <w:num w:numId="101" w16cid:durableId="612522530">
    <w:abstractNumId w:val="81"/>
  </w:num>
  <w:num w:numId="102" w16cid:durableId="1584954393">
    <w:abstractNumId w:val="29"/>
  </w:num>
  <w:num w:numId="103" w16cid:durableId="650448612">
    <w:abstractNumId w:val="28"/>
  </w:num>
  <w:num w:numId="104" w16cid:durableId="262541029">
    <w:abstractNumId w:val="112"/>
  </w:num>
  <w:num w:numId="105" w16cid:durableId="278684127">
    <w:abstractNumId w:val="18"/>
  </w:num>
  <w:num w:numId="106" w16cid:durableId="1914504002">
    <w:abstractNumId w:val="99"/>
  </w:num>
  <w:num w:numId="107" w16cid:durableId="1189298432">
    <w:abstractNumId w:val="52"/>
  </w:num>
  <w:num w:numId="108" w16cid:durableId="1637880708">
    <w:abstractNumId w:val="80"/>
  </w:num>
  <w:num w:numId="109" w16cid:durableId="546533342">
    <w:abstractNumId w:val="92"/>
  </w:num>
  <w:num w:numId="110" w16cid:durableId="173425487">
    <w:abstractNumId w:val="106"/>
  </w:num>
  <w:num w:numId="111" w16cid:durableId="1947810171">
    <w:abstractNumId w:val="117"/>
  </w:num>
  <w:num w:numId="112" w16cid:durableId="618028170">
    <w:abstractNumId w:val="83"/>
  </w:num>
  <w:num w:numId="113" w16cid:durableId="1065910100">
    <w:abstractNumId w:val="98"/>
  </w:num>
  <w:num w:numId="114" w16cid:durableId="1401245387">
    <w:abstractNumId w:val="20"/>
  </w:num>
  <w:num w:numId="115" w16cid:durableId="835152031">
    <w:abstractNumId w:val="110"/>
  </w:num>
  <w:num w:numId="116" w16cid:durableId="382827807">
    <w:abstractNumId w:val="113"/>
  </w:num>
  <w:num w:numId="117" w16cid:durableId="170726903">
    <w:abstractNumId w:val="97"/>
  </w:num>
  <w:num w:numId="118" w16cid:durableId="854001954">
    <w:abstractNumId w:val="75"/>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autoHyphenation/>
  <w:characterSpacingControl w:val="doNotCompress"/>
  <w:hdrShapeDefaults>
    <o:shapedefaults v:ext="edit" spidmax="2050"/>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78B"/>
    <w:rsid w:val="0002279A"/>
    <w:rsid w:val="0002410B"/>
    <w:rsid w:val="000C4CCE"/>
    <w:rsid w:val="000E0F07"/>
    <w:rsid w:val="000F389B"/>
    <w:rsid w:val="000F6050"/>
    <w:rsid w:val="0011678B"/>
    <w:rsid w:val="00116A25"/>
    <w:rsid w:val="00120080"/>
    <w:rsid w:val="0016178D"/>
    <w:rsid w:val="00180A94"/>
    <w:rsid w:val="0019353E"/>
    <w:rsid w:val="001F293E"/>
    <w:rsid w:val="0020478F"/>
    <w:rsid w:val="002057DE"/>
    <w:rsid w:val="002458DF"/>
    <w:rsid w:val="00255FBD"/>
    <w:rsid w:val="00257F30"/>
    <w:rsid w:val="00262BD8"/>
    <w:rsid w:val="0026692C"/>
    <w:rsid w:val="00276735"/>
    <w:rsid w:val="002B0047"/>
    <w:rsid w:val="002B44CF"/>
    <w:rsid w:val="002B63A5"/>
    <w:rsid w:val="002F4835"/>
    <w:rsid w:val="00315842"/>
    <w:rsid w:val="0035317E"/>
    <w:rsid w:val="00367780"/>
    <w:rsid w:val="0037558D"/>
    <w:rsid w:val="003A002D"/>
    <w:rsid w:val="003A65E3"/>
    <w:rsid w:val="003D5A5C"/>
    <w:rsid w:val="003E43C6"/>
    <w:rsid w:val="0040226F"/>
    <w:rsid w:val="004179D2"/>
    <w:rsid w:val="00431779"/>
    <w:rsid w:val="00433FBD"/>
    <w:rsid w:val="00455A6E"/>
    <w:rsid w:val="0046609C"/>
    <w:rsid w:val="00476185"/>
    <w:rsid w:val="004814E0"/>
    <w:rsid w:val="00485825"/>
    <w:rsid w:val="0048722D"/>
    <w:rsid w:val="004A4EE8"/>
    <w:rsid w:val="004A5D96"/>
    <w:rsid w:val="004D28B8"/>
    <w:rsid w:val="004E0677"/>
    <w:rsid w:val="004F3E96"/>
    <w:rsid w:val="00513256"/>
    <w:rsid w:val="00517075"/>
    <w:rsid w:val="0053289D"/>
    <w:rsid w:val="0056649C"/>
    <w:rsid w:val="0057047C"/>
    <w:rsid w:val="00571367"/>
    <w:rsid w:val="005A24C1"/>
    <w:rsid w:val="005A2E0F"/>
    <w:rsid w:val="005C1BCD"/>
    <w:rsid w:val="00601D68"/>
    <w:rsid w:val="00604868"/>
    <w:rsid w:val="006156F5"/>
    <w:rsid w:val="006302CC"/>
    <w:rsid w:val="00660103"/>
    <w:rsid w:val="0066650C"/>
    <w:rsid w:val="00680398"/>
    <w:rsid w:val="0068513A"/>
    <w:rsid w:val="007016E7"/>
    <w:rsid w:val="00714E49"/>
    <w:rsid w:val="00731F8F"/>
    <w:rsid w:val="007449BE"/>
    <w:rsid w:val="007551B5"/>
    <w:rsid w:val="007830A7"/>
    <w:rsid w:val="0078557F"/>
    <w:rsid w:val="007F3E68"/>
    <w:rsid w:val="00844C57"/>
    <w:rsid w:val="00855049"/>
    <w:rsid w:val="008A51ED"/>
    <w:rsid w:val="008E5462"/>
    <w:rsid w:val="008F6838"/>
    <w:rsid w:val="0090591D"/>
    <w:rsid w:val="009127E5"/>
    <w:rsid w:val="00915695"/>
    <w:rsid w:val="00917B2F"/>
    <w:rsid w:val="0092275B"/>
    <w:rsid w:val="00926280"/>
    <w:rsid w:val="009677CE"/>
    <w:rsid w:val="009740DC"/>
    <w:rsid w:val="009C2F02"/>
    <w:rsid w:val="009D2643"/>
    <w:rsid w:val="009E2534"/>
    <w:rsid w:val="00A02535"/>
    <w:rsid w:val="00A044BB"/>
    <w:rsid w:val="00A1347B"/>
    <w:rsid w:val="00A23FD5"/>
    <w:rsid w:val="00A56B18"/>
    <w:rsid w:val="00A722A7"/>
    <w:rsid w:val="00A7334A"/>
    <w:rsid w:val="00A74519"/>
    <w:rsid w:val="00A8054A"/>
    <w:rsid w:val="00A8280F"/>
    <w:rsid w:val="00A9248E"/>
    <w:rsid w:val="00AC5B41"/>
    <w:rsid w:val="00AE0796"/>
    <w:rsid w:val="00AE4C8E"/>
    <w:rsid w:val="00AF237B"/>
    <w:rsid w:val="00B44DDE"/>
    <w:rsid w:val="00B47B6B"/>
    <w:rsid w:val="00B805B9"/>
    <w:rsid w:val="00C00988"/>
    <w:rsid w:val="00C239F6"/>
    <w:rsid w:val="00C24EE7"/>
    <w:rsid w:val="00C257D2"/>
    <w:rsid w:val="00C43792"/>
    <w:rsid w:val="00C579FB"/>
    <w:rsid w:val="00C61A48"/>
    <w:rsid w:val="00C67DC8"/>
    <w:rsid w:val="00C81CC2"/>
    <w:rsid w:val="00C86ADB"/>
    <w:rsid w:val="00CF5AE0"/>
    <w:rsid w:val="00D14B44"/>
    <w:rsid w:val="00D2312D"/>
    <w:rsid w:val="00D270B6"/>
    <w:rsid w:val="00D654BD"/>
    <w:rsid w:val="00D72B8D"/>
    <w:rsid w:val="00D7476E"/>
    <w:rsid w:val="00DC26A8"/>
    <w:rsid w:val="00DE5C7D"/>
    <w:rsid w:val="00E07401"/>
    <w:rsid w:val="00E13756"/>
    <w:rsid w:val="00E201C6"/>
    <w:rsid w:val="00E318DC"/>
    <w:rsid w:val="00E530E2"/>
    <w:rsid w:val="00E62F09"/>
    <w:rsid w:val="00E66A7B"/>
    <w:rsid w:val="00EB506B"/>
    <w:rsid w:val="00EE50EE"/>
    <w:rsid w:val="00EF5A26"/>
    <w:rsid w:val="00F20EAB"/>
    <w:rsid w:val="00F652A3"/>
    <w:rsid w:val="00FA5AB8"/>
    <w:rsid w:val="00FA7AC0"/>
    <w:rsid w:val="00FC5F0F"/>
    <w:rsid w:val="00FD4971"/>
    <w:rsid w:val="00FE6242"/>
    <w:rsid w:val="00FF0DE7"/>
    <w:rsid w:val="04495437"/>
    <w:rsid w:val="085EA9AF"/>
    <w:rsid w:val="10A6EBCE"/>
    <w:rsid w:val="54573F19"/>
    <w:rsid w:val="72FF7DE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73490"/>
  <w15:docId w15:val="{6E50F5D2-B60D-4FC2-B62A-B78E9CCD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spacing w:after="0" w:line="240" w:lineRule="auto"/>
    </w:pPr>
    <w:rPr>
      <w:rFonts w:ascii="Times New Roman" w:eastAsia="Times New Roman" w:hAnsi="Times New Roman"/>
      <w:sz w:val="24"/>
      <w:szCs w:val="24"/>
      <w:lang w:eastAsia="en-GB"/>
    </w:rPr>
  </w:style>
  <w:style w:type="paragraph" w:styleId="Heading1">
    <w:name w:val="heading 1"/>
    <w:basedOn w:val="Normal"/>
    <w:next w:val="Normal"/>
    <w:uiPriority w:val="9"/>
    <w:qFormat/>
    <w:pPr>
      <w:spacing w:before="21"/>
      <w:outlineLvl w:val="0"/>
    </w:pPr>
    <w:rPr>
      <w:b/>
      <w:bCs/>
      <w:sz w:val="118"/>
      <w:szCs w:val="118"/>
    </w:rPr>
  </w:style>
  <w:style w:type="paragraph" w:styleId="Heading2">
    <w:name w:val="heading 2"/>
    <w:basedOn w:val="Normal"/>
    <w:next w:val="Normal"/>
    <w:uiPriority w:val="9"/>
    <w:unhideWhenUsed/>
    <w:qFormat/>
    <w:pPr>
      <w:ind w:left="107" w:hanging="3"/>
      <w:jc w:val="both"/>
      <w:outlineLvl w:val="1"/>
    </w:pPr>
    <w:rPr>
      <w:rFonts w:ascii="Arial" w:hAnsi="Arial" w:cs="Arial"/>
      <w:b/>
      <w:bCs/>
      <w:sz w:val="21"/>
      <w:szCs w:val="21"/>
    </w:rPr>
  </w:style>
  <w:style w:type="paragraph" w:styleId="Heading3">
    <w:name w:val="heading 3"/>
    <w:basedOn w:val="Normal"/>
    <w:next w:val="Normal"/>
    <w:uiPriority w:val="9"/>
    <w:unhideWhenUsed/>
    <w:qFormat/>
    <w:pPr>
      <w:spacing w:before="122"/>
      <w:ind w:left="49" w:right="216"/>
      <w:jc w:val="center"/>
      <w:outlineLvl w:val="2"/>
    </w:pPr>
    <w:rPr>
      <w:b/>
      <w:bCs/>
      <w:sz w:val="19"/>
      <w:szCs w:val="19"/>
    </w:rPr>
  </w:style>
  <w:style w:type="paragraph" w:styleId="Heading4">
    <w:name w:val="heading 4"/>
    <w:basedOn w:val="Normal"/>
    <w:next w:val="Normal"/>
    <w:uiPriority w:val="9"/>
    <w:unhideWhenUsed/>
    <w:qFormat/>
    <w:pPr>
      <w:spacing w:before="128"/>
      <w:ind w:left="49" w:right="216"/>
      <w:jc w:val="center"/>
      <w:outlineLvl w:val="3"/>
    </w:pPr>
    <w:rPr>
      <w:rFonts w:ascii="BookAntiqua-BoldItalic" w:hAnsi="BookAntiqua-BoldItalic" w:cs="BookAntiqua-BoldItalic"/>
      <w:b/>
      <w:bCs/>
      <w:i/>
      <w:i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bCs/>
      <w:sz w:val="118"/>
      <w:szCs w:val="118"/>
      <w:lang w:eastAsia="en-GB"/>
    </w:rPr>
  </w:style>
  <w:style w:type="character" w:customStyle="1" w:styleId="Heading2Char">
    <w:name w:val="Heading 2 Char"/>
    <w:basedOn w:val="DefaultParagraphFont"/>
    <w:rPr>
      <w:rFonts w:ascii="Arial" w:eastAsia="Times New Roman" w:hAnsi="Arial" w:cs="Arial"/>
      <w:b/>
      <w:bCs/>
      <w:sz w:val="21"/>
      <w:szCs w:val="21"/>
      <w:lang w:eastAsia="en-GB"/>
    </w:rPr>
  </w:style>
  <w:style w:type="character" w:customStyle="1" w:styleId="Heading3Char">
    <w:name w:val="Heading 3 Char"/>
    <w:basedOn w:val="DefaultParagraphFont"/>
    <w:rPr>
      <w:rFonts w:ascii="Times New Roman" w:eastAsia="Times New Roman" w:hAnsi="Times New Roman" w:cs="Times New Roman"/>
      <w:b/>
      <w:bCs/>
      <w:sz w:val="19"/>
      <w:szCs w:val="19"/>
      <w:lang w:eastAsia="en-GB"/>
    </w:rPr>
  </w:style>
  <w:style w:type="character" w:customStyle="1" w:styleId="Heading4Char">
    <w:name w:val="Heading 4 Char"/>
    <w:basedOn w:val="DefaultParagraphFont"/>
    <w:rPr>
      <w:rFonts w:ascii="BookAntiqua-BoldItalic" w:eastAsia="Times New Roman" w:hAnsi="BookAntiqua-BoldItalic" w:cs="BookAntiqua-BoldItalic"/>
      <w:b/>
      <w:bCs/>
      <w:i/>
      <w:iCs/>
      <w:sz w:val="19"/>
      <w:szCs w:val="19"/>
      <w:lang w:eastAsia="en-GB"/>
    </w:rPr>
  </w:style>
  <w:style w:type="paragraph" w:styleId="BodyText">
    <w:name w:val="Body Text"/>
    <w:basedOn w:val="Normal"/>
    <w:rPr>
      <w:sz w:val="19"/>
      <w:szCs w:val="19"/>
    </w:rPr>
  </w:style>
  <w:style w:type="character" w:customStyle="1" w:styleId="BodyTextChar">
    <w:name w:val="Body Text Char"/>
    <w:basedOn w:val="DefaultParagraphFont"/>
    <w:rPr>
      <w:rFonts w:ascii="Times New Roman" w:eastAsia="Times New Roman" w:hAnsi="Times New Roman" w:cs="Times New Roman"/>
      <w:sz w:val="19"/>
      <w:szCs w:val="19"/>
      <w:lang w:eastAsia="en-GB"/>
    </w:rPr>
  </w:style>
  <w:style w:type="paragraph" w:styleId="ListParagraph">
    <w:name w:val="List Paragraph"/>
    <w:basedOn w:val="Normal"/>
    <w:pPr>
      <w:ind w:left="113" w:firstLine="2"/>
      <w:jc w:val="both"/>
    </w:pPr>
  </w:style>
  <w:style w:type="paragraph" w:customStyle="1" w:styleId="TableParagraph">
    <w:name w:val="Table Paragraph"/>
    <w:basedOn w:val="Normal"/>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Times New Roman" w:eastAsia="Times New Roman" w:hAnsi="Times New Roman" w:cs="Times New Roman"/>
      <w:b/>
      <w:bCs/>
      <w:sz w:val="20"/>
      <w:szCs w:val="20"/>
      <w:lang w:eastAsia="en-GB"/>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Times New Roman" w:hAnsi="Segoe UI" w:cs="Segoe UI"/>
      <w:sz w:val="18"/>
      <w:szCs w:val="18"/>
      <w:lang w:eastAsia="en-GB"/>
    </w:rPr>
  </w:style>
  <w:style w:type="paragraph" w:styleId="Revision">
    <w:name w:val="Revision"/>
    <w:pPr>
      <w:suppressAutoHyphens/>
      <w:spacing w:after="0" w:line="240" w:lineRule="auto"/>
    </w:pPr>
    <w:rPr>
      <w:rFonts w:ascii="Times New Roman" w:eastAsia="Times New Roman" w:hAnsi="Times New Roman"/>
      <w:sz w:val="24"/>
      <w:szCs w:val="24"/>
      <w:lang w:eastAsia="en-GB"/>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Times New Roman" w:eastAsia="Times New Roman" w:hAnsi="Times New Roman" w:cs="Times New Roman"/>
      <w:sz w:val="24"/>
      <w:szCs w:val="24"/>
      <w:lang w:eastAsia="en-GB"/>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Times New Roman" w:eastAsia="Times New Roman" w:hAnsi="Times New Roman" w:cs="Times New Roman"/>
      <w:sz w:val="24"/>
      <w:szCs w:val="24"/>
      <w:lang w:eastAsia="en-GB"/>
    </w:rPr>
  </w:style>
  <w:style w:type="paragraph" w:styleId="FootnoteText">
    <w:name w:val="footnote text"/>
    <w:basedOn w:val="Normal"/>
    <w:rPr>
      <w:sz w:val="20"/>
      <w:szCs w:val="20"/>
    </w:rPr>
  </w:style>
  <w:style w:type="character" w:customStyle="1" w:styleId="FootnoteTextChar">
    <w:name w:val="Footnote Text Char"/>
    <w:basedOn w:val="DefaultParagraphFont"/>
    <w:rPr>
      <w:rFonts w:ascii="Times New Roman" w:eastAsia="Times New Roman" w:hAnsi="Times New Roman" w:cs="Times New Roman"/>
      <w:sz w:val="20"/>
      <w:szCs w:val="20"/>
      <w:lang w:eastAsia="en-GB"/>
    </w:rPr>
  </w:style>
  <w:style w:type="character" w:styleId="FootnoteReference">
    <w:name w:val="footnote reference"/>
    <w:rPr>
      <w:position w:val="0"/>
      <w:vertAlign w:val="superscript"/>
    </w:rPr>
  </w:style>
  <w:style w:type="paragraph" w:styleId="NormalWeb">
    <w:name w:val="Normal (Web)"/>
    <w:basedOn w:val="Normal"/>
    <w:pPr>
      <w:widowControl/>
      <w:autoSpaceDE/>
      <w:spacing w:before="100" w:after="100"/>
    </w:pPr>
  </w:style>
  <w:style w:type="paragraph" w:styleId="EndnoteText">
    <w:name w:val="endnote text"/>
    <w:basedOn w:val="Normal"/>
    <w:rPr>
      <w:sz w:val="20"/>
      <w:szCs w:val="20"/>
    </w:rPr>
  </w:style>
  <w:style w:type="character" w:customStyle="1" w:styleId="EndnoteTextChar">
    <w:name w:val="Endnote Text Char"/>
    <w:basedOn w:val="DefaultParagraphFont"/>
    <w:rPr>
      <w:rFonts w:ascii="Times New Roman" w:eastAsia="Times New Roman" w:hAnsi="Times New Roman" w:cs="Times New Roman"/>
      <w:sz w:val="20"/>
      <w:szCs w:val="20"/>
      <w:lang w:eastAsia="en-GB"/>
    </w:rPr>
  </w:style>
  <w:style w:type="character" w:styleId="EndnoteReference">
    <w:name w:val="endnote reference"/>
    <w:rPr>
      <w:position w:val="0"/>
      <w:vertAlign w:val="superscript"/>
    </w:rPr>
  </w:style>
  <w:style w:type="character" w:styleId="Hyperlink">
    <w:name w:val="Hyperlink"/>
    <w:basedOn w:val="DefaultParagraphFont"/>
    <w:rPr>
      <w:color w:val="0563C1"/>
      <w:u w:val="single"/>
    </w:rPr>
  </w:style>
  <w:style w:type="character" w:customStyle="1" w:styleId="normaltextrun">
    <w:name w:val="normaltextrun"/>
    <w:basedOn w:val="DefaultParagraphFont"/>
  </w:style>
  <w:style w:type="character" w:customStyle="1" w:styleId="eop">
    <w:name w:val="eop"/>
    <w:basedOn w:val="DefaultParagraphFont"/>
  </w:style>
  <w:style w:type="paragraph" w:customStyle="1" w:styleId="paragraph">
    <w:name w:val="paragraph"/>
    <w:basedOn w:val="Normal"/>
    <w:pPr>
      <w:widowControl/>
      <w:autoSpaceDE/>
      <w:spacing w:before="100" w:after="100"/>
    </w:pPr>
  </w:style>
  <w:style w:type="character" w:styleId="Mention">
    <w:name w:val="Mention"/>
    <w:basedOn w:val="DefaultParagraphFont"/>
    <w:uiPriority w:val="99"/>
    <w:unhideWhenUsed/>
    <w:rsid w:val="00E530E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eader" Target="header8.xml"/><Relationship Id="rId117" Type="http://schemas.openxmlformats.org/officeDocument/2006/relationships/footer" Target="footer50.xml"/><Relationship Id="rId21" Type="http://schemas.openxmlformats.org/officeDocument/2006/relationships/footer" Target="footer5.xml"/><Relationship Id="rId42" Type="http://schemas.openxmlformats.org/officeDocument/2006/relationships/header" Target="header13.xml"/><Relationship Id="rId47" Type="http://schemas.openxmlformats.org/officeDocument/2006/relationships/footer" Target="footer15.xml"/><Relationship Id="rId63" Type="http://schemas.openxmlformats.org/officeDocument/2006/relationships/footer" Target="footer23.xml"/><Relationship Id="rId68" Type="http://schemas.openxmlformats.org/officeDocument/2006/relationships/header" Target="header26.xml"/><Relationship Id="rId84" Type="http://schemas.openxmlformats.org/officeDocument/2006/relationships/header" Target="header34.xml"/><Relationship Id="rId89" Type="http://schemas.openxmlformats.org/officeDocument/2006/relationships/footer" Target="footer36.xml"/><Relationship Id="rId112" Type="http://schemas.openxmlformats.org/officeDocument/2006/relationships/header" Target="header48.xml"/><Relationship Id="rId133" Type="http://schemas.openxmlformats.org/officeDocument/2006/relationships/footer" Target="footer57.xml"/><Relationship Id="rId16" Type="http://schemas.openxmlformats.org/officeDocument/2006/relationships/header" Target="header3.xml"/><Relationship Id="rId107" Type="http://schemas.openxmlformats.org/officeDocument/2006/relationships/footer" Target="footer45.xml"/><Relationship Id="rId11" Type="http://schemas.openxmlformats.org/officeDocument/2006/relationships/endnotes" Target="endnotes.xml"/><Relationship Id="rId37" Type="http://schemas.openxmlformats.org/officeDocument/2006/relationships/footer" Target="footer10.xml"/><Relationship Id="rId53" Type="http://schemas.openxmlformats.org/officeDocument/2006/relationships/footer" Target="footer18.xml"/><Relationship Id="rId58" Type="http://schemas.openxmlformats.org/officeDocument/2006/relationships/header" Target="header21.xml"/><Relationship Id="rId74" Type="http://schemas.openxmlformats.org/officeDocument/2006/relationships/header" Target="header29.xml"/><Relationship Id="rId79" Type="http://schemas.openxmlformats.org/officeDocument/2006/relationships/footer" Target="footer31.xml"/><Relationship Id="rId102" Type="http://schemas.openxmlformats.org/officeDocument/2006/relationships/header" Target="header43.xml"/><Relationship Id="rId123" Type="http://schemas.openxmlformats.org/officeDocument/2006/relationships/footer" Target="footer53.xml"/><Relationship Id="rId128" Type="http://schemas.openxmlformats.org/officeDocument/2006/relationships/header" Target="header55.xml"/><Relationship Id="rId5" Type="http://schemas.openxmlformats.org/officeDocument/2006/relationships/customXml" Target="../customXml/item5.xml"/><Relationship Id="rId90" Type="http://schemas.openxmlformats.org/officeDocument/2006/relationships/header" Target="header37.xml"/><Relationship Id="rId95" Type="http://schemas.openxmlformats.org/officeDocument/2006/relationships/footer" Target="footer39.xml"/><Relationship Id="rId19" Type="http://schemas.openxmlformats.org/officeDocument/2006/relationships/footer" Target="footer4.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footer" Target="footer8.xml"/><Relationship Id="rId35" Type="http://schemas.openxmlformats.org/officeDocument/2006/relationships/footer" Target="footer9.xml"/><Relationship Id="rId43" Type="http://schemas.openxmlformats.org/officeDocument/2006/relationships/footer" Target="footer13.xml"/><Relationship Id="rId48" Type="http://schemas.openxmlformats.org/officeDocument/2006/relationships/header" Target="header16.xml"/><Relationship Id="rId56" Type="http://schemas.openxmlformats.org/officeDocument/2006/relationships/header" Target="header20.xml"/><Relationship Id="rId64" Type="http://schemas.openxmlformats.org/officeDocument/2006/relationships/header" Target="header24.xml"/><Relationship Id="rId69" Type="http://schemas.openxmlformats.org/officeDocument/2006/relationships/footer" Target="footer26.xml"/><Relationship Id="rId77" Type="http://schemas.openxmlformats.org/officeDocument/2006/relationships/footer" Target="footer30.xml"/><Relationship Id="rId100" Type="http://schemas.openxmlformats.org/officeDocument/2006/relationships/header" Target="header42.xml"/><Relationship Id="rId105" Type="http://schemas.openxmlformats.org/officeDocument/2006/relationships/footer" Target="footer44.xml"/><Relationship Id="rId113" Type="http://schemas.openxmlformats.org/officeDocument/2006/relationships/footer" Target="footer48.xml"/><Relationship Id="rId118" Type="http://schemas.openxmlformats.org/officeDocument/2006/relationships/header" Target="header51.xml"/><Relationship Id="rId126" Type="http://schemas.openxmlformats.org/officeDocument/2006/relationships/image" Target="media/image2.png"/><Relationship Id="rId134"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footer" Target="footer17.xml"/><Relationship Id="rId72" Type="http://schemas.openxmlformats.org/officeDocument/2006/relationships/header" Target="header28.xml"/><Relationship Id="rId80" Type="http://schemas.openxmlformats.org/officeDocument/2006/relationships/header" Target="header32.xml"/><Relationship Id="rId85" Type="http://schemas.openxmlformats.org/officeDocument/2006/relationships/footer" Target="footer34.xml"/><Relationship Id="rId93" Type="http://schemas.openxmlformats.org/officeDocument/2006/relationships/footer" Target="footer38.xml"/><Relationship Id="rId98" Type="http://schemas.openxmlformats.org/officeDocument/2006/relationships/header" Target="header41.xml"/><Relationship Id="rId121" Type="http://schemas.openxmlformats.org/officeDocument/2006/relationships/footer" Target="footer52.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image" Target="media/image10.png"/><Relationship Id="rId38" Type="http://schemas.openxmlformats.org/officeDocument/2006/relationships/header" Target="header11.xml"/><Relationship Id="rId46" Type="http://schemas.openxmlformats.org/officeDocument/2006/relationships/header" Target="header15.xml"/><Relationship Id="rId59" Type="http://schemas.openxmlformats.org/officeDocument/2006/relationships/footer" Target="footer21.xml"/><Relationship Id="rId67" Type="http://schemas.openxmlformats.org/officeDocument/2006/relationships/footer" Target="footer25.xml"/><Relationship Id="rId103" Type="http://schemas.openxmlformats.org/officeDocument/2006/relationships/footer" Target="footer43.xml"/><Relationship Id="rId108" Type="http://schemas.openxmlformats.org/officeDocument/2006/relationships/header" Target="header46.xml"/><Relationship Id="rId116" Type="http://schemas.openxmlformats.org/officeDocument/2006/relationships/header" Target="header50.xml"/><Relationship Id="rId124" Type="http://schemas.openxmlformats.org/officeDocument/2006/relationships/header" Target="header54.xml"/><Relationship Id="rId129" Type="http://schemas.openxmlformats.org/officeDocument/2006/relationships/footer" Target="footer55.xml"/><Relationship Id="rId20" Type="http://schemas.openxmlformats.org/officeDocument/2006/relationships/header" Target="header5.xml"/><Relationship Id="rId41" Type="http://schemas.openxmlformats.org/officeDocument/2006/relationships/footer" Target="footer12.xml"/><Relationship Id="rId54" Type="http://schemas.openxmlformats.org/officeDocument/2006/relationships/header" Target="header19.xml"/><Relationship Id="rId62" Type="http://schemas.openxmlformats.org/officeDocument/2006/relationships/header" Target="header23.xml"/><Relationship Id="rId70" Type="http://schemas.openxmlformats.org/officeDocument/2006/relationships/header" Target="header27.xml"/><Relationship Id="rId75" Type="http://schemas.openxmlformats.org/officeDocument/2006/relationships/footer" Target="footer29.xml"/><Relationship Id="rId83" Type="http://schemas.openxmlformats.org/officeDocument/2006/relationships/footer" Target="footer33.xml"/><Relationship Id="rId88" Type="http://schemas.openxmlformats.org/officeDocument/2006/relationships/header" Target="header36.xml"/><Relationship Id="rId91" Type="http://schemas.openxmlformats.org/officeDocument/2006/relationships/footer" Target="footer37.xml"/><Relationship Id="rId96" Type="http://schemas.openxmlformats.org/officeDocument/2006/relationships/header" Target="header40.xml"/><Relationship Id="rId111" Type="http://schemas.openxmlformats.org/officeDocument/2006/relationships/footer" Target="footer47.xml"/><Relationship Id="rId132" Type="http://schemas.openxmlformats.org/officeDocument/2006/relationships/header" Target="header57.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image" Target="media/image1.png"/><Relationship Id="rId36" Type="http://schemas.openxmlformats.org/officeDocument/2006/relationships/header" Target="header10.xml"/><Relationship Id="rId49" Type="http://schemas.openxmlformats.org/officeDocument/2006/relationships/footer" Target="footer16.xml"/><Relationship Id="rId57" Type="http://schemas.openxmlformats.org/officeDocument/2006/relationships/footer" Target="footer20.xml"/><Relationship Id="rId106" Type="http://schemas.openxmlformats.org/officeDocument/2006/relationships/header" Target="header45.xml"/><Relationship Id="rId114" Type="http://schemas.openxmlformats.org/officeDocument/2006/relationships/header" Target="header49.xml"/><Relationship Id="rId119" Type="http://schemas.openxmlformats.org/officeDocument/2006/relationships/footer" Target="footer51.xml"/><Relationship Id="rId127" Type="http://schemas.openxmlformats.org/officeDocument/2006/relationships/image" Target="media/image20.png"/><Relationship Id="rId10" Type="http://schemas.openxmlformats.org/officeDocument/2006/relationships/footnotes" Target="footnotes.xml"/><Relationship Id="rId44" Type="http://schemas.openxmlformats.org/officeDocument/2006/relationships/header" Target="header14.xml"/><Relationship Id="rId52" Type="http://schemas.openxmlformats.org/officeDocument/2006/relationships/header" Target="header18.xml"/><Relationship Id="rId60" Type="http://schemas.openxmlformats.org/officeDocument/2006/relationships/header" Target="header22.xml"/><Relationship Id="rId65" Type="http://schemas.openxmlformats.org/officeDocument/2006/relationships/footer" Target="footer24.xml"/><Relationship Id="rId73" Type="http://schemas.openxmlformats.org/officeDocument/2006/relationships/footer" Target="footer28.xml"/><Relationship Id="rId78" Type="http://schemas.openxmlformats.org/officeDocument/2006/relationships/header" Target="header31.xml"/><Relationship Id="rId81" Type="http://schemas.openxmlformats.org/officeDocument/2006/relationships/footer" Target="footer32.xml"/><Relationship Id="rId86" Type="http://schemas.openxmlformats.org/officeDocument/2006/relationships/header" Target="header35.xml"/><Relationship Id="rId94" Type="http://schemas.openxmlformats.org/officeDocument/2006/relationships/header" Target="header39.xml"/><Relationship Id="rId99" Type="http://schemas.openxmlformats.org/officeDocument/2006/relationships/footer" Target="footer41.xml"/><Relationship Id="rId101" Type="http://schemas.openxmlformats.org/officeDocument/2006/relationships/footer" Target="footer42.xml"/><Relationship Id="rId122" Type="http://schemas.openxmlformats.org/officeDocument/2006/relationships/header" Target="header53.xml"/><Relationship Id="rId130" Type="http://schemas.openxmlformats.org/officeDocument/2006/relationships/header" Target="header56.xml"/><Relationship Id="rId13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9" Type="http://schemas.openxmlformats.org/officeDocument/2006/relationships/footer" Target="footer11.xml"/><Relationship Id="rId109" Type="http://schemas.openxmlformats.org/officeDocument/2006/relationships/footer" Target="footer46.xml"/><Relationship Id="rId34" Type="http://schemas.openxmlformats.org/officeDocument/2006/relationships/header" Target="header9.xml"/><Relationship Id="rId50" Type="http://schemas.openxmlformats.org/officeDocument/2006/relationships/header" Target="header17.xml"/><Relationship Id="rId55" Type="http://schemas.openxmlformats.org/officeDocument/2006/relationships/footer" Target="footer19.xml"/><Relationship Id="rId76" Type="http://schemas.openxmlformats.org/officeDocument/2006/relationships/header" Target="header30.xml"/><Relationship Id="rId97" Type="http://schemas.openxmlformats.org/officeDocument/2006/relationships/footer" Target="footer40.xml"/><Relationship Id="rId104" Type="http://schemas.openxmlformats.org/officeDocument/2006/relationships/header" Target="header44.xml"/><Relationship Id="rId120" Type="http://schemas.openxmlformats.org/officeDocument/2006/relationships/header" Target="header52.xml"/><Relationship Id="rId125" Type="http://schemas.openxmlformats.org/officeDocument/2006/relationships/footer" Target="footer54.xml"/><Relationship Id="rId7" Type="http://schemas.openxmlformats.org/officeDocument/2006/relationships/styles" Target="styles.xml"/><Relationship Id="rId71" Type="http://schemas.openxmlformats.org/officeDocument/2006/relationships/footer" Target="footer27.xml"/><Relationship Id="rId92" Type="http://schemas.openxmlformats.org/officeDocument/2006/relationships/header" Target="header38.xml"/><Relationship Id="rId2" Type="http://schemas.openxmlformats.org/officeDocument/2006/relationships/customXml" Target="../customXml/item2.xml"/><Relationship Id="rId24" Type="http://schemas.openxmlformats.org/officeDocument/2006/relationships/header" Target="header7.xml"/><Relationship Id="rId40" Type="http://schemas.openxmlformats.org/officeDocument/2006/relationships/header" Target="header12.xml"/><Relationship Id="rId45" Type="http://schemas.openxmlformats.org/officeDocument/2006/relationships/footer" Target="footer14.xml"/><Relationship Id="rId66" Type="http://schemas.openxmlformats.org/officeDocument/2006/relationships/header" Target="header25.xml"/><Relationship Id="rId87" Type="http://schemas.openxmlformats.org/officeDocument/2006/relationships/footer" Target="footer35.xml"/><Relationship Id="rId110" Type="http://schemas.openxmlformats.org/officeDocument/2006/relationships/header" Target="header47.xml"/><Relationship Id="rId115" Type="http://schemas.openxmlformats.org/officeDocument/2006/relationships/footer" Target="footer49.xml"/><Relationship Id="rId131" Type="http://schemas.openxmlformats.org/officeDocument/2006/relationships/footer" Target="footer56.xml"/><Relationship Id="rId61" Type="http://schemas.openxmlformats.org/officeDocument/2006/relationships/footer" Target="footer22.xml"/><Relationship Id="rId82" Type="http://schemas.openxmlformats.org/officeDocument/2006/relationships/header" Target="header3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TaxCatchAll xmlns="e3bb7af6-1ed4-4506-8370-9e20ea83206e">
      <Value>8</Value>
      <Value>5</Value>
      <Value>11</Value>
      <Value>3</Value>
      <Value>1</Value>
    </TaxCatchAll>
    <_dlc_DocId xmlns="e3bb7af6-1ed4-4506-8370-9e20ea83206e">HMTIG-1402244255-47587</_dlc_DocId>
    <_dlc_DocIdUrl xmlns="e3bb7af6-1ed4-4506-8370-9e20ea83206e">
      <Url>https://tris42.sharepoint.com/sites/hmt_is_ig/_layouts/15/DocIdRedir.aspx?ID=HMTIG-1402244255-47587</Url>
      <Description>HMTIG-1402244255-47587</Description>
    </_dlc_DocIdUrl>
    <dlc_EmailBCC xmlns="http://schemas.microsoft.com/sharepoint/v3" xsi:nil="true"/>
    <HMT_DocumentTypeHTField0 xmlns="e3bb7af6-1ed4-4506-8370-9e20ea83206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c235b5c2-f697-427b-a70a-43d69599f998</TermId>
        </TermInfo>
      </Terms>
    </HMT_DocumentTypeHTField0>
    <HMT_ClosedArchive xmlns="e3bb7af6-1ed4-4506-8370-9e20ea83206e">false</HMT_ClosedArchive>
    <dlc_EmailReceivedUTC xmlns="http://schemas.microsoft.com/sharepoint/v3" xsi:nil="true"/>
    <dlc_EmailSentUTC xmlns="http://schemas.microsoft.com/sharepoint/v3" xsi:nil="true"/>
    <HMT_ClosedbyOrig xmlns="e3bb7af6-1ed4-4506-8370-9e20ea83206e">
      <UserInfo>
        <DisplayName/>
        <AccountId xsi:nil="true"/>
        <AccountType/>
      </UserInfo>
    </HMT_ClosedbyOrig>
    <lcf76f155ced4ddcb4097134ff3c332f xmlns="c43501ac-0cc5-41f2-b622-82c8ab5477b7">
      <Terms xmlns="http://schemas.microsoft.com/office/infopath/2007/PartnerControls"/>
    </lcf76f155ced4ddcb4097134ff3c332f>
    <dlc_EmailSubject xmlns="http://schemas.microsoft.com/sharepoint/v3" xsi:nil="true"/>
    <dlc_EmailTo xmlns="http://schemas.microsoft.com/sharepoint/v3" xsi:nil="true"/>
    <dlc_EmailFrom xmlns="http://schemas.microsoft.com/sharepoint/v3" xsi:nil="true"/>
    <dlc_EmailCC xmlns="http://schemas.microsoft.com/sharepoint/v3" xsi:nil="true"/>
    <dlc_EmailMailbox xmlns="http://schemas.microsoft.com/sharepoint/v3">
      <UserInfo>
        <DisplayName/>
        <AccountId xsi:nil="true"/>
        <AccountType/>
      </UserInfo>
    </dlc_EmailMailbox>
    <HMT_LegacySensitive xmlns="e3bb7af6-1ed4-4506-8370-9e20ea83206e">false</HMT_LegacySensitive>
    <HMT_LegacyRecord xmlns="e3bb7af6-1ed4-4506-8370-9e20ea83206e">false</HMT_LegacyRecord>
    <HMT_Topic xmlns="e3bb7af6-1ed4-4506-8370-9e20ea83206e">Tariffs and RoOs</HMT_Topic>
    <HMT_SubTeamHTField0 xmlns="e3bb7af6-1ed4-4506-8370-9e20ea83206e">
      <Terms xmlns="http://schemas.microsoft.com/office/infopath/2007/PartnerControls"/>
    </HMT_SubTeamHTField0>
    <HMT_Record xmlns="e3bb7af6-1ed4-4506-8370-9e20ea83206e">true</HMT_Record>
    <HMT_TeamHTField0 xmlns="e3bb7af6-1ed4-4506-8370-9e20ea83206e">
      <Terms xmlns="http://schemas.microsoft.com/office/infopath/2007/PartnerControls">
        <TermInfo xmlns="http://schemas.microsoft.com/office/infopath/2007/PartnerControls">
          <TermName xmlns="http://schemas.microsoft.com/office/infopath/2007/PartnerControls">Trade Policy</TermName>
          <TermId xmlns="http://schemas.microsoft.com/office/infopath/2007/PartnerControls">924e1e38-be9e-48dc-a9db-aea646e3697a</TermId>
        </TermInfo>
      </Terms>
    </HMT_TeamHTField0>
    <HMT_CategoryHTField0 xmlns="e3bb7af6-1ed4-4506-8370-9e20ea83206e">
      <Terms xmlns="http://schemas.microsoft.com/office/infopath/2007/PartnerControls">
        <TermInfo xmlns="http://schemas.microsoft.com/office/infopath/2007/PartnerControls">
          <TermName xmlns="http://schemas.microsoft.com/office/infopath/2007/PartnerControls">Policy Document Types</TermName>
          <TermId xmlns="http://schemas.microsoft.com/office/infopath/2007/PartnerControls">bd4325a7-7f6a-48f9-b0dc-cc3aef626e65</TermId>
        </TermInfo>
      </Terms>
    </HMT_CategoryHTField0>
    <HMT_Theme xmlns="e3bb7af6-1ed4-4506-8370-9e20ea83206e">Trade</HMT_Theme>
    <HMT_SubTopic xmlns="e3bb7af6-1ed4-4506-8370-9e20ea83206e">Tariff Legislation</HMT_SubTopic>
    <b9c42a306c8b47fcbaf8a41a71352f3a xmlns="e3bb7af6-1ed4-4506-8370-9e20ea83206e">
      <Terms xmlns="http://schemas.microsoft.com/office/infopath/2007/PartnerControls">
        <TermInfo xmlns="http://schemas.microsoft.com/office/infopath/2007/PartnerControls">
          <TermName xmlns="http://schemas.microsoft.com/office/infopath/2007/PartnerControls">Sensitive</TermName>
          <TermId xmlns="http://schemas.microsoft.com/office/infopath/2007/PartnerControls">e4b4762f-94f6-4901-a732-9ab10906c6ba</TermId>
        </TermInfo>
      </Terms>
    </b9c42a306c8b47fcbaf8a41a71352f3a>
    <HMT_GroupHTField0 xmlns="e3bb7af6-1ed4-4506-8370-9e20ea83206e">
      <Terms xmlns="http://schemas.microsoft.com/office/infopath/2007/PartnerControls">
        <TermInfo xmlns="http://schemas.microsoft.com/office/infopath/2007/PartnerControls">
          <TermName xmlns="http://schemas.microsoft.com/office/infopath/2007/PartnerControls">International</TermName>
          <TermId xmlns="http://schemas.microsoft.com/office/infopath/2007/PartnerControls">0e6e4ff8-af45-47af-a7e5-c4d875875166</TermId>
        </TermInfo>
      </Terms>
    </HMT_Group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HMT Document" ma:contentTypeID="0x010100F3DA492754083E45834DB37B66A7598000711C03B39D9B704ABD4521119B1037B2" ma:contentTypeVersion="3532" ma:contentTypeDescription="Create an InfoStore Document" ma:contentTypeScope="" ma:versionID="0672f2d184d415fb220c0db3525f8983">
  <xsd:schema xmlns:xsd="http://www.w3.org/2001/XMLSchema" xmlns:xs="http://www.w3.org/2001/XMLSchema" xmlns:p="http://schemas.microsoft.com/office/2006/metadata/properties" xmlns:ns1="http://schemas.microsoft.com/sharepoint/v3" xmlns:ns2="e3bb7af6-1ed4-4506-8370-9e20ea83206e" xmlns:ns3="c43501ac-0cc5-41f2-b622-82c8ab5477b7" targetNamespace="http://schemas.microsoft.com/office/2006/metadata/properties" ma:root="true" ma:fieldsID="942c96c648b72618ab1578fd34421510" ns1:_="" ns2:_="" ns3:_="">
    <xsd:import namespace="http://schemas.microsoft.com/sharepoint/v3"/>
    <xsd:import namespace="e3bb7af6-1ed4-4506-8370-9e20ea83206e"/>
    <xsd:import namespace="c43501ac-0cc5-41f2-b622-82c8ab5477b7"/>
    <xsd:element name="properties">
      <xsd:complexType>
        <xsd:sequence>
          <xsd:element name="documentManagement">
            <xsd:complexType>
              <xsd:all>
                <xsd:element ref="ns1:dlc_EmailSubject" minOccurs="0"/>
                <xsd:element ref="ns1:dlc_EmailMailbox" minOccurs="0"/>
                <xsd:element ref="ns1:dlc_EmailTo" minOccurs="0"/>
                <xsd:element ref="ns1:dlc_EmailFrom" minOccurs="0"/>
                <xsd:element ref="ns1:dlc_EmailCC" minOccurs="0"/>
                <xsd:element ref="ns1:dlc_EmailBCC" minOccurs="0"/>
                <xsd:element ref="ns1:dlc_EmailSentUTC" minOccurs="0"/>
                <xsd:element ref="ns1:dlc_EmailReceivedUTC" minOccurs="0"/>
                <xsd:element ref="ns2:HMT_DocumentTypeHTField0" minOccurs="0"/>
                <xsd:element ref="ns2:HMT_Record" minOccurs="0"/>
                <xsd:element ref="ns2:HMT_GroupHTField0" minOccurs="0"/>
                <xsd:element ref="ns2:HMT_TeamHTField0" minOccurs="0"/>
                <xsd:element ref="ns2:HMT_SubTeamHTField0" minOccurs="0"/>
                <xsd:element ref="ns2:HMT_Theme" minOccurs="0"/>
                <xsd:element ref="ns2:HMT_Topic" minOccurs="0"/>
                <xsd:element ref="ns2:HMT_SubTopic" minOccurs="0"/>
                <xsd:element ref="ns2:HMT_CategoryHTField0" minOccurs="0"/>
                <xsd:element ref="ns2:HMT_ClosedOn" minOccurs="0"/>
                <xsd:element ref="ns2:HMT_DeletedOn" minOccurs="0"/>
                <xsd:element ref="ns2:HMT_ArchivedOn" minOccurs="0"/>
                <xsd:element ref="ns2:HMT_LegacyItemID" minOccurs="0"/>
                <xsd:element ref="ns2:HMT_LegacyCreatedBy" minOccurs="0"/>
                <xsd:element ref="ns2:HMT_LegacyModifiedBy" minOccurs="0"/>
                <xsd:element ref="ns2:HMT_LegacyOrigSource" minOccurs="0"/>
                <xsd:element ref="ns2:HMT_LegacyExtRef" minOccurs="0"/>
                <xsd:element ref="ns2:HMT_LegacySensitive" minOccurs="0"/>
                <xsd:element ref="ns2:HMT_LegacyRecord" minOccurs="0"/>
                <xsd:element ref="ns2:HMT_Audit" minOccurs="0"/>
                <xsd:element ref="ns2:HMT_ClosedBy" minOccurs="0"/>
                <xsd:element ref="ns2:HMT_ArchivedBy" minOccurs="0"/>
                <xsd:element ref="ns2:HMT_ClosedArchive" minOccurs="0"/>
                <xsd:element ref="ns2:HMT_ClosedOnOrig" minOccurs="0"/>
                <xsd:element ref="ns2:HMT_ClosedbyOrig" minOccurs="0"/>
                <xsd:element ref="ns2:_dlc_DocIdUrl" minOccurs="0"/>
                <xsd:element ref="ns2:TaxCatchAllLabel" minOccurs="0"/>
                <xsd:element ref="ns2:TaxCatchAll" minOccurs="0"/>
                <xsd:element ref="ns2:b9c42a306c8b47fcbaf8a41a71352f3a" minOccurs="0"/>
                <xsd:element ref="ns2:_dlc_DocId" minOccurs="0"/>
                <xsd:element ref="ns2:_dlc_DocIdPersistId"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lc_EmailSubject" ma:index="0" nillable="true" ma:displayName="Subject" ma:internalName="dlc_EmailSubject">
      <xsd:simpleType>
        <xsd:restriction base="dms:Text">
          <xsd:maxLength value="255"/>
        </xsd:restriction>
      </xsd:simpleType>
    </xsd:element>
    <xsd:element name="dlc_EmailMailbox" ma:index="1" nillable="true" ma:displayName="Submitter" ma:description="" ma:internalName="dlc_EmailMailbo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_EmailTo" ma:index="2" nillable="true" ma:displayName="To" ma:internalName="dlc_EmailTo">
      <xsd:simpleType>
        <xsd:restriction base="dms:Text">
          <xsd:maxLength value="255"/>
        </xsd:restriction>
      </xsd:simpleType>
    </xsd:element>
    <xsd:element name="dlc_EmailFrom" ma:index="3" nillable="true" ma:displayName="From" ma:internalName="dlc_EmailFrom">
      <xsd:simpleType>
        <xsd:restriction base="dms:Text">
          <xsd:maxLength value="255"/>
        </xsd:restriction>
      </xsd:simpleType>
    </xsd:element>
    <xsd:element name="dlc_EmailCC" ma:index="4" nillable="true" ma:displayName="CC" ma:internalName="dlc_EmailCC">
      <xsd:simpleType>
        <xsd:restriction base="dms:Note">
          <xsd:maxLength value="1024"/>
        </xsd:restriction>
      </xsd:simpleType>
    </xsd:element>
    <xsd:element name="dlc_EmailBCC" ma:index="5" nillable="true" ma:displayName="BCC" ma:internalName="dlc_EmailBCC">
      <xsd:simpleType>
        <xsd:restriction base="dms:Note">
          <xsd:maxLength value="1024"/>
        </xsd:restriction>
      </xsd:simpleType>
    </xsd:element>
    <xsd:element name="dlc_EmailSentUTC" ma:index="6" nillable="true" ma:displayName="Date Sent" ma:internalName="dlc_EmailSentUTC">
      <xsd:simpleType>
        <xsd:restriction base="dms:DateTime"/>
      </xsd:simpleType>
    </xsd:element>
    <xsd:element name="dlc_EmailReceivedUTC" ma:index="7" nillable="true" ma:displayName="Date Received" ma:internalName="dlc_EmailReceivedUTC">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bb7af6-1ed4-4506-8370-9e20ea83206e" elementFormDefault="qualified">
    <xsd:import namespace="http://schemas.microsoft.com/office/2006/documentManagement/types"/>
    <xsd:import namespace="http://schemas.microsoft.com/office/infopath/2007/PartnerControls"/>
    <xsd:element name="HMT_DocumentTypeHTField0" ma:index="9" nillable="true" ma:taxonomy="true" ma:internalName="HMT_DocumentTypeHTField0" ma:taxonomyFieldName="HMT_DocumentType" ma:displayName="Document Type" ma:indexed="true" ma:default="-1;#Other|c235b5c2-f697-427b-a70a-43d69599f998" ma:fieldId="{64e205a0-0872-4e26-9aef-64ca7bdb5848}" ma:sspId="9002b6cd-6bc3-456d-8dd0-19fe32dddaf9" ma:termSetId="b6f1e53f-947f-4b4b-98bb-41ceeb10f910" ma:anchorId="bd4325a7-7f6a-48f9-b0dc-cc3aef626e65" ma:open="false" ma:isKeyword="false">
      <xsd:complexType>
        <xsd:sequence>
          <xsd:element ref="pc:Terms" minOccurs="0" maxOccurs="1"/>
        </xsd:sequence>
      </xsd:complexType>
    </xsd:element>
    <xsd:element name="HMT_Record" ma:index="10" nillable="true" ma:displayName="Record" ma:description="Is this document a record?" ma:hidden="true" ma:internalName="HMT_Record" ma:readOnly="true">
      <xsd:simpleType>
        <xsd:restriction base="dms:Boolean"/>
      </xsd:simpleType>
    </xsd:element>
    <xsd:element name="HMT_GroupHTField0" ma:index="12" nillable="true" ma:taxonomy="true" ma:internalName="HMT_GroupHTField0" ma:taxonomyFieldName="HMT_Group" ma:displayName="Organisation unit" ma:indexed="true" ma:readOnly="true" ma:default="" ma:fieldId="{0727aac2-e220-4289-aa2b-5b6dcdadae03}"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eamHTField0" ma:index="14" nillable="true" ma:taxonomy="true" ma:internalName="HMT_TeamHTField0" ma:taxonomyFieldName="HMT_Team" ma:displayName="Team" ma:indexed="true" ma:readOnly="true" ma:default="" ma:fieldId="{2eefa5c6-211a-4a5e-9a50-7e1c1c1599ef}"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SubTeamHTField0" ma:index="16" nillable="true" ma:taxonomy="true" ma:internalName="HMT_SubTeamHTField0" ma:taxonomyFieldName="HMT_SubTeam" ma:displayName="Sub Team" ma:indexed="true" ma:readOnly="true" ma:default="" ma:fieldId="{1b8bc039-1a2e-4089-a24d-47de9e4a6672}"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heme" ma:index="17" nillable="true" ma:displayName="Library" ma:description="Document library theme" ma:hidden="true" ma:internalName="HMT_Theme" ma:readOnly="true">
      <xsd:simpleType>
        <xsd:restriction base="dms:Text"/>
      </xsd:simpleType>
    </xsd:element>
    <xsd:element name="HMT_Topic" ma:index="18" nillable="true" ma:displayName="Topic" ma:description="Topic" ma:hidden="true" ma:indexed="true" ma:internalName="HMT_Topic" ma:readOnly="true">
      <xsd:simpleType>
        <xsd:restriction base="dms:Text"/>
      </xsd:simpleType>
    </xsd:element>
    <xsd:element name="HMT_SubTopic" ma:index="19" nillable="true" ma:displayName="Sub Topic" ma:description="Sub topic" ma:hidden="true" ma:internalName="HMT_SubTopic" ma:readOnly="true">
      <xsd:simpleType>
        <xsd:restriction base="dms:Text"/>
      </xsd:simpleType>
    </xsd:element>
    <xsd:element name="HMT_CategoryHTField0" ma:index="21" nillable="true" ma:taxonomy="true" ma:internalName="HMT_CategoryHTField0" ma:taxonomyFieldName="HMT_Category" ma:displayName="Category" ma:indexed="true" ma:readOnly="true" ma:default="" ma:fieldId="{03bf77b0-a02d-47ea-8bec-4fb357d1f3ee}" ma:sspId="9002b6cd-6bc3-456d-8dd0-19fe32dddaf9" ma:termSetId="b6f1e53f-947f-4b4b-98bb-41ceeb10f910" ma:anchorId="00000000-0000-0000-0000-000000000000" ma:open="false" ma:isKeyword="false">
      <xsd:complexType>
        <xsd:sequence>
          <xsd:element ref="pc:Terms" minOccurs="0" maxOccurs="1"/>
        </xsd:sequence>
      </xsd:complexType>
    </xsd:element>
    <xsd:element name="HMT_ClosedOn" ma:index="23" nillable="true" ma:displayName="Closed On" ma:description="The date this item was closed on" ma:format="DateTime" ma:hidden="true" ma:internalName="HMT_ClosedOn" ma:readOnly="true">
      <xsd:simpleType>
        <xsd:restriction base="dms:DateTime"/>
      </xsd:simpleType>
    </xsd:element>
    <xsd:element name="HMT_DeletedOn" ma:index="24" nillable="true" ma:displayName="Deleted On" ma:description="The date this item was deleted on" ma:format="DateTime" ma:hidden="true" ma:internalName="HMT_DeletedOn" ma:readOnly="true">
      <xsd:simpleType>
        <xsd:restriction base="dms:DateTime"/>
      </xsd:simpleType>
    </xsd:element>
    <xsd:element name="HMT_ArchivedOn" ma:index="25" nillable="true" ma:displayName="Archived On" ma:description="The date this item was archived on" ma:format="DateTime" ma:hidden="true" ma:internalName="HMT_ArchivedOn" ma:readOnly="true">
      <xsd:simpleType>
        <xsd:restriction base="dms:DateTime"/>
      </xsd:simpleType>
    </xsd:element>
    <xsd:element name="HMT_LegacyItemID" ma:index="26" nillable="true" ma:displayName="Legacy Item ID" ma:hidden="true" ma:internalName="HMT_LegacyItemID" ma:readOnly="true">
      <xsd:simpleType>
        <xsd:restriction base="dms:Text"/>
      </xsd:simpleType>
    </xsd:element>
    <xsd:element name="HMT_LegacyCreatedBy" ma:index="27" nillable="true" ma:displayName="Legacy Created By" ma:hidden="true" ma:internalName="HMT_LegacyCreatedBy" ma:readOnly="true">
      <xsd:simpleType>
        <xsd:restriction base="dms:Text"/>
      </xsd:simpleType>
    </xsd:element>
    <xsd:element name="HMT_LegacyModifiedBy" ma:index="28" nillable="true" ma:displayName="Legacy Modified By" ma:hidden="true" ma:internalName="HMT_LegacyModifiedBy" ma:readOnly="true">
      <xsd:simpleType>
        <xsd:restriction base="dms:Text"/>
      </xsd:simpleType>
    </xsd:element>
    <xsd:element name="HMT_LegacyOrigSource" ma:index="29" nillable="true" ma:displayName="Original Source" ma:hidden="true" ma:internalName="HMT_LegacyOrigSource" ma:readOnly="true">
      <xsd:simpleType>
        <xsd:restriction base="dms:Text"/>
      </xsd:simpleType>
    </xsd:element>
    <xsd:element name="HMT_LegacyExtRef" ma:index="30" nillable="true" ma:displayName="External Reference" ma:hidden="true" ma:internalName="HMT_LegacyExtRef" ma:readOnly="true">
      <xsd:simpleType>
        <xsd:restriction base="dms:Text"/>
      </xsd:simpleType>
    </xsd:element>
    <xsd:element name="HMT_LegacySensitive" ma:index="31" nillable="true" ma:displayName="Sensitive Item" ma:default="0" ma:hidden="true" ma:internalName="HMT_LegacySensitive" ma:readOnly="true">
      <xsd:simpleType>
        <xsd:restriction base="dms:Boolean"/>
      </xsd:simpleType>
    </xsd:element>
    <xsd:element name="HMT_LegacyRecord" ma:index="32" nillable="true" ma:displayName="Legacy Record" ma:default="0" ma:hidden="true" ma:internalName="HMT_LegacyRecord" ma:readOnly="true">
      <xsd:simpleType>
        <xsd:restriction base="dms:Boolean"/>
      </xsd:simpleType>
    </xsd:element>
    <xsd:element name="HMT_Audit" ma:index="33" nillable="true" ma:displayName="Audit Log" ma:description="Audit Log" ma:internalName="HMT_Audit" ma:readOnly="true">
      <xsd:simpleType>
        <xsd:restriction base="dms:Note">
          <xsd:maxLength value="255"/>
        </xsd:restriction>
      </xsd:simpleType>
    </xsd:element>
    <xsd:element name="HMT_ClosedBy" ma:index="34" nillable="true" ma:displayName="Closed By" ma:description="Who closed this item" ma:hidden="true" ma:list="UserInfo" ma:internalName="HMT_Clos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ArchivedBy" ma:index="35" nillable="true" ma:displayName="Archived By" ma:description="Who archived this item" ma:hidden="true" ma:list="UserInfo" ma:internalName="HMT_Archi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ClosedArchive" ma:index="36" nillable="true" ma:displayName="Closed Archive" ma:default="0" ma:description="Item sent to closed archive" ma:hidden="true" ma:internalName="HMT_ClosedArchive" ma:readOnly="false">
      <xsd:simpleType>
        <xsd:restriction base="dms:Boolean"/>
      </xsd:simpleType>
    </xsd:element>
    <xsd:element name="HMT_ClosedOnOrig" ma:index="37" nillable="true" ma:displayName="Original Closed On" ma:description="The date this item was originally closed on" ma:format="DateTime" ma:hidden="true" ma:internalName="HMT_ClosedOnOrig" ma:readOnly="true">
      <xsd:simpleType>
        <xsd:restriction base="dms:DateTime"/>
      </xsd:simpleType>
    </xsd:element>
    <xsd:element name="HMT_ClosedbyOrig" ma:index="38" nillable="true" ma:displayName="Original Closed By" ma:description="Who originally closed this item" ma:hidden="true" ma:list="UserInfo" ma:internalName="HMT_ClosedbyOri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4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Label" ma:index="47" nillable="true" ma:displayName="Taxonomy Catch All Column1" ma:hidden="true" ma:list="{385f22af-2e8e-4e05-a6ca-a389383d2439}" ma:internalName="TaxCatchAllLabel" ma:readOnly="true" ma:showField="CatchAllDataLabel"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TaxCatchAll" ma:index="48" nillable="true" ma:displayName="Taxonomy Catch All Column" ma:hidden="true" ma:list="{385f22af-2e8e-4e05-a6ca-a389383d2439}" ma:internalName="TaxCatchAll" ma:showField="CatchAllData"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b9c42a306c8b47fcbaf8a41a71352f3a" ma:index="49" nillable="true" ma:taxonomy="true" ma:internalName="b9c42a306c8b47fcbaf8a41a71352f3a" ma:taxonomyFieldName="HMT_Classification" ma:displayName="Classification" ma:indexed="true" ma:readOnly="true" ma:default="" ma:fieldId="{b9c42a30-6c8b-47fc-baf8-a41a71352f3a}" ma:sspId="9002b6cd-6bc3-456d-8dd0-19fe32dddaf9" ma:termSetId="7a69d7dc-39ad-4ce6-95e5-a2714f1574de" ma:anchorId="00000000-0000-0000-0000-000000000000" ma:open="false" ma:isKeyword="false">
      <xsd:complexType>
        <xsd:sequence>
          <xsd:element ref="pc:Terms" minOccurs="0" maxOccurs="1"/>
        </xsd:sequence>
      </xsd:complexType>
    </xsd:element>
    <xsd:element name="_dlc_DocId" ma:index="50" nillable="true" ma:displayName="Document ID Value" ma:description="The value of the document ID assigned to this item." ma:internalName="_dlc_DocId" ma:readOnly="true">
      <xsd:simpleType>
        <xsd:restriction base="dms:Text"/>
      </xsd:simpleType>
    </xsd:element>
    <xsd:element name="_dlc_DocIdPersistId" ma:index="5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43501ac-0cc5-41f2-b622-82c8ab5477b7" elementFormDefault="qualified">
    <xsd:import namespace="http://schemas.microsoft.com/office/2006/documentManagement/types"/>
    <xsd:import namespace="http://schemas.microsoft.com/office/infopath/2007/PartnerControls"/>
    <xsd:element name="MediaServiceDateTaken" ma:index="54" nillable="true" ma:displayName="MediaServiceDateTaken" ma:hidden="true" ma:internalName="MediaServiceDateTaken" ma:readOnly="true">
      <xsd:simpleType>
        <xsd:restriction base="dms:Text"/>
      </xsd:simpleType>
    </xsd:element>
    <xsd:element name="MediaServiceAutoTags" ma:index="55" nillable="true" ma:displayName="Tags" ma:internalName="MediaServiceAutoTags" ma:readOnly="true">
      <xsd:simpleType>
        <xsd:restriction base="dms:Text"/>
      </xsd:simpleType>
    </xsd:element>
    <xsd:element name="MediaServiceGenerationTime" ma:index="56" nillable="true" ma:displayName="MediaServiceGenerationTime" ma:hidden="true" ma:internalName="MediaServiceGenerationTime" ma:readOnly="true">
      <xsd:simpleType>
        <xsd:restriction base="dms:Text"/>
      </xsd:simpleType>
    </xsd:element>
    <xsd:element name="MediaServiceEventHashCode" ma:index="57" nillable="true" ma:displayName="MediaServiceEventHashCode" ma:hidden="true" ma:internalName="MediaServiceEventHashCode" ma:readOnly="true">
      <xsd:simpleType>
        <xsd:restriction base="dms:Text"/>
      </xsd:simpleType>
    </xsd:element>
    <xsd:element name="MediaServiceOCR" ma:index="58" nillable="true" ma:displayName="Extracted Text" ma:internalName="MediaServiceOCR" ma:readOnly="true">
      <xsd:simpleType>
        <xsd:restriction base="dms:Note">
          <xsd:maxLength value="255"/>
        </xsd:restriction>
      </xsd:simpleType>
    </xsd:element>
    <xsd:element name="MediaLengthInSeconds" ma:index="59" nillable="true" ma:displayName="MediaLengthInSeconds" ma:hidden="true" ma:internalName="MediaLengthInSeconds" ma:readOnly="true">
      <xsd:simpleType>
        <xsd:restriction base="dms:Unknown"/>
      </xsd:simpleType>
    </xsd:element>
    <xsd:element name="lcf76f155ced4ddcb4097134ff3c332f" ma:index="61" nillable="true" ma:taxonomy="true" ma:internalName="lcf76f155ced4ddcb4097134ff3c332f" ma:taxonomyFieldName="MediaServiceImageTags" ma:displayName="Image Tags" ma:readOnly="false" ma:fieldId="{5cf76f15-5ced-4ddc-b409-7134ff3c332f}" ma:taxonomyMulti="true" ma:sspId="9002b6cd-6bc3-456d-8dd0-19fe32dddaf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62"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1F2CD-2D7F-4C5B-AF0D-B65721C40EE4}">
  <ds:schemaRefs>
    <ds:schemaRef ds:uri="http://schemas.microsoft.com/sharepoint/events"/>
  </ds:schemaRefs>
</ds:datastoreItem>
</file>

<file path=customXml/itemProps2.xml><?xml version="1.0" encoding="utf-8"?>
<ds:datastoreItem xmlns:ds="http://schemas.openxmlformats.org/officeDocument/2006/customXml" ds:itemID="{E8269B49-63B4-44F7-BCA2-75E31F6A0C68}">
  <ds:schemaRefs>
    <ds:schemaRef ds:uri="http://schemas.microsoft.com/office/2006/metadata/properties"/>
    <ds:schemaRef ds:uri="http://schemas.microsoft.com/office/infopath/2007/PartnerControls"/>
    <ds:schemaRef ds:uri="0063f72e-ace3-48fb-9c1f-5b513408b31f"/>
    <ds:schemaRef ds:uri="b413c3fd-5a3b-4239-b985-69032e371c04"/>
    <ds:schemaRef ds:uri="aaacb922-5235-4a66-b188-303b9b46fbd7"/>
    <ds:schemaRef ds:uri="f0ee648e-0301-4840-b0d2-d6c8f534558a"/>
    <ds:schemaRef ds:uri="a8f60570-4bd3-4f2b-950b-a996de8ab151"/>
  </ds:schemaRefs>
</ds:datastoreItem>
</file>

<file path=customXml/itemProps3.xml><?xml version="1.0" encoding="utf-8"?>
<ds:datastoreItem xmlns:ds="http://schemas.openxmlformats.org/officeDocument/2006/customXml" ds:itemID="{31726ADA-D512-41CC-80D3-283D7880B3F2}">
  <ds:schemaRefs>
    <ds:schemaRef ds:uri="http://schemas.microsoft.com/sharepoint/v3/contenttype/forms"/>
  </ds:schemaRefs>
</ds:datastoreItem>
</file>

<file path=customXml/itemProps4.xml><?xml version="1.0" encoding="utf-8"?>
<ds:datastoreItem xmlns:ds="http://schemas.openxmlformats.org/officeDocument/2006/customXml" ds:itemID="{78C36D52-9102-4DD4-BD49-45529C3F6A55}"/>
</file>

<file path=customXml/itemProps5.xml><?xml version="1.0" encoding="utf-8"?>
<ds:datastoreItem xmlns:ds="http://schemas.openxmlformats.org/officeDocument/2006/customXml" ds:itemID="{71E62F1B-BAA2-470A-80AC-9B38CFA30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26846</Words>
  <Characters>153024</Characters>
  <Application>Microsoft Office Word</Application>
  <DocSecurity>4</DocSecurity>
  <Lines>1275</Lines>
  <Paragraphs>359</Paragraphs>
  <ScaleCrop>false</ScaleCrop>
  <Company/>
  <LinksUpToDate>false</LinksUpToDate>
  <CharactersWithSpaces>179511</CharactersWithSpaces>
  <SharedDoc>false</SharedDoc>
  <HLinks>
    <vt:vector size="18" baseType="variant">
      <vt:variant>
        <vt:i4>5701745</vt:i4>
      </vt:variant>
      <vt:variant>
        <vt:i4>6</vt:i4>
      </vt:variant>
      <vt:variant>
        <vt:i4>0</vt:i4>
      </vt:variant>
      <vt:variant>
        <vt:i4>5</vt:i4>
      </vt:variant>
      <vt:variant>
        <vt:lpwstr>mailto:Odette.Murray@businessandtrade.gov.uk</vt:lpwstr>
      </vt:variant>
      <vt:variant>
        <vt:lpwstr/>
      </vt:variant>
      <vt:variant>
        <vt:i4>5701745</vt:i4>
      </vt:variant>
      <vt:variant>
        <vt:i4>3</vt:i4>
      </vt:variant>
      <vt:variant>
        <vt:i4>0</vt:i4>
      </vt:variant>
      <vt:variant>
        <vt:i4>5</vt:i4>
      </vt:variant>
      <vt:variant>
        <vt:lpwstr>mailto:Odette.Murray@businessandtrade.gov.uk</vt:lpwstr>
      </vt:variant>
      <vt:variant>
        <vt:lpwstr/>
      </vt:variant>
      <vt:variant>
        <vt:i4>5701745</vt:i4>
      </vt:variant>
      <vt:variant>
        <vt:i4>0</vt:i4>
      </vt:variant>
      <vt:variant>
        <vt:i4>0</vt:i4>
      </vt:variant>
      <vt:variant>
        <vt:i4>5</vt:i4>
      </vt:variant>
      <vt:variant>
        <vt:lpwstr>mailto:Odette.Murray@businessandtrade.gov.uk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3 Korea Origin Reference Document.docx</dc:title>
  <dc:subject/>
  <dc:creator>Dan Browne</dc:creator>
  <cp:keywords/>
  <dc:description/>
  <cp:lastModifiedBy>Cunningham, Dylan - HMT</cp:lastModifiedBy>
  <cp:revision>2</cp:revision>
  <dcterms:created xsi:type="dcterms:W3CDTF">2023-10-31T14:11:00Z</dcterms:created>
  <dcterms:modified xsi:type="dcterms:W3CDTF">2023-10-31T14:11:00Z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0x010100F3DA492754083E45834DB37B66A7598000711C03B39D9B704ABD4521119B1037B2</vt:lpwstr>
  </property>
  <property fmtid="{D5CDD505-2E9C-101B-9397-08002B2CF9AE}" pid="3" name="Business Unit">
    <vt:lpwstr>21;#Legal|813799cf-6685-4056-98ad-8b083470e4b0</vt:lpwstr>
  </property>
  <property fmtid="{D5CDD505-2E9C-101B-9397-08002B2CF9AE}" pid="4" name="AuthorIds_UIVersion_3">
    <vt:lpwstr>3963</vt:lpwstr>
  </property>
  <property fmtid="{D5CDD505-2E9C-101B-9397-08002B2CF9AE}" pid="5" name="MSIP_Label_c1c05e37-788c-4c59-b50e-5c98323c0a70_Enabled">
    <vt:lpwstr>true</vt:lpwstr>
  </property>
  <property fmtid="{D5CDD505-2E9C-101B-9397-08002B2CF9AE}" pid="6" name="MSIP_Label_c1c05e37-788c-4c59-b50e-5c98323c0a70_SetDate">
    <vt:lpwstr>2020-11-18T10:32:54Z</vt:lpwstr>
  </property>
  <property fmtid="{D5CDD505-2E9C-101B-9397-08002B2CF9AE}" pid="7" name="MSIP_Label_c1c05e37-788c-4c59-b50e-5c98323c0a70_Method">
    <vt:lpwstr>Standard</vt:lpwstr>
  </property>
  <property fmtid="{D5CDD505-2E9C-101B-9397-08002B2CF9AE}" pid="8" name="MSIP_Label_c1c05e37-788c-4c59-b50e-5c98323c0a70_Name">
    <vt:lpwstr>OFFICIAL</vt:lpwstr>
  </property>
  <property fmtid="{D5CDD505-2E9C-101B-9397-08002B2CF9AE}" pid="9" name="MSIP_Label_c1c05e37-788c-4c59-b50e-5c98323c0a70_SiteId">
    <vt:lpwstr>8fa217ec-33aa-46fb-ad96-dfe68006bb86</vt:lpwstr>
  </property>
  <property fmtid="{D5CDD505-2E9C-101B-9397-08002B2CF9AE}" pid="10" name="MSIP_Label_c1c05e37-788c-4c59-b50e-5c98323c0a70_ActionId">
    <vt:lpwstr>b6f0e2c6-4c0a-4f52-8f62-5e6efbda7f81</vt:lpwstr>
  </property>
  <property fmtid="{D5CDD505-2E9C-101B-9397-08002B2CF9AE}" pid="11" name="MSIP_Label_c1c05e37-788c-4c59-b50e-5c98323c0a70_ContentBits">
    <vt:lpwstr>0</vt:lpwstr>
  </property>
  <property fmtid="{D5CDD505-2E9C-101B-9397-08002B2CF9AE}" pid="12" name="_dlc_DocIdItemGuid">
    <vt:lpwstr>4c0e87d5-3baa-4693-b5f8-114ecb1a206e</vt:lpwstr>
  </property>
  <property fmtid="{D5CDD505-2E9C-101B-9397-08002B2CF9AE}" pid="13" name="Security Classification">
    <vt:lpwstr>OFFICIAL</vt:lpwstr>
  </property>
  <property fmtid="{D5CDD505-2E9C-101B-9397-08002B2CF9AE}" pid="14" name="HMT_DocumentType">
    <vt:lpwstr>1;#Other|c235b5c2-f697-427b-a70a-43d69599f998</vt:lpwstr>
  </property>
  <property fmtid="{D5CDD505-2E9C-101B-9397-08002B2CF9AE}" pid="15" name="HMT_Group">
    <vt:lpwstr>5;#International|0e6e4ff8-af45-47af-a7e5-c4d875875166</vt:lpwstr>
  </property>
  <property fmtid="{D5CDD505-2E9C-101B-9397-08002B2CF9AE}" pid="16" name="MediaServiceImageTags">
    <vt:lpwstr/>
  </property>
  <property fmtid="{D5CDD505-2E9C-101B-9397-08002B2CF9AE}" pid="17" name="HMT_SubTeam">
    <vt:lpwstr/>
  </property>
  <property fmtid="{D5CDD505-2E9C-101B-9397-08002B2CF9AE}" pid="18" name="HMT_Review">
    <vt:bool>false</vt:bool>
  </property>
  <property fmtid="{D5CDD505-2E9C-101B-9397-08002B2CF9AE}" pid="19" name="HMT_Team">
    <vt:lpwstr>11;#Trade Policy|924e1e38-be9e-48dc-a9db-aea646e3697a</vt:lpwstr>
  </property>
  <property fmtid="{D5CDD505-2E9C-101B-9397-08002B2CF9AE}" pid="20" name="HMT_Category">
    <vt:lpwstr>3;#Policy Document Types|bd4325a7-7f6a-48f9-b0dc-cc3aef626e65</vt:lpwstr>
  </property>
  <property fmtid="{D5CDD505-2E9C-101B-9397-08002B2CF9AE}" pid="21" name="HMT_Classification">
    <vt:lpwstr>8;#Sensitive|e4b4762f-94f6-4901-a732-9ab10906c6ba</vt:lpwstr>
  </property>
</Properties>
</file>