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DB0" w:rsidRPr="002A5DB0" w:rsidRDefault="002A5DB0" w:rsidP="002A5DB0">
      <w:pPr>
        <w:rPr>
          <w:b/>
          <w:bCs/>
        </w:rPr>
      </w:pPr>
      <w:r w:rsidRPr="002A5DB0">
        <w:rPr>
          <w:b/>
          <w:bCs/>
        </w:rPr>
        <w:t>Overview</w:t>
      </w:r>
    </w:p>
    <w:p w:rsidR="002A5DB0" w:rsidRDefault="002A5DB0" w:rsidP="002A5DB0">
      <w:r>
        <w:t>In Module Four, I delved into some key aspects of software development, particularly focusing on the client-server architectural pattern and its implications for creating a flexible and scalable application. In previous assignments, I've explored how separating application logic into client and server components can address various needs efficiently. This journal will reflect on how each tier (server and client) and their interactions via a REST-style API can be developed to meet software requirements, especially for a web-based game application that needs to run on multiple platforms.</w:t>
      </w:r>
    </w:p>
    <w:p w:rsidR="002A5DB0" w:rsidRPr="002A5DB0" w:rsidRDefault="002A5DB0" w:rsidP="002A5DB0">
      <w:pPr>
        <w:rPr>
          <w:b/>
          <w:bCs/>
        </w:rPr>
      </w:pPr>
      <w:r w:rsidRPr="002A5DB0">
        <w:rPr>
          <w:b/>
          <w:bCs/>
        </w:rPr>
        <w:t>Client-Server Pattern</w:t>
      </w:r>
    </w:p>
    <w:p w:rsidR="002A5DB0" w:rsidRDefault="002A5DB0" w:rsidP="002A5DB0">
      <w:r>
        <w:t>The client-server pattern is fundamental in modern software development as it provides a structured way to separate concerns, ensuring that client-side and server-side components can evolve independently. This separation is crucial for applications that need to operate across various platforms. For instance, in my web-based game application, this pattern allows the game logic and data management to reside on the server while the client provides the user interface.</w:t>
      </w:r>
    </w:p>
    <w:p w:rsidR="002A5DB0" w:rsidRDefault="002A5DB0" w:rsidP="002A5DB0">
      <w:r>
        <w:t>The client-server pattern helps satisfy software requirements by ensuring that the core functionality of the application remains consistent, regardless of the platform on which the client runs. This flexibility means that the application can be adapted to run on different operating systems (Windows, macOS, Linux) and even different types of devices (desktops, tablets, smartphones). By isolating the server-side logic, I can ensure that changes or updates on the server can be rolled out without needing to update the client-side application, provided the API remains consistent.</w:t>
      </w:r>
    </w:p>
    <w:p w:rsidR="002A5DB0" w:rsidRDefault="002A5DB0" w:rsidP="002A5DB0">
      <w:r w:rsidRPr="002A5DB0">
        <w:rPr>
          <w:b/>
          <w:bCs/>
        </w:rPr>
        <w:t>Server Side</w:t>
      </w:r>
    </w:p>
    <w:p w:rsidR="002A5DB0" w:rsidRDefault="002A5DB0" w:rsidP="002A5DB0">
      <w:r>
        <w:t>From the server-side perspective, I developed the application to provide robust communication to the client-side using a REST API. REST, or Representational State Transfer, is a design principle that ensures the interaction between the server and the client is stateless and scalable. In my application, the server handles authentication and authorization through the use of principal objects, authenticators, authorizers, and appropriate annotations.</w:t>
      </w:r>
    </w:p>
    <w:p w:rsidR="002A5DB0" w:rsidRDefault="002A5DB0" w:rsidP="002A5DB0">
      <w:r>
        <w:t>For instance, the `</w:t>
      </w:r>
      <w:proofErr w:type="spellStart"/>
      <w:r>
        <w:t>GameAuthenticator</w:t>
      </w:r>
      <w:proofErr w:type="spellEnd"/>
      <w:r>
        <w:t>` class verifies the credentials of a user, while the `</w:t>
      </w:r>
      <w:proofErr w:type="spellStart"/>
      <w:r>
        <w:t>GameAuthorizer</w:t>
      </w:r>
      <w:proofErr w:type="spellEnd"/>
      <w:r>
        <w:t>` ensures that the user has the appropriate permissions to perform certain actions. These security measures are essential for protecting the application and its data. Annotations such as `@RolesAllowed` and `@PermitAll` help in defining the access levels for different API endpoints, ensuring that only authorized users can perform certain actions.</w:t>
      </w:r>
    </w:p>
    <w:p w:rsidR="002A5DB0" w:rsidRDefault="002A5DB0" w:rsidP="002A5DB0">
      <w:r>
        <w:t>The use of a REST API allows the server to serve multiple clients simultaneously, providing the necessary data and responses in a standardized format (typically JSON). This standardization ensures that any client, regardless of its platform, can interact with the server effectively as long as it adheres to the API specifications.</w:t>
      </w:r>
    </w:p>
    <w:p w:rsidR="002A5DB0" w:rsidRPr="002A5DB0" w:rsidRDefault="002A5DB0" w:rsidP="002A5DB0">
      <w:pPr>
        <w:rPr>
          <w:b/>
          <w:bCs/>
        </w:rPr>
      </w:pPr>
      <w:r w:rsidRPr="002A5DB0">
        <w:rPr>
          <w:b/>
          <w:bCs/>
        </w:rPr>
        <w:t>Client Side</w:t>
      </w:r>
    </w:p>
    <w:p w:rsidR="002A5DB0" w:rsidRDefault="002A5DB0" w:rsidP="002A5DB0">
      <w:r>
        <w:t>On the client side, developing for multiple environments means ensuring that the application can interact with the server seamlessly. For my game application, this involves writing code that can run on different operating systems and devices while maintaining consistent functionality. Developers need to consider various factors, such as user interface design, platform-specific features, and performance optimizations.</w:t>
      </w:r>
    </w:p>
    <w:p w:rsidR="002A5DB0" w:rsidRDefault="002A5DB0" w:rsidP="002A5DB0">
      <w:r>
        <w:t>To add more users to the database, I would need to create a user registration feature on the client side that communicates with the server via the API. This feature would collect user information and send it to the server, where it would be validated and stored in the database.</w:t>
      </w:r>
    </w:p>
    <w:p w:rsidR="002A5DB0" w:rsidRDefault="002A5DB0" w:rsidP="002A5DB0">
      <w:r>
        <w:t xml:space="preserve">Other features that could enhance the game app include adding social elements like friend lists and leaderboards, which would require additional endpoints on the server and corresponding UI components on the client. Real-time multiplayer functionality could also be introduced, leveraging </w:t>
      </w:r>
      <w:proofErr w:type="spellStart"/>
      <w:r>
        <w:t>WebSockets</w:t>
      </w:r>
      <w:proofErr w:type="spellEnd"/>
      <w:r>
        <w:t xml:space="preserve"> or other real-time communication protocols alongside REST.</w:t>
      </w:r>
    </w:p>
    <w:p w:rsidR="002A5DB0" w:rsidRDefault="002A5DB0" w:rsidP="002A5DB0">
      <w:r>
        <w:t>If The Gaming Room asked me to host the application on additional clients, such as Xbox and PS4, I would need to consider the unique development environments and requirements of these platforms. This would involve creating platform-specific clients that can still interact with the existing server-side API. The REST API's platform-agnostic nature makes this feasible, as the core server logic remains unchanged.</w:t>
      </w:r>
    </w:p>
    <w:p w:rsidR="002A5DB0" w:rsidRPr="002A5DB0" w:rsidRDefault="002A5DB0" w:rsidP="002A5DB0">
      <w:pPr>
        <w:rPr>
          <w:b/>
          <w:bCs/>
        </w:rPr>
      </w:pPr>
      <w:r w:rsidRPr="002A5DB0">
        <w:rPr>
          <w:b/>
          <w:bCs/>
        </w:rPr>
        <w:t>Conclusion</w:t>
      </w:r>
    </w:p>
    <w:p w:rsidR="002A5DB0" w:rsidRDefault="002A5DB0" w:rsidP="002A5DB0">
      <w:r>
        <w:t>Developing a web-based game application using the client-server pattern and a REST-style API offers significant flexibility and scalability. By separating the concerns of client and server, I ensure that each side can evolve independently, meeting the needs of multiple platforms and environments. The server-side provides secure and reliable data management, while the client-side ensures a consistent and engaging user experience across different devices. As I move forward, incorporating new features and supporting additional platforms will require careful planning and development but will be facilitated by the robust framework I've established.</w:t>
      </w:r>
    </w:p>
    <w:sectPr w:rsidR="002A5DB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B0"/>
    <w:rsid w:val="002A5DB0"/>
    <w:rsid w:val="00451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25173E"/>
  <w15:chartTrackingRefBased/>
  <w15:docId w15:val="{B6D09D3C-BA48-D64C-887F-2C4E5DA7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5DB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A5DB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A5DB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A5DB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5DB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5DB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5DB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5DB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5DB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5DB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A5DB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A5DB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A5DB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A5DB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A5DB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A5DB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A5DB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A5DB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5D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A5D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5D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A5D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5DB0"/>
    <w:pPr>
      <w:spacing w:before="160"/>
      <w:jc w:val="center"/>
    </w:pPr>
    <w:rPr>
      <w:i/>
      <w:iCs/>
      <w:color w:val="404040" w:themeColor="text1" w:themeTint="BF"/>
    </w:rPr>
  </w:style>
  <w:style w:type="character" w:customStyle="1" w:styleId="a8">
    <w:name w:val="引用文 (文字)"/>
    <w:basedOn w:val="a0"/>
    <w:link w:val="a7"/>
    <w:uiPriority w:val="29"/>
    <w:rsid w:val="002A5DB0"/>
    <w:rPr>
      <w:i/>
      <w:iCs/>
      <w:color w:val="404040" w:themeColor="text1" w:themeTint="BF"/>
    </w:rPr>
  </w:style>
  <w:style w:type="paragraph" w:styleId="a9">
    <w:name w:val="List Paragraph"/>
    <w:basedOn w:val="a"/>
    <w:uiPriority w:val="34"/>
    <w:qFormat/>
    <w:rsid w:val="002A5DB0"/>
    <w:pPr>
      <w:ind w:left="720"/>
      <w:contextualSpacing/>
    </w:pPr>
  </w:style>
  <w:style w:type="character" w:styleId="21">
    <w:name w:val="Intense Emphasis"/>
    <w:basedOn w:val="a0"/>
    <w:uiPriority w:val="21"/>
    <w:qFormat/>
    <w:rsid w:val="002A5DB0"/>
    <w:rPr>
      <w:i/>
      <w:iCs/>
      <w:color w:val="0F4761" w:themeColor="accent1" w:themeShade="BF"/>
    </w:rPr>
  </w:style>
  <w:style w:type="paragraph" w:styleId="22">
    <w:name w:val="Intense Quote"/>
    <w:basedOn w:val="a"/>
    <w:next w:val="a"/>
    <w:link w:val="23"/>
    <w:uiPriority w:val="30"/>
    <w:qFormat/>
    <w:rsid w:val="002A5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A5DB0"/>
    <w:rPr>
      <w:i/>
      <w:iCs/>
      <w:color w:val="0F4761" w:themeColor="accent1" w:themeShade="BF"/>
    </w:rPr>
  </w:style>
  <w:style w:type="character" w:styleId="24">
    <w:name w:val="Intense Reference"/>
    <w:basedOn w:val="a0"/>
    <w:uiPriority w:val="32"/>
    <w:qFormat/>
    <w:rsid w:val="002A5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2024-06-08T18:14:00Z</dcterms:created>
  <dcterms:modified xsi:type="dcterms:W3CDTF">2024-06-08T18:15:00Z</dcterms:modified>
</cp:coreProperties>
</file>