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I Live in Spain Permanently as a 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/blog/can-i-live-spain-permanently-foreigner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FAQ</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I Live Spain Permanently Foreigner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Yes, foreigners can get permanent residency in Spain. Learn the path from visa to permanent status to citizenship.</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Can I Live in Spain Permanently?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Yes, foreigners can live permanently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live Spain permanently foreigner</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"Can I Live in Spain Permanently as a Foreigner?",</w:t>
      </w:r>
    </w:p>
    <w:p>
      <w:pPr>
        <w:spacing w:after="0"/>
      </w:pPr>
      <w:r>
        <w:rPr>
          <w:rFonts w:ascii="Courier New" w:cs="Courier New" w:eastAsia="Courier New" w:hAnsi="Courier New"/>
          <w:color w:val="555555"/>
          <w:sz w:val="16"/>
          <w:szCs w:val="16"/>
        </w:rPr>
        <w:t xml:space="preserve">  "slug": "/blog/can-i-live-spain-permanently-foreigner",</w:t>
      </w:r>
    </w:p>
    <w:p>
      <w:pPr>
        <w:spacing w:after="0"/>
      </w:pPr>
      <w:r>
        <w:rPr>
          <w:rFonts w:ascii="Courier New" w:cs="Courier New" w:eastAsia="Courier New" w:hAnsi="Courier New"/>
          <w:color w:val="555555"/>
          <w:sz w:val="16"/>
          <w:szCs w:val="16"/>
        </w:rPr>
        <w:t xml:space="preserve">  "parent": "Spain Visa FAQ",</w:t>
      </w:r>
    </w:p>
    <w:p>
      <w:pPr>
        <w:spacing w:after="0"/>
      </w:pPr>
      <w:r>
        <w:rPr>
          <w:rFonts w:ascii="Courier New" w:cs="Courier New" w:eastAsia="Courier New" w:hAnsi="Courier New"/>
          <w:color w:val="555555"/>
          <w:sz w:val="16"/>
          <w:szCs w:val="16"/>
        </w:rPr>
        <w:t xml:space="preserve">  "meta_title": "Can I Live Spain Permanently Foreigner | My Spanish Visa",</w:t>
      </w:r>
    </w:p>
    <w:p>
      <w:pPr>
        <w:spacing w:after="0"/>
      </w:pPr>
      <w:r>
        <w:rPr>
          <w:rFonts w:ascii="Courier New" w:cs="Courier New" w:eastAsia="Courier New" w:hAnsi="Courier New"/>
          <w:color w:val="555555"/>
          <w:sz w:val="16"/>
          <w:szCs w:val="16"/>
        </w:rPr>
        <w:t xml:space="preserve">  "meta_description": "Yes, foreigners can get permanent residency in Spain. Learn the path from visa to permanent status to citizenship.",</w:t>
      </w:r>
    </w:p>
    <w:p>
      <w:pPr>
        <w:spacing w:after="0"/>
      </w:pPr>
      <w:r>
        <w:rPr>
          <w:rFonts w:ascii="Courier New" w:cs="Courier New" w:eastAsia="Courier New" w:hAnsi="Courier New"/>
          <w:color w:val="555555"/>
          <w:sz w:val="16"/>
          <w:szCs w:val="16"/>
        </w:rPr>
        <w:t xml:space="preserve">  "social_title": "Can I Live in Spain Permanently?",</w:t>
      </w:r>
    </w:p>
    <w:p>
      <w:pPr>
        <w:spacing w:after="0"/>
      </w:pPr>
      <w:r>
        <w:rPr>
          <w:rFonts w:ascii="Courier New" w:cs="Courier New" w:eastAsia="Courier New" w:hAnsi="Courier New"/>
          <w:color w:val="555555"/>
          <w:sz w:val="16"/>
          <w:szCs w:val="16"/>
        </w:rPr>
        <w:t xml:space="preserve">  "social_description": "Yes, foreigners can live permanently in Spain.",</w:t>
      </w:r>
    </w:p>
    <w:p>
      <w:pPr>
        <w:spacing w:after="0"/>
      </w:pPr>
      <w:r>
        <w:rPr>
          <w:rFonts w:ascii="Courier New" w:cs="Courier New" w:eastAsia="Courier New" w:hAnsi="Courier New"/>
          <w:color w:val="555555"/>
          <w:sz w:val="16"/>
          <w:szCs w:val="16"/>
        </w:rPr>
        <w:t xml:space="preserve">  "focus_keyphrase": "live Spain permanently foreigner"</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Yes, absolutely. Foreigners can obtain permanent residency in Spain, and eventually citizenship. This guide explains the path from temporary visa to permanent status.</w:t>
      </w:r>
    </w:p>
    <w:p>
      <w:pPr>
        <w:pStyle w:val="Heading2"/>
        <w:spacing w:after="160" w:before="360"/>
      </w:pPr>
      <w:r>
        <w:rPr>
          <w:rFonts w:ascii="Arial" w:cs="Arial" w:eastAsia="Arial" w:hAnsi="Arial"/>
          <w:b/>
          <w:bCs/>
          <w:color w:val="1B365D"/>
          <w:sz w:val="28"/>
          <w:szCs w:val="28"/>
        </w:rPr>
        <w:t xml:space="preserve">Temporary Residency (Years 0-5)</w:t>
      </w:r>
    </w:p>
    <w:p>
      <w:pPr>
        <w:spacing w:after="200"/>
      </w:pPr>
      <w:r>
        <w:rPr>
          <w:rFonts w:ascii="Arial" w:cs="Arial" w:eastAsia="Arial" w:hAnsi="Arial"/>
          <w:color w:val="333333"/>
          <w:sz w:val="22"/>
          <w:szCs w:val="22"/>
        </w:rPr>
        <w:t xml:space="preserve">Your visa is temporary (1-2 years typically). Renewable annually or every 2 years. During this time, you must maintain visa requirements (financial proof, etc.). After 5 years of continuous legal residency, you're eligible for permanent status.</w:t>
      </w:r>
    </w:p>
    <w:p>
      <w:pPr>
        <w:pStyle w:val="Heading2"/>
        <w:spacing w:after="160" w:before="360"/>
      </w:pPr>
      <w:r>
        <w:rPr>
          <w:rFonts w:ascii="Arial" w:cs="Arial" w:eastAsia="Arial" w:hAnsi="Arial"/>
          <w:b/>
          <w:bCs/>
          <w:color w:val="1B365D"/>
          <w:sz w:val="28"/>
          <w:szCs w:val="28"/>
        </w:rPr>
        <w:t xml:space="preserve">Permanent Residency (Year 5+)</w:t>
      </w:r>
    </w:p>
    <w:p>
      <w:pPr>
        <w:spacing w:after="200"/>
      </w:pPr>
      <w:r>
        <w:rPr>
          <w:rFonts w:ascii="Arial" w:cs="Arial" w:eastAsia="Arial" w:hAnsi="Arial"/>
          <w:color w:val="333333"/>
          <w:sz w:val="22"/>
          <w:szCs w:val="22"/>
        </w:rPr>
        <w:t xml:space="preserve">After 5 years of continuous legal residency, you can apply for permanent residency (Residencia Permanente). You no longer need to prove financial resources or maintain specific visa requirements. Permanent residency is indefinite—you can stay as long as you wish. You can work freely. You can receive benefits (if eligible). It's genuine permanence.</w:t>
      </w:r>
    </w:p>
    <w:p>
      <w:pPr>
        <w:pStyle w:val="Heading2"/>
        <w:spacing w:after="160" w:before="360"/>
      </w:pPr>
      <w:r>
        <w:rPr>
          <w:rFonts w:ascii="Arial" w:cs="Arial" w:eastAsia="Arial" w:hAnsi="Arial"/>
          <w:b/>
          <w:bCs/>
          <w:color w:val="1B365D"/>
          <w:sz w:val="28"/>
          <w:szCs w:val="28"/>
        </w:rPr>
        <w:t xml:space="preserve">How to Obtain Permanent Residency</w:t>
      </w:r>
    </w:p>
    <w:p>
      <w:pPr>
        <w:spacing w:after="200"/>
      </w:pPr>
      <w:r>
        <w:rPr>
          <w:rFonts w:ascii="Arial" w:cs="Arial" w:eastAsia="Arial" w:hAnsi="Arial"/>
          <w:color w:val="333333"/>
          <w:sz w:val="22"/>
          <w:szCs w:val="22"/>
        </w:rPr>
        <w:t xml:space="preserve">Document your 5 years of continuous legal residency. Gather: all residency documents, proof of no criminal activity, continuation of integration in Spain. Apply at your local immigration office. Process typically takes 2-4 weeks. Fee is minimal (around 20 euros). Once approved, you're permanently resident.</w:t>
      </w:r>
    </w:p>
    <w:p>
      <w:pPr>
        <w:pStyle w:val="Heading2"/>
        <w:spacing w:after="160" w:before="360"/>
      </w:pPr>
      <w:r>
        <w:rPr>
          <w:rFonts w:ascii="Arial" w:cs="Arial" w:eastAsia="Arial" w:hAnsi="Arial"/>
          <w:b/>
          <w:bCs/>
          <w:color w:val="1B365D"/>
          <w:sz w:val="28"/>
          <w:szCs w:val="28"/>
        </w:rPr>
        <w:t xml:space="preserve">Spanish Citizenship (Year 10+)</w:t>
      </w:r>
    </w:p>
    <w:p>
      <w:pPr>
        <w:spacing w:after="200"/>
      </w:pPr>
      <w:r>
        <w:rPr>
          <w:rFonts w:ascii="Arial" w:cs="Arial" w:eastAsia="Arial" w:hAnsi="Arial"/>
          <w:color w:val="333333"/>
          <w:sz w:val="22"/>
          <w:szCs w:val="22"/>
        </w:rPr>
        <w:t xml:space="preserve">After 10 years of continuous legal residency, you're eligible for Spanish citizenship. Alternative: 5 years if you're a refugee or have Spanish citizenship ancestor. Citizenship requires: proof of residency, Spanish language test (A2 level), integration exam, passing background check. Once you're a Spanish citizen, you have full rights and can vote.</w:t>
      </w:r>
    </w:p>
    <w:p>
      <w:pPr>
        <w:pStyle w:val="Heading2"/>
        <w:spacing w:after="160" w:before="360"/>
      </w:pPr>
      <w:r>
        <w:rPr>
          <w:rFonts w:ascii="Arial" w:cs="Arial" w:eastAsia="Arial" w:hAnsi="Arial"/>
          <w:b/>
          <w:bCs/>
          <w:color w:val="1B365D"/>
          <w:sz w:val="28"/>
          <w:szCs w:val="28"/>
        </w:rPr>
        <w:t xml:space="preserve">Path to Citizenship</w:t>
      </w:r>
    </w:p>
    <w:p>
      <w:pPr>
        <w:spacing w:after="200"/>
      </w:pPr>
      <w:r>
        <w:rPr>
          <w:rFonts w:ascii="Arial" w:cs="Arial" w:eastAsia="Arial" w:hAnsi="Arial"/>
          <w:color w:val="333333"/>
          <w:sz w:val="22"/>
          <w:szCs w:val="22"/>
        </w:rPr>
        <w:t xml:space="preserve">Year 0-5: Temporary residency on visa. Year 5: Apply for permanent residency. Year 5-10: Hold permanent residency. Year 10: Eligible for citizenship. Apply, pass tests, become Spanish citizen. Total time: 10 years minimum.</w:t>
      </w:r>
    </w:p>
    <w:p>
      <w:pPr>
        <w:pStyle w:val="Heading2"/>
        <w:spacing w:after="160" w:before="360"/>
      </w:pPr>
      <w:r>
        <w:rPr>
          <w:rFonts w:ascii="Arial" w:cs="Arial" w:eastAsia="Arial" w:hAnsi="Arial"/>
          <w:b/>
          <w:bCs/>
          <w:color w:val="1B365D"/>
          <w:sz w:val="28"/>
          <w:szCs w:val="28"/>
        </w:rPr>
        <w:t xml:space="preserve">Can You Lose Permanent Residency?</w:t>
      </w:r>
    </w:p>
    <w:p>
      <w:pPr>
        <w:spacing w:after="200"/>
      </w:pPr>
      <w:r>
        <w:rPr>
          <w:rFonts w:ascii="Arial" w:cs="Arial" w:eastAsia="Arial" w:hAnsi="Arial"/>
          <w:color w:val="333333"/>
          <w:sz w:val="22"/>
          <w:szCs w:val="22"/>
        </w:rPr>
        <w:t xml:space="preserve">Yes. If you leave Spain for more than 2 years continuously. Criminal conviction for serious offenses. Fraud in the application. So maintain ties with Spain and don't overstay absences.</w:t>
      </w:r>
    </w:p>
    <w:p>
      <w:pPr>
        <w:pStyle w:val="Heading2"/>
        <w:spacing w:after="160" w:before="360"/>
      </w:pPr>
      <w:r>
        <w:rPr>
          <w:rFonts w:ascii="Arial" w:cs="Arial" w:eastAsia="Arial" w:hAnsi="Arial"/>
          <w:b/>
          <w:bCs/>
          <w:color w:val="1B365D"/>
          <w:sz w:val="28"/>
          <w:szCs w:val="28"/>
        </w:rPr>
        <w:t xml:space="preserve">Benefits of Permanent Residency</w:t>
      </w:r>
    </w:p>
    <w:p>
      <w:pPr>
        <w:spacing w:after="200"/>
      </w:pPr>
      <w:r>
        <w:rPr>
          <w:rFonts w:ascii="Arial" w:cs="Arial" w:eastAsia="Arial" w:hAnsi="Arial"/>
          <w:color w:val="333333"/>
          <w:sz w:val="22"/>
          <w:szCs w:val="22"/>
        </w:rPr>
        <w:t xml:space="preserve">No need to renew visa. No financial requirement proof. Freedom to work. Access to social benefits (healthcare, unemployment, etc.). Child benefits. Housing benefits. Much more security than temporary visas.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Plan Your Long-Term Spain Future</w:t>
      </w:r>
    </w:p>
    <w:p>
      <w:pPr>
        <w:pBdr>
          <w:left w:val="single" w:color="E8833A" w:sz="12" w:space="8"/>
        </w:pBdr>
        <w:shd w:fill="F0F7FF" w:val="clear"/>
        <w:spacing w:after="100"/>
        <w:ind w:left="200"/>
      </w:pPr>
      <w:r>
        <w:rPr>
          <w:rFonts w:ascii="Arial" w:cs="Arial" w:eastAsia="Arial" w:hAnsi="Arial"/>
          <w:color w:val="444444"/>
          <w:sz w:val="22"/>
          <w:szCs w:val="22"/>
        </w:rPr>
        <w:t xml:space="preserve">Get guidance on your permanent residency timeline and citizenship path.</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Residency Planning]</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get dual citizenship?</w:t>
      </w:r>
    </w:p>
    <w:p>
      <w:pPr>
        <w:spacing w:after="200"/>
      </w:pPr>
      <w:r>
        <w:rPr>
          <w:rFonts w:ascii="Arial" w:cs="Arial" w:eastAsia="Arial" w:hAnsi="Arial"/>
          <w:color w:val="444444"/>
          <w:sz w:val="22"/>
          <w:szCs w:val="22"/>
        </w:rPr>
        <w:t xml:space="preserve">Yes. Spain allows dual citizenship. You can keep your original nationality and become Spanish.</w:t>
      </w:r>
    </w:p>
    <w:p>
      <w:pPr>
        <w:spacing w:after="80" w:before="200"/>
      </w:pPr>
      <w:r>
        <w:rPr>
          <w:rFonts w:ascii="Arial" w:cs="Arial" w:eastAsia="Arial" w:hAnsi="Arial"/>
          <w:b/>
          <w:bCs/>
          <w:color w:val="1B365D"/>
          <w:sz w:val="22"/>
          <w:szCs w:val="22"/>
        </w:rPr>
        <w:t xml:space="preserve">Do I need to live in Spain every year during the 5-10 year period?</w:t>
      </w:r>
    </w:p>
    <w:p>
      <w:pPr>
        <w:spacing w:after="200"/>
      </w:pPr>
      <w:r>
        <w:rPr>
          <w:rFonts w:ascii="Arial" w:cs="Arial" w:eastAsia="Arial" w:hAnsi="Arial"/>
          <w:color w:val="444444"/>
          <w:sz w:val="22"/>
          <w:szCs w:val="22"/>
        </w:rPr>
        <w:t xml:space="preserve">You must maintain continuous residency. Brief trips away are fine, but extended absences break continuity.</w:t>
      </w:r>
    </w:p>
    <w:p>
      <w:pPr>
        <w:spacing w:after="80" w:before="200"/>
      </w:pPr>
      <w:r>
        <w:rPr>
          <w:rFonts w:ascii="Arial" w:cs="Arial" w:eastAsia="Arial" w:hAnsi="Arial"/>
          <w:b/>
          <w:bCs/>
          <w:color w:val="1B365D"/>
          <w:sz w:val="22"/>
          <w:szCs w:val="22"/>
        </w:rPr>
        <w:t xml:space="preserve">What if I want to move back after getting permanent residency?</w:t>
      </w:r>
    </w:p>
    <w:p>
      <w:pPr>
        <w:spacing w:after="200"/>
      </w:pPr>
      <w:r>
        <w:rPr>
          <w:rFonts w:ascii="Arial" w:cs="Arial" w:eastAsia="Arial" w:hAnsi="Arial"/>
          <w:color w:val="444444"/>
          <w:sz w:val="22"/>
          <w:szCs w:val="22"/>
        </w:rPr>
        <w:t xml:space="preserve">Residency is lost if you're gone for 2+ years continuously. Plan accordingly.</w:t>
      </w:r>
    </w:p>
    <w:p>
      <w:pPr>
        <w:spacing w:after="80" w:before="200"/>
      </w:pPr>
      <w:r>
        <w:rPr>
          <w:rFonts w:ascii="Arial" w:cs="Arial" w:eastAsia="Arial" w:hAnsi="Arial"/>
          <w:b/>
          <w:bCs/>
          <w:color w:val="1B365D"/>
          <w:sz w:val="22"/>
          <w:szCs w:val="22"/>
        </w:rPr>
        <w:t xml:space="preserve">Is Spanish citizenship valuable?</w:t>
      </w:r>
    </w:p>
    <w:p>
      <w:pPr>
        <w:spacing w:after="200"/>
      </w:pPr>
      <w:r>
        <w:rPr>
          <w:rFonts w:ascii="Arial" w:cs="Arial" w:eastAsia="Arial" w:hAnsi="Arial"/>
          <w:color w:val="444444"/>
          <w:sz w:val="22"/>
          <w:szCs w:val="22"/>
        </w:rPr>
        <w:t xml:space="preserve">Very. EU citizenship, visa-free travel, right to work anywhere EU, voting rights, diplomatic protection.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Which Spain Visa Is Right for Me? A Simple Guide</w:t>
      </w:r>
    </w:p>
    <w:p>
      <w:pPr>
        <w:spacing w:after="60"/>
      </w:pPr>
      <w:r>
        <w:rPr>
          <w:rFonts w:ascii="Arial" w:cs="Arial" w:eastAsia="Arial" w:hAnsi="Arial"/>
          <w:color w:val="E8833A"/>
          <w:sz w:val="18"/>
          <w:szCs w:val="18"/>
        </w:rPr>
        <w:t xml:space="preserve">→ Is Spain a Good Place to Retire? Pros, Cons, and What to Consider</w:t>
      </w:r>
    </w:p>
    <w:p>
      <w:pPr>
        <w:spacing w:after="60"/>
      </w:pPr>
      <w:r>
        <w:rPr>
          <w:rFonts w:ascii="Arial" w:cs="Arial" w:eastAsia="Arial" w:hAnsi="Arial"/>
          <w:color w:val="E8833A"/>
          <w:sz w:val="18"/>
          <w:szCs w:val="18"/>
        </w:rPr>
        <w:t xml:space="preserve">→ How Long Does It Take to Move to Spain? Realistic Timelines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2026-04-11T14:29:23.062Z</dcterms:created>
  <dcterms:modified xsi:type="dcterms:W3CDTF">2026-04-11T14:29:23.062Z</dcterms:modified>
</cp:coreProperties>
</file>

<file path=docProps/custom.xml><?xml version="1.0" encoding="utf-8"?>
<Properties xmlns="http://schemas.openxmlformats.org/officeDocument/2006/custom-properties" xmlns:vt="http://schemas.openxmlformats.org/officeDocument/2006/docPropsVTypes"/>
</file>