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Do I Need to Pay Tax in Spain as a Foreigner?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/blog/pay-tax-spain-foreigner</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Tax for Expats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Pay Tax Spain Foreigner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Tax obligations for foreigners in Spain. Residency, income sources, and when you must file.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Do Foreigners Pay Tax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Understand your tax obligations. Residency and income sourcing explained.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pay tax Spain foreigner</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"Do I Need to Pay Tax in Spain as a Foreigner?",</w:t>
      </w:r>
    </w:p>
    <w:p>
      <w:pPr>
        <w:spacing w:after="0"/>
      </w:pPr>
      <w:r>
        <w:rPr>
          <w:rFonts w:ascii="Courier New" w:cs="Courier New" w:eastAsia="Courier New" w:hAnsi="Courier New"/>
          <w:color w:val="555555"/>
          <w:sz w:val="16"/>
          <w:szCs w:val="16"/>
        </w:rPr>
        <w:t xml:space="preserve">  "slug": "/blog/pay-tax-spain-foreigner",</w:t>
      </w:r>
    </w:p>
    <w:p>
      <w:pPr>
        <w:spacing w:after="0"/>
      </w:pPr>
      <w:r>
        <w:rPr>
          <w:rFonts w:ascii="Courier New" w:cs="Courier New" w:eastAsia="Courier New" w:hAnsi="Courier New"/>
          <w:color w:val="555555"/>
          <w:sz w:val="16"/>
          <w:szCs w:val="16"/>
        </w:rPr>
        <w:t xml:space="preserve">  "parent": "Spain Tax for Expats",</w:t>
      </w:r>
    </w:p>
    <w:p>
      <w:pPr>
        <w:spacing w:after="0"/>
      </w:pPr>
      <w:r>
        <w:rPr>
          <w:rFonts w:ascii="Courier New" w:cs="Courier New" w:eastAsia="Courier New" w:hAnsi="Courier New"/>
          <w:color w:val="555555"/>
          <w:sz w:val="16"/>
          <w:szCs w:val="16"/>
        </w:rPr>
        <w:t xml:space="preserve">  "meta_title": "Pay Tax Spain Foreigner | My Spanish Visa",</w:t>
      </w:r>
    </w:p>
    <w:p>
      <w:pPr>
        <w:spacing w:after="0"/>
      </w:pPr>
      <w:r>
        <w:rPr>
          <w:rFonts w:ascii="Courier New" w:cs="Courier New" w:eastAsia="Courier New" w:hAnsi="Courier New"/>
          <w:color w:val="555555"/>
          <w:sz w:val="16"/>
          <w:szCs w:val="16"/>
        </w:rPr>
        <w:t xml:space="preserve">  "meta_description": "Tax obligations for foreigners in Spain. Residency, income sources, and when you must file.",</w:t>
      </w:r>
    </w:p>
    <w:p>
      <w:pPr>
        <w:spacing w:after="0"/>
      </w:pPr>
      <w:r>
        <w:rPr>
          <w:rFonts w:ascii="Courier New" w:cs="Courier New" w:eastAsia="Courier New" w:hAnsi="Courier New"/>
          <w:color w:val="555555"/>
          <w:sz w:val="16"/>
          <w:szCs w:val="16"/>
        </w:rPr>
        <w:t xml:space="preserve">  "social_title": "Do Foreigners Pay Tax in Spain?",</w:t>
      </w:r>
    </w:p>
    <w:p>
      <w:pPr>
        <w:spacing w:after="0"/>
      </w:pPr>
      <w:r>
        <w:rPr>
          <w:rFonts w:ascii="Courier New" w:cs="Courier New" w:eastAsia="Courier New" w:hAnsi="Courier New"/>
          <w:color w:val="555555"/>
          <w:sz w:val="16"/>
          <w:szCs w:val="16"/>
        </w:rPr>
        <w:t xml:space="preserve">  "social_description": "Understand your tax obligations. Residency and income sourcing explained.",</w:t>
      </w:r>
    </w:p>
    <w:p>
      <w:pPr>
        <w:spacing w:after="0"/>
      </w:pPr>
      <w:r>
        <w:rPr>
          <w:rFonts w:ascii="Courier New" w:cs="Courier New" w:eastAsia="Courier New" w:hAnsi="Courier New"/>
          <w:color w:val="555555"/>
          <w:sz w:val="16"/>
          <w:szCs w:val="16"/>
        </w:rPr>
        <w:t xml:space="preserve">  "focus_keyphrase": "pay tax Spain foreigner"</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Do I Need to Pay Tax in Spain as a Foreigner?</w:t>
      </w:r>
    </w:p>
    <w:p>
      <w:pPr>
        <w:spacing w:after="200"/>
      </w:pPr>
      <w:r>
        <w:rPr>
          <w:rFonts w:ascii="Arial" w:cs="Arial" w:eastAsia="Arial" w:hAnsi="Arial"/>
          <w:color w:val="333333"/>
          <w:sz w:val="22"/>
          <w:szCs w:val="22"/>
        </w:rPr>
        <w:t xml:space="preserve">The short answer: it depends. If you're a temporary visitor, probably not. If you're settling in Spain, almost certainly yes. This guide clarifies the rules based on your status.</w:t>
      </w:r>
    </w:p>
    <w:p>
      <w:pPr>
        <w:pStyle w:val="Heading2"/>
        <w:spacing w:after="160" w:before="360"/>
      </w:pPr>
      <w:r>
        <w:rPr>
          <w:rFonts w:ascii="Arial" w:cs="Arial" w:eastAsia="Arial" w:hAnsi="Arial"/>
          <w:b/>
          <w:bCs/>
          <w:color w:val="1B365D"/>
          <w:sz w:val="28"/>
          <w:szCs w:val="28"/>
        </w:rPr>
        <w:t xml:space="preserve">Residency: The Key Distinction</w:t>
      </w:r>
    </w:p>
    <w:p>
      <w:pPr>
        <w:spacing w:after="120" w:before="280"/>
      </w:pPr>
      <w:r>
        <w:rPr>
          <w:rFonts w:ascii="Arial" w:cs="Arial" w:eastAsia="Arial" w:hAnsi="Arial"/>
          <w:b/>
          <w:bCs/>
          <w:color w:val="333333"/>
          <w:sz w:val="24"/>
          <w:szCs w:val="24"/>
        </w:rPr>
        <w:t xml:space="preserve">Non-Resident Foreigners</w:t>
      </w:r>
    </w:p>
    <w:p>
      <w:pPr>
        <w:spacing w:after="200"/>
      </w:pPr>
      <w:r>
        <w:rPr>
          <w:rFonts w:ascii="Arial" w:cs="Arial" w:eastAsia="Arial" w:hAnsi="Arial"/>
          <w:color w:val="333333"/>
          <w:sz w:val="22"/>
          <w:szCs w:val="22"/>
        </w:rPr>
        <w:t xml:space="preserve">If you spend less than 183 days in Spain during a tax year and don't have primary residence or economic interest there, you're non-resident for Spanish tax purposes. You only pay Spanish tax on Spanish-source income (Spanish salary, Spanish rental property, Spanish business). Foreign income is not taxable in Spain. You may not need to file (depends on income amount and source).</w:t>
      </w:r>
    </w:p>
    <w:p>
      <w:pPr>
        <w:spacing w:after="120" w:before="280"/>
      </w:pPr>
      <w:r>
        <w:rPr>
          <w:rFonts w:ascii="Arial" w:cs="Arial" w:eastAsia="Arial" w:hAnsi="Arial"/>
          <w:b/>
          <w:bCs/>
          <w:color w:val="333333"/>
          <w:sz w:val="24"/>
          <w:szCs w:val="24"/>
        </w:rPr>
        <w:t xml:space="preserve">Resident Foreigners</w:t>
      </w:r>
    </w:p>
    <w:p>
      <w:pPr>
        <w:spacing w:after="200"/>
      </w:pPr>
      <w:r>
        <w:rPr>
          <w:rFonts w:ascii="Arial" w:cs="Arial" w:eastAsia="Arial" w:hAnsi="Arial"/>
          <w:color w:val="333333"/>
          <w:sz w:val="22"/>
          <w:szCs w:val="22"/>
        </w:rPr>
        <w:t xml:space="preserve">If you spend 183+ days in Spain in a tax year (or meet other residency criteria), you're a resident for Spanish tax purposes. You pay Spanish tax on worldwide income—Spanish sources and foreign sources alike. You must file Spanish taxes if income exceeds threshold (22,000 euros for employees, lower for self-employed). Filing is mandatory regardless of income if you're self-employed with income.</w:t>
      </w:r>
    </w:p>
    <w:p>
      <w:pPr>
        <w:pStyle w:val="Heading2"/>
        <w:spacing w:after="160" w:before="360"/>
      </w:pPr>
      <w:r>
        <w:rPr>
          <w:rFonts w:ascii="Arial" w:cs="Arial" w:eastAsia="Arial" w:hAnsi="Arial"/>
          <w:b/>
          <w:bCs/>
          <w:color w:val="1B365D"/>
          <w:sz w:val="28"/>
          <w:szCs w:val="28"/>
        </w:rPr>
        <w:t xml:space="preserve">Common Scenarios</w:t>
      </w:r>
    </w:p>
    <w:p>
      <w:pPr>
        <w:spacing w:after="120" w:before="280"/>
      </w:pPr>
      <w:r>
        <w:rPr>
          <w:rFonts w:ascii="Arial" w:cs="Arial" w:eastAsia="Arial" w:hAnsi="Arial"/>
          <w:b/>
          <w:bCs/>
          <w:color w:val="333333"/>
          <w:sz w:val="24"/>
          <w:szCs w:val="24"/>
        </w:rPr>
        <w:t xml:space="preserve">Scenario 1: Tourist/Short-Stay Visitor (Under 183 Days)</w:t>
      </w:r>
    </w:p>
    <w:p>
      <w:pPr>
        <w:spacing w:after="200"/>
      </w:pPr>
      <w:r>
        <w:rPr>
          <w:rFonts w:ascii="Arial" w:cs="Arial" w:eastAsia="Arial" w:hAnsi="Arial"/>
          <w:color w:val="333333"/>
          <w:sz w:val="22"/>
          <w:szCs w:val="22"/>
        </w:rPr>
        <w:t xml:space="preserve">Status: Non-resident. Spanish tax obligation: None, unless you have Spanish-source income. Example: you visit Spain for 3 months. You earn nothing in Spain. Tax filing: Not required. Outcome: No Spanish taxes.</w:t>
      </w:r>
    </w:p>
    <w:p>
      <w:pPr>
        <w:spacing w:after="120" w:before="280"/>
      </w:pPr>
      <w:r>
        <w:rPr>
          <w:rFonts w:ascii="Arial" w:cs="Arial" w:eastAsia="Arial" w:hAnsi="Arial"/>
          <w:b/>
          <w:bCs/>
          <w:color w:val="333333"/>
          <w:sz w:val="24"/>
          <w:szCs w:val="24"/>
        </w:rPr>
        <w:t xml:space="preserve">Scenario 2: Relocating Expat (183+ Days, Spanish Employment)</w:t>
      </w:r>
    </w:p>
    <w:p>
      <w:pPr>
        <w:spacing w:after="200"/>
      </w:pPr>
      <w:r>
        <w:rPr>
          <w:rFonts w:ascii="Arial" w:cs="Arial" w:eastAsia="Arial" w:hAnsi="Arial"/>
          <w:color w:val="333333"/>
          <w:sz w:val="22"/>
          <w:szCs w:val="22"/>
        </w:rPr>
        <w:t xml:space="preserve">Status: Resident (after 183+ days). Tax obligation: Spanish tax on worldwide income. Example: you move to Spain, get a Spanish job earning 40,000 euros, also have US investment income (dividends, 2,000 euros). Taxes: Both Spanish salary and US dividends are taxable in Spain. File Spain return: Yes (income exceeds 22,000 euros). Tax rate: Progressive (Spanish salary taxed at 24–37%, US dividends at marginal rate). Outcome: Must pay Spanish tax on both sources.</w:t>
      </w:r>
    </w:p>
    <w:p>
      <w:pPr>
        <w:spacing w:after="120" w:before="280"/>
      </w:pPr>
      <w:r>
        <w:rPr>
          <w:rFonts w:ascii="Arial" w:cs="Arial" w:eastAsia="Arial" w:hAnsi="Arial"/>
          <w:b/>
          <w:bCs/>
          <w:color w:val="333333"/>
          <w:sz w:val="24"/>
          <w:szCs w:val="24"/>
        </w:rPr>
        <w:t xml:space="preserve">Scenario 3: Remote Worker (183+ Days, Non-Spanish Employer)</w:t>
      </w:r>
    </w:p>
    <w:p>
      <w:pPr>
        <w:spacing w:after="200"/>
      </w:pPr>
      <w:r>
        <w:rPr>
          <w:rFonts w:ascii="Arial" w:cs="Arial" w:eastAsia="Arial" w:hAnsi="Arial"/>
          <w:color w:val="333333"/>
          <w:sz w:val="22"/>
          <w:szCs w:val="22"/>
        </w:rPr>
        <w:t xml:space="preserve">Status: Resident (after 183+ days). Tax obligation: Tricky. You're resident, so worldwide income is taxable. Remote work for non-Spanish employer = foreign-source income, but you're working in Spain. Tax authorities view this as Spanish-source income (work performed in Spain = Spanish source). You must file and pay Spanish taxes on remote earnings, even if paid by non-Spanish company. This surprises many digital nomads. Outcome: Must pay Spanish tax; file required.</w:t>
      </w:r>
    </w:p>
    <w:p>
      <w:pPr>
        <w:spacing w:after="120" w:before="280"/>
      </w:pPr>
      <w:r>
        <w:rPr>
          <w:rFonts w:ascii="Arial" w:cs="Arial" w:eastAsia="Arial" w:hAnsi="Arial"/>
          <w:b/>
          <w:bCs/>
          <w:color w:val="333333"/>
          <w:sz w:val="24"/>
          <w:szCs w:val="24"/>
        </w:rPr>
        <w:t xml:space="preserve">Scenario 4: Expat with Foreign Retirement Income (183+ Days, No Work)</w:t>
      </w:r>
    </w:p>
    <w:p>
      <w:pPr>
        <w:spacing w:after="200"/>
      </w:pPr>
      <w:r>
        <w:rPr>
          <w:rFonts w:ascii="Arial" w:cs="Arial" w:eastAsia="Arial" w:hAnsi="Arial"/>
          <w:color w:val="333333"/>
          <w:sz w:val="22"/>
          <w:szCs w:val="22"/>
        </w:rPr>
        <w:t xml:space="preserve">Status: Resident (primary residence, 183+ days). Tax obligation: Worldwide income is taxable. Example: Retired, US pension 30,000 euros/year, no Spanish income. File Spain return: Yes (exceeds 22,000 euros). Taxes: US pension taxed at Spanish rates (progressive, around 21% effective for 30,000 euros). Outcome: Must file Spanish return and pay Spanish tax on pension.</w:t>
      </w:r>
    </w:p>
    <w:p>
      <w:pPr>
        <w:spacing w:after="120" w:before="280"/>
      </w:pPr>
      <w:r>
        <w:rPr>
          <w:rFonts w:ascii="Arial" w:cs="Arial" w:eastAsia="Arial" w:hAnsi="Arial"/>
          <w:b/>
          <w:bCs/>
          <w:color w:val="333333"/>
          <w:sz w:val="24"/>
          <w:szCs w:val="24"/>
        </w:rPr>
        <w:t xml:space="preserve">Scenario 5: Non-Resident with Spanish Rental Property</w:t>
      </w:r>
    </w:p>
    <w:p>
      <w:pPr>
        <w:spacing w:after="200"/>
      </w:pPr>
      <w:r>
        <w:rPr>
          <w:rFonts w:ascii="Arial" w:cs="Arial" w:eastAsia="Arial" w:hAnsi="Arial"/>
          <w:color w:val="333333"/>
          <w:sz w:val="22"/>
          <w:szCs w:val="22"/>
        </w:rPr>
        <w:t xml:space="preserve">Status: Non-resident (less than 183 days, no primary residence). Income: Rents from Spanish apartment. Tax obligation: Spanish tax on rental income only (non-resident rate: typically 24–26% gross, deductions allowed). File Spain return: Yes (rental income). Taxes: Must pay Spanish tax on rental income regardless of residency. Outcome: File Spanish return for rental income; other income untaxed in Spain.</w:t>
      </w:r>
    </w:p>
    <w:p>
      <w:pPr>
        <w:pStyle w:val="Heading2"/>
        <w:spacing w:after="160" w:before="360"/>
      </w:pPr>
      <w:r>
        <w:rPr>
          <w:rFonts w:ascii="Arial" w:cs="Arial" w:eastAsia="Arial" w:hAnsi="Arial"/>
          <w:b/>
          <w:bCs/>
          <w:color w:val="1B365D"/>
          <w:sz w:val="28"/>
          <w:szCs w:val="28"/>
        </w:rPr>
        <w:t xml:space="preserve">Filing Thresholds</w:t>
      </w:r>
    </w:p>
    <w:p>
      <w:pPr>
        <w:spacing w:after="120" w:before="280"/>
      </w:pPr>
      <w:r>
        <w:rPr>
          <w:rFonts w:ascii="Arial" w:cs="Arial" w:eastAsia="Arial" w:hAnsi="Arial"/>
          <w:b/>
          <w:bCs/>
          <w:color w:val="333333"/>
          <w:sz w:val="24"/>
          <w:szCs w:val="24"/>
        </w:rPr>
        <w:t xml:space="preserve">For Employees (Residents)</w:t>
      </w:r>
    </w:p>
    <w:p>
      <w:pPr>
        <w:spacing w:after="200"/>
      </w:pPr>
      <w:r>
        <w:rPr>
          <w:rFonts w:ascii="Arial" w:cs="Arial" w:eastAsia="Arial" w:hAnsi="Arial"/>
          <w:color w:val="333333"/>
          <w:sz w:val="22"/>
          <w:szCs w:val="22"/>
        </w:rPr>
        <w:t xml:space="preserve">If income is under 22,000 euros from a single employer: may be exempt from filing (employer withheld taxes). If income from multiple sources exceeds 22,000 euros: must file. If any income withheld: file to claim refund (even if under threshold). Self-employed or multiple jobs: lower threshold, typically must file.</w:t>
      </w:r>
    </w:p>
    <w:p>
      <w:pPr>
        <w:spacing w:after="120" w:before="280"/>
      </w:pPr>
      <w:r>
        <w:rPr>
          <w:rFonts w:ascii="Arial" w:cs="Arial" w:eastAsia="Arial" w:hAnsi="Arial"/>
          <w:b/>
          <w:bCs/>
          <w:color w:val="333333"/>
          <w:sz w:val="24"/>
          <w:szCs w:val="24"/>
        </w:rPr>
        <w:t xml:space="preserve">For Non-Residents</w:t>
      </w:r>
    </w:p>
    <w:p>
      <w:pPr>
        <w:spacing w:after="200"/>
      </w:pPr>
      <w:r>
        <w:rPr>
          <w:rFonts w:ascii="Arial" w:cs="Arial" w:eastAsia="Arial" w:hAnsi="Arial"/>
          <w:color w:val="333333"/>
          <w:sz w:val="22"/>
          <w:szCs w:val="22"/>
        </w:rPr>
        <w:t xml:space="preserve">Any Spanish-source income (no matter how small) usually requires filing. Reporting requirement is strict for non-residents.</w:t>
      </w:r>
    </w:p>
    <w:p>
      <w:pPr>
        <w:spacing w:after="120" w:before="280"/>
      </w:pPr>
      <w:r>
        <w:rPr>
          <w:rFonts w:ascii="Arial" w:cs="Arial" w:eastAsia="Arial" w:hAnsi="Arial"/>
          <w:b/>
          <w:bCs/>
          <w:color w:val="333333"/>
          <w:sz w:val="24"/>
          <w:szCs w:val="24"/>
        </w:rPr>
        <w:t xml:space="preserve">Consequence of Not Filing When Required</w:t>
      </w:r>
    </w:p>
    <w:p>
      <w:pPr>
        <w:spacing w:after="200"/>
      </w:pPr>
      <w:r>
        <w:rPr>
          <w:rFonts w:ascii="Arial" w:cs="Arial" w:eastAsia="Arial" w:hAnsi="Arial"/>
          <w:color w:val="333333"/>
          <w:sz w:val="22"/>
          <w:szCs w:val="22"/>
        </w:rPr>
        <w:t xml:space="preserve">Penalties: 5–50% of unpaid tax. Interest: accrues on unpaid amounts. Legal issues: repeated non-filing can result in fraud charges. Professional consequences: visa denial on renewal, banking issues, debt collection.</w:t>
      </w:r>
    </w:p>
    <w:p>
      <w:pPr>
        <w:pStyle w:val="Heading2"/>
        <w:spacing w:after="160" w:before="360"/>
      </w:pPr>
      <w:r>
        <w:rPr>
          <w:rFonts w:ascii="Arial" w:cs="Arial" w:eastAsia="Arial" w:hAnsi="Arial"/>
          <w:b/>
          <w:bCs/>
          <w:color w:val="1B365D"/>
          <w:sz w:val="28"/>
          <w:szCs w:val="28"/>
        </w:rPr>
        <w:t xml:space="preserve">How to Determine Your Status</w:t>
      </w:r>
    </w:p>
    <w:p>
      <w:pPr>
        <w:spacing w:after="120" w:before="280"/>
      </w:pPr>
      <w:r>
        <w:rPr>
          <w:rFonts w:ascii="Arial" w:cs="Arial" w:eastAsia="Arial" w:hAnsi="Arial"/>
          <w:b/>
          <w:bCs/>
          <w:color w:val="333333"/>
          <w:sz w:val="24"/>
          <w:szCs w:val="24"/>
        </w:rPr>
        <w:t xml:space="preserve">Count Your Days</w:t>
      </w:r>
    </w:p>
    <w:p>
      <w:pPr>
        <w:spacing w:after="200"/>
      </w:pPr>
      <w:r>
        <w:rPr>
          <w:rFonts w:ascii="Arial" w:cs="Arial" w:eastAsia="Arial" w:hAnsi="Arial"/>
          <w:color w:val="333333"/>
          <w:sz w:val="22"/>
          <w:szCs w:val="22"/>
        </w:rPr>
        <w:t xml:space="preserve">Calculate days spent in Spain (calendar year basis). Include any partial day as a full day. If 183+, you're presumed resident.</w:t>
      </w:r>
    </w:p>
    <w:p>
      <w:pPr>
        <w:spacing w:after="120" w:before="280"/>
      </w:pPr>
      <w:r>
        <w:rPr>
          <w:rFonts w:ascii="Arial" w:cs="Arial" w:eastAsia="Arial" w:hAnsi="Arial"/>
          <w:b/>
          <w:bCs/>
          <w:color w:val="333333"/>
          <w:sz w:val="24"/>
          <w:szCs w:val="24"/>
        </w:rPr>
        <w:t xml:space="preserve">Check Residency Criteria</w:t>
      </w:r>
    </w:p>
    <w:p>
      <w:pPr>
        <w:spacing w:after="200"/>
      </w:pPr>
      <w:r>
        <w:rPr>
          <w:rFonts w:ascii="Arial" w:cs="Arial" w:eastAsia="Arial" w:hAnsi="Arial"/>
          <w:color w:val="333333"/>
          <w:sz w:val="22"/>
          <w:szCs w:val="22"/>
        </w:rPr>
        <w:t xml:space="preserve">Even if under 183 days, you may be resident if: Spain is your habitual residence (primary home, family, economic interests). You have a permanent contract and economic ties. Have business operations in Spain.</w:t>
      </w:r>
    </w:p>
    <w:p>
      <w:pPr>
        <w:spacing w:after="120" w:before="280"/>
      </w:pPr>
      <w:r>
        <w:rPr>
          <w:rFonts w:ascii="Arial" w:cs="Arial" w:eastAsia="Arial" w:hAnsi="Arial"/>
          <w:b/>
          <w:bCs/>
          <w:color w:val="333333"/>
          <w:sz w:val="24"/>
          <w:szCs w:val="24"/>
        </w:rPr>
        <w:t xml:space="preserve">Consult the Rules</w:t>
      </w:r>
    </w:p>
    <w:p>
      <w:pPr>
        <w:spacing w:after="200"/>
      </w:pPr>
      <w:r>
        <w:rPr>
          <w:rFonts w:ascii="Arial" w:cs="Arial" w:eastAsia="Arial" w:hAnsi="Arial"/>
          <w:color w:val="333333"/>
          <w:sz w:val="22"/>
          <w:szCs w:val="22"/>
        </w:rPr>
        <w:t xml:space="preserve">When in doubt, assume you're resident (safest assumption). Get advice from a tax professional, especially if you have multiple income sources or near the 183-day threshold.</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Uncertain About Your Tax Status?</w:t>
      </w:r>
    </w:p>
    <w:p>
      <w:pPr>
        <w:pBdr>
          <w:left w:val="single" w:color="E8833A" w:sz="12" w:space="8"/>
        </w:pBdr>
        <w:shd w:fill="F0F7FF" w:val="clear"/>
        <w:spacing w:after="100"/>
        <w:ind w:left="200"/>
      </w:pPr>
      <w:r>
        <w:rPr>
          <w:rFonts w:ascii="Arial" w:cs="Arial" w:eastAsia="Arial" w:hAnsi="Arial"/>
          <w:color w:val="444444"/>
          <w:sz w:val="22"/>
          <w:szCs w:val="22"/>
        </w:rPr>
        <w:t xml:space="preserve">Get clarity from a tax specialist. Know your obligations before filing or facing penalties.</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Tax Status Review]</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If I visit Spain for 6 months, do I pay tax?</w:t>
      </w:r>
    </w:p>
    <w:p>
      <w:pPr>
        <w:spacing w:after="200"/>
      </w:pPr>
      <w:r>
        <w:rPr>
          <w:rFonts w:ascii="Arial" w:cs="Arial" w:eastAsia="Arial" w:hAnsi="Arial"/>
          <w:color w:val="444444"/>
          <w:sz w:val="22"/>
          <w:szCs w:val="22"/>
        </w:rPr>
        <w:t xml:space="preserve">If you don't work or earn Spanish income, no. If you work or earn Spanish income, you must pay Spanish tax on that income regardless of residency status.</w:t>
      </w:r>
    </w:p>
    <w:p>
      <w:pPr>
        <w:spacing w:after="80" w:before="200"/>
      </w:pPr>
      <w:r>
        <w:rPr>
          <w:rFonts w:ascii="Arial" w:cs="Arial" w:eastAsia="Arial" w:hAnsi="Arial"/>
          <w:b/>
          <w:bCs/>
          <w:color w:val="1B365D"/>
          <w:sz w:val="22"/>
          <w:szCs w:val="22"/>
        </w:rPr>
        <w:t xml:space="preserve">I work remotely for a US company from Spain. Do I pay Spanish tax?</w:t>
      </w:r>
    </w:p>
    <w:p>
      <w:pPr>
        <w:spacing w:after="200"/>
      </w:pPr>
      <w:r>
        <w:rPr>
          <w:rFonts w:ascii="Arial" w:cs="Arial" w:eastAsia="Arial" w:hAnsi="Arial"/>
          <w:color w:val="444444"/>
          <w:sz w:val="22"/>
          <w:szCs w:val="22"/>
        </w:rPr>
        <w:t xml:space="preserve">If you're in Spain 183+ days (resident), yes. Spanish tax authorities consider remote work performed in Spain as Spanish-source income, taxed at Spanish rates.</w:t>
      </w:r>
    </w:p>
    <w:p>
      <w:pPr>
        <w:spacing w:after="80" w:before="200"/>
      </w:pPr>
      <w:r>
        <w:rPr>
          <w:rFonts w:ascii="Arial" w:cs="Arial" w:eastAsia="Arial" w:hAnsi="Arial"/>
          <w:b/>
          <w:bCs/>
          <w:color w:val="1B365D"/>
          <w:sz w:val="22"/>
          <w:szCs w:val="22"/>
        </w:rPr>
        <w:t xml:space="preserve">What if I have no income in Spain but own rental property?</w:t>
      </w:r>
    </w:p>
    <w:p>
      <w:pPr>
        <w:spacing w:after="200"/>
      </w:pPr>
      <w:r>
        <w:rPr>
          <w:rFonts w:ascii="Arial" w:cs="Arial" w:eastAsia="Arial" w:hAnsi="Arial"/>
          <w:color w:val="444444"/>
          <w:sz w:val="22"/>
          <w:szCs w:val="22"/>
        </w:rPr>
        <w:t xml:space="preserve">You must pay Spanish tax on rental income even if non-resident. File Spanish tax return and pay tax on rent collected (24–26% rate). Expenses are deductible.</w:t>
      </w:r>
    </w:p>
    <w:p>
      <w:pPr>
        <w:spacing w:after="80" w:before="200"/>
      </w:pPr>
      <w:r>
        <w:rPr>
          <w:rFonts w:ascii="Arial" w:cs="Arial" w:eastAsia="Arial" w:hAnsi="Arial"/>
          <w:b/>
          <w:bCs/>
          <w:color w:val="1B365D"/>
          <w:sz w:val="22"/>
          <w:szCs w:val="22"/>
        </w:rPr>
        <w:t xml:space="preserve">Do I need to file if under the threshold?</w:t>
      </w:r>
    </w:p>
    <w:p>
      <w:pPr>
        <w:spacing w:after="200"/>
      </w:pPr>
      <w:r>
        <w:rPr>
          <w:rFonts w:ascii="Arial" w:cs="Arial" w:eastAsia="Arial" w:hAnsi="Arial"/>
          <w:color w:val="444444"/>
          <w:sz w:val="22"/>
          <w:szCs w:val="22"/>
        </w:rPr>
        <w:t xml:space="preserve">Generally, if under 22,000 euros (employee) and single source, no. However, if taxes were withheld, file to claim refund. Self-employed: usually must file regardless.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Tax for Expats: What You Need to Know in 2026</w:t>
      </w:r>
    </w:p>
    <w:p>
      <w:pPr>
        <w:spacing w:after="60"/>
      </w:pPr>
      <w:r>
        <w:rPr>
          <w:rFonts w:ascii="Arial" w:cs="Arial" w:eastAsia="Arial" w:hAnsi="Arial"/>
          <w:color w:val="E8833A"/>
          <w:sz w:val="18"/>
          <w:szCs w:val="18"/>
        </w:rPr>
        <w:t xml:space="preserve">→ Spain Double Taxation Treaties: How They Affect Expats</w:t>
      </w:r>
    </w:p>
    <w:p>
      <w:pPr>
        <w:spacing w:after="60"/>
      </w:pPr>
      <w:r>
        <w:rPr>
          <w:rFonts w:ascii="Arial" w:cs="Arial" w:eastAsia="Arial" w:hAnsi="Arial"/>
          <w:color w:val="E8833A"/>
          <w:sz w:val="18"/>
          <w:szCs w:val="18"/>
        </w:rPr>
        <w:t xml:space="preserve">→ Modelo 720 Spain: What Foreign Assets You Must Declare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2026-04-11T14:26:41.892Z</dcterms:created>
  <dcterms:modified xsi:type="dcterms:W3CDTF">2026-04-11T14:26:41.892Z</dcterms:modified>
</cp:coreProperties>
</file>

<file path=docProps/custom.xml><?xml version="1.0" encoding="utf-8"?>
<Properties xmlns="http://schemas.openxmlformats.org/officeDocument/2006/custom-properties" xmlns:vt="http://schemas.openxmlformats.org/officeDocument/2006/docPropsVTypes"/>
</file>