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in Spain as an Expat (2026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/blog/best-places-live-spain-expat-2026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in Spain (2026) | Expat Cities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2026 guide to the best cities for expats in Spain. Compare Barcelona, Madrid, Valencia, Malaga, Bilbao, and beyond. Visa, cost, lifestyle.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to Live in Spain as an Expat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Where should you live in Spain? 2026 comparison of Barcelona, Madrid, Valencia, Malaga, and more. Find your perfect Spanish city.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places live Spain expat</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Places to Live in Spain as an Expat (2026 Guide)",</w:t>
      </w:r>
    </w:p>
    <w:p>
      <w:pPr>
        <w:spacing w:after="0"/>
      </w:pPr>
      <w:r>
        <w:rPr>
          <w:rFonts w:ascii="Courier New" w:cs="Courier New" w:eastAsia="Courier New" w:hAnsi="Courier New"/>
          <w:color w:val="555555"/>
          <w:sz w:val="16"/>
          <w:szCs w:val="16"/>
        </w:rPr>
        <w:t xml:space="preserve">  "slug": "/blog/best-places-live-spain-expat-2026",</w:t>
      </w:r>
    </w:p>
    <w:p>
      <w:pPr>
        <w:spacing w:after="0"/>
      </w:pPr>
      <w:r>
        <w:rPr>
          <w:rFonts w:ascii="Courier New" w:cs="Courier New" w:eastAsia="Courier New" w:hAnsi="Courier New"/>
          <w:color w:val="555555"/>
          <w:sz w:val="16"/>
          <w:szCs w:val="16"/>
        </w:rPr>
        <w:t xml:space="preserve">  "parent": "Best Places to Live Spain",</w:t>
      </w:r>
    </w:p>
    <w:p>
      <w:pPr>
        <w:spacing w:after="0"/>
      </w:pPr>
      <w:r>
        <w:rPr>
          <w:rFonts w:ascii="Courier New" w:cs="Courier New" w:eastAsia="Courier New" w:hAnsi="Courier New"/>
          <w:color w:val="555555"/>
          <w:sz w:val="16"/>
          <w:szCs w:val="16"/>
        </w:rPr>
        <w:t xml:space="preserve">  "meta_title": "Best Places to Live in Spain (2026) | Expat Cities | My Spanish Visa",</w:t>
      </w:r>
    </w:p>
    <w:p>
      <w:pPr>
        <w:spacing w:after="0"/>
      </w:pPr>
      <w:r>
        <w:rPr>
          <w:rFonts w:ascii="Courier New" w:cs="Courier New" w:eastAsia="Courier New" w:hAnsi="Courier New"/>
          <w:color w:val="555555"/>
          <w:sz w:val="16"/>
          <w:szCs w:val="16"/>
        </w:rPr>
        <w:t xml:space="preserve">  "meta_description": "2026 guide to the best cities for expats in Spain. Compare Barcelona, Madrid, Valencia, Malaga, Bilbao, and beyond. Visa, cost, lifestyle.",</w:t>
      </w:r>
    </w:p>
    <w:p>
      <w:pPr>
        <w:spacing w:after="0"/>
      </w:pPr>
      <w:r>
        <w:rPr>
          <w:rFonts w:ascii="Courier New" w:cs="Courier New" w:eastAsia="Courier New" w:hAnsi="Courier New"/>
          <w:color w:val="555555"/>
          <w:sz w:val="16"/>
          <w:szCs w:val="16"/>
        </w:rPr>
        <w:t xml:space="preserve">  "social_title": "Best Places to Live in Spain as an Expat (2026)",</w:t>
      </w:r>
    </w:p>
    <w:p>
      <w:pPr>
        <w:spacing w:after="0"/>
      </w:pPr>
      <w:r>
        <w:rPr>
          <w:rFonts w:ascii="Courier New" w:cs="Courier New" w:eastAsia="Courier New" w:hAnsi="Courier New"/>
          <w:color w:val="555555"/>
          <w:sz w:val="16"/>
          <w:szCs w:val="16"/>
        </w:rPr>
        <w:t xml:space="preserve">  "social_description": "Where should you live in Spain? 2026 comparison of Barcelona, Madrid, Valencia, Malaga, and more. Find your perfect Spanish city.",</w:t>
      </w:r>
    </w:p>
    <w:p>
      <w:pPr>
        <w:spacing w:after="0"/>
      </w:pPr>
      <w:r>
        <w:rPr>
          <w:rFonts w:ascii="Courier New" w:cs="Courier New" w:eastAsia="Courier New" w:hAnsi="Courier New"/>
          <w:color w:val="555555"/>
          <w:sz w:val="16"/>
          <w:szCs w:val="16"/>
        </w:rPr>
        <w:t xml:space="preserve">  "focus_keyphrase": "best places live Spain expat"</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Best Places to Live in Spain as an Expat: 2026 Comprehensive Guide</w:t>
      </w:r>
    </w:p>
    <w:p>
      <w:pPr>
        <w:spacing w:after="200"/>
      </w:pPr>
      <w:r>
        <w:rPr>
          <w:rFonts w:ascii="Arial" w:cs="Arial" w:eastAsia="Arial" w:hAnsi="Arial"/>
          <w:color w:val="333333"/>
          <w:sz w:val="22"/>
          <w:szCs w:val="22"/>
        </w:rPr>
        <w:t xml:space="preserve">Choosing where to live in Spain is deeply personal. Spain offers options ranging from cosmopolitan cities to beach towns to mountain villages, each with distinct cultures, costs, and lifestyle advantages. This guide compares the best cities for expats in 2026, helping you find the right fit for your priorities: cost, climate, job market, lifestyle, or visa accessibility.</w:t>
      </w:r>
    </w:p>
    <w:p>
      <w:pPr>
        <w:pStyle w:val="Heading2"/>
        <w:spacing w:after="160" w:before="360"/>
      </w:pPr>
      <w:r>
        <w:rPr>
          <w:rFonts w:ascii="Arial" w:cs="Arial" w:eastAsia="Arial" w:hAnsi="Arial"/>
          <w:b/>
          <w:bCs/>
          <w:color w:val="1B365D"/>
          <w:sz w:val="28"/>
          <w:szCs w:val="28"/>
        </w:rPr>
        <w:t xml:space="preserve">Quick Comparison Table</w:t>
      </w:r>
    </w:p>
    <w:p>
      <w:pPr>
        <w:spacing w:after="200"/>
      </w:pPr>
      <w:r>
        <w:rPr>
          <w:rFonts w:ascii="Arial" w:cs="Arial" w:eastAsia="Arial" w:hAnsi="Arial"/>
          <w:color w:val="333333"/>
          <w:sz w:val="22"/>
          <w:szCs w:val="22"/>
        </w:rPr>
        <w:t xml:space="preserve">CITY | COST (Monthly) | VISA EASE | BEST FOR | POPULATION | VIBE
Barcelona | €1,500–2,000 | Medium | City life, jobs, culture | 1.6M | Cosmopolitan, intense
Madrid | €1,400–1,900 | Medium | Business, culture, jobs | 3.2M | Formal, energetic
Valencia | €1,000–1,400 | High | Cost, food, tech startups | 1.6M | Laid-back, modern
Malaga | €1,100–1,600 | High | Beaches, retirement, relaxed | 580K | Casual, sunny
Bilbao | €1,300–1,700 | Medium | Culture, Basque Country | 345K | Sophisticated, green
Seville | €1,050–1,450 | High | History, culture, warmth | 1.5M | Passionate, historic
Canary Islands | €1,200–1,600 | High | Weather, tax incentives | 2.2M | Island, international
Costa del Sol | €1,100–1,600 | High | Beaches, British expats | 300K | Resort, touristy</w:t>
      </w:r>
    </w:p>
    <w:p>
      <w:pPr>
        <w:pStyle w:val="Heading2"/>
        <w:spacing w:after="160" w:before="360"/>
      </w:pPr>
      <w:r>
        <w:rPr>
          <w:rFonts w:ascii="Arial" w:cs="Arial" w:eastAsia="Arial" w:hAnsi="Arial"/>
          <w:b/>
          <w:bCs/>
          <w:color w:val="1B365D"/>
          <w:sz w:val="28"/>
          <w:szCs w:val="28"/>
        </w:rPr>
        <w:t xml:space="preserve">Best for Different Types of Expats</w:t>
      </w:r>
    </w:p>
    <w:p>
      <w:pPr>
        <w:spacing w:after="120" w:before="280"/>
      </w:pPr>
      <w:r>
        <w:rPr>
          <w:rFonts w:ascii="Arial" w:cs="Arial" w:eastAsia="Arial" w:hAnsi="Arial"/>
          <w:b/>
          <w:bCs/>
          <w:color w:val="333333"/>
          <w:sz w:val="24"/>
          <w:szCs w:val="24"/>
        </w:rPr>
        <w:t xml:space="preserve">Best for Retirees</w:t>
      </w:r>
    </w:p>
    <w:p>
      <w:pPr>
        <w:spacing w:after="200"/>
      </w:pPr>
      <w:r>
        <w:rPr>
          <w:rFonts w:ascii="Arial" w:cs="Arial" w:eastAsia="Arial" w:hAnsi="Arial"/>
          <w:color w:val="333333"/>
          <w:sz w:val="22"/>
          <w:szCs w:val="22"/>
        </w:rPr>
        <w:t xml:space="preserve">Malaga (beaches, relaxed pace, Non-Lucrative Visa friendly), Canary Islands (weather, tax incentives), Valencia (affordable, good healthcare). These cities prioritize quality of life and have established retiree communities.</w:t>
      </w:r>
    </w:p>
    <w:p>
      <w:pPr>
        <w:spacing w:after="120" w:before="280"/>
      </w:pPr>
      <w:r>
        <w:rPr>
          <w:rFonts w:ascii="Arial" w:cs="Arial" w:eastAsia="Arial" w:hAnsi="Arial"/>
          <w:b/>
          <w:bCs/>
          <w:color w:val="333333"/>
          <w:sz w:val="24"/>
          <w:szCs w:val="24"/>
        </w:rPr>
        <w:t xml:space="preserve">Best for Young Professionals</w:t>
      </w:r>
    </w:p>
    <w:p>
      <w:pPr>
        <w:spacing w:after="200"/>
      </w:pPr>
      <w:r>
        <w:rPr>
          <w:rFonts w:ascii="Arial" w:cs="Arial" w:eastAsia="Arial" w:hAnsi="Arial"/>
          <w:color w:val="333333"/>
          <w:sz w:val="22"/>
          <w:szCs w:val="22"/>
        </w:rPr>
        <w:t xml:space="preserve">Barcelona (international companies, startup scene), Madrid (largest job market, corporate roles), Valencia (tech startups, growth). These cities have competitive job markets and vibrant social scenes.</w:t>
      </w:r>
    </w:p>
    <w:p>
      <w:pPr>
        <w:spacing w:after="120" w:before="280"/>
      </w:pPr>
      <w:r>
        <w:rPr>
          <w:rFonts w:ascii="Arial" w:cs="Arial" w:eastAsia="Arial" w:hAnsi="Arial"/>
          <w:b/>
          <w:bCs/>
          <w:color w:val="333333"/>
          <w:sz w:val="24"/>
          <w:szCs w:val="24"/>
        </w:rPr>
        <w:t xml:space="preserve">Best for Digital Nomads</w:t>
      </w:r>
    </w:p>
    <w:p>
      <w:pPr>
        <w:spacing w:after="200"/>
      </w:pPr>
      <w:r>
        <w:rPr>
          <w:rFonts w:ascii="Arial" w:cs="Arial" w:eastAsia="Arial" w:hAnsi="Arial"/>
          <w:color w:val="333333"/>
          <w:sz w:val="22"/>
          <w:szCs w:val="22"/>
        </w:rPr>
        <w:t xml:space="preserve">Valencia (cost + culture), Barcelona (infrastructure + community), Madrid (services + nightlife), Malaga (beaches + relaxed vibe). Digital Nomad Visa works well in all.</w:t>
      </w:r>
    </w:p>
    <w:p>
      <w:pPr>
        <w:spacing w:after="120" w:before="280"/>
      </w:pPr>
      <w:r>
        <w:rPr>
          <w:rFonts w:ascii="Arial" w:cs="Arial" w:eastAsia="Arial" w:hAnsi="Arial"/>
          <w:b/>
          <w:bCs/>
          <w:color w:val="333333"/>
          <w:sz w:val="24"/>
          <w:szCs w:val="24"/>
        </w:rPr>
        <w:t xml:space="preserve">Best for Families</w:t>
      </w:r>
    </w:p>
    <w:p>
      <w:pPr>
        <w:spacing w:after="200"/>
      </w:pPr>
      <w:r>
        <w:rPr>
          <w:rFonts w:ascii="Arial" w:cs="Arial" w:eastAsia="Arial" w:hAnsi="Arial"/>
          <w:color w:val="333333"/>
          <w:sz w:val="22"/>
          <w:szCs w:val="22"/>
        </w:rPr>
        <w:t xml:space="preserve">Valencia (cost, safe, good schools), Madrid (education options, amenities), Bilbao (Basque education system, green space). Consider schools, parks, and safety.</w:t>
      </w:r>
    </w:p>
    <w:p>
      <w:pPr>
        <w:spacing w:after="120" w:before="280"/>
      </w:pPr>
      <w:r>
        <w:rPr>
          <w:rFonts w:ascii="Arial" w:cs="Arial" w:eastAsia="Arial" w:hAnsi="Arial"/>
          <w:b/>
          <w:bCs/>
          <w:color w:val="333333"/>
          <w:sz w:val="24"/>
          <w:szCs w:val="24"/>
        </w:rPr>
        <w:t xml:space="preserve">Best for Affordability</w:t>
      </w:r>
    </w:p>
    <w:p>
      <w:pPr>
        <w:spacing w:after="200"/>
      </w:pPr>
      <w:r>
        <w:rPr>
          <w:rFonts w:ascii="Arial" w:cs="Arial" w:eastAsia="Arial" w:hAnsi="Arial"/>
          <w:color w:val="333333"/>
          <w:sz w:val="22"/>
          <w:szCs w:val="22"/>
        </w:rPr>
        <w:t xml:space="preserve">Valencia (€1,000–1,400/month), Seville (€1,050–1,450), smaller towns in Andalusia. These areas stretch your budget furthest.</w:t>
      </w:r>
    </w:p>
    <w:p>
      <w:pPr>
        <w:spacing w:after="120" w:before="280"/>
      </w:pPr>
      <w:r>
        <w:rPr>
          <w:rFonts w:ascii="Arial" w:cs="Arial" w:eastAsia="Arial" w:hAnsi="Arial"/>
          <w:b/>
          <w:bCs/>
          <w:color w:val="333333"/>
          <w:sz w:val="24"/>
          <w:szCs w:val="24"/>
        </w:rPr>
        <w:t xml:space="preserve">Best for Lifestyle &amp; Culture</w:t>
      </w:r>
    </w:p>
    <w:p>
      <w:pPr>
        <w:spacing w:after="200"/>
      </w:pPr>
      <w:r>
        <w:rPr>
          <w:rFonts w:ascii="Arial" w:cs="Arial" w:eastAsia="Arial" w:hAnsi="Arial"/>
          <w:color w:val="333333"/>
          <w:sz w:val="22"/>
          <w:szCs w:val="22"/>
        </w:rPr>
        <w:t xml:space="preserve">Barcelona (arts, museums, nightlife), Madrid (cultural institutions, dining), Seville (flamenco, history, warmth). These cities are rich in experience.</w:t>
      </w:r>
    </w:p>
    <w:p>
      <w:pPr>
        <w:pStyle w:val="Heading2"/>
        <w:spacing w:after="160" w:before="360"/>
      </w:pPr>
      <w:r>
        <w:rPr>
          <w:rFonts w:ascii="Arial" w:cs="Arial" w:eastAsia="Arial" w:hAnsi="Arial"/>
          <w:b/>
          <w:bCs/>
          <w:color w:val="1B365D"/>
          <w:sz w:val="28"/>
          <w:szCs w:val="28"/>
        </w:rPr>
        <w:t xml:space="preserve">Visa Considerations by City</w:t>
      </w:r>
    </w:p>
    <w:p>
      <w:pPr>
        <w:spacing w:after="200"/>
      </w:pPr>
      <w:r>
        <w:rPr>
          <w:rFonts w:ascii="Arial" w:cs="Arial" w:eastAsia="Arial" w:hAnsi="Arial"/>
          <w:color w:val="333333"/>
          <w:sz w:val="22"/>
          <w:szCs w:val="22"/>
        </w:rPr>
        <w:t xml:space="preserve">Non-Lucrative Visa: Works equally well in all cities. Choose based on lifestyle.
Digital Nomad Visa: Barcelona, Valencia, Madrid have best coworking infrastructure. But works anywhere.
Work Visa: Barcelona and Madrid have strongest job markets. Valencia has growing tech scene. Others require specific job offers.
Entrepreneur Visa: Barcelona, Madrid, Valencia have active startup ecosystems.</w:t>
      </w:r>
    </w:p>
    <w:p>
      <w:pPr>
        <w:pStyle w:val="Heading2"/>
        <w:spacing w:after="160" w:before="360"/>
      </w:pPr>
      <w:r>
        <w:rPr>
          <w:rFonts w:ascii="Arial" w:cs="Arial" w:eastAsia="Arial" w:hAnsi="Arial"/>
          <w:b/>
          <w:bCs/>
          <w:color w:val="1B365D"/>
          <w:sz w:val="28"/>
          <w:szCs w:val="28"/>
        </w:rPr>
        <w:t xml:space="preserve">Climate Comparison</w:t>
      </w:r>
    </w:p>
    <w:p>
      <w:pPr>
        <w:spacing w:after="200"/>
      </w:pPr>
      <w:r>
        <w:rPr>
          <w:rFonts w:ascii="Arial" w:cs="Arial" w:eastAsia="Arial" w:hAnsi="Arial"/>
          <w:color w:val="333333"/>
          <w:sz w:val="22"/>
          <w:szCs w:val="22"/>
        </w:rPr>
        <w:t xml:space="preserve">Mediterranean (warmest): Malaga, Valencia, Barcelona, Canary Islands — year-round mild to warm.
Continental (seasonal): Madrid — hot, dry summers; mild winters.
Atlantic: Bilbao, northern coast — mild, more rainfall, cooler summers.
Canary Islands: Eternal spring (18–28°C year-round) — best consistency.</w:t>
      </w:r>
    </w:p>
    <w:p>
      <w:pPr>
        <w:pStyle w:val="Heading2"/>
        <w:spacing w:after="160" w:before="360"/>
      </w:pPr>
      <w:r>
        <w:rPr>
          <w:rFonts w:ascii="Arial" w:cs="Arial" w:eastAsia="Arial" w:hAnsi="Arial"/>
          <w:b/>
          <w:bCs/>
          <w:color w:val="1B365D"/>
          <w:sz w:val="28"/>
          <w:szCs w:val="28"/>
        </w:rPr>
        <w:t xml:space="preserve">Cost of Living Summary</w:t>
      </w:r>
    </w:p>
    <w:p>
      <w:pPr>
        <w:spacing w:after="200"/>
      </w:pPr>
      <w:r>
        <w:rPr>
          <w:rFonts w:ascii="Arial" w:cs="Arial" w:eastAsia="Arial" w:hAnsi="Arial"/>
          <w:color w:val="333333"/>
          <w:sz w:val="22"/>
          <w:szCs w:val="22"/>
        </w:rPr>
        <w:t xml:space="preserve">Most affordable: Valencia, Seville, smaller Andalusian towns (€1,000–1,400/month)
Moderate: Malaga, Costa del Sol, Canary Islands (€1,200–1,600)
Expensive: Barcelona, Madrid (€1,500–2,000+)
Note: Rent is the largest variable. Central city living is always 50–100% more than suburban areas.</w:t>
      </w:r>
    </w:p>
    <w:p>
      <w:pPr>
        <w:pStyle w:val="Heading2"/>
        <w:spacing w:after="160" w:before="360"/>
      </w:pPr>
      <w:r>
        <w:rPr>
          <w:rFonts w:ascii="Arial" w:cs="Arial" w:eastAsia="Arial" w:hAnsi="Arial"/>
          <w:b/>
          <w:bCs/>
          <w:color w:val="1B365D"/>
          <w:sz w:val="28"/>
          <w:szCs w:val="28"/>
        </w:rPr>
        <w:t xml:space="preserve">Healthcare and Services</w:t>
      </w:r>
    </w:p>
    <w:p>
      <w:pPr>
        <w:spacing w:after="200"/>
      </w:pPr>
      <w:r>
        <w:rPr>
          <w:rFonts w:ascii="Arial" w:cs="Arial" w:eastAsia="Arial" w:hAnsi="Arial"/>
          <w:color w:val="333333"/>
          <w:sz w:val="22"/>
          <w:szCs w:val="22"/>
        </w:rPr>
        <w:t xml:space="preserve">Spanish healthcare is excellent nationwide. All major cities have English-speaking doctors and international hospitals. Healthcare is free with Spanish residency. No meaningful differences between cities.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Which City is Right for You?</w:t>
      </w:r>
    </w:p>
    <w:p>
      <w:pPr>
        <w:pBdr>
          <w:left w:val="single" w:color="E8833A" w:sz="12" w:space="8"/>
        </w:pBdr>
        <w:shd w:fill="F0F7FF" w:val="clear"/>
        <w:spacing w:after="100"/>
        <w:ind w:left="200"/>
      </w:pPr>
      <w:r>
        <w:rPr>
          <w:rFonts w:ascii="Arial" w:cs="Arial" w:eastAsia="Arial" w:hAnsi="Arial"/>
          <w:color w:val="444444"/>
          <w:sz w:val="22"/>
          <w:szCs w:val="22"/>
        </w:rPr>
        <w:t xml:space="preserve">Our visa and relocation specialists can help you evaluate your options based on your specific priorities and visa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Personalized City &amp; Visa Guidance]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Which city has the easiest visa process?</w:t>
      </w:r>
    </w:p>
    <w:p>
      <w:pPr>
        <w:spacing w:after="200"/>
      </w:pPr>
      <w:r>
        <w:rPr>
          <w:rFonts w:ascii="Arial" w:cs="Arial" w:eastAsia="Arial" w:hAnsi="Arial"/>
          <w:color w:val="444444"/>
          <w:sz w:val="22"/>
          <w:szCs w:val="22"/>
        </w:rPr>
        <w:t xml:space="preserve">All cities follow the same Spanish visa process. Digital Nomad Visa is fastest (4–6 weeks) anywhere. Non-Lucrative Visa takes similar time across the country.</w:t>
      </w:r>
    </w:p>
    <w:p>
      <w:pPr>
        <w:spacing w:after="80" w:before="200"/>
      </w:pPr>
      <w:r>
        <w:rPr>
          <w:rFonts w:ascii="Arial" w:cs="Arial" w:eastAsia="Arial" w:hAnsi="Arial"/>
          <w:b/>
          <w:bCs/>
          <w:color w:val="1B365D"/>
          <w:sz w:val="22"/>
          <w:szCs w:val="22"/>
        </w:rPr>
        <w:t xml:space="preserve">Where should I live if I don't speak Spanish?</w:t>
      </w:r>
    </w:p>
    <w:p>
      <w:pPr>
        <w:spacing w:after="200"/>
      </w:pPr>
      <w:r>
        <w:rPr>
          <w:rFonts w:ascii="Arial" w:cs="Arial" w:eastAsia="Arial" w:hAnsi="Arial"/>
          <w:color w:val="444444"/>
          <w:sz w:val="22"/>
          <w:szCs w:val="22"/>
        </w:rPr>
        <w:t xml:space="preserve">Barcelona and Madrid have the most English speakers. Malaga and coastal areas have significant English-speaking expat communities. Rural areas require more Spanish.</w:t>
      </w:r>
    </w:p>
    <w:p>
      <w:pPr>
        <w:spacing w:after="80" w:before="200"/>
      </w:pPr>
      <w:r>
        <w:rPr>
          <w:rFonts w:ascii="Arial" w:cs="Arial" w:eastAsia="Arial" w:hAnsi="Arial"/>
          <w:b/>
          <w:bCs/>
          <w:color w:val="1B365D"/>
          <w:sz w:val="22"/>
          <w:szCs w:val="22"/>
        </w:rPr>
        <w:t xml:space="preserve">Can I move between cities if I have a Spanish residence visa?</w:t>
      </w:r>
    </w:p>
    <w:p>
      <w:pPr>
        <w:spacing w:after="200"/>
      </w:pPr>
      <w:r>
        <w:rPr>
          <w:rFonts w:ascii="Arial" w:cs="Arial" w:eastAsia="Arial" w:hAnsi="Arial"/>
          <w:color w:val="444444"/>
          <w:sz w:val="22"/>
          <w:szCs w:val="22"/>
        </w:rPr>
        <w:t xml:space="preserve">Yes, residence visas allow you to live anywhere in Spain. You can move freely. Just update your address with local authorities.</w:t>
      </w:r>
    </w:p>
    <w:p>
      <w:pPr>
        <w:spacing w:after="80" w:before="200"/>
      </w:pPr>
      <w:r>
        <w:rPr>
          <w:rFonts w:ascii="Arial" w:cs="Arial" w:eastAsia="Arial" w:hAnsi="Arial"/>
          <w:b/>
          <w:bCs/>
          <w:color w:val="1B365D"/>
          <w:sz w:val="22"/>
          <w:szCs w:val="22"/>
        </w:rPr>
        <w:t xml:space="preserve">Which city would you recommend for someone on a tight budget?</w:t>
      </w:r>
    </w:p>
    <w:p>
      <w:pPr>
        <w:spacing w:after="200"/>
      </w:pPr>
      <w:r>
        <w:rPr>
          <w:rFonts w:ascii="Arial" w:cs="Arial" w:eastAsia="Arial" w:hAnsi="Arial"/>
          <w:color w:val="444444"/>
          <w:sz w:val="22"/>
          <w:szCs w:val="22"/>
        </w:rPr>
        <w:t xml:space="preserve">Valencia, Seville, or smaller Andalusian towns. You can live comfortably on €1,200–1,400/month including housing.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Moving to Madrid: Visa, Cost of Living, and Expat Guide</w:t>
      </w:r>
    </w:p>
    <w:p>
      <w:pPr>
        <w:spacing w:after="60"/>
      </w:pPr>
      <w:r>
        <w:rPr>
          <w:rFonts w:ascii="Arial" w:cs="Arial" w:eastAsia="Arial" w:hAnsi="Arial"/>
          <w:color w:val="E8833A"/>
          <w:sz w:val="18"/>
          <w:szCs w:val="18"/>
        </w:rPr>
        <w:t xml:space="preserve">→ Moving to Valencia: Visa, Cost of Living, and Expat Guide</w:t>
      </w:r>
    </w:p>
    <w:p>
      <w:pPr>
        <w:spacing w:after="60"/>
      </w:pPr>
      <w:r>
        <w:rPr>
          <w:rFonts w:ascii="Arial" w:cs="Arial" w:eastAsia="Arial" w:hAnsi="Arial"/>
          <w:color w:val="E8833A"/>
          <w:sz w:val="18"/>
          <w:szCs w:val="18"/>
        </w:rPr>
        <w:t xml:space="preserve">→ Moving to Malaga: Why Expats Love the Costa del Sol</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2026-04-11T14:24:35.050Z</dcterms:created>
  <dcterms:modified xsi:type="dcterms:W3CDTF">2026-04-11T14:24:35.050Z</dcterms:modified>
</cp:coreProperties>
</file>

<file path=docProps/custom.xml><?xml version="1.0" encoding="utf-8"?>
<Properties xmlns="http://schemas.openxmlformats.org/officeDocument/2006/custom-properties" xmlns:vt="http://schemas.openxmlformats.org/officeDocument/2006/docPropsVTypes"/>
</file>