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NOTES FROM TOJOBY INVESTIGATION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Investigative reporter Toby Majox was investigating the disappearance of reclusive developer Max Tojoby.  Upon receiving a tip that 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Tojoby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was seen at a meditation retreat, Toby was led to his room… </w:t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</w:rPr>
        <w:drawing>
          <wp:inline distB="114300" distT="114300" distL="114300" distR="114300">
            <wp:extent cx="4113706" cy="55864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3706" cy="558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He entered, only to find it empty with only a few personal items left behind.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36"/>
          <w:szCs w:val="3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A child’s animal puzzle, with pieces hidden everywhere in the room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36"/>
          <w:szCs w:val="3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A torn-out two-page ad for a programming college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36"/>
          <w:szCs w:val="3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An article in French of unknown origin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36"/>
          <w:szCs w:val="3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A trivia quiz from a child’s magazine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36"/>
          <w:szCs w:val="3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Inside a child’s Toy Box on the scene was: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sz w:val="36"/>
          <w:szCs w:val="3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A piece of paper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The whereabouts of Tojoby could not be further determined. Toby is still studying these items to see if any clues are within.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Two days later, a CD containing four zip files arriving at the precinct, labeled only with:</w:t>
      </w:r>
    </w:p>
    <w:p w:rsidR="00000000" w:rsidDel="00000000" w:rsidP="00000000" w:rsidRDefault="00000000" w:rsidRPr="00000000" w14:paraId="00000013">
      <w:pPr>
        <w:ind w:left="2880" w:firstLine="720"/>
        <w:rPr>
          <w:rFonts w:ascii="Courier New" w:cs="Courier New" w:eastAsia="Courier New" w:hAnsi="Courier New"/>
          <w:sz w:val="66"/>
          <w:szCs w:val="66"/>
        </w:rPr>
      </w:pPr>
      <w:r w:rsidDel="00000000" w:rsidR="00000000" w:rsidRPr="00000000">
        <w:rPr>
          <w:rFonts w:ascii="Courier New" w:cs="Courier New" w:eastAsia="Courier New" w:hAnsi="Courier New"/>
          <w:sz w:val="66"/>
          <w:szCs w:val="66"/>
          <w:rtl w:val="0"/>
        </w:rPr>
        <w:t xml:space="preserve">;^)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Look in tbj_mystery to study these clues!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