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collection</w:t>
      </w:r>
    </w:p>
    <w:p>
      <w:pPr>
        <w:pStyle w:val="Author"/>
      </w:pPr>
      <w:r>
        <w:t xml:space="preserve">Steph</w:t>
      </w:r>
      <w:r>
        <w:t xml:space="preserve"> </w:t>
      </w:r>
      <w:r>
        <w:t xml:space="preserve">Locke</w:t>
      </w:r>
    </w:p>
    <w:p>
      <w:pPr>
        <w:pStyle w:val="Date"/>
      </w:pPr>
      <w:r>
        <w:t xml:space="preserve">15</w:t>
      </w:r>
      <w:r>
        <w:t xml:space="preserve"> </w:t>
      </w:r>
      <w:r>
        <w:t xml:space="preserve">February</w:t>
      </w:r>
      <w:r>
        <w:t xml:space="preserve"> </w:t>
      </w:r>
      <w:r>
        <w:t xml:space="preserve">2017</w:t>
      </w:r>
    </w:p>
    <w:p>
      <w:pPr>
        <w:pStyle w:val="FirstParagraph"/>
      </w:pPr>
      <w:r>
        <w:t xml:space="preserve">We're working with data on who survived the Titanic.</w:t>
      </w:r>
    </w:p>
    <w:p>
      <w:pPr>
        <w:pStyle w:val="Heading2"/>
      </w:pPr>
      <w:bookmarkStart w:id="21" w:name="source"/>
      <w:bookmarkEnd w:id="21"/>
      <w:r>
        <w:t xml:space="preserve">Source</w:t>
      </w:r>
    </w:p>
    <w:p>
      <w:pPr>
        <w:pStyle w:val="FirstParagraph"/>
      </w:pPr>
      <w:r>
        <w:t xml:space="preserve">We're collecting our data from a SQLite database. The titanic3 data was originally pulled in from the PASWR package and is the third major version of that dataset. It contains more features than the basic titanic dataset available in the datasets package.</w:t>
      </w:r>
    </w:p>
    <w:p>
      <w:pPr>
        <w:pStyle w:val="SourceCode"/>
      </w:pPr>
      <w:r>
        <w:rPr>
          <w:rStyle w:val="KeywordTok"/>
        </w:rPr>
        <w:t xml:space="preserve">library</w:t>
      </w:r>
      <w:r>
        <w:rPr>
          <w:rStyle w:val="NormalTok"/>
        </w:rPr>
        <w:t xml:space="preserve">(DBI)</w:t>
      </w:r>
      <w:r>
        <w:br w:type="textWrapping"/>
      </w:r>
      <w:r>
        <w:rPr>
          <w:rStyle w:val="KeywordTok"/>
        </w:rPr>
        <w:t xml:space="preserve">library</w:t>
      </w:r>
      <w:r>
        <w:rPr>
          <w:rStyle w:val="NormalTok"/>
        </w:rPr>
        <w:t xml:space="preserve">(RSQLite)</w:t>
      </w:r>
      <w:r>
        <w:br w:type="textWrapping"/>
      </w:r>
      <w:r>
        <w:rPr>
          <w:rStyle w:val="NormalTok"/>
        </w:rPr>
        <w:t xml:space="preserve">titanicdb&lt;-</w:t>
      </w:r>
      <w:r>
        <w:rPr>
          <w:rStyle w:val="KeywordTok"/>
        </w:rPr>
        <w:t xml:space="preserve">dbConnect</w:t>
      </w:r>
      <w:r>
        <w:rPr>
          <w:rStyle w:val="NormalTok"/>
        </w:rPr>
        <w:t xml:space="preserve">(</w:t>
      </w:r>
      <w:r>
        <w:rPr>
          <w:rStyle w:val="KeywordTok"/>
        </w:rPr>
        <w:t xml:space="preserve">SQLite</w:t>
      </w:r>
      <w:r>
        <w:rPr>
          <w:rStyle w:val="NormalTok"/>
        </w:rPr>
        <w:t xml:space="preserve">(),</w:t>
      </w:r>
      <w:r>
        <w:rPr>
          <w:rStyle w:val="DataTypeTok"/>
        </w:rPr>
        <w:t xml:space="preserve">dbname=</w:t>
      </w:r>
      <w:r>
        <w:rPr>
          <w:rStyle w:val="StringTok"/>
        </w:rPr>
        <w:t xml:space="preserve">"../data-raw/titanic.sqlite"</w:t>
      </w:r>
      <w:r>
        <w:rPr>
          <w:rStyle w:val="NormalTok"/>
        </w:rPr>
        <w:t xml:space="preserve">)</w:t>
      </w:r>
    </w:p>
    <w:p>
      <w:pPr>
        <w:pStyle w:val="Heading2"/>
      </w:pPr>
      <w:bookmarkStart w:id="22" w:name="data"/>
      <w:bookmarkEnd w:id="22"/>
      <w:r>
        <w:t xml:space="preserve">Data</w:t>
      </w:r>
    </w:p>
    <w:p>
      <w:pPr>
        <w:pStyle w:val="FirstParagraph"/>
      </w:pPr>
      <w:r>
        <w:t xml:space="preserve">We're using just a single table of data that has already been collated. Here is a quick overview of the data.</w:t>
      </w:r>
    </w:p>
    <w:p>
      <w:pPr>
        <w:pStyle w:val="SourceCode"/>
      </w:pPr>
      <w:r>
        <w:rPr>
          <w:rStyle w:val="NormalTok"/>
        </w:rPr>
        <w:t xml:space="preserve">titanic_all&lt;-</w:t>
      </w:r>
      <w:r>
        <w:rPr>
          <w:rStyle w:val="KeywordTok"/>
        </w:rPr>
        <w:t xml:space="preserve">dbReadTable</w:t>
      </w:r>
      <w:r>
        <w:rPr>
          <w:rStyle w:val="NormalTok"/>
        </w:rPr>
        <w:t xml:space="preserve">(titanicdb, </w:t>
      </w:r>
      <w:r>
        <w:rPr>
          <w:rStyle w:val="StringTok"/>
        </w:rPr>
        <w:t xml:space="preserve">"titanic"</w:t>
      </w:r>
      <w:r>
        <w:rPr>
          <w:rStyle w:val="NormalTok"/>
        </w:rPr>
        <w:t xml:space="preserve">)</w:t>
      </w:r>
      <w:r>
        <w:br w:type="textWrapping"/>
      </w:r>
      <w:r>
        <w:rPr>
          <w:rStyle w:val="NormalTok"/>
        </w:rPr>
        <w:t xml:space="preserve">knitr::</w:t>
      </w:r>
      <w:r>
        <w:rPr>
          <w:rStyle w:val="KeywordTok"/>
        </w:rPr>
        <w:t xml:space="preserve">kable</w:t>
      </w:r>
      <w:r>
        <w:rPr>
          <w:rStyle w:val="NormalTok"/>
        </w:rPr>
        <w:t xml:space="preserve">(</w:t>
      </w:r>
      <w:r>
        <w:rPr>
          <w:rStyle w:val="KeywordTok"/>
        </w:rPr>
        <w:t xml:space="preserve">head</w:t>
      </w:r>
      <w:r>
        <w:rPr>
          <w:rStyle w:val="NormalTok"/>
        </w:rPr>
        <w:t xml:space="preserve">(titanic_all))</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pclass</w:t>
            </w:r>
          </w:p>
        </w:tc>
        <w:tc>
          <w:tcPr>
            <w:tcBorders>
              <w:bottom w:val="single"/>
            </w:tcBorders>
            <w:vAlign w:val="bottom"/>
          </w:tcPr>
          <w:p>
            <w:pPr>
              <w:pStyle w:val="Compact"/>
              <w:jc w:val="right"/>
            </w:pPr>
            <w:r>
              <w:t xml:space="preserve">survived</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sex</w:t>
            </w:r>
          </w:p>
        </w:tc>
        <w:tc>
          <w:tcPr>
            <w:tcBorders>
              <w:bottom w:val="single"/>
            </w:tcBorders>
            <w:vAlign w:val="bottom"/>
          </w:tcPr>
          <w:p>
            <w:pPr>
              <w:pStyle w:val="Compact"/>
              <w:jc w:val="right"/>
            </w:pPr>
            <w:r>
              <w:t xml:space="preserve">age</w:t>
            </w:r>
          </w:p>
        </w:tc>
        <w:tc>
          <w:tcPr>
            <w:tcBorders>
              <w:bottom w:val="single"/>
            </w:tcBorders>
            <w:vAlign w:val="bottom"/>
          </w:tcPr>
          <w:p>
            <w:pPr>
              <w:pStyle w:val="Compact"/>
              <w:jc w:val="right"/>
            </w:pPr>
            <w:r>
              <w:t xml:space="preserve">sibsp</w:t>
            </w:r>
          </w:p>
        </w:tc>
        <w:tc>
          <w:tcPr>
            <w:tcBorders>
              <w:bottom w:val="single"/>
            </w:tcBorders>
            <w:vAlign w:val="bottom"/>
          </w:tcPr>
          <w:p>
            <w:pPr>
              <w:pStyle w:val="Compact"/>
              <w:jc w:val="right"/>
            </w:pPr>
            <w:r>
              <w:t xml:space="preserve">parch</w:t>
            </w:r>
          </w:p>
        </w:tc>
        <w:tc>
          <w:tcPr>
            <w:tcBorders>
              <w:bottom w:val="single"/>
            </w:tcBorders>
            <w:vAlign w:val="bottom"/>
          </w:tcPr>
          <w:p>
            <w:pPr>
              <w:pStyle w:val="Compact"/>
              <w:jc w:val="left"/>
            </w:pPr>
            <w:r>
              <w:t xml:space="preserve">ticket</w:t>
            </w:r>
          </w:p>
        </w:tc>
        <w:tc>
          <w:tcPr>
            <w:tcBorders>
              <w:bottom w:val="single"/>
            </w:tcBorders>
            <w:vAlign w:val="bottom"/>
          </w:tcPr>
          <w:p>
            <w:pPr>
              <w:pStyle w:val="Compact"/>
              <w:jc w:val="right"/>
            </w:pPr>
            <w:r>
              <w:t xml:space="preserve">fare</w:t>
            </w:r>
          </w:p>
        </w:tc>
        <w:tc>
          <w:tcPr>
            <w:tcBorders>
              <w:bottom w:val="single"/>
            </w:tcBorders>
            <w:vAlign w:val="bottom"/>
          </w:tcPr>
          <w:p>
            <w:pPr>
              <w:pStyle w:val="Compact"/>
              <w:jc w:val="left"/>
            </w:pPr>
            <w:r>
              <w:t xml:space="preserve">cabin</w:t>
            </w:r>
          </w:p>
        </w:tc>
        <w:tc>
          <w:tcPr>
            <w:tcBorders>
              <w:bottom w:val="single"/>
            </w:tcBorders>
            <w:vAlign w:val="bottom"/>
          </w:tcPr>
          <w:p>
            <w:pPr>
              <w:pStyle w:val="Compact"/>
              <w:jc w:val="left"/>
            </w:pPr>
            <w:r>
              <w:t xml:space="preserve">embarked</w:t>
            </w:r>
          </w:p>
        </w:tc>
        <w:tc>
          <w:tcPr>
            <w:tcBorders>
              <w:bottom w:val="single"/>
            </w:tcBorders>
            <w:vAlign w:val="bottom"/>
          </w:tcPr>
          <w:p>
            <w:pPr>
              <w:pStyle w:val="Compact"/>
              <w:jc w:val="left"/>
            </w:pPr>
            <w:r>
              <w:t xml:space="preserve">boat</w:t>
            </w:r>
          </w:p>
        </w:tc>
        <w:tc>
          <w:tcPr>
            <w:tcBorders>
              <w:bottom w:val="single"/>
            </w:tcBorders>
            <w:vAlign w:val="bottom"/>
          </w:tcPr>
          <w:p>
            <w:pPr>
              <w:pStyle w:val="Compact"/>
              <w:jc w:val="right"/>
            </w:pPr>
            <w:r>
              <w:t xml:space="preserve">body</w:t>
            </w:r>
          </w:p>
        </w:tc>
        <w:tc>
          <w:tcPr>
            <w:tcBorders>
              <w:bottom w:val="single"/>
            </w:tcBorders>
            <w:vAlign w:val="bottom"/>
          </w:tcPr>
          <w:p>
            <w:pPr>
              <w:pStyle w:val="Compact"/>
              <w:jc w:val="left"/>
            </w:pPr>
            <w:r>
              <w:t xml:space="preserve">home.dest</w:t>
            </w:r>
          </w:p>
        </w:tc>
      </w:tr>
      <w:tr>
        <w:tc>
          <w:p>
            <w:pPr>
              <w:pStyle w:val="Compact"/>
              <w:jc w:val="left"/>
            </w:pPr>
            <w:r>
              <w:t xml:space="preserve">1st</w:t>
            </w:r>
          </w:p>
        </w:tc>
        <w:tc>
          <w:p>
            <w:pPr>
              <w:pStyle w:val="Compact"/>
              <w:jc w:val="right"/>
            </w:pPr>
            <w:r>
              <w:t xml:space="preserve">1</w:t>
            </w:r>
          </w:p>
        </w:tc>
        <w:tc>
          <w:p>
            <w:pPr>
              <w:pStyle w:val="Compact"/>
              <w:jc w:val="left"/>
            </w:pPr>
            <w:r>
              <w:t xml:space="preserve">Allen, Miss. Elisabeth Walton</w:t>
            </w:r>
          </w:p>
        </w:tc>
        <w:tc>
          <w:p>
            <w:pPr>
              <w:pStyle w:val="Compact"/>
              <w:jc w:val="left"/>
            </w:pPr>
            <w:r>
              <w:t xml:space="preserve">female</w:t>
            </w:r>
          </w:p>
        </w:tc>
        <w:tc>
          <w:p>
            <w:pPr>
              <w:pStyle w:val="Compact"/>
              <w:jc w:val="right"/>
            </w:pPr>
            <w:r>
              <w:t xml:space="preserve">29.0000</w:t>
            </w:r>
          </w:p>
        </w:tc>
        <w:tc>
          <w:p>
            <w:pPr>
              <w:pStyle w:val="Compact"/>
              <w:jc w:val="right"/>
            </w:pPr>
            <w:r>
              <w:t xml:space="preserve">0</w:t>
            </w:r>
          </w:p>
        </w:tc>
        <w:tc>
          <w:p>
            <w:pPr>
              <w:pStyle w:val="Compact"/>
              <w:jc w:val="right"/>
            </w:pPr>
            <w:r>
              <w:t xml:space="preserve">0</w:t>
            </w:r>
          </w:p>
        </w:tc>
        <w:tc>
          <w:p>
            <w:pPr>
              <w:pStyle w:val="Compact"/>
              <w:jc w:val="left"/>
            </w:pPr>
            <w:r>
              <w:t xml:space="preserve">24160</w:t>
            </w:r>
          </w:p>
        </w:tc>
        <w:tc>
          <w:p>
            <w:pPr>
              <w:pStyle w:val="Compact"/>
              <w:jc w:val="right"/>
            </w:pPr>
            <w:r>
              <w:t xml:space="preserve">211.3375</w:t>
            </w:r>
          </w:p>
        </w:tc>
        <w:tc>
          <w:p>
            <w:pPr>
              <w:pStyle w:val="Compact"/>
              <w:jc w:val="left"/>
            </w:pPr>
            <w:r>
              <w:t xml:space="preserve">B5</w:t>
            </w:r>
          </w:p>
        </w:tc>
        <w:tc>
          <w:p>
            <w:pPr>
              <w:pStyle w:val="Compact"/>
              <w:jc w:val="left"/>
            </w:pPr>
            <w:r>
              <w:t xml:space="preserve">Southampton</w:t>
            </w:r>
          </w:p>
        </w:tc>
        <w:tc>
          <w:p>
            <w:pPr>
              <w:pStyle w:val="Compact"/>
              <w:jc w:val="left"/>
            </w:pPr>
            <w:r>
              <w:t xml:space="preserve">2</w:t>
            </w:r>
          </w:p>
        </w:tc>
        <w:tc>
          <w:p>
            <w:pPr>
              <w:pStyle w:val="Compact"/>
              <w:jc w:val="right"/>
            </w:pPr>
            <w:r>
              <w:t xml:space="preserve">NA</w:t>
            </w:r>
          </w:p>
        </w:tc>
        <w:tc>
          <w:p>
            <w:pPr>
              <w:pStyle w:val="Compact"/>
              <w:jc w:val="left"/>
            </w:pPr>
            <w:r>
              <w:t xml:space="preserve">St Louis, MO</w:t>
            </w:r>
          </w:p>
        </w:tc>
      </w:tr>
      <w:tr>
        <w:tc>
          <w:p>
            <w:pPr>
              <w:pStyle w:val="Compact"/>
              <w:jc w:val="left"/>
            </w:pPr>
            <w:r>
              <w:t xml:space="preserve">1st</w:t>
            </w:r>
          </w:p>
        </w:tc>
        <w:tc>
          <w:p>
            <w:pPr>
              <w:pStyle w:val="Compact"/>
              <w:jc w:val="right"/>
            </w:pPr>
            <w:r>
              <w:t xml:space="preserve">1</w:t>
            </w:r>
          </w:p>
        </w:tc>
        <w:tc>
          <w:p>
            <w:pPr>
              <w:pStyle w:val="Compact"/>
              <w:jc w:val="left"/>
            </w:pPr>
            <w:r>
              <w:t xml:space="preserve">Allison, Master. Hudson Trevor</w:t>
            </w:r>
          </w:p>
        </w:tc>
        <w:tc>
          <w:p>
            <w:pPr>
              <w:pStyle w:val="Compact"/>
              <w:jc w:val="left"/>
            </w:pPr>
            <w:r>
              <w:t xml:space="preserve">male</w:t>
            </w:r>
          </w:p>
        </w:tc>
        <w:tc>
          <w:p>
            <w:pPr>
              <w:pStyle w:val="Compact"/>
              <w:jc w:val="right"/>
            </w:pPr>
            <w:r>
              <w:t xml:space="preserve">0.9167</w:t>
            </w:r>
          </w:p>
        </w:tc>
        <w:tc>
          <w:p>
            <w:pPr>
              <w:pStyle w:val="Compact"/>
              <w:jc w:val="right"/>
            </w:pPr>
            <w:r>
              <w:t xml:space="preserve">1</w:t>
            </w:r>
          </w:p>
        </w:tc>
        <w:tc>
          <w:p>
            <w:pPr>
              <w:pStyle w:val="Compact"/>
              <w:jc w:val="right"/>
            </w:pPr>
            <w:r>
              <w:t xml:space="preserve">2</w:t>
            </w:r>
          </w:p>
        </w:tc>
        <w:tc>
          <w:p>
            <w:pPr>
              <w:pStyle w:val="Compact"/>
              <w:jc w:val="left"/>
            </w:pPr>
            <w:r>
              <w:t xml:space="preserve">113781</w:t>
            </w:r>
          </w:p>
        </w:tc>
        <w:tc>
          <w:p>
            <w:pPr>
              <w:pStyle w:val="Compact"/>
              <w:jc w:val="right"/>
            </w:pPr>
            <w:r>
              <w:t xml:space="preserve">151.5500</w:t>
            </w:r>
          </w:p>
        </w:tc>
        <w:tc>
          <w:p>
            <w:pPr>
              <w:pStyle w:val="Compact"/>
              <w:jc w:val="left"/>
            </w:pPr>
            <w:r>
              <w:t xml:space="preserve">C22 C26</w:t>
            </w:r>
          </w:p>
        </w:tc>
        <w:tc>
          <w:p>
            <w:pPr>
              <w:pStyle w:val="Compact"/>
              <w:jc w:val="left"/>
            </w:pPr>
            <w:r>
              <w:t xml:space="preserve">Southampton</w:t>
            </w:r>
          </w:p>
        </w:tc>
        <w:tc>
          <w:p>
            <w:pPr>
              <w:pStyle w:val="Compact"/>
              <w:jc w:val="left"/>
            </w:pPr>
            <w:r>
              <w:t xml:space="preserve">11</w:t>
            </w:r>
          </w:p>
        </w:tc>
        <w:tc>
          <w:p>
            <w:pPr>
              <w:pStyle w:val="Compact"/>
              <w:jc w:val="right"/>
            </w:pPr>
            <w:r>
              <w:t xml:space="preserve">NA</w:t>
            </w:r>
          </w:p>
        </w:tc>
        <w:tc>
          <w:p>
            <w:pPr>
              <w:pStyle w:val="Compact"/>
              <w:jc w:val="left"/>
            </w:pPr>
            <w:r>
              <w:t xml:space="preserve">Montreal, PQ / Chesterville, ON</w:t>
            </w:r>
          </w:p>
        </w:tc>
      </w:tr>
      <w:tr>
        <w:tc>
          <w:p>
            <w:pPr>
              <w:pStyle w:val="Compact"/>
              <w:jc w:val="left"/>
            </w:pPr>
            <w:r>
              <w:t xml:space="preserve">1st</w:t>
            </w:r>
          </w:p>
        </w:tc>
        <w:tc>
          <w:p>
            <w:pPr>
              <w:pStyle w:val="Compact"/>
              <w:jc w:val="right"/>
            </w:pPr>
            <w:r>
              <w:t xml:space="preserve">0</w:t>
            </w:r>
          </w:p>
        </w:tc>
        <w:tc>
          <w:p>
            <w:pPr>
              <w:pStyle w:val="Compact"/>
              <w:jc w:val="left"/>
            </w:pPr>
            <w:r>
              <w:t xml:space="preserve">Allison, Miss. Helen Loraine</w:t>
            </w:r>
          </w:p>
        </w:tc>
        <w:tc>
          <w:p>
            <w:pPr>
              <w:pStyle w:val="Compact"/>
              <w:jc w:val="left"/>
            </w:pPr>
            <w:r>
              <w:t xml:space="preserve">female</w:t>
            </w:r>
          </w:p>
        </w:tc>
        <w:tc>
          <w:p>
            <w:pPr>
              <w:pStyle w:val="Compact"/>
              <w:jc w:val="right"/>
            </w:pPr>
            <w:r>
              <w:t xml:space="preserve">2.0000</w:t>
            </w:r>
          </w:p>
        </w:tc>
        <w:tc>
          <w:p>
            <w:pPr>
              <w:pStyle w:val="Compact"/>
              <w:jc w:val="right"/>
            </w:pPr>
            <w:r>
              <w:t xml:space="preserve">1</w:t>
            </w:r>
          </w:p>
        </w:tc>
        <w:tc>
          <w:p>
            <w:pPr>
              <w:pStyle w:val="Compact"/>
              <w:jc w:val="right"/>
            </w:pPr>
            <w:r>
              <w:t xml:space="preserve">2</w:t>
            </w:r>
          </w:p>
        </w:tc>
        <w:tc>
          <w:p>
            <w:pPr>
              <w:pStyle w:val="Compact"/>
              <w:jc w:val="left"/>
            </w:pPr>
            <w:r>
              <w:t xml:space="preserve">113781</w:t>
            </w:r>
          </w:p>
        </w:tc>
        <w:tc>
          <w:p>
            <w:pPr>
              <w:pStyle w:val="Compact"/>
              <w:jc w:val="right"/>
            </w:pPr>
            <w:r>
              <w:t xml:space="preserve">151.5500</w:t>
            </w:r>
          </w:p>
        </w:tc>
        <w:tc>
          <w:p>
            <w:pPr>
              <w:pStyle w:val="Compact"/>
              <w:jc w:val="left"/>
            </w:pPr>
            <w:r>
              <w:t xml:space="preserve">C22 C26</w:t>
            </w:r>
          </w:p>
        </w:tc>
        <w:tc>
          <w:p>
            <w:pPr>
              <w:pStyle w:val="Compact"/>
              <w:jc w:val="left"/>
            </w:pPr>
            <w:r>
              <w:t xml:space="preserve">Southampton</w:t>
            </w:r>
          </w:p>
        </w:tc>
        <w:tc>
          <w:p>
            <w:pStyle w:val="Compact"/>
          </w:p>
        </w:tc>
        <w:tc>
          <w:p>
            <w:pPr>
              <w:pStyle w:val="Compact"/>
              <w:jc w:val="right"/>
            </w:pPr>
            <w:r>
              <w:t xml:space="preserve">NA</w:t>
            </w:r>
          </w:p>
        </w:tc>
        <w:tc>
          <w:p>
            <w:pPr>
              <w:pStyle w:val="Compact"/>
              <w:jc w:val="left"/>
            </w:pPr>
            <w:r>
              <w:t xml:space="preserve">Montreal, PQ / Chesterville, ON</w:t>
            </w:r>
          </w:p>
        </w:tc>
      </w:tr>
      <w:tr>
        <w:tc>
          <w:p>
            <w:pPr>
              <w:pStyle w:val="Compact"/>
              <w:jc w:val="left"/>
            </w:pPr>
            <w:r>
              <w:t xml:space="preserve">1st</w:t>
            </w:r>
          </w:p>
        </w:tc>
        <w:tc>
          <w:p>
            <w:pPr>
              <w:pStyle w:val="Compact"/>
              <w:jc w:val="right"/>
            </w:pPr>
            <w:r>
              <w:t xml:space="preserve">0</w:t>
            </w:r>
          </w:p>
        </w:tc>
        <w:tc>
          <w:p>
            <w:pPr>
              <w:pStyle w:val="Compact"/>
              <w:jc w:val="left"/>
            </w:pPr>
            <w:r>
              <w:t xml:space="preserve">Allison, Mr. Hudson Joshua Crei</w:t>
            </w:r>
          </w:p>
        </w:tc>
        <w:tc>
          <w:p>
            <w:pPr>
              <w:pStyle w:val="Compact"/>
              <w:jc w:val="left"/>
            </w:pPr>
            <w:r>
              <w:t xml:space="preserve">male</w:t>
            </w:r>
          </w:p>
        </w:tc>
        <w:tc>
          <w:p>
            <w:pPr>
              <w:pStyle w:val="Compact"/>
              <w:jc w:val="right"/>
            </w:pPr>
            <w:r>
              <w:t xml:space="preserve">30.0000</w:t>
            </w:r>
          </w:p>
        </w:tc>
        <w:tc>
          <w:p>
            <w:pPr>
              <w:pStyle w:val="Compact"/>
              <w:jc w:val="right"/>
            </w:pPr>
            <w:r>
              <w:t xml:space="preserve">1</w:t>
            </w:r>
          </w:p>
        </w:tc>
        <w:tc>
          <w:p>
            <w:pPr>
              <w:pStyle w:val="Compact"/>
              <w:jc w:val="right"/>
            </w:pPr>
            <w:r>
              <w:t xml:space="preserve">2</w:t>
            </w:r>
          </w:p>
        </w:tc>
        <w:tc>
          <w:p>
            <w:pPr>
              <w:pStyle w:val="Compact"/>
              <w:jc w:val="left"/>
            </w:pPr>
            <w:r>
              <w:t xml:space="preserve">113781</w:t>
            </w:r>
          </w:p>
        </w:tc>
        <w:tc>
          <w:p>
            <w:pPr>
              <w:pStyle w:val="Compact"/>
              <w:jc w:val="right"/>
            </w:pPr>
            <w:r>
              <w:t xml:space="preserve">151.5500</w:t>
            </w:r>
          </w:p>
        </w:tc>
        <w:tc>
          <w:p>
            <w:pPr>
              <w:pStyle w:val="Compact"/>
              <w:jc w:val="left"/>
            </w:pPr>
            <w:r>
              <w:t xml:space="preserve">C22 C26</w:t>
            </w:r>
          </w:p>
        </w:tc>
        <w:tc>
          <w:p>
            <w:pPr>
              <w:pStyle w:val="Compact"/>
              <w:jc w:val="left"/>
            </w:pPr>
            <w:r>
              <w:t xml:space="preserve">Southampton</w:t>
            </w:r>
          </w:p>
        </w:tc>
        <w:tc>
          <w:p>
            <w:pStyle w:val="Compact"/>
          </w:p>
        </w:tc>
        <w:tc>
          <w:p>
            <w:pPr>
              <w:pStyle w:val="Compact"/>
              <w:jc w:val="right"/>
            </w:pPr>
            <w:r>
              <w:t xml:space="preserve">135</w:t>
            </w:r>
          </w:p>
        </w:tc>
        <w:tc>
          <w:p>
            <w:pPr>
              <w:pStyle w:val="Compact"/>
              <w:jc w:val="left"/>
            </w:pPr>
            <w:r>
              <w:t xml:space="preserve">Montreal, PQ / Chesterville, ON</w:t>
            </w:r>
          </w:p>
        </w:tc>
      </w:tr>
      <w:tr>
        <w:tc>
          <w:p>
            <w:pPr>
              <w:pStyle w:val="Compact"/>
              <w:jc w:val="left"/>
            </w:pPr>
            <w:r>
              <w:t xml:space="preserve">1st</w:t>
            </w:r>
          </w:p>
        </w:tc>
        <w:tc>
          <w:p>
            <w:pPr>
              <w:pStyle w:val="Compact"/>
              <w:jc w:val="right"/>
            </w:pPr>
            <w:r>
              <w:t xml:space="preserve">0</w:t>
            </w:r>
          </w:p>
        </w:tc>
        <w:tc>
          <w:p>
            <w:pPr>
              <w:pStyle w:val="Compact"/>
              <w:jc w:val="left"/>
            </w:pPr>
            <w:r>
              <w:t xml:space="preserve">Allison, Mrs. Hudson J C (Bessi</w:t>
            </w:r>
          </w:p>
        </w:tc>
        <w:tc>
          <w:p>
            <w:pPr>
              <w:pStyle w:val="Compact"/>
              <w:jc w:val="left"/>
            </w:pPr>
            <w:r>
              <w:t xml:space="preserve">female</w:t>
            </w:r>
          </w:p>
        </w:tc>
        <w:tc>
          <w:p>
            <w:pPr>
              <w:pStyle w:val="Compact"/>
              <w:jc w:val="right"/>
            </w:pPr>
            <w:r>
              <w:t xml:space="preserve">25.0000</w:t>
            </w:r>
          </w:p>
        </w:tc>
        <w:tc>
          <w:p>
            <w:pPr>
              <w:pStyle w:val="Compact"/>
              <w:jc w:val="right"/>
            </w:pPr>
            <w:r>
              <w:t xml:space="preserve">1</w:t>
            </w:r>
          </w:p>
        </w:tc>
        <w:tc>
          <w:p>
            <w:pPr>
              <w:pStyle w:val="Compact"/>
              <w:jc w:val="right"/>
            </w:pPr>
            <w:r>
              <w:t xml:space="preserve">2</w:t>
            </w:r>
          </w:p>
        </w:tc>
        <w:tc>
          <w:p>
            <w:pPr>
              <w:pStyle w:val="Compact"/>
              <w:jc w:val="left"/>
            </w:pPr>
            <w:r>
              <w:t xml:space="preserve">113781</w:t>
            </w:r>
          </w:p>
        </w:tc>
        <w:tc>
          <w:p>
            <w:pPr>
              <w:pStyle w:val="Compact"/>
              <w:jc w:val="right"/>
            </w:pPr>
            <w:r>
              <w:t xml:space="preserve">151.5500</w:t>
            </w:r>
          </w:p>
        </w:tc>
        <w:tc>
          <w:p>
            <w:pPr>
              <w:pStyle w:val="Compact"/>
              <w:jc w:val="left"/>
            </w:pPr>
            <w:r>
              <w:t xml:space="preserve">C22 C26</w:t>
            </w:r>
          </w:p>
        </w:tc>
        <w:tc>
          <w:p>
            <w:pPr>
              <w:pStyle w:val="Compact"/>
              <w:jc w:val="left"/>
            </w:pPr>
            <w:r>
              <w:t xml:space="preserve">Southampton</w:t>
            </w:r>
          </w:p>
        </w:tc>
        <w:tc>
          <w:p>
            <w:pStyle w:val="Compact"/>
          </w:p>
        </w:tc>
        <w:tc>
          <w:p>
            <w:pPr>
              <w:pStyle w:val="Compact"/>
              <w:jc w:val="right"/>
            </w:pPr>
            <w:r>
              <w:t xml:space="preserve">NA</w:t>
            </w:r>
          </w:p>
        </w:tc>
        <w:tc>
          <w:p>
            <w:pPr>
              <w:pStyle w:val="Compact"/>
              <w:jc w:val="left"/>
            </w:pPr>
            <w:r>
              <w:t xml:space="preserve">Montreal, PQ / Chesterville, ON</w:t>
            </w:r>
          </w:p>
        </w:tc>
      </w:tr>
      <w:tr>
        <w:tc>
          <w:p>
            <w:pPr>
              <w:pStyle w:val="Compact"/>
              <w:jc w:val="left"/>
            </w:pPr>
            <w:r>
              <w:t xml:space="preserve">1st</w:t>
            </w:r>
          </w:p>
        </w:tc>
        <w:tc>
          <w:p>
            <w:pPr>
              <w:pStyle w:val="Compact"/>
              <w:jc w:val="right"/>
            </w:pPr>
            <w:r>
              <w:t xml:space="preserve">1</w:t>
            </w:r>
          </w:p>
        </w:tc>
        <w:tc>
          <w:p>
            <w:pPr>
              <w:pStyle w:val="Compact"/>
              <w:jc w:val="left"/>
            </w:pPr>
            <w:r>
              <w:t xml:space="preserve">Anderson, Mr. Harry</w:t>
            </w:r>
          </w:p>
        </w:tc>
        <w:tc>
          <w:p>
            <w:pPr>
              <w:pStyle w:val="Compact"/>
              <w:jc w:val="left"/>
            </w:pPr>
            <w:r>
              <w:t xml:space="preserve">male</w:t>
            </w:r>
          </w:p>
        </w:tc>
        <w:tc>
          <w:p>
            <w:pPr>
              <w:pStyle w:val="Compact"/>
              <w:jc w:val="right"/>
            </w:pPr>
            <w:r>
              <w:t xml:space="preserve">48.0000</w:t>
            </w:r>
          </w:p>
        </w:tc>
        <w:tc>
          <w:p>
            <w:pPr>
              <w:pStyle w:val="Compact"/>
              <w:jc w:val="right"/>
            </w:pPr>
            <w:r>
              <w:t xml:space="preserve">0</w:t>
            </w:r>
          </w:p>
        </w:tc>
        <w:tc>
          <w:p>
            <w:pPr>
              <w:pStyle w:val="Compact"/>
              <w:jc w:val="right"/>
            </w:pPr>
            <w:r>
              <w:t xml:space="preserve">0</w:t>
            </w:r>
          </w:p>
        </w:tc>
        <w:tc>
          <w:p>
            <w:pPr>
              <w:pStyle w:val="Compact"/>
              <w:jc w:val="left"/>
            </w:pPr>
            <w:r>
              <w:t xml:space="preserve">19952</w:t>
            </w:r>
          </w:p>
        </w:tc>
        <w:tc>
          <w:p>
            <w:pPr>
              <w:pStyle w:val="Compact"/>
              <w:jc w:val="right"/>
            </w:pPr>
            <w:r>
              <w:t xml:space="preserve">26.5500</w:t>
            </w:r>
          </w:p>
        </w:tc>
        <w:tc>
          <w:p>
            <w:pPr>
              <w:pStyle w:val="Compact"/>
              <w:jc w:val="left"/>
            </w:pPr>
            <w:r>
              <w:t xml:space="preserve">E12</w:t>
            </w:r>
          </w:p>
        </w:tc>
        <w:tc>
          <w:p>
            <w:pPr>
              <w:pStyle w:val="Compact"/>
              <w:jc w:val="left"/>
            </w:pPr>
            <w:r>
              <w:t xml:space="preserve">Southampton</w:t>
            </w:r>
          </w:p>
        </w:tc>
        <w:tc>
          <w:p>
            <w:pPr>
              <w:pStyle w:val="Compact"/>
              <w:jc w:val="left"/>
            </w:pPr>
            <w:r>
              <w:t xml:space="preserve">3</w:t>
            </w:r>
          </w:p>
        </w:tc>
        <w:tc>
          <w:p>
            <w:pPr>
              <w:pStyle w:val="Compact"/>
              <w:jc w:val="right"/>
            </w:pPr>
            <w:r>
              <w:t xml:space="preserve">NA</w:t>
            </w:r>
          </w:p>
        </w:tc>
        <w:tc>
          <w:p>
            <w:pPr>
              <w:pStyle w:val="Compact"/>
              <w:jc w:val="left"/>
            </w:pPr>
            <w:r>
              <w:t xml:space="preserve">New York, NY</w:t>
            </w:r>
          </w:p>
        </w:tc>
      </w:tr>
    </w:tbl>
    <w:p>
      <w:pPr>
        <w:pStyle w:val="SourceCode"/>
      </w:pPr>
      <w:r>
        <w:rPr>
          <w:rStyle w:val="NormalTok"/>
        </w:rPr>
        <w:t xml:space="preserve">knitr::</w:t>
      </w:r>
      <w:r>
        <w:rPr>
          <w:rStyle w:val="KeywordTok"/>
        </w:rPr>
        <w:t xml:space="preserve">kable</w:t>
      </w:r>
      <w:r>
        <w:rPr>
          <w:rStyle w:val="NormalTok"/>
        </w:rPr>
        <w:t xml:space="preserve">(</w:t>
      </w:r>
      <w:r>
        <w:rPr>
          <w:rStyle w:val="KeywordTok"/>
        </w:rPr>
        <w:t xml:space="preserve">summary</w:t>
      </w:r>
      <w:r>
        <w:rPr>
          <w:rStyle w:val="NormalTok"/>
        </w:rPr>
        <w:t xml:space="preserve">(titanic_all))</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center"/>
            </w:pPr>
            <w:r>
              <w:t xml:space="preserve">pclass</w:t>
            </w:r>
          </w:p>
        </w:tc>
        <w:tc>
          <w:tcPr>
            <w:tcBorders>
              <w:bottom w:val="single"/>
            </w:tcBorders>
            <w:vAlign w:val="bottom"/>
          </w:tcPr>
          <w:p>
            <w:pPr>
              <w:pStyle w:val="Compact"/>
              <w:jc w:val="center"/>
            </w:pPr>
            <w:r>
              <w:t xml:space="preserve">survived</w:t>
            </w:r>
          </w:p>
        </w:tc>
        <w:tc>
          <w:tcPr>
            <w:tcBorders>
              <w:bottom w:val="single"/>
            </w:tcBorders>
            <w:vAlign w:val="bottom"/>
          </w:tcPr>
          <w:p>
            <w:pPr>
              <w:pStyle w:val="Compact"/>
              <w:jc w:val="center"/>
            </w:pPr>
            <w:r>
              <w:t xml:space="preserve">name</w:t>
            </w:r>
          </w:p>
        </w:tc>
        <w:tc>
          <w:tcPr>
            <w:tcBorders>
              <w:bottom w:val="single"/>
            </w:tcBorders>
            <w:vAlign w:val="bottom"/>
          </w:tcPr>
          <w:p>
            <w:pPr>
              <w:pStyle w:val="Compact"/>
              <w:jc w:val="center"/>
            </w:pPr>
            <w:r>
              <w:t xml:space="preserve">sex</w:t>
            </w:r>
          </w:p>
        </w:tc>
        <w:tc>
          <w:tcPr>
            <w:tcBorders>
              <w:bottom w:val="single"/>
            </w:tcBorders>
            <w:vAlign w:val="bottom"/>
          </w:tcPr>
          <w:p>
            <w:pPr>
              <w:pStyle w:val="Compact"/>
              <w:jc w:val="center"/>
            </w:pPr>
            <w:r>
              <w:t xml:space="preserve">age</w:t>
            </w:r>
          </w:p>
        </w:tc>
        <w:tc>
          <w:tcPr>
            <w:tcBorders>
              <w:bottom w:val="single"/>
            </w:tcBorders>
            <w:vAlign w:val="bottom"/>
          </w:tcPr>
          <w:p>
            <w:pPr>
              <w:pStyle w:val="Compact"/>
              <w:jc w:val="center"/>
            </w:pPr>
            <w:r>
              <w:t xml:space="preserve">sibsp</w:t>
            </w:r>
          </w:p>
        </w:tc>
        <w:tc>
          <w:tcPr>
            <w:tcBorders>
              <w:bottom w:val="single"/>
            </w:tcBorders>
            <w:vAlign w:val="bottom"/>
          </w:tcPr>
          <w:p>
            <w:pPr>
              <w:pStyle w:val="Compact"/>
              <w:jc w:val="center"/>
            </w:pPr>
            <w:r>
              <w:t xml:space="preserve">parch</w:t>
            </w:r>
          </w:p>
        </w:tc>
        <w:tc>
          <w:tcPr>
            <w:tcBorders>
              <w:bottom w:val="single"/>
            </w:tcBorders>
            <w:vAlign w:val="bottom"/>
          </w:tcPr>
          <w:p>
            <w:pPr>
              <w:pStyle w:val="Compact"/>
              <w:jc w:val="center"/>
            </w:pPr>
            <w:r>
              <w:t xml:space="preserve">ticket</w:t>
            </w:r>
          </w:p>
        </w:tc>
        <w:tc>
          <w:tcPr>
            <w:tcBorders>
              <w:bottom w:val="single"/>
            </w:tcBorders>
            <w:vAlign w:val="bottom"/>
          </w:tcPr>
          <w:p>
            <w:pPr>
              <w:pStyle w:val="Compact"/>
              <w:jc w:val="center"/>
            </w:pPr>
            <w:r>
              <w:t xml:space="preserve">fare</w:t>
            </w:r>
          </w:p>
        </w:tc>
        <w:tc>
          <w:tcPr>
            <w:tcBorders>
              <w:bottom w:val="single"/>
            </w:tcBorders>
            <w:vAlign w:val="bottom"/>
          </w:tcPr>
          <w:p>
            <w:pPr>
              <w:pStyle w:val="Compact"/>
              <w:jc w:val="center"/>
            </w:pPr>
            <w:r>
              <w:t xml:space="preserve">cabin</w:t>
            </w:r>
          </w:p>
        </w:tc>
        <w:tc>
          <w:tcPr>
            <w:tcBorders>
              <w:bottom w:val="single"/>
            </w:tcBorders>
            <w:vAlign w:val="bottom"/>
          </w:tcPr>
          <w:p>
            <w:pPr>
              <w:pStyle w:val="Compact"/>
              <w:jc w:val="center"/>
            </w:pPr>
            <w:r>
              <w:t xml:space="preserve">embarked</w:t>
            </w:r>
          </w:p>
        </w:tc>
        <w:tc>
          <w:tcPr>
            <w:tcBorders>
              <w:bottom w:val="single"/>
            </w:tcBorders>
            <w:vAlign w:val="bottom"/>
          </w:tcPr>
          <w:p>
            <w:pPr>
              <w:pStyle w:val="Compact"/>
              <w:jc w:val="center"/>
            </w:pPr>
            <w:r>
              <w:t xml:space="preserve">boat</w:t>
            </w:r>
          </w:p>
        </w:tc>
        <w:tc>
          <w:tcPr>
            <w:tcBorders>
              <w:bottom w:val="single"/>
            </w:tcBorders>
            <w:vAlign w:val="bottom"/>
          </w:tcPr>
          <w:p>
            <w:pPr>
              <w:pStyle w:val="Compact"/>
              <w:jc w:val="center"/>
            </w:pPr>
            <w:r>
              <w:t xml:space="preserve">body</w:t>
            </w:r>
          </w:p>
        </w:tc>
        <w:tc>
          <w:tcPr>
            <w:tcBorders>
              <w:bottom w:val="single"/>
            </w:tcBorders>
            <w:vAlign w:val="bottom"/>
          </w:tcPr>
          <w:p>
            <w:pPr>
              <w:pStyle w:val="Compact"/>
              <w:jc w:val="center"/>
            </w:pPr>
            <w:r>
              <w:t xml:space="preserve">home.dest</w:t>
            </w:r>
          </w:p>
        </w:tc>
      </w:tr>
      <w:tr>
        <w:tc>
          <w:p>
            <w:pStyle w:val="Compact"/>
          </w:p>
        </w:tc>
        <w:tc>
          <w:p>
            <w:pPr>
              <w:pStyle w:val="Compact"/>
              <w:jc w:val="center"/>
            </w:pPr>
            <w:r>
              <w:t xml:space="preserve">Length:1309</w:t>
            </w:r>
          </w:p>
        </w:tc>
        <w:tc>
          <w:p>
            <w:pPr>
              <w:pStyle w:val="Compact"/>
              <w:jc w:val="center"/>
            </w:pPr>
            <w:r>
              <w:t xml:space="preserve">Min. :0.000</w:t>
            </w:r>
          </w:p>
        </w:tc>
        <w:tc>
          <w:p>
            <w:pPr>
              <w:pStyle w:val="Compact"/>
              <w:jc w:val="center"/>
            </w:pPr>
            <w:r>
              <w:t xml:space="preserve">Length:1309</w:t>
            </w:r>
          </w:p>
        </w:tc>
        <w:tc>
          <w:p>
            <w:pPr>
              <w:pStyle w:val="Compact"/>
              <w:jc w:val="center"/>
            </w:pPr>
            <w:r>
              <w:t xml:space="preserve">Length:1309</w:t>
            </w:r>
          </w:p>
        </w:tc>
        <w:tc>
          <w:p>
            <w:pPr>
              <w:pStyle w:val="Compact"/>
              <w:jc w:val="center"/>
            </w:pPr>
            <w:r>
              <w:t xml:space="preserve">Min. : 0.1667</w:t>
            </w:r>
          </w:p>
        </w:tc>
        <w:tc>
          <w:p>
            <w:pPr>
              <w:pStyle w:val="Compact"/>
              <w:jc w:val="center"/>
            </w:pPr>
            <w:r>
              <w:t xml:space="preserve">Min. :0.0000</w:t>
            </w:r>
          </w:p>
        </w:tc>
        <w:tc>
          <w:p>
            <w:pPr>
              <w:pStyle w:val="Compact"/>
              <w:jc w:val="center"/>
            </w:pPr>
            <w:r>
              <w:t xml:space="preserve">Min. :0.000</w:t>
            </w:r>
          </w:p>
        </w:tc>
        <w:tc>
          <w:p>
            <w:pPr>
              <w:pStyle w:val="Compact"/>
              <w:jc w:val="center"/>
            </w:pPr>
            <w:r>
              <w:t xml:space="preserve">Length:1309</w:t>
            </w:r>
          </w:p>
        </w:tc>
        <w:tc>
          <w:p>
            <w:pPr>
              <w:pStyle w:val="Compact"/>
              <w:jc w:val="center"/>
            </w:pPr>
            <w:r>
              <w:t xml:space="preserve">Min. : 0.000</w:t>
            </w:r>
          </w:p>
        </w:tc>
        <w:tc>
          <w:p>
            <w:pPr>
              <w:pStyle w:val="Compact"/>
              <w:jc w:val="center"/>
            </w:pPr>
            <w:r>
              <w:t xml:space="preserve">Length:1309</w:t>
            </w:r>
          </w:p>
        </w:tc>
        <w:tc>
          <w:p>
            <w:pPr>
              <w:pStyle w:val="Compact"/>
              <w:jc w:val="center"/>
            </w:pPr>
            <w:r>
              <w:t xml:space="preserve">Length:1309</w:t>
            </w:r>
          </w:p>
        </w:tc>
        <w:tc>
          <w:p>
            <w:pPr>
              <w:pStyle w:val="Compact"/>
              <w:jc w:val="center"/>
            </w:pPr>
            <w:r>
              <w:t xml:space="preserve">Length:1309</w:t>
            </w:r>
          </w:p>
        </w:tc>
        <w:tc>
          <w:p>
            <w:pPr>
              <w:pStyle w:val="Compact"/>
              <w:jc w:val="center"/>
            </w:pPr>
            <w:r>
              <w:t xml:space="preserve">Min. : 1.0</w:t>
            </w:r>
          </w:p>
        </w:tc>
        <w:tc>
          <w:p>
            <w:pPr>
              <w:pStyle w:val="Compact"/>
              <w:jc w:val="center"/>
            </w:pPr>
            <w:r>
              <w:t xml:space="preserve">Length:1309</w:t>
            </w:r>
          </w:p>
        </w:tc>
      </w:tr>
      <w:tr>
        <w:tc>
          <w:p>
            <w:pStyle w:val="Compact"/>
          </w:p>
        </w:tc>
        <w:tc>
          <w:p>
            <w:pPr>
              <w:pStyle w:val="Compact"/>
              <w:jc w:val="center"/>
            </w:pPr>
            <w:r>
              <w:t xml:space="preserve">Class :character</w:t>
            </w:r>
          </w:p>
        </w:tc>
        <w:tc>
          <w:p>
            <w:pPr>
              <w:pStyle w:val="Compact"/>
              <w:jc w:val="center"/>
            </w:pPr>
            <w:r>
              <w:t xml:space="preserve">1st Qu.:0.000</w:t>
            </w:r>
          </w:p>
        </w:tc>
        <w:tc>
          <w:p>
            <w:pPr>
              <w:pStyle w:val="Compact"/>
              <w:jc w:val="center"/>
            </w:pPr>
            <w:r>
              <w:t xml:space="preserve">Class :character</w:t>
            </w:r>
          </w:p>
        </w:tc>
        <w:tc>
          <w:p>
            <w:pPr>
              <w:pStyle w:val="Compact"/>
              <w:jc w:val="center"/>
            </w:pPr>
            <w:r>
              <w:t xml:space="preserve">Class :character</w:t>
            </w:r>
          </w:p>
        </w:tc>
        <w:tc>
          <w:p>
            <w:pPr>
              <w:pStyle w:val="Compact"/>
              <w:jc w:val="center"/>
            </w:pPr>
            <w:r>
              <w:t xml:space="preserve">1st Qu.:21.0000</w:t>
            </w:r>
          </w:p>
        </w:tc>
        <w:tc>
          <w:p>
            <w:pPr>
              <w:pStyle w:val="Compact"/>
              <w:jc w:val="center"/>
            </w:pPr>
            <w:r>
              <w:t xml:space="preserve">1st Qu.:0.0000</w:t>
            </w:r>
          </w:p>
        </w:tc>
        <w:tc>
          <w:p>
            <w:pPr>
              <w:pStyle w:val="Compact"/>
              <w:jc w:val="center"/>
            </w:pPr>
            <w:r>
              <w:t xml:space="preserve">1st Qu.:0.000</w:t>
            </w:r>
          </w:p>
        </w:tc>
        <w:tc>
          <w:p>
            <w:pPr>
              <w:pStyle w:val="Compact"/>
              <w:jc w:val="center"/>
            </w:pPr>
            <w:r>
              <w:t xml:space="preserve">Class :character</w:t>
            </w:r>
          </w:p>
        </w:tc>
        <w:tc>
          <w:p>
            <w:pPr>
              <w:pStyle w:val="Compact"/>
              <w:jc w:val="center"/>
            </w:pPr>
            <w:r>
              <w:t xml:space="preserve">1st Qu.: 7.896</w:t>
            </w:r>
          </w:p>
        </w:tc>
        <w:tc>
          <w:p>
            <w:pPr>
              <w:pStyle w:val="Compact"/>
              <w:jc w:val="center"/>
            </w:pPr>
            <w:r>
              <w:t xml:space="preserve">Class :character</w:t>
            </w:r>
          </w:p>
        </w:tc>
        <w:tc>
          <w:p>
            <w:pPr>
              <w:pStyle w:val="Compact"/>
              <w:jc w:val="center"/>
            </w:pPr>
            <w:r>
              <w:t xml:space="preserve">Class :character</w:t>
            </w:r>
          </w:p>
        </w:tc>
        <w:tc>
          <w:p>
            <w:pPr>
              <w:pStyle w:val="Compact"/>
              <w:jc w:val="center"/>
            </w:pPr>
            <w:r>
              <w:t xml:space="preserve">Class :character</w:t>
            </w:r>
          </w:p>
        </w:tc>
        <w:tc>
          <w:p>
            <w:pPr>
              <w:pStyle w:val="Compact"/>
              <w:jc w:val="center"/>
            </w:pPr>
            <w:r>
              <w:t xml:space="preserve">1st Qu.: 72.0</w:t>
            </w:r>
          </w:p>
        </w:tc>
        <w:tc>
          <w:p>
            <w:pPr>
              <w:pStyle w:val="Compact"/>
              <w:jc w:val="center"/>
            </w:pPr>
            <w:r>
              <w:t xml:space="preserve">Class :character</w:t>
            </w:r>
          </w:p>
        </w:tc>
      </w:tr>
      <w:tr>
        <w:tc>
          <w:p>
            <w:pStyle w:val="Compact"/>
          </w:p>
        </w:tc>
        <w:tc>
          <w:p>
            <w:pPr>
              <w:pStyle w:val="Compact"/>
              <w:jc w:val="center"/>
            </w:pPr>
            <w:r>
              <w:t xml:space="preserve">Mode :character</w:t>
            </w:r>
          </w:p>
        </w:tc>
        <w:tc>
          <w:p>
            <w:pPr>
              <w:pStyle w:val="Compact"/>
              <w:jc w:val="center"/>
            </w:pPr>
            <w:r>
              <w:t xml:space="preserve">Median :0.000</w:t>
            </w:r>
          </w:p>
        </w:tc>
        <w:tc>
          <w:p>
            <w:pPr>
              <w:pStyle w:val="Compact"/>
              <w:jc w:val="center"/>
            </w:pPr>
            <w:r>
              <w:t xml:space="preserve">Mode :character</w:t>
            </w:r>
          </w:p>
        </w:tc>
        <w:tc>
          <w:p>
            <w:pPr>
              <w:pStyle w:val="Compact"/>
              <w:jc w:val="center"/>
            </w:pPr>
            <w:r>
              <w:t xml:space="preserve">Mode :character</w:t>
            </w:r>
          </w:p>
        </w:tc>
        <w:tc>
          <w:p>
            <w:pPr>
              <w:pStyle w:val="Compact"/>
              <w:jc w:val="center"/>
            </w:pPr>
            <w:r>
              <w:t xml:space="preserve">Median :28.0000</w:t>
            </w:r>
          </w:p>
        </w:tc>
        <w:tc>
          <w:p>
            <w:pPr>
              <w:pStyle w:val="Compact"/>
              <w:jc w:val="center"/>
            </w:pPr>
            <w:r>
              <w:t xml:space="preserve">Median :0.0000</w:t>
            </w:r>
          </w:p>
        </w:tc>
        <w:tc>
          <w:p>
            <w:pPr>
              <w:pStyle w:val="Compact"/>
              <w:jc w:val="center"/>
            </w:pPr>
            <w:r>
              <w:t xml:space="preserve">Median :0.000</w:t>
            </w:r>
          </w:p>
        </w:tc>
        <w:tc>
          <w:p>
            <w:pPr>
              <w:pStyle w:val="Compact"/>
              <w:jc w:val="center"/>
            </w:pPr>
            <w:r>
              <w:t xml:space="preserve">Mode :character</w:t>
            </w:r>
          </w:p>
        </w:tc>
        <w:tc>
          <w:p>
            <w:pPr>
              <w:pStyle w:val="Compact"/>
              <w:jc w:val="center"/>
            </w:pPr>
            <w:r>
              <w:t xml:space="preserve">Median : 14.454</w:t>
            </w:r>
          </w:p>
        </w:tc>
        <w:tc>
          <w:p>
            <w:pPr>
              <w:pStyle w:val="Compact"/>
              <w:jc w:val="center"/>
            </w:pPr>
            <w:r>
              <w:t xml:space="preserve">Mode :character</w:t>
            </w:r>
          </w:p>
        </w:tc>
        <w:tc>
          <w:p>
            <w:pPr>
              <w:pStyle w:val="Compact"/>
              <w:jc w:val="center"/>
            </w:pPr>
            <w:r>
              <w:t xml:space="preserve">Mode :character</w:t>
            </w:r>
          </w:p>
        </w:tc>
        <w:tc>
          <w:p>
            <w:pPr>
              <w:pStyle w:val="Compact"/>
              <w:jc w:val="center"/>
            </w:pPr>
            <w:r>
              <w:t xml:space="preserve">Mode :character</w:t>
            </w:r>
          </w:p>
        </w:tc>
        <w:tc>
          <w:p>
            <w:pPr>
              <w:pStyle w:val="Compact"/>
              <w:jc w:val="center"/>
            </w:pPr>
            <w:r>
              <w:t xml:space="preserve">Median :155.0</w:t>
            </w:r>
          </w:p>
        </w:tc>
        <w:tc>
          <w:p>
            <w:pPr>
              <w:pStyle w:val="Compact"/>
              <w:jc w:val="center"/>
            </w:pPr>
            <w:r>
              <w:t xml:space="preserve">Mode :character</w:t>
            </w:r>
          </w:p>
        </w:tc>
      </w:tr>
      <w:tr>
        <w:tc>
          <w:p>
            <w:pStyle w:val="Compact"/>
          </w:p>
        </w:tc>
        <w:tc>
          <w:p>
            <w:pPr>
              <w:pStyle w:val="Compact"/>
              <w:jc w:val="center"/>
            </w:pPr>
            <w:r>
              <w:t xml:space="preserve">NA</w:t>
            </w:r>
          </w:p>
        </w:tc>
        <w:tc>
          <w:p>
            <w:pPr>
              <w:pStyle w:val="Compact"/>
              <w:jc w:val="center"/>
            </w:pPr>
            <w:r>
              <w:t xml:space="preserve">Mean :0.382</w:t>
            </w:r>
          </w:p>
        </w:tc>
        <w:tc>
          <w:p>
            <w:pPr>
              <w:pStyle w:val="Compact"/>
              <w:jc w:val="center"/>
            </w:pPr>
            <w:r>
              <w:t xml:space="preserve">NA</w:t>
            </w:r>
          </w:p>
        </w:tc>
        <w:tc>
          <w:p>
            <w:pPr>
              <w:pStyle w:val="Compact"/>
              <w:jc w:val="center"/>
            </w:pPr>
            <w:r>
              <w:t xml:space="preserve">NA</w:t>
            </w:r>
          </w:p>
        </w:tc>
        <w:tc>
          <w:p>
            <w:pPr>
              <w:pStyle w:val="Compact"/>
              <w:jc w:val="center"/>
            </w:pPr>
            <w:r>
              <w:t xml:space="preserve">Mean :29.8811</w:t>
            </w:r>
          </w:p>
        </w:tc>
        <w:tc>
          <w:p>
            <w:pPr>
              <w:pStyle w:val="Compact"/>
              <w:jc w:val="center"/>
            </w:pPr>
            <w:r>
              <w:t xml:space="preserve">Mean :0.4989</w:t>
            </w:r>
          </w:p>
        </w:tc>
        <w:tc>
          <w:p>
            <w:pPr>
              <w:pStyle w:val="Compact"/>
              <w:jc w:val="center"/>
            </w:pPr>
            <w:r>
              <w:t xml:space="preserve">Mean :0.385</w:t>
            </w:r>
          </w:p>
        </w:tc>
        <w:tc>
          <w:p>
            <w:pPr>
              <w:pStyle w:val="Compact"/>
              <w:jc w:val="center"/>
            </w:pPr>
            <w:r>
              <w:t xml:space="preserve">NA</w:t>
            </w:r>
          </w:p>
        </w:tc>
        <w:tc>
          <w:p>
            <w:pPr>
              <w:pStyle w:val="Compact"/>
              <w:jc w:val="center"/>
            </w:pPr>
            <w:r>
              <w:t xml:space="preserve">Mean : 33.295</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Mean :160.8</w:t>
            </w:r>
          </w:p>
        </w:tc>
        <w:tc>
          <w:p>
            <w:pPr>
              <w:pStyle w:val="Compact"/>
              <w:jc w:val="center"/>
            </w:pPr>
            <w:r>
              <w:t xml:space="preserve">NA</w:t>
            </w:r>
          </w:p>
        </w:tc>
      </w:tr>
      <w:tr>
        <w:tc>
          <w:p>
            <w:pStyle w:val="Compact"/>
          </w:p>
        </w:tc>
        <w:tc>
          <w:p>
            <w:pPr>
              <w:pStyle w:val="Compact"/>
              <w:jc w:val="center"/>
            </w:pPr>
            <w:r>
              <w:t xml:space="preserve">NA</w:t>
            </w:r>
          </w:p>
        </w:tc>
        <w:tc>
          <w:p>
            <w:pPr>
              <w:pStyle w:val="Compact"/>
              <w:jc w:val="center"/>
            </w:pPr>
            <w:r>
              <w:t xml:space="preserve">3rd Qu.:1.000</w:t>
            </w:r>
          </w:p>
        </w:tc>
        <w:tc>
          <w:p>
            <w:pPr>
              <w:pStyle w:val="Compact"/>
              <w:jc w:val="center"/>
            </w:pPr>
            <w:r>
              <w:t xml:space="preserve">NA</w:t>
            </w:r>
          </w:p>
        </w:tc>
        <w:tc>
          <w:p>
            <w:pPr>
              <w:pStyle w:val="Compact"/>
              <w:jc w:val="center"/>
            </w:pPr>
            <w:r>
              <w:t xml:space="preserve">NA</w:t>
            </w:r>
          </w:p>
        </w:tc>
        <w:tc>
          <w:p>
            <w:pPr>
              <w:pStyle w:val="Compact"/>
              <w:jc w:val="center"/>
            </w:pPr>
            <w:r>
              <w:t xml:space="preserve">3rd Qu.:39.0000</w:t>
            </w:r>
          </w:p>
        </w:tc>
        <w:tc>
          <w:p>
            <w:pPr>
              <w:pStyle w:val="Compact"/>
              <w:jc w:val="center"/>
            </w:pPr>
            <w:r>
              <w:t xml:space="preserve">3rd Qu.:1.0000</w:t>
            </w:r>
          </w:p>
        </w:tc>
        <w:tc>
          <w:p>
            <w:pPr>
              <w:pStyle w:val="Compact"/>
              <w:jc w:val="center"/>
            </w:pPr>
            <w:r>
              <w:t xml:space="preserve">3rd Qu.:0.000</w:t>
            </w:r>
          </w:p>
        </w:tc>
        <w:tc>
          <w:p>
            <w:pPr>
              <w:pStyle w:val="Compact"/>
              <w:jc w:val="center"/>
            </w:pPr>
            <w:r>
              <w:t xml:space="preserve">NA</w:t>
            </w:r>
          </w:p>
        </w:tc>
        <w:tc>
          <w:p>
            <w:pPr>
              <w:pStyle w:val="Compact"/>
              <w:jc w:val="center"/>
            </w:pPr>
            <w:r>
              <w:t xml:space="preserve">3rd Qu.: 31.275</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3rd Qu.:256.0</w:t>
            </w:r>
          </w:p>
        </w:tc>
        <w:tc>
          <w:p>
            <w:pPr>
              <w:pStyle w:val="Compact"/>
              <w:jc w:val="center"/>
            </w:pPr>
            <w:r>
              <w:t xml:space="preserve">NA</w:t>
            </w:r>
          </w:p>
        </w:tc>
      </w:tr>
      <w:tr>
        <w:tc>
          <w:p>
            <w:pStyle w:val="Compact"/>
          </w:p>
        </w:tc>
        <w:tc>
          <w:p>
            <w:pPr>
              <w:pStyle w:val="Compact"/>
              <w:jc w:val="center"/>
            </w:pPr>
            <w:r>
              <w:t xml:space="preserve">NA</w:t>
            </w:r>
          </w:p>
        </w:tc>
        <w:tc>
          <w:p>
            <w:pPr>
              <w:pStyle w:val="Compact"/>
              <w:jc w:val="center"/>
            </w:pPr>
            <w:r>
              <w:t xml:space="preserve">Max. :1.000</w:t>
            </w:r>
          </w:p>
        </w:tc>
        <w:tc>
          <w:p>
            <w:pPr>
              <w:pStyle w:val="Compact"/>
              <w:jc w:val="center"/>
            </w:pPr>
            <w:r>
              <w:t xml:space="preserve">NA</w:t>
            </w:r>
          </w:p>
        </w:tc>
        <w:tc>
          <w:p>
            <w:pPr>
              <w:pStyle w:val="Compact"/>
              <w:jc w:val="center"/>
            </w:pPr>
            <w:r>
              <w:t xml:space="preserve">NA</w:t>
            </w:r>
          </w:p>
        </w:tc>
        <w:tc>
          <w:p>
            <w:pPr>
              <w:pStyle w:val="Compact"/>
              <w:jc w:val="center"/>
            </w:pPr>
            <w:r>
              <w:t xml:space="preserve">Max. :80.0000</w:t>
            </w:r>
          </w:p>
        </w:tc>
        <w:tc>
          <w:p>
            <w:pPr>
              <w:pStyle w:val="Compact"/>
              <w:jc w:val="center"/>
            </w:pPr>
            <w:r>
              <w:t xml:space="preserve">Max. :8.0000</w:t>
            </w:r>
          </w:p>
        </w:tc>
        <w:tc>
          <w:p>
            <w:pPr>
              <w:pStyle w:val="Compact"/>
              <w:jc w:val="center"/>
            </w:pPr>
            <w:r>
              <w:t xml:space="preserve">Max. :9.000</w:t>
            </w:r>
          </w:p>
        </w:tc>
        <w:tc>
          <w:p>
            <w:pPr>
              <w:pStyle w:val="Compact"/>
              <w:jc w:val="center"/>
            </w:pPr>
            <w:r>
              <w:t xml:space="preserve">NA</w:t>
            </w:r>
          </w:p>
        </w:tc>
        <w:tc>
          <w:p>
            <w:pPr>
              <w:pStyle w:val="Compact"/>
              <w:jc w:val="center"/>
            </w:pPr>
            <w:r>
              <w:t xml:space="preserve">Max. :512.329</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Max. :328.0</w:t>
            </w:r>
          </w:p>
        </w:tc>
        <w:tc>
          <w:p>
            <w:pPr>
              <w:pStyle w:val="Compact"/>
              <w:jc w:val="center"/>
            </w:pPr>
            <w:r>
              <w:t xml:space="preserve">NA</w:t>
            </w:r>
          </w:p>
        </w:tc>
      </w:tr>
      <w:tr>
        <w:tc>
          <w:p>
            <w:pStyle w:val="Compact"/>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NA's :263</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NA's :1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NA's :1188</w:t>
            </w:r>
          </w:p>
        </w:tc>
        <w:tc>
          <w:p>
            <w:pPr>
              <w:pStyle w:val="Compact"/>
              <w:jc w:val="center"/>
            </w:pPr>
            <w:r>
              <w:t xml:space="preserve">NA</w:t>
            </w:r>
          </w:p>
        </w:tc>
      </w:tr>
    </w:tbl>
    <w:p>
      <w:pPr>
        <w:pStyle w:val="Heading2"/>
      </w:pPr>
      <w:bookmarkStart w:id="23" w:name="defensive-stuff"/>
      <w:bookmarkEnd w:id="23"/>
      <w:r>
        <w:t xml:space="preserve">Defensive stuff</w:t>
      </w:r>
    </w:p>
    <w:p>
      <w:pPr>
        <w:pStyle w:val="Heading3"/>
      </w:pPr>
      <w:bookmarkStart w:id="24" w:name="store-a-copy-one-off"/>
      <w:bookmarkEnd w:id="24"/>
      <w:r>
        <w:t xml:space="preserve">Store a copy (one-off)</w:t>
      </w:r>
    </w:p>
    <w:p>
      <w:pPr>
        <w:pStyle w:val="SourceCode"/>
      </w:pPr>
      <w:r>
        <w:rPr>
          <w:rStyle w:val="NormalTok"/>
        </w:rPr>
        <w:t xml:space="preserve">cache_file&lt;-</w:t>
      </w:r>
      <w:r>
        <w:rPr>
          <w:rStyle w:val="StringTok"/>
        </w:rPr>
        <w:t xml:space="preserve">"../data-raw/rawdatacache.Rdata"</w:t>
      </w:r>
      <w:r>
        <w:br w:type="textWrapping"/>
      </w:r>
      <w:r>
        <w:rPr>
          <w:rStyle w:val="NormalTok"/>
        </w:rPr>
        <w:t xml:space="preserve">if(!</w:t>
      </w:r>
      <w:r>
        <w:rPr>
          <w:rStyle w:val="KeywordTok"/>
        </w:rPr>
        <w:t xml:space="preserve">file.exists</w:t>
      </w:r>
      <w:r>
        <w:rPr>
          <w:rStyle w:val="NormalTok"/>
        </w:rPr>
        <w:t xml:space="preserve">(cache_file)) {</w:t>
      </w:r>
      <w:r>
        <w:br w:type="textWrapping"/>
      </w:r>
      <w:r>
        <w:rPr>
          <w:rStyle w:val="NormalTok"/>
        </w:rPr>
        <w:t xml:space="preserve"> </w:t>
      </w:r>
      <w:r>
        <w:rPr>
          <w:rStyle w:val="NormalTok"/>
        </w:rPr>
        <w:t xml:space="preserve"> </w:t>
      </w:r>
      <w:r>
        <w:rPr>
          <w:rStyle w:val="NormalTok"/>
        </w:rPr>
        <w:t xml:space="preserve">titanic_cache&lt;-titanic_all</w:t>
      </w:r>
      <w:r>
        <w:br w:type="textWrapping"/>
      </w:r>
      <w:r>
        <w:rPr>
          <w:rStyle w:val="NormalTok"/>
        </w:rPr>
        <w:t xml:space="preserve"> </w:t>
      </w:r>
      <w:r>
        <w:rPr>
          <w:rStyle w:val="NormalTok"/>
        </w:rPr>
        <w:t xml:space="preserve"> </w:t>
      </w:r>
      <w:r>
        <w:rPr>
          <w:rStyle w:val="KeywordTok"/>
        </w:rPr>
        <w:t xml:space="preserve">save</w:t>
      </w:r>
      <w:r>
        <w:rPr>
          <w:rStyle w:val="NormalTok"/>
        </w:rPr>
        <w:t xml:space="preserve">(titanic_cache,</w:t>
      </w:r>
      <w:r>
        <w:rPr>
          <w:rStyle w:val="DataTypeTok"/>
        </w:rPr>
        <w:t xml:space="preserve">file =</w:t>
      </w:r>
      <w:r>
        <w:rPr>
          <w:rStyle w:val="NormalTok"/>
        </w:rPr>
        <w:t xml:space="preserve"> </w:t>
      </w:r>
      <w:r>
        <w:rPr>
          <w:rStyle w:val="NormalTok"/>
        </w:rPr>
        <w:t xml:space="preserve">cache_file)</w:t>
      </w:r>
      <w:r>
        <w:br w:type="textWrapping"/>
      </w:r>
      <w:r>
        <w:rPr>
          <w:rStyle w:val="NormalTok"/>
        </w:rPr>
        <w:t xml:space="preserve"> </w:t>
      </w:r>
      <w:r>
        <w:rPr>
          <w:rStyle w:val="NormalTok"/>
        </w:rPr>
        <w:t xml:space="preserve"> </w:t>
      </w:r>
      <w:r>
        <w:rPr>
          <w:rStyle w:val="KeywordTok"/>
        </w:rPr>
        <w:t xml:space="preserve">rm</w:t>
      </w:r>
      <w:r>
        <w:rPr>
          <w:rStyle w:val="NormalTok"/>
        </w:rPr>
        <w:t xml:space="preserve">(titanic_cache)</w:t>
      </w:r>
      <w:r>
        <w:br w:type="textWrapping"/>
      </w:r>
      <w:r>
        <w:rPr>
          <w:rStyle w:val="NormalTok"/>
        </w:rPr>
        <w:t xml:space="preserve"> </w:t>
      </w:r>
      <w:r>
        <w:rPr>
          <w:rStyle w:val="NormalTok"/>
        </w:rPr>
        <w:t xml:space="preserve"> </w:t>
      </w:r>
      <w:r>
        <w:rPr>
          <w:rStyle w:val="NormalTok"/>
        </w:rPr>
        <w:t xml:space="preserve">}</w:t>
      </w:r>
    </w:p>
    <w:p>
      <w:pPr>
        <w:pStyle w:val="Heading3"/>
      </w:pPr>
      <w:bookmarkStart w:id="25" w:name="check-for-changes"/>
      <w:bookmarkEnd w:id="25"/>
      <w:r>
        <w:t xml:space="preserve">Check for changes</w:t>
      </w:r>
    </w:p>
    <w:p>
      <w:pPr>
        <w:pStyle w:val="SourceCode"/>
      </w:pPr>
      <w:r>
        <w:rPr>
          <w:rStyle w:val="KeywordTok"/>
        </w:rPr>
        <w:t xml:space="preserve">load</w:t>
      </w:r>
      <w:r>
        <w:rPr>
          <w:rStyle w:val="NormalTok"/>
        </w:rPr>
        <w:t xml:space="preserve">(cache_file)</w:t>
      </w:r>
      <w:r>
        <w:br w:type="textWrapping"/>
      </w:r>
      <w:r>
        <w:rPr>
          <w:rStyle w:val="NormalTok"/>
        </w:rPr>
        <w:t xml:space="preserve">if(!</w:t>
      </w:r>
      <w:r>
        <w:rPr>
          <w:rStyle w:val="KeywordTok"/>
        </w:rPr>
        <w:t xml:space="preserve">identical</w:t>
      </w:r>
      <w:r>
        <w:rPr>
          <w:rStyle w:val="NormalTok"/>
        </w:rPr>
        <w:t xml:space="preserve">(titanic_all, titanic_cache)) </w:t>
      </w:r>
      <w:r>
        <w:rPr>
          <w:rStyle w:val="KeywordTok"/>
        </w:rPr>
        <w:t xml:space="preserve">stop</w:t>
      </w:r>
      <w:r>
        <w:rPr>
          <w:rStyle w:val="NormalTok"/>
        </w:rPr>
        <w:t xml:space="preserve">(</w:t>
      </w:r>
      <w:r>
        <w:rPr>
          <w:rStyle w:val="StringTok"/>
        </w:rPr>
        <w:t xml:space="preserve">"Hey, the data has changed, you should check that out!"</w:t>
      </w:r>
      <w:r>
        <w:rPr>
          <w:rStyle w:val="NormalTok"/>
        </w:rPr>
        <w:t xml:space="preserve">)</w:t>
      </w:r>
    </w:p>
    <w:p>
      <w:pPr>
        <w:pStyle w:val="FirstParagraph"/>
      </w:pPr>
      <w:r>
        <w:t xml:space="preserve">We could change things and rerun with:</w:t>
      </w:r>
    </w:p>
    <w:p>
      <w:pPr>
        <w:pStyle w:val="SourceCode"/>
      </w:pPr>
      <w:r>
        <w:rPr>
          <w:rStyle w:val="KeywordTok"/>
        </w:rPr>
        <w:t xml:space="preserve">dbWriteTable</w:t>
      </w:r>
      <w:r>
        <w:rPr>
          <w:rStyle w:val="NormalTok"/>
        </w:rPr>
        <w:t xml:space="preserve">(titanicdb, </w:t>
      </w:r>
      <w:r>
        <w:rPr>
          <w:rStyle w:val="StringTok"/>
        </w:rPr>
        <w:t xml:space="preserve">"titanic"</w:t>
      </w:r>
      <w:r>
        <w:rPr>
          <w:rStyle w:val="NormalTok"/>
        </w:rPr>
        <w:t xml:space="preserve">, </w:t>
      </w:r>
      <w:r>
        <w:rPr>
          <w:rStyle w:val="KeywordTok"/>
        </w:rPr>
        <w:t xml:space="preserve">head</w:t>
      </w:r>
      <w:r>
        <w:rPr>
          <w:rStyle w:val="NormalTok"/>
        </w:rPr>
        <w:t xml:space="preserve">(titanic_all), </w:t>
      </w:r>
      <w:r>
        <w:rPr>
          <w:rStyle w:val="DataTypeTok"/>
        </w:rPr>
        <w:t xml:space="preserve">append=</w:t>
      </w:r>
      <w:r>
        <w:rPr>
          <w:rStyle w:val="OtherTok"/>
        </w:rPr>
        <w:t xml:space="preserve">TRUE</w:t>
      </w:r>
      <w:r>
        <w:rPr>
          <w:rStyle w:val="NormalTok"/>
        </w:rPr>
        <w:t xml:space="preserve">)</w:t>
      </w:r>
    </w:p>
    <w:p>
      <w:pPr>
        <w:pStyle w:val="FirstParagraph"/>
      </w:pPr>
      <w:r>
        <w:t xml:space="preserve">Restore your original data with your get_data.R file.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e2019a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collection</dc:title>
  <dc:creator>Steph Locke</dc:creator>
  <dcterms:created xsi:type="dcterms:W3CDTF">2017-02-16T12:56:11Z</dcterms:created>
  <dcterms:modified xsi:type="dcterms:W3CDTF">2017-02-16T12:56:11Z</dcterms:modified>
</cp:coreProperties>
</file>